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F436F0" w14:textId="091D22E8" w:rsidR="004B0AE0" w:rsidRPr="004715CC" w:rsidRDefault="005A62AD" w:rsidP="00FE0E06">
      <w:pPr>
        <w:tabs>
          <w:tab w:val="center" w:pos="4915"/>
          <w:tab w:val="left" w:pos="7769"/>
        </w:tabs>
        <w:rPr>
          <w:rFonts w:asciiTheme="minorHAnsi" w:hAnsiTheme="minorHAnsi"/>
          <w:sz w:val="22"/>
          <w:szCs w:val="22"/>
        </w:rPr>
      </w:pPr>
      <w:r>
        <w:rPr>
          <w:rFonts w:ascii="Arial Black" w:hAnsi="Arial Black" w:cs="Aharoni"/>
          <w:b/>
          <w:noProof/>
          <w:color w:val="365F91" w:themeColor="accent1" w:themeShade="BF"/>
          <w:sz w:val="32"/>
          <w:szCs w:val="32"/>
          <w:lang w:val="en-US" w:eastAsia="en-US"/>
        </w:rPr>
        <w:drawing>
          <wp:anchor distT="0" distB="0" distL="114300" distR="114300" simplePos="0" relativeHeight="251784192" behindDoc="1" locked="0" layoutInCell="1" allowOverlap="1" wp14:anchorId="6840F9E2" wp14:editId="7EF86AE4">
            <wp:simplePos x="0" y="0"/>
            <wp:positionH relativeFrom="margin">
              <wp:align>center</wp:align>
            </wp:positionH>
            <wp:positionV relativeFrom="paragraph">
              <wp:posOffset>-491490</wp:posOffset>
            </wp:positionV>
            <wp:extent cx="6668853" cy="6450264"/>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ogan - Sans Bannie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8853" cy="6450264"/>
                    </a:xfrm>
                    <a:prstGeom prst="rect">
                      <a:avLst/>
                    </a:prstGeom>
                  </pic:spPr>
                </pic:pic>
              </a:graphicData>
            </a:graphic>
            <wp14:sizeRelH relativeFrom="page">
              <wp14:pctWidth>0</wp14:pctWidth>
            </wp14:sizeRelH>
            <wp14:sizeRelV relativeFrom="page">
              <wp14:pctHeight>0</wp14:pctHeight>
            </wp14:sizeRelV>
          </wp:anchor>
        </w:drawing>
      </w:r>
      <w:r w:rsidR="00FE0E06">
        <w:rPr>
          <w:rFonts w:asciiTheme="minorHAnsi" w:hAnsiTheme="minorHAnsi"/>
          <w:sz w:val="22"/>
          <w:szCs w:val="22"/>
        </w:rPr>
        <w:tab/>
      </w:r>
      <w:r w:rsidR="00FE0E06">
        <w:rPr>
          <w:rFonts w:asciiTheme="minorHAnsi" w:hAnsiTheme="minorHAnsi"/>
          <w:sz w:val="22"/>
          <w:szCs w:val="22"/>
        </w:rPr>
        <w:tab/>
      </w:r>
    </w:p>
    <w:p w14:paraId="19EC5840" w14:textId="0154CDBC" w:rsidR="00193D62" w:rsidRDefault="00E300D2" w:rsidP="00E300D2">
      <w:pPr>
        <w:tabs>
          <w:tab w:val="left" w:pos="5490"/>
          <w:tab w:val="right" w:pos="9829"/>
        </w:tabs>
        <w:rPr>
          <w:rFonts w:ascii="Arial Black" w:hAnsi="Arial Black" w:cs="Aharoni"/>
          <w:b/>
          <w:color w:val="365F91" w:themeColor="accent1" w:themeShade="BF"/>
          <w:sz w:val="32"/>
          <w:szCs w:val="32"/>
        </w:rPr>
      </w:pPr>
      <w:r>
        <w:rPr>
          <w:rFonts w:ascii="Arial Black" w:hAnsi="Arial Black" w:cs="Aharoni"/>
          <w:b/>
          <w:color w:val="365F91" w:themeColor="accent1" w:themeShade="BF"/>
          <w:sz w:val="32"/>
          <w:szCs w:val="32"/>
        </w:rPr>
        <w:tab/>
      </w:r>
      <w:r>
        <w:rPr>
          <w:rFonts w:ascii="Arial Black" w:hAnsi="Arial Black" w:cs="Aharoni"/>
          <w:b/>
          <w:color w:val="365F91" w:themeColor="accent1" w:themeShade="BF"/>
          <w:sz w:val="32"/>
          <w:szCs w:val="32"/>
        </w:rPr>
        <w:tab/>
      </w:r>
    </w:p>
    <w:p w14:paraId="2F51D2E0" w14:textId="5943EFBF" w:rsidR="00BE4AA5" w:rsidRDefault="00E300D2" w:rsidP="00E300D2">
      <w:pPr>
        <w:tabs>
          <w:tab w:val="left" w:pos="7920"/>
        </w:tabs>
        <w:rPr>
          <w:rFonts w:ascii="Arial Black" w:hAnsi="Arial Black" w:cs="Aharoni"/>
          <w:b/>
          <w:color w:val="365F91" w:themeColor="accent1" w:themeShade="BF"/>
          <w:sz w:val="32"/>
          <w:szCs w:val="32"/>
        </w:rPr>
      </w:pPr>
      <w:r>
        <w:rPr>
          <w:rFonts w:ascii="Arial Black" w:hAnsi="Arial Black" w:cs="Aharoni"/>
          <w:b/>
          <w:color w:val="365F91" w:themeColor="accent1" w:themeShade="BF"/>
          <w:sz w:val="32"/>
          <w:szCs w:val="32"/>
        </w:rPr>
        <w:tab/>
      </w:r>
    </w:p>
    <w:p w14:paraId="7113A37E" w14:textId="0E341CAB" w:rsidR="00BE4AA5" w:rsidRDefault="00BE4AA5">
      <w:pPr>
        <w:jc w:val="right"/>
        <w:rPr>
          <w:rFonts w:ascii="Arial Black" w:hAnsi="Arial Black" w:cs="Aharoni"/>
          <w:b/>
          <w:color w:val="365F91" w:themeColor="accent1" w:themeShade="BF"/>
          <w:sz w:val="32"/>
          <w:szCs w:val="32"/>
        </w:rPr>
      </w:pPr>
    </w:p>
    <w:p w14:paraId="1973FF3E" w14:textId="54118B2C" w:rsidR="00BE4AA5" w:rsidRDefault="00BE4AA5">
      <w:pPr>
        <w:jc w:val="right"/>
        <w:rPr>
          <w:rFonts w:ascii="Arial Black" w:hAnsi="Arial Black" w:cs="Aharoni"/>
          <w:b/>
          <w:color w:val="365F91" w:themeColor="accent1" w:themeShade="BF"/>
          <w:sz w:val="32"/>
          <w:szCs w:val="32"/>
        </w:rPr>
      </w:pPr>
    </w:p>
    <w:p w14:paraId="12139CF5" w14:textId="11054DCB" w:rsidR="00BE4AA5" w:rsidRDefault="00BE4AA5">
      <w:pPr>
        <w:jc w:val="right"/>
        <w:rPr>
          <w:rFonts w:ascii="Arial Black" w:hAnsi="Arial Black" w:cs="Aharoni"/>
          <w:b/>
          <w:color w:val="365F91" w:themeColor="accent1" w:themeShade="BF"/>
          <w:sz w:val="32"/>
          <w:szCs w:val="32"/>
        </w:rPr>
      </w:pPr>
    </w:p>
    <w:p w14:paraId="157915A9" w14:textId="25A3848A" w:rsidR="00BE4AA5" w:rsidRDefault="00BE4AA5">
      <w:pPr>
        <w:jc w:val="right"/>
        <w:rPr>
          <w:rFonts w:ascii="Arial Black" w:hAnsi="Arial Black" w:cs="Aharoni"/>
          <w:b/>
          <w:color w:val="365F91" w:themeColor="accent1" w:themeShade="BF"/>
          <w:sz w:val="32"/>
          <w:szCs w:val="32"/>
        </w:rPr>
      </w:pPr>
    </w:p>
    <w:p w14:paraId="61409FC7" w14:textId="0D2067BF" w:rsidR="00BE4AA5" w:rsidRDefault="00C9607A">
      <w:pPr>
        <w:jc w:val="right"/>
        <w:rPr>
          <w:rFonts w:ascii="Arial Black" w:hAnsi="Arial Black" w:cs="Aharoni"/>
          <w:b/>
          <w:color w:val="365F91" w:themeColor="accent1" w:themeShade="BF"/>
          <w:sz w:val="32"/>
          <w:szCs w:val="32"/>
        </w:rPr>
      </w:pPr>
      <w:r w:rsidRPr="00FE0E06">
        <w:rPr>
          <w:rFonts w:ascii="Century Gothic" w:hAnsi="Century Gothic" w:cs="Aharoni"/>
          <w:noProof/>
          <w:color w:val="7030A0"/>
          <w:sz w:val="96"/>
          <w:szCs w:val="50"/>
          <w:lang w:val="en-US" w:eastAsia="en-US"/>
        </w:rPr>
        <mc:AlternateContent>
          <mc:Choice Requires="wps">
            <w:drawing>
              <wp:anchor distT="45720" distB="45720" distL="114300" distR="114300" simplePos="0" relativeHeight="251786240" behindDoc="0" locked="0" layoutInCell="1" allowOverlap="1" wp14:anchorId="34EF359D" wp14:editId="65FDECDC">
                <wp:simplePos x="0" y="0"/>
                <wp:positionH relativeFrom="column">
                  <wp:posOffset>1092780</wp:posOffset>
                </wp:positionH>
                <wp:positionV relativeFrom="paragraph">
                  <wp:posOffset>6460</wp:posOffset>
                </wp:positionV>
                <wp:extent cx="3835400" cy="3442970"/>
                <wp:effectExtent l="0" t="0" r="0" b="508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0" cy="3442970"/>
                        </a:xfrm>
                        <a:prstGeom prst="rect">
                          <a:avLst/>
                        </a:prstGeom>
                        <a:noFill/>
                        <a:ln w="9525">
                          <a:noFill/>
                          <a:miter lim="800000"/>
                          <a:headEnd/>
                          <a:tailEnd/>
                        </a:ln>
                      </wps:spPr>
                      <wps:txbx>
                        <w:txbxContent>
                          <w:p w14:paraId="5321BB07" w14:textId="1076D2DE" w:rsidR="00514AB6" w:rsidRPr="005365A9" w:rsidRDefault="00514AB6" w:rsidP="009477E9">
                            <w:pPr>
                              <w:ind w:left="-426" w:firstLine="142"/>
                              <w:jc w:val="center"/>
                              <w:rPr>
                                <w:rFonts w:ascii="Century Gothic" w:hAnsi="Century Gothic" w:cs="Aharoni"/>
                                <w:color w:val="FFFFFF" w:themeColor="background1"/>
                                <w:sz w:val="96"/>
                                <w:szCs w:val="90"/>
                              </w:rPr>
                            </w:pPr>
                            <w:r w:rsidRPr="005365A9">
                              <w:rPr>
                                <w:rFonts w:ascii="Century Gothic" w:hAnsi="Century Gothic" w:cs="Aharoni"/>
                                <w:color w:val="FFFFFF" w:themeColor="background1"/>
                                <w:sz w:val="96"/>
                                <w:szCs w:val="90"/>
                              </w:rPr>
                              <w:t>RAPPORT</w:t>
                            </w:r>
                          </w:p>
                          <w:p w14:paraId="5422647F" w14:textId="56C75482" w:rsidR="00514AB6" w:rsidRPr="005365A9" w:rsidRDefault="00514AB6" w:rsidP="00A730F7">
                            <w:pPr>
                              <w:ind w:left="-426" w:firstLine="142"/>
                              <w:jc w:val="center"/>
                              <w:rPr>
                                <w:rFonts w:ascii="Century Gothic" w:hAnsi="Century Gothic" w:cs="Aharoni"/>
                                <w:b/>
                                <w:color w:val="FFFFFF" w:themeColor="background1"/>
                                <w:sz w:val="120"/>
                                <w:szCs w:val="120"/>
                              </w:rPr>
                            </w:pPr>
                            <w:r w:rsidRPr="005365A9">
                              <w:rPr>
                                <w:rFonts w:ascii="Century Gothic" w:hAnsi="Century Gothic" w:cs="Aharoni"/>
                                <w:b/>
                                <w:color w:val="FFFFFF" w:themeColor="background1"/>
                                <w:sz w:val="120"/>
                                <w:szCs w:val="120"/>
                              </w:rPr>
                              <w:t>ACTIVITÉS</w:t>
                            </w:r>
                          </w:p>
                          <w:p w14:paraId="7DE5FD83" w14:textId="5AC58ADE" w:rsidR="00514AB6" w:rsidRPr="005365A9" w:rsidRDefault="00514AB6" w:rsidP="00FE0E06">
                            <w:pPr>
                              <w:spacing w:line="276" w:lineRule="auto"/>
                              <w:ind w:left="-426" w:firstLine="142"/>
                              <w:jc w:val="center"/>
                              <w:rPr>
                                <w:rFonts w:ascii="Century Gothic" w:hAnsi="Century Gothic" w:cs="Aharoni"/>
                                <w:color w:val="FABF8F" w:themeColor="accent6" w:themeTint="99"/>
                                <w:sz w:val="104"/>
                                <w:szCs w:val="104"/>
                              </w:rPr>
                            </w:pPr>
                            <w:r>
                              <w:rPr>
                                <w:rFonts w:ascii="Century Gothic" w:hAnsi="Century Gothic" w:cs="Aharoni"/>
                                <w:color w:val="FABF8F" w:themeColor="accent6" w:themeTint="99"/>
                                <w:sz w:val="104"/>
                                <w:szCs w:val="104"/>
                              </w:rPr>
                              <w:t>2019-2020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EF359D" id="_x0000_t202" coordsize="21600,21600" o:spt="202" path="m,l,21600r21600,l21600,xe">
                <v:stroke joinstyle="miter"/>
                <v:path gradientshapeok="t" o:connecttype="rect"/>
              </v:shapetype>
              <v:shape id="Zone de texte 2" o:spid="_x0000_s1026" type="#_x0000_t202" style="position:absolute;left:0;text-align:left;margin-left:86.05pt;margin-top:.5pt;width:302pt;height:271.1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" filled="f" stroked="f">
                <v:textbox>
                  <w:txbxContent>
                    <w:p w14:paraId="5321BB07" w14:textId="1076D2DE" w:rsidR="00514AB6" w:rsidRPr="005365A9" w:rsidRDefault="00514AB6" w:rsidP="009477E9">
                      <w:pPr>
                        <w:ind w:left="-426" w:firstLine="142"/>
                        <w:jc w:val="center"/>
                        <w:rPr>
                          <w:rFonts w:ascii="Century Gothic" w:hAnsi="Century Gothic" w:cs="Aharoni"/>
                          <w:color w:val="FFFFFF" w:themeColor="background1"/>
                          <w:sz w:val="96"/>
                          <w:szCs w:val="90"/>
                        </w:rPr>
                      </w:pPr>
                      <w:r w:rsidRPr="005365A9">
                        <w:rPr>
                          <w:rFonts w:ascii="Century Gothic" w:hAnsi="Century Gothic" w:cs="Aharoni"/>
                          <w:color w:val="FFFFFF" w:themeColor="background1"/>
                          <w:sz w:val="96"/>
                          <w:szCs w:val="90"/>
                        </w:rPr>
                        <w:t>RAPPORT</w:t>
                      </w:r>
                    </w:p>
                    <w:p w14:paraId="5422647F" w14:textId="56C75482" w:rsidR="00514AB6" w:rsidRPr="005365A9" w:rsidRDefault="00514AB6" w:rsidP="00A730F7">
                      <w:pPr>
                        <w:ind w:left="-426" w:firstLine="142"/>
                        <w:jc w:val="center"/>
                        <w:rPr>
                          <w:rFonts w:ascii="Century Gothic" w:hAnsi="Century Gothic" w:cs="Aharoni"/>
                          <w:b/>
                          <w:color w:val="FFFFFF" w:themeColor="background1"/>
                          <w:sz w:val="120"/>
                          <w:szCs w:val="120"/>
                        </w:rPr>
                      </w:pPr>
                      <w:r w:rsidRPr="005365A9">
                        <w:rPr>
                          <w:rFonts w:ascii="Century Gothic" w:hAnsi="Century Gothic" w:cs="Aharoni"/>
                          <w:b/>
                          <w:color w:val="FFFFFF" w:themeColor="background1"/>
                          <w:sz w:val="120"/>
                          <w:szCs w:val="120"/>
                        </w:rPr>
                        <w:t>ACTIVITÉS</w:t>
                      </w:r>
                    </w:p>
                    <w:p w14:paraId="7DE5FD83" w14:textId="5AC58ADE" w:rsidR="00514AB6" w:rsidRPr="005365A9" w:rsidRDefault="00514AB6" w:rsidP="00FE0E06">
                      <w:pPr>
                        <w:spacing w:line="276" w:lineRule="auto"/>
                        <w:ind w:left="-426" w:firstLine="142"/>
                        <w:jc w:val="center"/>
                        <w:rPr>
                          <w:rFonts w:ascii="Century Gothic" w:hAnsi="Century Gothic" w:cs="Aharoni"/>
                          <w:color w:val="FABF8F" w:themeColor="accent6" w:themeTint="99"/>
                          <w:sz w:val="104"/>
                          <w:szCs w:val="104"/>
                        </w:rPr>
                      </w:pPr>
                      <w:r>
                        <w:rPr>
                          <w:rFonts w:ascii="Century Gothic" w:hAnsi="Century Gothic" w:cs="Aharoni"/>
                          <w:color w:val="FABF8F" w:themeColor="accent6" w:themeTint="99"/>
                          <w:sz w:val="104"/>
                          <w:szCs w:val="104"/>
                        </w:rPr>
                        <w:t>2019-2020</w:t>
                      </w:r>
                    </w:p>
                  </w:txbxContent>
                </v:textbox>
                <w10:wrap type="square"/>
              </v:shape>
            </w:pict>
          </mc:Fallback>
        </mc:AlternateContent>
      </w:r>
    </w:p>
    <w:p w14:paraId="073E75A8" w14:textId="40632E16" w:rsidR="00BE4AA5" w:rsidRDefault="00BE4AA5">
      <w:pPr>
        <w:jc w:val="right"/>
        <w:rPr>
          <w:rFonts w:ascii="Arial Black" w:hAnsi="Arial Black" w:cs="Aharoni"/>
          <w:b/>
          <w:color w:val="365F91" w:themeColor="accent1" w:themeShade="BF"/>
          <w:sz w:val="32"/>
          <w:szCs w:val="32"/>
        </w:rPr>
      </w:pPr>
    </w:p>
    <w:p w14:paraId="023451C7" w14:textId="130EC812" w:rsidR="00BE4AA5" w:rsidRDefault="00BE4AA5">
      <w:pPr>
        <w:jc w:val="right"/>
        <w:rPr>
          <w:rFonts w:ascii="Arial Black" w:hAnsi="Arial Black" w:cs="Aharoni"/>
          <w:b/>
          <w:color w:val="365F91" w:themeColor="accent1" w:themeShade="BF"/>
          <w:sz w:val="32"/>
          <w:szCs w:val="32"/>
        </w:rPr>
      </w:pPr>
    </w:p>
    <w:p w14:paraId="2C31E50F" w14:textId="4B86FE50" w:rsidR="00BE4AA5" w:rsidRDefault="00AD6558" w:rsidP="00AD6558">
      <w:pPr>
        <w:tabs>
          <w:tab w:val="left" w:pos="9075"/>
        </w:tabs>
        <w:rPr>
          <w:rFonts w:ascii="Arial Black" w:hAnsi="Arial Black" w:cs="Aharoni"/>
          <w:b/>
          <w:color w:val="365F91" w:themeColor="accent1" w:themeShade="BF"/>
          <w:sz w:val="32"/>
          <w:szCs w:val="32"/>
        </w:rPr>
      </w:pPr>
      <w:r>
        <w:rPr>
          <w:rFonts w:ascii="Arial Black" w:hAnsi="Arial Black" w:cs="Aharoni"/>
          <w:b/>
          <w:color w:val="365F91" w:themeColor="accent1" w:themeShade="BF"/>
          <w:sz w:val="32"/>
          <w:szCs w:val="32"/>
        </w:rPr>
        <w:tab/>
      </w:r>
    </w:p>
    <w:p w14:paraId="595C5602" w14:textId="558CAE06" w:rsidR="00BE4AA5" w:rsidRDefault="00BE4AA5">
      <w:pPr>
        <w:jc w:val="right"/>
        <w:rPr>
          <w:rFonts w:ascii="Arial Black" w:hAnsi="Arial Black" w:cs="Aharoni"/>
          <w:b/>
          <w:color w:val="365F91" w:themeColor="accent1" w:themeShade="BF"/>
          <w:sz w:val="32"/>
          <w:szCs w:val="32"/>
        </w:rPr>
      </w:pPr>
    </w:p>
    <w:p w14:paraId="465C66F7" w14:textId="022E6D37" w:rsidR="00BE4AA5" w:rsidRDefault="00BE4AA5">
      <w:pPr>
        <w:jc w:val="right"/>
        <w:rPr>
          <w:rFonts w:ascii="Arial Black" w:hAnsi="Arial Black" w:cs="Aharoni"/>
          <w:b/>
          <w:color w:val="365F91" w:themeColor="accent1" w:themeShade="BF"/>
          <w:sz w:val="32"/>
          <w:szCs w:val="32"/>
        </w:rPr>
      </w:pPr>
    </w:p>
    <w:p w14:paraId="6A6D84F3" w14:textId="08F084C3" w:rsidR="00AB3210" w:rsidRDefault="00AB3210">
      <w:pPr>
        <w:jc w:val="right"/>
        <w:rPr>
          <w:rFonts w:ascii="Arial Black" w:hAnsi="Arial Black" w:cs="Aharoni"/>
          <w:b/>
          <w:color w:val="365F91" w:themeColor="accent1" w:themeShade="BF"/>
          <w:sz w:val="32"/>
          <w:szCs w:val="32"/>
        </w:rPr>
      </w:pPr>
    </w:p>
    <w:p w14:paraId="7A7638DA" w14:textId="78AA02B0" w:rsidR="00E50DBB" w:rsidRDefault="00E50DBB" w:rsidP="00496E56">
      <w:pPr>
        <w:ind w:left="2410"/>
        <w:jc w:val="center"/>
        <w:rPr>
          <w:rFonts w:ascii="Century Gothic" w:hAnsi="Century Gothic" w:cs="Aharoni"/>
          <w:color w:val="7030A0"/>
          <w:sz w:val="96"/>
          <w:szCs w:val="50"/>
        </w:rPr>
      </w:pPr>
    </w:p>
    <w:p w14:paraId="72C7CCDD" w14:textId="4224AA2C" w:rsidR="00830FF2" w:rsidRDefault="00830FF2" w:rsidP="00496E56">
      <w:pPr>
        <w:ind w:left="2410"/>
        <w:jc w:val="center"/>
        <w:rPr>
          <w:rFonts w:ascii="Century Gothic" w:hAnsi="Century Gothic" w:cs="Aharoni"/>
          <w:color w:val="7030A0"/>
          <w:sz w:val="96"/>
          <w:szCs w:val="50"/>
        </w:rPr>
      </w:pPr>
    </w:p>
    <w:p w14:paraId="7E6572F8" w14:textId="13A127D7" w:rsidR="005A62AD" w:rsidRPr="005365A9" w:rsidRDefault="005365A9" w:rsidP="00496E56">
      <w:pPr>
        <w:ind w:left="2410"/>
        <w:jc w:val="center"/>
        <w:rPr>
          <w:rFonts w:ascii="Century Gothic" w:hAnsi="Century Gothic" w:cs="Aharoni"/>
          <w:color w:val="7030A0"/>
          <w:sz w:val="144"/>
          <w:szCs w:val="50"/>
        </w:rPr>
      </w:pPr>
      <w:r w:rsidRPr="00BE4AA5">
        <w:rPr>
          <w:rFonts w:ascii="Arial Black" w:hAnsi="Arial Black" w:cs="Aharoni"/>
          <w:b/>
          <w:noProof/>
          <w:color w:val="365F91" w:themeColor="accent1" w:themeShade="BF"/>
          <w:sz w:val="32"/>
          <w:szCs w:val="32"/>
          <w:lang w:val="en-US" w:eastAsia="en-US"/>
        </w:rPr>
        <w:drawing>
          <wp:anchor distT="0" distB="0" distL="114300" distR="114300" simplePos="0" relativeHeight="251642880" behindDoc="1" locked="0" layoutInCell="1" allowOverlap="1" wp14:anchorId="0D531AC8" wp14:editId="72833136">
            <wp:simplePos x="0" y="0"/>
            <wp:positionH relativeFrom="column">
              <wp:posOffset>-1076132</wp:posOffset>
            </wp:positionH>
            <wp:positionV relativeFrom="paragraph">
              <wp:posOffset>670987</wp:posOffset>
            </wp:positionV>
            <wp:extent cx="1382223" cy="2554399"/>
            <wp:effectExtent l="0" t="0" r="889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2223" cy="25543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21DB08" w14:textId="77777777" w:rsidR="00D77F46" w:rsidRPr="00D77F46" w:rsidRDefault="00D77F46" w:rsidP="00550B41">
      <w:pPr>
        <w:ind w:left="1134"/>
        <w:rPr>
          <w:rFonts w:ascii="Century Gothic" w:hAnsi="Century Gothic" w:cs="Aharoni"/>
          <w:b/>
          <w:color w:val="F79646" w:themeColor="accent6"/>
          <w:sz w:val="44"/>
          <w:szCs w:val="50"/>
        </w:rPr>
      </w:pPr>
    </w:p>
    <w:p w14:paraId="362F50D8" w14:textId="5E6C0843" w:rsidR="00E50DBB" w:rsidRPr="004E6142" w:rsidRDefault="00A730F7" w:rsidP="00550B41">
      <w:pPr>
        <w:ind w:left="1134"/>
        <w:rPr>
          <w:rFonts w:ascii="Century Gothic" w:hAnsi="Century Gothic" w:cs="Aharoni"/>
          <w:b/>
          <w:color w:val="F79646" w:themeColor="accent6"/>
          <w:sz w:val="44"/>
          <w:szCs w:val="50"/>
        </w:rPr>
      </w:pPr>
      <w:r w:rsidRPr="004E6142">
        <w:rPr>
          <w:rFonts w:ascii="Century Gothic" w:hAnsi="Century Gothic" w:cs="Aharoni"/>
          <w:b/>
          <w:color w:val="F79646" w:themeColor="accent6"/>
          <w:sz w:val="44"/>
          <w:szCs w:val="50"/>
        </w:rPr>
        <w:t>Association régionale de loisirs</w:t>
      </w:r>
    </w:p>
    <w:p w14:paraId="598E6E60" w14:textId="7185C97B" w:rsidR="00A730F7" w:rsidRPr="004E6142" w:rsidRDefault="004E6142" w:rsidP="00550B41">
      <w:pPr>
        <w:ind w:left="1134"/>
        <w:rPr>
          <w:rFonts w:ascii="Century Gothic" w:hAnsi="Century Gothic" w:cs="Aharoni"/>
          <w:b/>
          <w:color w:val="F79646" w:themeColor="accent6"/>
          <w:sz w:val="46"/>
          <w:szCs w:val="46"/>
        </w:rPr>
      </w:pPr>
      <w:r w:rsidRPr="004E6142">
        <w:rPr>
          <w:rFonts w:ascii="Century Gothic" w:hAnsi="Century Gothic" w:cs="Aharoni"/>
          <w:b/>
          <w:noProof/>
          <w:color w:val="F79646" w:themeColor="accent6"/>
          <w:sz w:val="46"/>
          <w:szCs w:val="46"/>
          <w:lang w:val="en-US" w:eastAsia="en-US"/>
        </w:rPr>
        <w:drawing>
          <wp:anchor distT="0" distB="0" distL="114300" distR="114300" simplePos="0" relativeHeight="251641856" behindDoc="1" locked="0" layoutInCell="1" allowOverlap="1" wp14:anchorId="545E9603" wp14:editId="6386F775">
            <wp:simplePos x="0" y="0"/>
            <wp:positionH relativeFrom="column">
              <wp:posOffset>4777850</wp:posOffset>
            </wp:positionH>
            <wp:positionV relativeFrom="paragraph">
              <wp:posOffset>108006</wp:posOffset>
            </wp:positionV>
            <wp:extent cx="1892175" cy="1323854"/>
            <wp:effectExtent l="0" t="0" r="0"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2175" cy="1323854"/>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A730F7" w:rsidRPr="4CA828B2">
        <w:rPr>
          <w:rFonts w:ascii="Century Gothic" w:hAnsi="Century Gothic" w:cs="Aharoni"/>
          <w:b/>
          <w:bCs/>
          <w:color w:val="F79646" w:themeColor="accent6"/>
          <w:sz w:val="46"/>
          <w:szCs w:val="46"/>
        </w:rPr>
        <w:t>pour</w:t>
      </w:r>
      <w:proofErr w:type="gramEnd"/>
      <w:r w:rsidR="00A730F7" w:rsidRPr="4CA828B2">
        <w:rPr>
          <w:rFonts w:ascii="Century Gothic" w:hAnsi="Century Gothic" w:cs="Aharoni"/>
          <w:b/>
          <w:bCs/>
          <w:color w:val="F79646" w:themeColor="accent6"/>
          <w:sz w:val="46"/>
          <w:szCs w:val="46"/>
        </w:rPr>
        <w:t xml:space="preserve"> personnes handicapées</w:t>
      </w:r>
    </w:p>
    <w:p w14:paraId="65E8A41B" w14:textId="7631D2FB" w:rsidR="00A730F7" w:rsidRPr="004E6142" w:rsidRDefault="00A730F7" w:rsidP="00D85612">
      <w:pPr>
        <w:tabs>
          <w:tab w:val="left" w:pos="8689"/>
        </w:tabs>
        <w:ind w:left="1134"/>
        <w:rPr>
          <w:rFonts w:ascii="Century Gothic" w:hAnsi="Century Gothic" w:cs="Aharoni"/>
          <w:b/>
          <w:color w:val="F79646" w:themeColor="accent6"/>
          <w:sz w:val="56"/>
          <w:szCs w:val="56"/>
        </w:rPr>
      </w:pPr>
      <w:proofErr w:type="gramStart"/>
      <w:r w:rsidRPr="004E6142">
        <w:rPr>
          <w:rFonts w:ascii="Century Gothic" w:hAnsi="Century Gothic" w:cs="Aharoni"/>
          <w:b/>
          <w:color w:val="F79646" w:themeColor="accent6"/>
          <w:sz w:val="44"/>
          <w:szCs w:val="50"/>
        </w:rPr>
        <w:t>de</w:t>
      </w:r>
      <w:proofErr w:type="gramEnd"/>
      <w:r w:rsidRPr="004E6142">
        <w:rPr>
          <w:rFonts w:ascii="Century Gothic" w:hAnsi="Century Gothic" w:cs="Aharoni"/>
          <w:b/>
          <w:color w:val="F79646" w:themeColor="accent6"/>
          <w:sz w:val="44"/>
          <w:szCs w:val="50"/>
        </w:rPr>
        <w:t xml:space="preserve"> Lanaudière</w:t>
      </w:r>
      <w:r w:rsidR="00D85612">
        <w:rPr>
          <w:rFonts w:ascii="Century Gothic" w:hAnsi="Century Gothic" w:cs="Aharoni"/>
          <w:b/>
          <w:color w:val="F79646" w:themeColor="accent6"/>
          <w:sz w:val="44"/>
          <w:szCs w:val="50"/>
        </w:rPr>
        <w:tab/>
      </w:r>
    </w:p>
    <w:p w14:paraId="58317D1B" w14:textId="427835A1" w:rsidR="003154A3" w:rsidRPr="0016106E" w:rsidRDefault="00E6493F" w:rsidP="00550B41">
      <w:pPr>
        <w:ind w:left="1134"/>
        <w:rPr>
          <w:rFonts w:ascii="Century Gothic" w:hAnsi="Century Gothic"/>
          <w:b/>
          <w:sz w:val="12"/>
          <w:szCs w:val="18"/>
        </w:rPr>
      </w:pPr>
      <w:bookmarkStart w:id="0" w:name="_Toc389574833"/>
      <w:r w:rsidRPr="0016106E">
        <w:rPr>
          <w:rFonts w:ascii="Century Gothic" w:hAnsi="Century Gothic" w:cs="Aharoni"/>
          <w:color w:val="F79646" w:themeColor="accent6"/>
          <w:sz w:val="28"/>
          <w:szCs w:val="50"/>
        </w:rPr>
        <w:t>(</w:t>
      </w:r>
      <w:r w:rsidR="00E366F2">
        <w:rPr>
          <w:rFonts w:ascii="Century Gothic" w:hAnsi="Century Gothic" w:cs="Aharoni"/>
          <w:color w:val="F79646" w:themeColor="accent6"/>
          <w:sz w:val="28"/>
          <w:szCs w:val="50"/>
        </w:rPr>
        <w:t>4</w:t>
      </w:r>
      <w:r w:rsidR="003B530C">
        <w:rPr>
          <w:rFonts w:ascii="Century Gothic" w:hAnsi="Century Gothic" w:cs="Aharoni"/>
          <w:color w:val="F79646" w:themeColor="accent6"/>
          <w:sz w:val="28"/>
          <w:szCs w:val="50"/>
        </w:rPr>
        <w:t>2</w:t>
      </w:r>
      <w:r w:rsidR="00856DE1" w:rsidRPr="0016106E">
        <w:rPr>
          <w:rFonts w:ascii="Century Gothic" w:hAnsi="Century Gothic" w:cs="Aharoni"/>
          <w:color w:val="F79646" w:themeColor="accent6"/>
          <w:sz w:val="28"/>
          <w:szCs w:val="50"/>
          <w:vertAlign w:val="superscript"/>
        </w:rPr>
        <w:t xml:space="preserve">e </w:t>
      </w:r>
      <w:r w:rsidR="00856DE1" w:rsidRPr="0016106E">
        <w:rPr>
          <w:rFonts w:ascii="Century Gothic" w:hAnsi="Century Gothic" w:cs="Aharoni"/>
          <w:color w:val="F79646" w:themeColor="accent6"/>
          <w:sz w:val="28"/>
          <w:szCs w:val="50"/>
        </w:rPr>
        <w:t>assemblée générale annuelle</w:t>
      </w:r>
      <w:r w:rsidRPr="0016106E">
        <w:rPr>
          <w:rFonts w:ascii="Century Gothic" w:hAnsi="Century Gothic" w:cs="Aharoni"/>
          <w:color w:val="F79646" w:themeColor="accent6"/>
          <w:sz w:val="28"/>
          <w:szCs w:val="50"/>
        </w:rPr>
        <w:t>)</w:t>
      </w:r>
    </w:p>
    <w:p w14:paraId="2D85C412" w14:textId="3ECEDCBF" w:rsidR="006B5AF7" w:rsidRDefault="006B5AF7" w:rsidP="003154A3">
      <w:pPr>
        <w:ind w:left="284"/>
        <w:rPr>
          <w:rFonts w:ascii="Century Gothic" w:hAnsi="Century Gothic"/>
          <w:b/>
          <w:sz w:val="18"/>
          <w:szCs w:val="18"/>
        </w:rPr>
      </w:pPr>
    </w:p>
    <w:p w14:paraId="7458AD00" w14:textId="59B31DDE" w:rsidR="00830FF2" w:rsidRDefault="009477E9" w:rsidP="003154A3">
      <w:pPr>
        <w:ind w:left="284"/>
        <w:rPr>
          <w:rFonts w:ascii="Century Gothic" w:hAnsi="Century Gothic"/>
          <w:b/>
          <w:sz w:val="18"/>
          <w:szCs w:val="18"/>
        </w:rPr>
      </w:pPr>
      <w:r w:rsidRPr="00BE4AA5">
        <w:rPr>
          <w:rFonts w:ascii="Century Gothic" w:hAnsi="Century Gothic"/>
          <w:b/>
          <w:noProof/>
          <w:sz w:val="18"/>
          <w:szCs w:val="18"/>
          <w:lang w:val="en-US" w:eastAsia="en-US"/>
        </w:rPr>
        <w:drawing>
          <wp:anchor distT="0" distB="0" distL="114300" distR="114300" simplePos="0" relativeHeight="251639808" behindDoc="1" locked="0" layoutInCell="1" allowOverlap="1" wp14:anchorId="6D50BB82" wp14:editId="1CED347A">
            <wp:simplePos x="0" y="0"/>
            <wp:positionH relativeFrom="page">
              <wp:align>right</wp:align>
            </wp:positionH>
            <wp:positionV relativeFrom="paragraph">
              <wp:posOffset>359106</wp:posOffset>
            </wp:positionV>
            <wp:extent cx="7983110" cy="548640"/>
            <wp:effectExtent l="0" t="0" r="0" b="381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8311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F1C80C" w14:textId="44ABC93F" w:rsidR="00830FF2" w:rsidRDefault="00830FF2" w:rsidP="003154A3">
      <w:pPr>
        <w:ind w:left="284"/>
        <w:rPr>
          <w:rFonts w:ascii="Century Gothic" w:hAnsi="Century Gothic"/>
          <w:b/>
          <w:sz w:val="18"/>
          <w:szCs w:val="18"/>
        </w:rPr>
      </w:pPr>
    </w:p>
    <w:p w14:paraId="3E942F54" w14:textId="3249918C" w:rsidR="00830FF2" w:rsidRDefault="00830FF2" w:rsidP="003154A3">
      <w:pPr>
        <w:ind w:left="284"/>
        <w:rPr>
          <w:rFonts w:ascii="Century Gothic" w:hAnsi="Century Gothic"/>
          <w:b/>
          <w:sz w:val="18"/>
          <w:szCs w:val="18"/>
        </w:rPr>
      </w:pPr>
    </w:p>
    <w:p w14:paraId="55E8817B" w14:textId="5C9F61E4" w:rsidR="00830FF2" w:rsidRDefault="00830FF2" w:rsidP="003154A3">
      <w:pPr>
        <w:ind w:left="284"/>
        <w:rPr>
          <w:rFonts w:ascii="Century Gothic" w:hAnsi="Century Gothic"/>
          <w:b/>
          <w:sz w:val="18"/>
          <w:szCs w:val="18"/>
        </w:rPr>
      </w:pPr>
    </w:p>
    <w:p w14:paraId="53BC2EF6" w14:textId="72AA6C6C" w:rsidR="00830FF2" w:rsidRDefault="00830FF2" w:rsidP="003154A3">
      <w:pPr>
        <w:ind w:left="284"/>
        <w:rPr>
          <w:rFonts w:ascii="Century Gothic" w:hAnsi="Century Gothic"/>
          <w:b/>
          <w:sz w:val="18"/>
          <w:szCs w:val="18"/>
        </w:rPr>
      </w:pPr>
    </w:p>
    <w:p w14:paraId="7562870E" w14:textId="7A3BA270" w:rsidR="00830FF2" w:rsidRDefault="00830FF2" w:rsidP="003154A3">
      <w:pPr>
        <w:ind w:left="284"/>
        <w:rPr>
          <w:rFonts w:ascii="Century Gothic" w:hAnsi="Century Gothic"/>
          <w:b/>
          <w:sz w:val="18"/>
          <w:szCs w:val="18"/>
        </w:rPr>
      </w:pPr>
    </w:p>
    <w:p w14:paraId="5FE40F4F" w14:textId="77777777" w:rsidR="00830FF2" w:rsidRDefault="00830FF2" w:rsidP="003154A3">
      <w:pPr>
        <w:ind w:left="284"/>
        <w:rPr>
          <w:rFonts w:ascii="Century Gothic" w:hAnsi="Century Gothic"/>
          <w:b/>
          <w:sz w:val="18"/>
          <w:szCs w:val="18"/>
        </w:rPr>
      </w:pPr>
    </w:p>
    <w:p w14:paraId="4B2C20D7" w14:textId="77777777" w:rsidR="00830FF2" w:rsidRDefault="00830FF2" w:rsidP="003154A3">
      <w:pPr>
        <w:ind w:left="284"/>
        <w:rPr>
          <w:rFonts w:ascii="Century Gothic" w:hAnsi="Century Gothic"/>
          <w:b/>
          <w:sz w:val="18"/>
          <w:szCs w:val="18"/>
        </w:rPr>
      </w:pPr>
    </w:p>
    <w:p w14:paraId="76F4BB75" w14:textId="77777777" w:rsidR="00830FF2" w:rsidRDefault="00830FF2" w:rsidP="003154A3">
      <w:pPr>
        <w:ind w:left="284"/>
        <w:rPr>
          <w:rFonts w:ascii="Century Gothic" w:hAnsi="Century Gothic"/>
          <w:b/>
          <w:sz w:val="18"/>
          <w:szCs w:val="18"/>
        </w:rPr>
      </w:pPr>
    </w:p>
    <w:p w14:paraId="25C8722A" w14:textId="4B13E3A1" w:rsidR="00830FF2" w:rsidRDefault="00830FF2" w:rsidP="003154A3">
      <w:pPr>
        <w:ind w:left="284"/>
        <w:rPr>
          <w:rFonts w:ascii="Century Gothic" w:hAnsi="Century Gothic"/>
          <w:b/>
          <w:sz w:val="18"/>
          <w:szCs w:val="18"/>
        </w:rPr>
      </w:pPr>
    </w:p>
    <w:p w14:paraId="15D07613" w14:textId="00F8E931" w:rsidR="00830FF2" w:rsidRDefault="00830FF2" w:rsidP="003154A3">
      <w:pPr>
        <w:ind w:left="284"/>
        <w:rPr>
          <w:rFonts w:ascii="Century Gothic" w:hAnsi="Century Gothic"/>
          <w:b/>
          <w:sz w:val="18"/>
          <w:szCs w:val="18"/>
        </w:rPr>
      </w:pPr>
    </w:p>
    <w:p w14:paraId="794E6EF2" w14:textId="77777777" w:rsidR="00830FF2" w:rsidRDefault="00830FF2" w:rsidP="003154A3">
      <w:pPr>
        <w:ind w:left="284"/>
        <w:rPr>
          <w:rFonts w:ascii="Century Gothic" w:hAnsi="Century Gothic"/>
          <w:b/>
          <w:sz w:val="18"/>
          <w:szCs w:val="18"/>
        </w:rPr>
      </w:pPr>
    </w:p>
    <w:p w14:paraId="51033505" w14:textId="77777777" w:rsidR="00830FF2" w:rsidRDefault="00830FF2" w:rsidP="003154A3">
      <w:pPr>
        <w:ind w:left="284"/>
        <w:rPr>
          <w:rFonts w:ascii="Century Gothic" w:hAnsi="Century Gothic"/>
          <w:b/>
          <w:sz w:val="18"/>
          <w:szCs w:val="18"/>
        </w:rPr>
      </w:pPr>
    </w:p>
    <w:p w14:paraId="0315EB72" w14:textId="5E06D616" w:rsidR="00830FF2" w:rsidRDefault="00830FF2" w:rsidP="003154A3">
      <w:pPr>
        <w:ind w:left="284"/>
        <w:rPr>
          <w:rFonts w:ascii="Century Gothic" w:hAnsi="Century Gothic"/>
          <w:b/>
          <w:sz w:val="18"/>
          <w:szCs w:val="18"/>
        </w:rPr>
      </w:pPr>
    </w:p>
    <w:p w14:paraId="7AF613BB" w14:textId="153DDB36" w:rsidR="00830FF2" w:rsidRDefault="00830FF2" w:rsidP="003154A3">
      <w:pPr>
        <w:ind w:left="284"/>
        <w:rPr>
          <w:rFonts w:ascii="Century Gothic" w:hAnsi="Century Gothic"/>
          <w:b/>
          <w:sz w:val="18"/>
          <w:szCs w:val="18"/>
        </w:rPr>
      </w:pPr>
    </w:p>
    <w:p w14:paraId="4D5FEA4A" w14:textId="4BFC672E" w:rsidR="00830FF2" w:rsidRDefault="00830FF2" w:rsidP="003154A3">
      <w:pPr>
        <w:ind w:left="284"/>
        <w:rPr>
          <w:rFonts w:ascii="Century Gothic" w:hAnsi="Century Gothic"/>
          <w:b/>
          <w:sz w:val="18"/>
          <w:szCs w:val="18"/>
        </w:rPr>
      </w:pPr>
    </w:p>
    <w:p w14:paraId="73AC054D" w14:textId="5ADF2925" w:rsidR="00830FF2" w:rsidRDefault="00830FF2" w:rsidP="003154A3">
      <w:pPr>
        <w:ind w:left="284"/>
        <w:rPr>
          <w:rFonts w:ascii="Century Gothic" w:hAnsi="Century Gothic"/>
          <w:b/>
          <w:sz w:val="18"/>
          <w:szCs w:val="18"/>
        </w:rPr>
      </w:pPr>
    </w:p>
    <w:p w14:paraId="0AC1F366" w14:textId="1BE11323" w:rsidR="006B5AF7" w:rsidRDefault="006B5AF7" w:rsidP="003154A3">
      <w:pPr>
        <w:ind w:left="284"/>
        <w:rPr>
          <w:rFonts w:ascii="Century Gothic" w:hAnsi="Century Gothic"/>
          <w:b/>
          <w:sz w:val="18"/>
          <w:szCs w:val="18"/>
        </w:rPr>
      </w:pPr>
    </w:p>
    <w:p w14:paraId="4DA33777" w14:textId="08E36255" w:rsidR="006B5AF7" w:rsidRPr="00655227" w:rsidRDefault="006B5AF7" w:rsidP="003154A3">
      <w:pPr>
        <w:ind w:left="284"/>
        <w:rPr>
          <w:rFonts w:ascii="Century Gothic" w:hAnsi="Century Gothic"/>
          <w:b/>
          <w:sz w:val="18"/>
          <w:szCs w:val="18"/>
        </w:rPr>
      </w:pPr>
    </w:p>
    <w:p w14:paraId="7F1194F6" w14:textId="1931C69E" w:rsidR="003154A3" w:rsidRPr="00655227" w:rsidRDefault="003154A3" w:rsidP="003154A3">
      <w:pPr>
        <w:ind w:left="284"/>
        <w:rPr>
          <w:rFonts w:ascii="Century Gothic" w:hAnsi="Century Gothic"/>
          <w:b/>
          <w:sz w:val="18"/>
          <w:szCs w:val="18"/>
        </w:rPr>
      </w:pPr>
    </w:p>
    <w:p w14:paraId="7352FFC8" w14:textId="055BC648" w:rsidR="005A63C3" w:rsidRDefault="005A63C3" w:rsidP="00411E12">
      <w:pPr>
        <w:ind w:left="284"/>
        <w:rPr>
          <w:rFonts w:ascii="Century Gothic" w:hAnsi="Century Gothic"/>
          <w:b/>
          <w:sz w:val="18"/>
          <w:szCs w:val="18"/>
        </w:rPr>
      </w:pPr>
    </w:p>
    <w:p w14:paraId="6CC9DC19" w14:textId="19D02469" w:rsidR="00BA5E97" w:rsidRDefault="00BA5E97" w:rsidP="00411E12">
      <w:pPr>
        <w:ind w:left="284"/>
        <w:rPr>
          <w:rFonts w:ascii="Century Gothic" w:hAnsi="Century Gothic"/>
          <w:b/>
          <w:sz w:val="22"/>
          <w:szCs w:val="18"/>
        </w:rPr>
      </w:pPr>
    </w:p>
    <w:p w14:paraId="170DA6F1" w14:textId="6ED99DA9" w:rsidR="00BA5E97" w:rsidRDefault="00BA5E97" w:rsidP="00411E12">
      <w:pPr>
        <w:ind w:left="284"/>
        <w:rPr>
          <w:rFonts w:ascii="Century Gothic" w:hAnsi="Century Gothic"/>
          <w:b/>
          <w:sz w:val="22"/>
          <w:szCs w:val="18"/>
        </w:rPr>
      </w:pPr>
    </w:p>
    <w:p w14:paraId="0775CA76" w14:textId="78B9C6D0" w:rsidR="00411E12" w:rsidRPr="00364ECB" w:rsidRDefault="00411E12" w:rsidP="00411E12">
      <w:pPr>
        <w:ind w:left="284"/>
        <w:rPr>
          <w:rFonts w:ascii="Century Gothic" w:hAnsi="Century Gothic"/>
          <w:b/>
          <w:sz w:val="22"/>
          <w:szCs w:val="18"/>
        </w:rPr>
      </w:pPr>
      <w:r w:rsidRPr="00364ECB">
        <w:rPr>
          <w:rFonts w:ascii="Century Gothic" w:hAnsi="Century Gothic"/>
          <w:b/>
          <w:sz w:val="22"/>
          <w:szCs w:val="18"/>
        </w:rPr>
        <w:t>Juin 20</w:t>
      </w:r>
      <w:r w:rsidR="003B530C">
        <w:rPr>
          <w:rFonts w:ascii="Century Gothic" w:hAnsi="Century Gothic"/>
          <w:b/>
          <w:sz w:val="22"/>
          <w:szCs w:val="18"/>
        </w:rPr>
        <w:t>20</w:t>
      </w:r>
    </w:p>
    <w:p w14:paraId="608CA936" w14:textId="319BB88A" w:rsidR="003154A3" w:rsidRPr="00655227" w:rsidRDefault="003154A3" w:rsidP="003154A3">
      <w:pPr>
        <w:ind w:left="284"/>
        <w:rPr>
          <w:rFonts w:ascii="Century Gothic" w:hAnsi="Century Gothic"/>
          <w:b/>
          <w:sz w:val="18"/>
          <w:szCs w:val="18"/>
        </w:rPr>
      </w:pPr>
    </w:p>
    <w:p w14:paraId="0F446299" w14:textId="693792DA" w:rsidR="003154A3" w:rsidRPr="00655227" w:rsidRDefault="003154A3" w:rsidP="003154A3">
      <w:pPr>
        <w:ind w:left="284"/>
        <w:rPr>
          <w:rFonts w:ascii="Century Gothic" w:hAnsi="Century Gothic"/>
          <w:b/>
          <w:sz w:val="18"/>
          <w:szCs w:val="18"/>
        </w:rPr>
      </w:pPr>
    </w:p>
    <w:p w14:paraId="16D02E5E" w14:textId="77777777" w:rsidR="003154A3" w:rsidRPr="00655227" w:rsidRDefault="003154A3" w:rsidP="003154A3">
      <w:pPr>
        <w:ind w:left="284"/>
        <w:rPr>
          <w:rFonts w:ascii="Century Gothic" w:hAnsi="Century Gothic"/>
          <w:b/>
          <w:sz w:val="18"/>
          <w:szCs w:val="18"/>
        </w:rPr>
      </w:pPr>
    </w:p>
    <w:p w14:paraId="4B8F9880" w14:textId="5113EF4E" w:rsidR="003154A3" w:rsidRPr="00655227" w:rsidRDefault="003154A3" w:rsidP="003154A3">
      <w:pPr>
        <w:ind w:left="284"/>
        <w:rPr>
          <w:rFonts w:ascii="Century Gothic" w:hAnsi="Century Gothic"/>
          <w:b/>
          <w:sz w:val="18"/>
          <w:szCs w:val="18"/>
        </w:rPr>
      </w:pPr>
    </w:p>
    <w:p w14:paraId="766A3532" w14:textId="77777777" w:rsidR="003154A3" w:rsidRPr="00655227" w:rsidRDefault="003154A3" w:rsidP="003154A3">
      <w:pPr>
        <w:ind w:left="284"/>
        <w:rPr>
          <w:rFonts w:ascii="Century Gothic" w:hAnsi="Century Gothic"/>
          <w:b/>
          <w:sz w:val="18"/>
          <w:szCs w:val="18"/>
        </w:rPr>
      </w:pPr>
    </w:p>
    <w:p w14:paraId="6387BD0B" w14:textId="3D89428A" w:rsidR="003154A3" w:rsidRPr="00655227" w:rsidRDefault="003154A3" w:rsidP="003154A3">
      <w:pPr>
        <w:ind w:left="284"/>
        <w:rPr>
          <w:rFonts w:ascii="Century Gothic" w:hAnsi="Century Gothic"/>
          <w:b/>
          <w:sz w:val="18"/>
          <w:szCs w:val="18"/>
        </w:rPr>
      </w:pPr>
    </w:p>
    <w:p w14:paraId="696C2ED4" w14:textId="5B0E5928" w:rsidR="003154A3" w:rsidRPr="00655227" w:rsidRDefault="003154A3" w:rsidP="003154A3">
      <w:pPr>
        <w:ind w:left="284"/>
        <w:rPr>
          <w:rFonts w:ascii="Century Gothic" w:hAnsi="Century Gothic"/>
          <w:b/>
          <w:sz w:val="18"/>
          <w:szCs w:val="18"/>
        </w:rPr>
      </w:pPr>
    </w:p>
    <w:p w14:paraId="764D6111" w14:textId="396FEF6D" w:rsidR="003154A3" w:rsidRPr="00655227" w:rsidRDefault="003154A3" w:rsidP="003154A3">
      <w:pPr>
        <w:ind w:left="284"/>
        <w:rPr>
          <w:rFonts w:ascii="Century Gothic" w:hAnsi="Century Gothic"/>
          <w:b/>
          <w:sz w:val="18"/>
          <w:szCs w:val="18"/>
        </w:rPr>
      </w:pPr>
    </w:p>
    <w:p w14:paraId="1D6C4814" w14:textId="77777777" w:rsidR="003154A3" w:rsidRPr="00655227" w:rsidRDefault="003154A3" w:rsidP="003154A3">
      <w:pPr>
        <w:ind w:left="284"/>
        <w:rPr>
          <w:rFonts w:ascii="Century Gothic" w:hAnsi="Century Gothic"/>
          <w:b/>
          <w:sz w:val="18"/>
          <w:szCs w:val="18"/>
        </w:rPr>
      </w:pPr>
    </w:p>
    <w:p w14:paraId="5E15ECCC" w14:textId="639E6041" w:rsidR="003154A3" w:rsidRPr="00655227" w:rsidRDefault="003154A3" w:rsidP="003154A3">
      <w:pPr>
        <w:ind w:left="284"/>
        <w:rPr>
          <w:rFonts w:ascii="Century Gothic" w:hAnsi="Century Gothic"/>
          <w:b/>
          <w:sz w:val="18"/>
          <w:szCs w:val="18"/>
        </w:rPr>
      </w:pPr>
    </w:p>
    <w:p w14:paraId="0A2A3D88" w14:textId="2F83C2DD" w:rsidR="003154A3" w:rsidRPr="00655227" w:rsidRDefault="003E349C" w:rsidP="003154A3">
      <w:pPr>
        <w:ind w:left="284"/>
        <w:rPr>
          <w:rFonts w:ascii="Century Gothic" w:hAnsi="Century Gothic"/>
          <w:b/>
          <w:sz w:val="18"/>
          <w:szCs w:val="18"/>
        </w:rPr>
      </w:pPr>
      <w:r>
        <w:rPr>
          <w:rFonts w:ascii="Century Gothic" w:hAnsi="Century Gothic"/>
          <w:b/>
          <w:noProof/>
          <w:sz w:val="18"/>
          <w:szCs w:val="18"/>
          <w:lang w:val="en-US" w:eastAsia="en-US"/>
        </w:rPr>
        <w:drawing>
          <wp:anchor distT="0" distB="0" distL="114300" distR="114300" simplePos="0" relativeHeight="251796480" behindDoc="1" locked="0" layoutInCell="1" allowOverlap="1" wp14:anchorId="10A1DC2E" wp14:editId="752A8DA4">
            <wp:simplePos x="0" y="0"/>
            <wp:positionH relativeFrom="margin">
              <wp:align>left</wp:align>
            </wp:positionH>
            <wp:positionV relativeFrom="paragraph">
              <wp:posOffset>143510</wp:posOffset>
            </wp:positionV>
            <wp:extent cx="3105150" cy="180433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LPHL - Logotype 2016 - Couleu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5150" cy="1804335"/>
                    </a:xfrm>
                    <a:prstGeom prst="rect">
                      <a:avLst/>
                    </a:prstGeom>
                  </pic:spPr>
                </pic:pic>
              </a:graphicData>
            </a:graphic>
            <wp14:sizeRelH relativeFrom="margin">
              <wp14:pctWidth>0</wp14:pctWidth>
            </wp14:sizeRelH>
            <wp14:sizeRelV relativeFrom="margin">
              <wp14:pctHeight>0</wp14:pctHeight>
            </wp14:sizeRelV>
          </wp:anchor>
        </w:drawing>
      </w:r>
    </w:p>
    <w:p w14:paraId="118741B5" w14:textId="7A9E8C92" w:rsidR="003154A3" w:rsidRPr="00655227" w:rsidRDefault="003154A3" w:rsidP="003154A3">
      <w:pPr>
        <w:ind w:left="284"/>
        <w:rPr>
          <w:rFonts w:ascii="Century Gothic" w:hAnsi="Century Gothic"/>
          <w:b/>
          <w:sz w:val="18"/>
          <w:szCs w:val="18"/>
        </w:rPr>
      </w:pPr>
    </w:p>
    <w:p w14:paraId="416F64ED" w14:textId="27B46F89" w:rsidR="003154A3" w:rsidRDefault="003154A3" w:rsidP="003154A3">
      <w:pPr>
        <w:widowControl w:val="0"/>
        <w:suppressAutoHyphens/>
        <w:ind w:left="284"/>
        <w:rPr>
          <w:rFonts w:ascii="Century Gothic" w:hAnsi="Century Gothic"/>
          <w:sz w:val="18"/>
          <w:szCs w:val="18"/>
        </w:rPr>
      </w:pPr>
    </w:p>
    <w:p w14:paraId="50279EA7" w14:textId="6185E84D" w:rsidR="003E349C" w:rsidRDefault="003E349C" w:rsidP="003154A3">
      <w:pPr>
        <w:widowControl w:val="0"/>
        <w:suppressAutoHyphens/>
        <w:ind w:left="284"/>
        <w:rPr>
          <w:rFonts w:ascii="Century Gothic" w:hAnsi="Century Gothic"/>
          <w:sz w:val="18"/>
          <w:szCs w:val="18"/>
        </w:rPr>
      </w:pPr>
    </w:p>
    <w:p w14:paraId="692DB806" w14:textId="7BE784B1" w:rsidR="003E349C" w:rsidRDefault="003E349C" w:rsidP="003154A3">
      <w:pPr>
        <w:widowControl w:val="0"/>
        <w:suppressAutoHyphens/>
        <w:ind w:left="284"/>
        <w:rPr>
          <w:rFonts w:ascii="Century Gothic" w:hAnsi="Century Gothic"/>
          <w:sz w:val="18"/>
          <w:szCs w:val="18"/>
        </w:rPr>
      </w:pPr>
    </w:p>
    <w:p w14:paraId="7BDA709C" w14:textId="34B76785" w:rsidR="003E349C" w:rsidRDefault="003E349C" w:rsidP="003154A3">
      <w:pPr>
        <w:widowControl w:val="0"/>
        <w:suppressAutoHyphens/>
        <w:ind w:left="284"/>
        <w:rPr>
          <w:rFonts w:ascii="Century Gothic" w:hAnsi="Century Gothic"/>
          <w:sz w:val="18"/>
          <w:szCs w:val="18"/>
        </w:rPr>
      </w:pPr>
    </w:p>
    <w:p w14:paraId="7B0B2A63" w14:textId="4851D713" w:rsidR="003E349C" w:rsidRDefault="003E349C" w:rsidP="003154A3">
      <w:pPr>
        <w:widowControl w:val="0"/>
        <w:suppressAutoHyphens/>
        <w:ind w:left="284"/>
        <w:rPr>
          <w:rFonts w:ascii="Century Gothic" w:hAnsi="Century Gothic"/>
          <w:sz w:val="18"/>
          <w:szCs w:val="18"/>
        </w:rPr>
      </w:pPr>
    </w:p>
    <w:p w14:paraId="06B4DCA8" w14:textId="123ED87C" w:rsidR="003E349C" w:rsidRDefault="003E349C" w:rsidP="003154A3">
      <w:pPr>
        <w:widowControl w:val="0"/>
        <w:suppressAutoHyphens/>
        <w:ind w:left="284"/>
        <w:rPr>
          <w:rFonts w:ascii="Century Gothic" w:hAnsi="Century Gothic"/>
          <w:sz w:val="18"/>
          <w:szCs w:val="18"/>
        </w:rPr>
      </w:pPr>
    </w:p>
    <w:p w14:paraId="1003CA0B" w14:textId="3E06CA2E" w:rsidR="003E349C" w:rsidRDefault="003E349C" w:rsidP="003154A3">
      <w:pPr>
        <w:widowControl w:val="0"/>
        <w:suppressAutoHyphens/>
        <w:ind w:left="284"/>
        <w:rPr>
          <w:rFonts w:ascii="Century Gothic" w:hAnsi="Century Gothic"/>
          <w:sz w:val="18"/>
          <w:szCs w:val="18"/>
        </w:rPr>
      </w:pPr>
    </w:p>
    <w:p w14:paraId="258708F3" w14:textId="2E5E5003" w:rsidR="003E349C" w:rsidRDefault="003E349C" w:rsidP="003154A3">
      <w:pPr>
        <w:widowControl w:val="0"/>
        <w:suppressAutoHyphens/>
        <w:ind w:left="284"/>
        <w:rPr>
          <w:rFonts w:ascii="Century Gothic" w:hAnsi="Century Gothic"/>
          <w:sz w:val="18"/>
          <w:szCs w:val="18"/>
        </w:rPr>
      </w:pPr>
    </w:p>
    <w:p w14:paraId="7330555C" w14:textId="1018AFFF" w:rsidR="003E349C" w:rsidRDefault="003E349C" w:rsidP="003154A3">
      <w:pPr>
        <w:widowControl w:val="0"/>
        <w:suppressAutoHyphens/>
        <w:ind w:left="284"/>
        <w:rPr>
          <w:rFonts w:ascii="Century Gothic" w:hAnsi="Century Gothic"/>
          <w:sz w:val="18"/>
          <w:szCs w:val="18"/>
        </w:rPr>
      </w:pPr>
    </w:p>
    <w:p w14:paraId="1E248342" w14:textId="16C2ED39" w:rsidR="003E349C" w:rsidRDefault="003E349C" w:rsidP="003154A3">
      <w:pPr>
        <w:widowControl w:val="0"/>
        <w:suppressAutoHyphens/>
        <w:ind w:left="284"/>
        <w:rPr>
          <w:rFonts w:ascii="Century Gothic" w:hAnsi="Century Gothic"/>
          <w:sz w:val="18"/>
          <w:szCs w:val="18"/>
        </w:rPr>
      </w:pPr>
    </w:p>
    <w:p w14:paraId="4F136CC3" w14:textId="6A477492" w:rsidR="003E349C" w:rsidRDefault="003E349C" w:rsidP="003154A3">
      <w:pPr>
        <w:widowControl w:val="0"/>
        <w:suppressAutoHyphens/>
        <w:ind w:left="284"/>
        <w:rPr>
          <w:rFonts w:ascii="Century Gothic" w:hAnsi="Century Gothic"/>
          <w:sz w:val="18"/>
          <w:szCs w:val="18"/>
        </w:rPr>
      </w:pPr>
    </w:p>
    <w:p w14:paraId="524FE851" w14:textId="4C92C10B" w:rsidR="003E349C" w:rsidRPr="003E349C" w:rsidRDefault="003E349C" w:rsidP="003154A3">
      <w:pPr>
        <w:widowControl w:val="0"/>
        <w:suppressAutoHyphens/>
        <w:ind w:left="284"/>
        <w:rPr>
          <w:rFonts w:ascii="Century Gothic" w:hAnsi="Century Gothic"/>
          <w:color w:val="7F7F7F" w:themeColor="text1" w:themeTint="80"/>
          <w:sz w:val="18"/>
          <w:szCs w:val="18"/>
        </w:rPr>
      </w:pPr>
      <w:r w:rsidRPr="003E349C">
        <w:rPr>
          <w:rFonts w:ascii="Century Gothic" w:hAnsi="Century Gothic"/>
          <w:color w:val="7F7F7F" w:themeColor="text1" w:themeTint="80"/>
          <w:sz w:val="18"/>
          <w:szCs w:val="18"/>
        </w:rPr>
        <w:t>200, De Salaberry, Joliet</w:t>
      </w:r>
      <w:r w:rsidR="00C46D26">
        <w:rPr>
          <w:rFonts w:ascii="Century Gothic" w:hAnsi="Century Gothic"/>
          <w:color w:val="7F7F7F" w:themeColor="text1" w:themeTint="80"/>
          <w:sz w:val="18"/>
          <w:szCs w:val="18"/>
        </w:rPr>
        <w:t>t</w:t>
      </w:r>
      <w:r w:rsidRPr="003E349C">
        <w:rPr>
          <w:rFonts w:ascii="Century Gothic" w:hAnsi="Century Gothic"/>
          <w:color w:val="7F7F7F" w:themeColor="text1" w:themeTint="80"/>
          <w:sz w:val="18"/>
          <w:szCs w:val="18"/>
        </w:rPr>
        <w:t>e, QC   J6E 4G1</w:t>
      </w:r>
    </w:p>
    <w:p w14:paraId="4191B44A" w14:textId="57FE8531" w:rsidR="003E349C" w:rsidRPr="003E349C" w:rsidRDefault="003E349C" w:rsidP="003154A3">
      <w:pPr>
        <w:widowControl w:val="0"/>
        <w:suppressAutoHyphens/>
        <w:ind w:left="284"/>
        <w:rPr>
          <w:rFonts w:ascii="Century Gothic" w:hAnsi="Century Gothic"/>
          <w:color w:val="7F7F7F" w:themeColor="text1" w:themeTint="80"/>
          <w:sz w:val="18"/>
          <w:szCs w:val="18"/>
        </w:rPr>
      </w:pPr>
      <w:proofErr w:type="gramStart"/>
      <w:r w:rsidRPr="003E349C">
        <w:rPr>
          <w:rFonts w:ascii="Century Gothic" w:hAnsi="Century Gothic"/>
          <w:color w:val="7F7F7F" w:themeColor="text1" w:themeTint="80"/>
          <w:sz w:val="18"/>
          <w:szCs w:val="18"/>
        </w:rPr>
        <w:t>450.752.2586  •</w:t>
      </w:r>
      <w:proofErr w:type="gramEnd"/>
      <w:r w:rsidRPr="003E349C">
        <w:rPr>
          <w:rFonts w:ascii="Century Gothic" w:hAnsi="Century Gothic"/>
          <w:color w:val="7F7F7F" w:themeColor="text1" w:themeTint="80"/>
          <w:sz w:val="18"/>
          <w:szCs w:val="18"/>
        </w:rPr>
        <w:t xml:space="preserve">  1 888 522.2586</w:t>
      </w:r>
    </w:p>
    <w:p w14:paraId="5A48931F" w14:textId="1D14FA1D" w:rsidR="003E349C" w:rsidRPr="003E349C" w:rsidRDefault="003E349C" w:rsidP="003154A3">
      <w:pPr>
        <w:widowControl w:val="0"/>
        <w:suppressAutoHyphens/>
        <w:ind w:left="284"/>
        <w:rPr>
          <w:rFonts w:ascii="Century Gothic" w:hAnsi="Century Gothic"/>
          <w:color w:val="7F7F7F" w:themeColor="text1" w:themeTint="80"/>
          <w:sz w:val="18"/>
          <w:szCs w:val="18"/>
        </w:rPr>
      </w:pPr>
      <w:proofErr w:type="gramStart"/>
      <w:r w:rsidRPr="003E349C">
        <w:rPr>
          <w:rFonts w:ascii="Century Gothic" w:hAnsi="Century Gothic"/>
          <w:color w:val="7F7F7F" w:themeColor="text1" w:themeTint="80"/>
          <w:sz w:val="18"/>
          <w:szCs w:val="18"/>
        </w:rPr>
        <w:t>info@arlphlanaudiere.org  •</w:t>
      </w:r>
      <w:proofErr w:type="gramEnd"/>
      <w:r w:rsidRPr="003E349C">
        <w:rPr>
          <w:rFonts w:ascii="Century Gothic" w:hAnsi="Century Gothic"/>
          <w:color w:val="7F7F7F" w:themeColor="text1" w:themeTint="80"/>
          <w:sz w:val="18"/>
          <w:szCs w:val="18"/>
        </w:rPr>
        <w:t xml:space="preserve">  www.arlphlanaudiere.org</w:t>
      </w:r>
    </w:p>
    <w:p w14:paraId="48CBED85" w14:textId="7A6A1119" w:rsidR="003E349C" w:rsidRPr="003E349C" w:rsidRDefault="003E349C" w:rsidP="003154A3">
      <w:pPr>
        <w:widowControl w:val="0"/>
        <w:suppressAutoHyphens/>
        <w:ind w:left="284"/>
        <w:rPr>
          <w:rFonts w:ascii="Century Gothic" w:hAnsi="Century Gothic"/>
          <w:color w:val="7F7F7F" w:themeColor="text1" w:themeTint="80"/>
          <w:sz w:val="18"/>
          <w:szCs w:val="18"/>
        </w:rPr>
      </w:pPr>
      <w:r>
        <w:rPr>
          <w:noProof/>
          <w:lang w:val="en-US" w:eastAsia="en-US"/>
        </w:rPr>
        <w:drawing>
          <wp:inline distT="0" distB="0" distL="0" distR="0" wp14:anchorId="714B12C5" wp14:editId="3C2A1CC5">
            <wp:extent cx="185420" cy="161379"/>
            <wp:effectExtent l="0" t="0" r="5080" b="0"/>
            <wp:docPr id="680583849" name="Image 15" descr="Résultat de recherche d'images pour &quot;faceboo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420" cy="161379"/>
                    </a:xfrm>
                    <a:prstGeom prst="rect">
                      <a:avLst/>
                    </a:prstGeom>
                  </pic:spPr>
                </pic:pic>
              </a:graphicData>
            </a:graphic>
          </wp:inline>
        </w:drawing>
      </w:r>
      <w:proofErr w:type="spellStart"/>
      <w:r w:rsidRPr="248694D7">
        <w:rPr>
          <w:rFonts w:ascii="Century Gothic" w:hAnsi="Century Gothic"/>
          <w:color w:val="7F7F7F" w:themeColor="text1" w:themeTint="80"/>
          <w:sz w:val="18"/>
          <w:szCs w:val="18"/>
        </w:rPr>
        <w:t>ARLPHLanaudiere</w:t>
      </w:r>
      <w:proofErr w:type="spellEnd"/>
    </w:p>
    <w:p w14:paraId="2D0B73D7" w14:textId="77777777" w:rsidR="003E349C" w:rsidRPr="00655227" w:rsidRDefault="003E349C" w:rsidP="003154A3">
      <w:pPr>
        <w:widowControl w:val="0"/>
        <w:suppressAutoHyphens/>
        <w:ind w:left="284"/>
        <w:rPr>
          <w:rFonts w:ascii="Century Gothic" w:hAnsi="Century Gothic"/>
          <w:sz w:val="18"/>
          <w:szCs w:val="18"/>
        </w:rPr>
      </w:pPr>
    </w:p>
    <w:p w14:paraId="697FA8A5" w14:textId="12435DB3" w:rsidR="003154A3" w:rsidRDefault="003154A3">
      <w:pPr>
        <w:jc w:val="both"/>
        <w:rPr>
          <w:rFonts w:asciiTheme="majorHAnsi" w:eastAsia="SimSun" w:hAnsiTheme="majorHAnsi" w:cstheme="majorBidi"/>
          <w:color w:val="17365D" w:themeColor="text2" w:themeShade="BF"/>
          <w:spacing w:val="5"/>
          <w:kern w:val="1"/>
          <w:sz w:val="36"/>
          <w:szCs w:val="36"/>
          <w:lang w:eastAsia="hi-IN" w:bidi="hi-IN"/>
        </w:rPr>
      </w:pPr>
      <w:r>
        <w:br w:type="page"/>
      </w:r>
    </w:p>
    <w:p w14:paraId="6175A5E5" w14:textId="01AAF65E" w:rsidR="00D72875" w:rsidRPr="00DF7157" w:rsidRDefault="00BE30CC" w:rsidP="00DF7157">
      <w:pPr>
        <w:pStyle w:val="Titre"/>
        <w:pBdr>
          <w:bottom w:val="single" w:sz="4" w:space="4" w:color="auto"/>
        </w:pBdr>
        <w:rPr>
          <w:sz w:val="22"/>
          <w:szCs w:val="22"/>
        </w:rPr>
      </w:pPr>
      <w:bookmarkStart w:id="1" w:name="_Toc389635963"/>
      <w:bookmarkStart w:id="2" w:name="_Toc450212374"/>
      <w:r w:rsidRPr="003F54D1">
        <w:rPr>
          <w:sz w:val="32"/>
        </w:rPr>
        <w:lastRenderedPageBreak/>
        <w:t>Sommaire</w:t>
      </w:r>
      <w:bookmarkEnd w:id="0"/>
      <w:bookmarkEnd w:id="1"/>
      <w:bookmarkEnd w:id="2"/>
    </w:p>
    <w:p w14:paraId="3A03D3DB" w14:textId="5477C539" w:rsidR="00AE605C" w:rsidRPr="00AE605C" w:rsidRDefault="00AE605C" w:rsidP="00E25712">
      <w:pPr>
        <w:pStyle w:val="TM1"/>
      </w:pPr>
    </w:p>
    <w:p w14:paraId="5268280A" w14:textId="405DE436" w:rsidR="0061117B" w:rsidRPr="00AE605C" w:rsidRDefault="005D3A3E" w:rsidP="00E25712">
      <w:pPr>
        <w:pStyle w:val="TM1"/>
      </w:pPr>
      <w:r w:rsidRPr="00AE605C">
        <w:t>Avis de convocation</w:t>
      </w:r>
      <w:r w:rsidR="0061117B" w:rsidRPr="00AE605C">
        <w:t xml:space="preserve"> à l’assemblée générale annuelle</w:t>
      </w:r>
      <w:r w:rsidR="003E4BC5" w:rsidRPr="00AE605C">
        <w:t> </w:t>
      </w:r>
      <w:r w:rsidR="0061117B" w:rsidRPr="00AE605C">
        <w:t>20</w:t>
      </w:r>
      <w:r w:rsidR="003B530C">
        <w:t>20</w:t>
      </w:r>
      <w:r w:rsidR="0061117B" w:rsidRPr="00AE605C">
        <w:tab/>
        <w:t>4</w:t>
      </w:r>
    </w:p>
    <w:p w14:paraId="477BC6E1" w14:textId="4CC46AEF" w:rsidR="0061117B" w:rsidRPr="00AE605C" w:rsidRDefault="0061117B" w:rsidP="00E25712">
      <w:pPr>
        <w:pStyle w:val="TM1"/>
      </w:pPr>
      <w:r w:rsidRPr="00AE605C">
        <w:t>Proposition d’ordre du jour de l’assemblée générale annuelle du 1</w:t>
      </w:r>
      <w:r w:rsidR="003B530C">
        <w:t>1</w:t>
      </w:r>
      <w:r w:rsidR="00830FF2" w:rsidRPr="00AE605C">
        <w:t xml:space="preserve"> juin 20</w:t>
      </w:r>
      <w:r w:rsidR="003B530C">
        <w:t>20</w:t>
      </w:r>
      <w:r w:rsidRPr="00AE605C">
        <w:tab/>
        <w:t>5</w:t>
      </w:r>
    </w:p>
    <w:p w14:paraId="1C080F87" w14:textId="42E7C819" w:rsidR="00CE47B2" w:rsidRPr="00A85082" w:rsidRDefault="00E52A3E" w:rsidP="00E25712">
      <w:pPr>
        <w:pStyle w:val="TM1"/>
        <w:rPr>
          <w:rFonts w:eastAsiaTheme="minorEastAsia" w:cstheme="minorBidi"/>
        </w:rPr>
      </w:pPr>
      <w:r w:rsidRPr="00A85082">
        <w:rPr>
          <w:i/>
        </w:rPr>
        <w:fldChar w:fldCharType="begin"/>
      </w:r>
      <w:r w:rsidR="002A4E43" w:rsidRPr="00A85082">
        <w:instrText xml:space="preserve"> TOC \h \z \t "Titre 1;2;Titre 2;3;Titre;1" </w:instrText>
      </w:r>
      <w:r w:rsidRPr="00A85082">
        <w:rPr>
          <w:i/>
        </w:rPr>
        <w:fldChar w:fldCharType="separate"/>
      </w:r>
      <w:hyperlink w:anchor="_Toc450212374" w:history="1">
        <w:r w:rsidR="005D3A3E" w:rsidRPr="00A85082">
          <w:rPr>
            <w:rStyle w:val="Lienhypertexte"/>
          </w:rPr>
          <w:t>Procès</w:t>
        </w:r>
        <w:r w:rsidR="008D52F1" w:rsidRPr="00A85082">
          <w:rPr>
            <w:rStyle w:val="Lienhypertexte"/>
          </w:rPr>
          <w:t>-</w:t>
        </w:r>
        <w:r w:rsidR="005D3A3E" w:rsidRPr="00A85082">
          <w:rPr>
            <w:rStyle w:val="Lienhypertexte"/>
          </w:rPr>
          <w:t xml:space="preserve">verbal de l’assemblée générale annuelle du </w:t>
        </w:r>
        <w:r w:rsidR="0061117B" w:rsidRPr="00A85082">
          <w:rPr>
            <w:rStyle w:val="Lienhypertexte"/>
          </w:rPr>
          <w:t>1</w:t>
        </w:r>
        <w:r w:rsidR="003B530C">
          <w:rPr>
            <w:rStyle w:val="Lienhypertexte"/>
          </w:rPr>
          <w:t>3</w:t>
        </w:r>
        <w:r w:rsidR="0061117B" w:rsidRPr="00A85082">
          <w:rPr>
            <w:rStyle w:val="Lienhypertexte"/>
          </w:rPr>
          <w:t xml:space="preserve"> juin 201</w:t>
        </w:r>
        <w:r w:rsidR="003B530C">
          <w:rPr>
            <w:rStyle w:val="Lienhypertexte"/>
          </w:rPr>
          <w:t>9</w:t>
        </w:r>
        <w:r w:rsidR="00CE47B2" w:rsidRPr="00A85082">
          <w:rPr>
            <w:webHidden/>
          </w:rPr>
          <w:tab/>
        </w:r>
      </w:hyperlink>
      <w:r w:rsidR="0061117B" w:rsidRPr="00A85082">
        <w:t>6</w:t>
      </w:r>
    </w:p>
    <w:p w14:paraId="1311A3E7" w14:textId="2AA8045F" w:rsidR="00AF30FD" w:rsidRDefault="00AF30FD" w:rsidP="00E25712">
      <w:pPr>
        <w:pStyle w:val="TM1"/>
        <w:rPr>
          <w:rStyle w:val="Lienhypertexte"/>
          <w:color w:val="auto"/>
          <w:u w:val="none"/>
        </w:rPr>
      </w:pPr>
      <w:r w:rsidRPr="00AF30FD">
        <w:rPr>
          <w:rStyle w:val="Lienhypertexte"/>
          <w:color w:val="auto"/>
          <w:u w:val="none"/>
        </w:rPr>
        <w:t xml:space="preserve">Membres </w:t>
      </w:r>
      <w:r>
        <w:rPr>
          <w:rStyle w:val="Lienhypertexte"/>
          <w:color w:val="auto"/>
          <w:u w:val="none"/>
        </w:rPr>
        <w:t>du conseil d'adminitration et du personnel</w:t>
      </w:r>
      <w:r w:rsidRPr="00AF30FD">
        <w:rPr>
          <w:rStyle w:val="Lienhypertexte"/>
          <w:color w:val="auto"/>
          <w:u w:val="none"/>
        </w:rPr>
        <w:t xml:space="preserve"> </w:t>
      </w:r>
      <w:r w:rsidR="00C16A13">
        <w:rPr>
          <w:rStyle w:val="Lienhypertexte"/>
          <w:color w:val="auto"/>
          <w:u w:val="none"/>
        </w:rPr>
        <w:tab/>
        <w:t>12</w:t>
      </w:r>
    </w:p>
    <w:p w14:paraId="550C2C28" w14:textId="2EB3AF48" w:rsidR="00AF30FD" w:rsidRDefault="00AF30FD" w:rsidP="00E25712">
      <w:pPr>
        <w:pStyle w:val="TM1"/>
        <w:rPr>
          <w:rStyle w:val="Lienhypertexte"/>
          <w:color w:val="auto"/>
          <w:u w:val="none"/>
        </w:rPr>
      </w:pPr>
      <w:r w:rsidRPr="00AF30FD">
        <w:rPr>
          <w:rStyle w:val="Lienhypertexte"/>
          <w:color w:val="auto"/>
          <w:u w:val="none"/>
        </w:rPr>
        <w:t xml:space="preserve">Mot de la présidente </w:t>
      </w:r>
      <w:r w:rsidR="00C16A13">
        <w:rPr>
          <w:rStyle w:val="Lienhypertexte"/>
          <w:color w:val="auto"/>
          <w:u w:val="none"/>
        </w:rPr>
        <w:tab/>
        <w:t>13</w:t>
      </w:r>
    </w:p>
    <w:p w14:paraId="515F1C7D" w14:textId="1160BB30" w:rsidR="00A85082" w:rsidRPr="00A85082" w:rsidRDefault="00C16A13" w:rsidP="00E25712">
      <w:pPr>
        <w:pStyle w:val="TM1"/>
        <w:rPr>
          <w:rStyle w:val="Lienhypertexte"/>
          <w:color w:val="auto"/>
          <w:u w:val="none"/>
        </w:rPr>
      </w:pPr>
      <w:r>
        <w:rPr>
          <w:rStyle w:val="Lienhypertexte"/>
          <w:color w:val="auto"/>
          <w:u w:val="none"/>
        </w:rPr>
        <w:t>Démarche stratégique</w:t>
      </w:r>
      <w:r w:rsidR="00A85082">
        <w:rPr>
          <w:rStyle w:val="Lienhypertexte"/>
          <w:color w:val="auto"/>
          <w:u w:val="none"/>
        </w:rPr>
        <w:tab/>
      </w:r>
      <w:r w:rsidR="003F54D1">
        <w:rPr>
          <w:rStyle w:val="Lienhypertexte"/>
          <w:color w:val="auto"/>
          <w:u w:val="none"/>
        </w:rPr>
        <w:t>1</w:t>
      </w:r>
      <w:r w:rsidR="000F4FF5">
        <w:rPr>
          <w:rStyle w:val="Lienhypertexte"/>
          <w:color w:val="auto"/>
          <w:u w:val="none"/>
        </w:rPr>
        <w:t>5</w:t>
      </w:r>
    </w:p>
    <w:p w14:paraId="00677644" w14:textId="4FCC3711" w:rsidR="00CE47B2" w:rsidRPr="00AF30FD" w:rsidRDefault="00CE47B2" w:rsidP="00BB3D26">
      <w:pPr>
        <w:pStyle w:val="TM1"/>
        <w:ind w:left="0" w:firstLine="0"/>
      </w:pPr>
    </w:p>
    <w:p w14:paraId="43702B88" w14:textId="77777777" w:rsidR="00AE605C" w:rsidRPr="00A85082" w:rsidRDefault="00AE605C" w:rsidP="009E41AF">
      <w:pPr>
        <w:rPr>
          <w:rFonts w:ascii="Century Gothic" w:hAnsi="Century Gothic"/>
          <w:b/>
          <w:szCs w:val="20"/>
        </w:rPr>
      </w:pPr>
    </w:p>
    <w:p w14:paraId="677A0BBE" w14:textId="77777777" w:rsidR="00E23CAD" w:rsidRDefault="00E23CAD" w:rsidP="00AE605C">
      <w:pPr>
        <w:pBdr>
          <w:top w:val="dashed" w:sz="4" w:space="1" w:color="A6A6A6" w:themeColor="background1" w:themeShade="A6"/>
        </w:pBdr>
        <w:rPr>
          <w:rFonts w:ascii="Century Gothic" w:hAnsi="Century Gothic"/>
          <w:b/>
          <w:szCs w:val="20"/>
        </w:rPr>
      </w:pPr>
    </w:p>
    <w:p w14:paraId="49D98CB7" w14:textId="141ED43E" w:rsidR="009E41AF" w:rsidRPr="00A85082" w:rsidRDefault="00E366F2" w:rsidP="00AE605C">
      <w:pPr>
        <w:pBdr>
          <w:top w:val="dashed" w:sz="4" w:space="1" w:color="A6A6A6" w:themeColor="background1" w:themeShade="A6"/>
        </w:pBdr>
        <w:rPr>
          <w:rFonts w:ascii="Century Gothic" w:hAnsi="Century Gothic"/>
          <w:b/>
          <w:szCs w:val="20"/>
        </w:rPr>
      </w:pPr>
      <w:r w:rsidRPr="00A85082">
        <w:rPr>
          <w:rFonts w:ascii="Century Gothic" w:hAnsi="Century Gothic"/>
          <w:b/>
          <w:szCs w:val="20"/>
        </w:rPr>
        <w:t>Rapport d'activités 201</w:t>
      </w:r>
      <w:r w:rsidR="003E349C">
        <w:rPr>
          <w:rFonts w:ascii="Century Gothic" w:hAnsi="Century Gothic"/>
          <w:b/>
          <w:szCs w:val="20"/>
        </w:rPr>
        <w:t>9</w:t>
      </w:r>
      <w:r w:rsidRPr="00A85082">
        <w:rPr>
          <w:rFonts w:ascii="Century Gothic" w:hAnsi="Century Gothic"/>
          <w:b/>
          <w:szCs w:val="20"/>
        </w:rPr>
        <w:t>-20</w:t>
      </w:r>
      <w:r w:rsidR="003E349C">
        <w:rPr>
          <w:rFonts w:ascii="Century Gothic" w:hAnsi="Century Gothic"/>
          <w:b/>
          <w:szCs w:val="20"/>
        </w:rPr>
        <w:t>20</w:t>
      </w:r>
    </w:p>
    <w:p w14:paraId="4142C81D" w14:textId="77777777" w:rsidR="00AE605C" w:rsidRPr="00A85082" w:rsidRDefault="00AE605C" w:rsidP="00E25712">
      <w:pPr>
        <w:pStyle w:val="TM1"/>
      </w:pPr>
    </w:p>
    <w:p w14:paraId="7B03320A" w14:textId="1F225BD7" w:rsidR="000F4FF5" w:rsidRDefault="000F4FF5" w:rsidP="00E25712">
      <w:pPr>
        <w:pStyle w:val="TM1"/>
      </w:pPr>
      <w:r>
        <w:t>Faits saillants</w:t>
      </w:r>
      <w:r>
        <w:tab/>
      </w:r>
      <w:r w:rsidR="00C16A13">
        <w:t>2</w:t>
      </w:r>
      <w:r w:rsidR="00DF09D0">
        <w:t>1</w:t>
      </w:r>
    </w:p>
    <w:p w14:paraId="2EFD468A" w14:textId="41D83079" w:rsidR="005C545E" w:rsidRPr="00A85082" w:rsidRDefault="00A85082" w:rsidP="00E25712">
      <w:pPr>
        <w:pStyle w:val="TM1"/>
      </w:pPr>
      <w:r w:rsidRPr="00A85082">
        <w:t xml:space="preserve">Soutien aux structures locales </w:t>
      </w:r>
      <w:r w:rsidR="005C545E" w:rsidRPr="00A85082">
        <w:tab/>
      </w:r>
      <w:r w:rsidR="00C760EA" w:rsidRPr="00A85082">
        <w:t>2</w:t>
      </w:r>
      <w:r w:rsidR="00DF09D0">
        <w:t>3</w:t>
      </w:r>
    </w:p>
    <w:p w14:paraId="69B2B27D" w14:textId="3B4F587D" w:rsidR="00DE07E3" w:rsidRPr="00A85082" w:rsidRDefault="00A85082" w:rsidP="00E25712">
      <w:pPr>
        <w:pStyle w:val="TM1"/>
      </w:pPr>
      <w:r w:rsidRPr="00A85082">
        <w:t>Soutien à la promotion de la sécurité et de l'intégrité</w:t>
      </w:r>
      <w:r w:rsidR="00C760EA" w:rsidRPr="00A85082">
        <w:tab/>
      </w:r>
      <w:r w:rsidR="00C16A13">
        <w:t>3</w:t>
      </w:r>
      <w:r w:rsidR="00DF09D0">
        <w:t>1</w:t>
      </w:r>
    </w:p>
    <w:p w14:paraId="5303DB91" w14:textId="5D02480F" w:rsidR="00DE07E3" w:rsidRPr="00A85082" w:rsidRDefault="00A85082" w:rsidP="00E25712">
      <w:pPr>
        <w:pStyle w:val="TM1"/>
      </w:pPr>
      <w:r w:rsidRPr="00A85082">
        <w:t>Soutien à la concertation</w:t>
      </w:r>
      <w:r w:rsidR="00AE605C" w:rsidRPr="00A85082">
        <w:tab/>
      </w:r>
      <w:r w:rsidR="00C16A13">
        <w:t>3</w:t>
      </w:r>
      <w:r w:rsidR="00DF09D0">
        <w:t>2</w:t>
      </w:r>
    </w:p>
    <w:p w14:paraId="42805F60" w14:textId="51AD6D40" w:rsidR="00DE07E3" w:rsidRPr="00A85082" w:rsidRDefault="00A85082" w:rsidP="00E25712">
      <w:pPr>
        <w:pStyle w:val="TM1"/>
      </w:pPr>
      <w:r w:rsidRPr="00A85082">
        <w:t>Soutien à la formation</w:t>
      </w:r>
      <w:r w:rsidR="00AE605C" w:rsidRPr="00A85082">
        <w:tab/>
      </w:r>
      <w:r w:rsidR="00C16A13">
        <w:t>3</w:t>
      </w:r>
      <w:r w:rsidR="00DF09D0">
        <w:t>3</w:t>
      </w:r>
    </w:p>
    <w:p w14:paraId="5A675DBB" w14:textId="46A23A06" w:rsidR="00DE07E3" w:rsidRPr="00A85082" w:rsidRDefault="00A85082" w:rsidP="00E25712">
      <w:pPr>
        <w:pStyle w:val="TM1"/>
      </w:pPr>
      <w:r w:rsidRPr="00A85082">
        <w:t>Soutien aux événements</w:t>
      </w:r>
      <w:r w:rsidR="000F4FF5">
        <w:tab/>
      </w:r>
      <w:r w:rsidR="00C16A13">
        <w:t>3</w:t>
      </w:r>
      <w:r w:rsidR="00DF09D0">
        <w:t>5</w:t>
      </w:r>
    </w:p>
    <w:p w14:paraId="79E04C4A" w14:textId="501983A9" w:rsidR="008C4B9A" w:rsidRPr="00A85082" w:rsidRDefault="00A85082" w:rsidP="00E25712">
      <w:pPr>
        <w:pStyle w:val="TM1"/>
      </w:pPr>
      <w:r w:rsidRPr="00A85082">
        <w:t>Soutien au bénévolat</w:t>
      </w:r>
      <w:r w:rsidR="008C4B9A" w:rsidRPr="00A85082">
        <w:tab/>
      </w:r>
      <w:r w:rsidR="000F4FF5">
        <w:t>3</w:t>
      </w:r>
      <w:r w:rsidR="00DF09D0">
        <w:t>8</w:t>
      </w:r>
    </w:p>
    <w:p w14:paraId="482DC1D0" w14:textId="2AFD184E" w:rsidR="00AE605C" w:rsidRPr="00A85082" w:rsidRDefault="00BF62EC" w:rsidP="00C16A13">
      <w:pPr>
        <w:pStyle w:val="TM1"/>
      </w:pPr>
      <w:hyperlink w:anchor="_Toc450212394" w:history="1">
        <w:r w:rsidR="00A85082" w:rsidRPr="00A85082">
          <w:rPr>
            <w:rStyle w:val="Lienhypertexte"/>
          </w:rPr>
          <w:t>Communication</w:t>
        </w:r>
        <w:r w:rsidR="00A85082" w:rsidRPr="00A85082">
          <w:rPr>
            <w:rStyle w:val="Lienhypertexte"/>
          </w:rPr>
          <w:tab/>
        </w:r>
      </w:hyperlink>
      <w:r w:rsidR="00DF09D0" w:rsidRPr="00DF09D0">
        <w:rPr>
          <w:rStyle w:val="Lienhypertexte"/>
          <w:color w:val="auto"/>
          <w:u w:val="none"/>
        </w:rPr>
        <w:t>40</w:t>
      </w:r>
    </w:p>
    <w:p w14:paraId="7D1FDA52" w14:textId="3FF506C1" w:rsidR="00FC6C14" w:rsidRPr="00A85082" w:rsidRDefault="00FC6C14" w:rsidP="00FC6C14">
      <w:pPr>
        <w:pStyle w:val="TM1"/>
      </w:pPr>
      <w:r w:rsidRPr="00A85082">
        <w:t>Membres de l'ARLPHL</w:t>
      </w:r>
      <w:r w:rsidR="000F4FF5">
        <w:tab/>
      </w:r>
      <w:r w:rsidR="00C16A13">
        <w:t>4</w:t>
      </w:r>
      <w:r w:rsidR="00DF09D0">
        <w:t>1</w:t>
      </w:r>
    </w:p>
    <w:p w14:paraId="158D2710" w14:textId="50BDE18A" w:rsidR="00E25712" w:rsidRDefault="00E25712" w:rsidP="00E25712">
      <w:pPr>
        <w:pStyle w:val="TM1"/>
      </w:pPr>
      <w:r>
        <w:t>Partenaires de l'ARLPHL</w:t>
      </w:r>
      <w:r w:rsidR="003869D0">
        <w:tab/>
      </w:r>
      <w:r w:rsidR="00C16A13">
        <w:t>4</w:t>
      </w:r>
      <w:r w:rsidR="00DF09D0">
        <w:t>3</w:t>
      </w:r>
    </w:p>
    <w:p w14:paraId="5014C747" w14:textId="25ABFAA4" w:rsidR="00AE605C" w:rsidRPr="00A85082" w:rsidRDefault="003869D0" w:rsidP="00E25712">
      <w:pPr>
        <w:pStyle w:val="TM1"/>
        <w:rPr>
          <w:rFonts w:eastAsiaTheme="minorEastAsia"/>
          <w:sz w:val="24"/>
        </w:rPr>
      </w:pPr>
      <w:r>
        <w:t>Acronymes</w:t>
      </w:r>
      <w:r>
        <w:tab/>
      </w:r>
      <w:r w:rsidR="00C16A13">
        <w:t>4</w:t>
      </w:r>
      <w:r w:rsidR="00DF09D0">
        <w:t>4</w:t>
      </w:r>
    </w:p>
    <w:p w14:paraId="2DC1915D" w14:textId="0CCE7794" w:rsidR="001B10DB" w:rsidRPr="0082252F" w:rsidRDefault="00E52A3E" w:rsidP="009E41AF">
      <w:pPr>
        <w:spacing w:line="360" w:lineRule="auto"/>
        <w:jc w:val="both"/>
        <w:rPr>
          <w:rFonts w:ascii="Century Gothic" w:hAnsi="Century Gothic"/>
          <w:i/>
          <w:sz w:val="18"/>
          <w:szCs w:val="18"/>
        </w:rPr>
      </w:pPr>
      <w:r w:rsidRPr="00A85082">
        <w:rPr>
          <w:rFonts w:ascii="Century Gothic" w:hAnsi="Century Gothic"/>
          <w:sz w:val="22"/>
          <w:szCs w:val="20"/>
        </w:rPr>
        <w:fldChar w:fldCharType="end"/>
      </w:r>
    </w:p>
    <w:p w14:paraId="350B64E3" w14:textId="452EB5C1" w:rsidR="001B10DB" w:rsidRPr="005D3A3E" w:rsidRDefault="001B10DB">
      <w:pPr>
        <w:jc w:val="both"/>
        <w:rPr>
          <w:rFonts w:ascii="Century Gothic" w:hAnsi="Century Gothic"/>
        </w:rPr>
      </w:pPr>
      <w:r w:rsidRPr="005D3A3E">
        <w:rPr>
          <w:rFonts w:ascii="Century Gothic" w:hAnsi="Century Gothic"/>
        </w:rPr>
        <w:br w:type="page"/>
      </w:r>
      <w:bookmarkStart w:id="3" w:name="_GoBack"/>
      <w:bookmarkEnd w:id="3"/>
    </w:p>
    <w:p w14:paraId="273F8551" w14:textId="1DA53C22" w:rsidR="00C738D5" w:rsidRPr="00F67822" w:rsidRDefault="00C738D5" w:rsidP="00C738D5">
      <w:pPr>
        <w:rPr>
          <w:rFonts w:ascii="Verdana" w:hAnsi="Verdana"/>
          <w:sz w:val="12"/>
        </w:rPr>
      </w:pPr>
      <w:r>
        <w:rPr>
          <w:noProof/>
          <w:lang w:val="en-US" w:eastAsia="en-US"/>
        </w:rPr>
        <w:lastRenderedPageBreak/>
        <w:drawing>
          <wp:anchor distT="0" distB="0" distL="114300" distR="114300" simplePos="0" relativeHeight="251652096" behindDoc="1" locked="0" layoutInCell="1" allowOverlap="1" wp14:anchorId="6E5D220C" wp14:editId="0E5163C3">
            <wp:simplePos x="0" y="0"/>
            <wp:positionH relativeFrom="column">
              <wp:posOffset>-103709</wp:posOffset>
            </wp:positionH>
            <wp:positionV relativeFrom="paragraph">
              <wp:posOffset>-435418</wp:posOffset>
            </wp:positionV>
            <wp:extent cx="2684525" cy="1561381"/>
            <wp:effectExtent l="0" t="0" r="0" b="0"/>
            <wp:wrapNone/>
            <wp:docPr id="14" name="Image 14" descr="ARLPHL - Logotype 2016 -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RLPHL - Logotype 2016 - Couleu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2859" cy="1572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9319B" w14:textId="6D93EF56" w:rsidR="0091797B" w:rsidRPr="0091797B" w:rsidRDefault="0091797B" w:rsidP="0091797B">
      <w:pPr>
        <w:rPr>
          <w:rFonts w:ascii="Verdana" w:hAnsi="Verdana" w:cs="Times New Roman"/>
          <w:snapToGrid w:val="0"/>
          <w:sz w:val="12"/>
          <w:szCs w:val="20"/>
          <w:lang w:val="fr-FR" w:eastAsia="fr-FR"/>
        </w:rPr>
      </w:pPr>
    </w:p>
    <w:p w14:paraId="728EFD1D" w14:textId="77777777" w:rsidR="00A14A78" w:rsidRPr="00A14A78" w:rsidRDefault="00A14A78" w:rsidP="00A14A78">
      <w:pPr>
        <w:keepNext/>
        <w:widowControl w:val="0"/>
        <w:jc w:val="right"/>
        <w:outlineLvl w:val="3"/>
        <w:rPr>
          <w:rFonts w:ascii="Century Gothic" w:hAnsi="Century Gothic" w:cs="Times New Roman"/>
          <w:b/>
          <w:snapToGrid w:val="0"/>
          <w:sz w:val="44"/>
          <w:lang w:val="fr-FR" w:eastAsia="fr-FR"/>
        </w:rPr>
      </w:pPr>
      <w:r w:rsidRPr="00A14A78">
        <w:rPr>
          <w:rFonts w:ascii="Century Gothic" w:hAnsi="Century Gothic" w:cs="Times New Roman"/>
          <w:b/>
          <w:snapToGrid w:val="0"/>
          <w:sz w:val="44"/>
          <w:lang w:val="fr-FR" w:eastAsia="fr-FR"/>
        </w:rPr>
        <w:t>AVIS DE CONVOCATION</w:t>
      </w:r>
    </w:p>
    <w:p w14:paraId="729142A2" w14:textId="77777777" w:rsidR="00A14A78" w:rsidRPr="00A14A78" w:rsidRDefault="00A14A78" w:rsidP="00A14A78">
      <w:pPr>
        <w:widowControl w:val="0"/>
        <w:rPr>
          <w:rFonts w:ascii="Century Gothic" w:hAnsi="Century Gothic" w:cs="Arial"/>
          <w:snapToGrid w:val="0"/>
          <w:sz w:val="20"/>
          <w:lang w:val="fr-FR" w:eastAsia="fr-FR"/>
        </w:rPr>
      </w:pPr>
    </w:p>
    <w:p w14:paraId="49B63FDB" w14:textId="21918F31" w:rsidR="00A14A78" w:rsidRPr="00A14A78" w:rsidRDefault="00A14A78" w:rsidP="00A14A78">
      <w:pPr>
        <w:widowControl w:val="0"/>
        <w:jc w:val="right"/>
        <w:rPr>
          <w:rFonts w:ascii="Century Gothic" w:hAnsi="Century Gothic" w:cs="Arial"/>
          <w:snapToGrid w:val="0"/>
          <w:sz w:val="28"/>
          <w:lang w:val="fr-FR" w:eastAsia="fr-FR"/>
        </w:rPr>
      </w:pPr>
      <w:r w:rsidRPr="003E349C">
        <w:rPr>
          <w:rFonts w:ascii="Century Gothic" w:hAnsi="Century Gothic" w:cs="Arial"/>
          <w:snapToGrid w:val="0"/>
          <w:sz w:val="28"/>
          <w:lang w:val="fr-FR" w:eastAsia="fr-FR"/>
        </w:rPr>
        <w:t>Assemblée générale annuelle 20</w:t>
      </w:r>
      <w:r w:rsidR="003E349C" w:rsidRPr="003E349C">
        <w:rPr>
          <w:rFonts w:ascii="Century Gothic" w:hAnsi="Century Gothic" w:cs="Arial"/>
          <w:snapToGrid w:val="0"/>
          <w:sz w:val="28"/>
          <w:lang w:val="fr-FR" w:eastAsia="fr-FR"/>
        </w:rPr>
        <w:t>20</w:t>
      </w:r>
    </w:p>
    <w:p w14:paraId="6FBC89E6" w14:textId="77777777" w:rsidR="00A14A78" w:rsidRPr="00A14A78" w:rsidRDefault="00A14A78" w:rsidP="00A14A78">
      <w:pPr>
        <w:widowControl w:val="0"/>
        <w:rPr>
          <w:rFonts w:ascii="Century Gothic" w:hAnsi="Century Gothic" w:cs="Arial"/>
          <w:snapToGrid w:val="0"/>
          <w:sz w:val="28"/>
          <w:lang w:val="fr-FR" w:eastAsia="fr-FR"/>
        </w:rPr>
      </w:pPr>
    </w:p>
    <w:p w14:paraId="2F03387D" w14:textId="77777777" w:rsidR="00A14A78" w:rsidRPr="00F70475" w:rsidRDefault="00A14A78" w:rsidP="00F70475">
      <w:pPr>
        <w:widowControl w:val="0"/>
        <w:jc w:val="both"/>
        <w:rPr>
          <w:rFonts w:ascii="Century Gothic" w:hAnsi="Century Gothic" w:cs="Arial"/>
          <w:snapToGrid w:val="0"/>
          <w:sz w:val="20"/>
          <w:lang w:val="fr-FR" w:eastAsia="fr-FR"/>
        </w:rPr>
      </w:pPr>
    </w:p>
    <w:p w14:paraId="6BC249E8" w14:textId="77777777" w:rsidR="00F70475" w:rsidRPr="00F70475" w:rsidRDefault="00F70475" w:rsidP="00F70475">
      <w:pPr>
        <w:widowControl w:val="0"/>
        <w:jc w:val="both"/>
        <w:rPr>
          <w:rFonts w:ascii="Century Gothic" w:hAnsi="Century Gothic" w:cs="Arial"/>
          <w:snapToGrid w:val="0"/>
          <w:sz w:val="18"/>
          <w:lang w:val="fr-FR" w:eastAsia="fr-FR"/>
        </w:rPr>
      </w:pPr>
      <w:r w:rsidRPr="00F70475">
        <w:rPr>
          <w:rFonts w:ascii="Century Gothic" w:hAnsi="Century Gothic" w:cs="Arial"/>
          <w:snapToGrid w:val="0"/>
          <w:sz w:val="18"/>
          <w:lang w:val="fr-FR" w:eastAsia="fr-FR"/>
        </w:rPr>
        <w:t>Joliette, le 7 mai 2020</w:t>
      </w:r>
    </w:p>
    <w:p w14:paraId="179A3D0C" w14:textId="77777777" w:rsidR="00F70475" w:rsidRPr="00F70475" w:rsidRDefault="00F70475" w:rsidP="00F70475">
      <w:pPr>
        <w:widowControl w:val="0"/>
        <w:jc w:val="both"/>
        <w:rPr>
          <w:rFonts w:ascii="Century Gothic" w:hAnsi="Century Gothic" w:cs="Arial"/>
          <w:snapToGrid w:val="0"/>
          <w:sz w:val="18"/>
          <w:lang w:val="fr-FR" w:eastAsia="fr-FR"/>
        </w:rPr>
      </w:pPr>
    </w:p>
    <w:p w14:paraId="1324C144" w14:textId="77777777" w:rsidR="00F70475" w:rsidRPr="00F70475" w:rsidRDefault="00F70475" w:rsidP="00F70475">
      <w:pPr>
        <w:widowControl w:val="0"/>
        <w:jc w:val="both"/>
        <w:rPr>
          <w:rFonts w:ascii="Century Gothic" w:hAnsi="Century Gothic" w:cs="Arial"/>
          <w:snapToGrid w:val="0"/>
          <w:sz w:val="18"/>
          <w:lang w:val="fr-FR" w:eastAsia="fr-FR"/>
        </w:rPr>
      </w:pPr>
    </w:p>
    <w:p w14:paraId="04170142" w14:textId="77777777" w:rsidR="00F70475" w:rsidRPr="00F70475" w:rsidRDefault="00F70475" w:rsidP="00F70475">
      <w:pPr>
        <w:widowControl w:val="0"/>
        <w:jc w:val="both"/>
        <w:rPr>
          <w:rFonts w:ascii="Century Gothic" w:hAnsi="Century Gothic" w:cs="Arial"/>
          <w:snapToGrid w:val="0"/>
          <w:sz w:val="18"/>
          <w:lang w:val="fr-FR" w:eastAsia="fr-FR"/>
        </w:rPr>
      </w:pPr>
    </w:p>
    <w:p w14:paraId="0197F342" w14:textId="77777777" w:rsidR="00F70475" w:rsidRPr="00F70475" w:rsidRDefault="00F70475" w:rsidP="00F70475">
      <w:pPr>
        <w:widowControl w:val="0"/>
        <w:jc w:val="both"/>
        <w:rPr>
          <w:rFonts w:ascii="Century Gothic" w:hAnsi="Century Gothic" w:cs="Arial"/>
          <w:snapToGrid w:val="0"/>
          <w:sz w:val="18"/>
          <w:lang w:val="fr-FR" w:eastAsia="fr-FR"/>
        </w:rPr>
      </w:pPr>
      <w:r w:rsidRPr="00F70475">
        <w:rPr>
          <w:rFonts w:ascii="Century Gothic" w:hAnsi="Century Gothic" w:cs="Arial"/>
          <w:snapToGrid w:val="0"/>
          <w:sz w:val="18"/>
          <w:lang w:val="fr-FR" w:eastAsia="fr-FR"/>
        </w:rPr>
        <w:t>Chers membres,</w:t>
      </w:r>
    </w:p>
    <w:p w14:paraId="3D5BD9E2" w14:textId="77777777" w:rsidR="00F70475" w:rsidRPr="00F70475" w:rsidRDefault="00F70475" w:rsidP="00F70475">
      <w:pPr>
        <w:widowControl w:val="0"/>
        <w:jc w:val="both"/>
        <w:rPr>
          <w:rFonts w:ascii="Century Gothic" w:hAnsi="Century Gothic" w:cs="Arial"/>
          <w:snapToGrid w:val="0"/>
          <w:sz w:val="18"/>
          <w:lang w:val="fr-FR" w:eastAsia="fr-FR"/>
        </w:rPr>
      </w:pPr>
    </w:p>
    <w:p w14:paraId="07C281B5" w14:textId="1D949D57" w:rsidR="00F70475" w:rsidRPr="00F70475" w:rsidRDefault="00F70475" w:rsidP="00F70475">
      <w:pPr>
        <w:widowControl w:val="0"/>
        <w:jc w:val="both"/>
        <w:rPr>
          <w:rFonts w:ascii="Century Gothic" w:hAnsi="Century Gothic" w:cs="Arial"/>
          <w:snapToGrid w:val="0"/>
          <w:sz w:val="18"/>
          <w:lang w:val="fr-FR" w:eastAsia="fr-FR"/>
        </w:rPr>
      </w:pPr>
      <w:r w:rsidRPr="00F70475">
        <w:rPr>
          <w:rFonts w:ascii="Century Gothic" w:hAnsi="Century Gothic" w:cs="Arial"/>
          <w:snapToGrid w:val="0"/>
          <w:sz w:val="18"/>
          <w:lang w:val="fr-FR" w:eastAsia="fr-FR"/>
        </w:rPr>
        <w:t>Le conseil d’administration de l’Association régionale de loisirs pour personnes handicapées de Lanaudière est heureu</w:t>
      </w:r>
      <w:r w:rsidR="00FF2BD7">
        <w:rPr>
          <w:rFonts w:ascii="Century Gothic" w:hAnsi="Century Gothic" w:cs="Arial"/>
          <w:snapToGrid w:val="0"/>
          <w:sz w:val="18"/>
          <w:lang w:val="fr-FR" w:eastAsia="fr-FR"/>
        </w:rPr>
        <w:t>x de vous convier à sa quarante-</w:t>
      </w:r>
      <w:r w:rsidRPr="00F70475">
        <w:rPr>
          <w:rFonts w:ascii="Century Gothic" w:hAnsi="Century Gothic" w:cs="Arial"/>
          <w:snapToGrid w:val="0"/>
          <w:sz w:val="18"/>
          <w:lang w:val="fr-FR" w:eastAsia="fr-FR"/>
        </w:rPr>
        <w:t>deuxième (42e) assemblée générale annuelle. Cette rencontre se tiendra :</w:t>
      </w:r>
    </w:p>
    <w:p w14:paraId="4BF6AA16" w14:textId="77777777" w:rsidR="00F70475" w:rsidRPr="00F70475" w:rsidRDefault="00F70475" w:rsidP="00C16A13">
      <w:pPr>
        <w:widowControl w:val="0"/>
        <w:jc w:val="center"/>
        <w:rPr>
          <w:rFonts w:ascii="Century Gothic" w:hAnsi="Century Gothic" w:cs="Arial"/>
          <w:snapToGrid w:val="0"/>
          <w:sz w:val="18"/>
          <w:lang w:val="fr-FR" w:eastAsia="fr-FR"/>
        </w:rPr>
      </w:pPr>
      <w:r w:rsidRPr="00F70475">
        <w:rPr>
          <w:rFonts w:ascii="Century Gothic" w:hAnsi="Century Gothic" w:cs="Arial"/>
          <w:b/>
          <w:bCs/>
          <w:snapToGrid w:val="0"/>
          <w:sz w:val="18"/>
          <w:lang w:val="fr-FR" w:eastAsia="fr-FR"/>
        </w:rPr>
        <w:t>Jeudi 11 juin 2020, 13 h 30</w:t>
      </w:r>
    </w:p>
    <w:p w14:paraId="50E7E3B6" w14:textId="77777777" w:rsidR="00F70475" w:rsidRPr="00F70475" w:rsidRDefault="00F70475" w:rsidP="00F70475">
      <w:pPr>
        <w:widowControl w:val="0"/>
        <w:jc w:val="both"/>
        <w:rPr>
          <w:rFonts w:ascii="Century Gothic" w:hAnsi="Century Gothic" w:cs="Arial"/>
          <w:b/>
          <w:bCs/>
          <w:snapToGrid w:val="0"/>
          <w:sz w:val="18"/>
          <w:lang w:val="fr-FR" w:eastAsia="fr-FR"/>
        </w:rPr>
      </w:pPr>
    </w:p>
    <w:p w14:paraId="6B178F29" w14:textId="77777777" w:rsidR="00F70475" w:rsidRPr="00F70475" w:rsidRDefault="00F70475" w:rsidP="00F70475">
      <w:pPr>
        <w:widowControl w:val="0"/>
        <w:jc w:val="both"/>
        <w:rPr>
          <w:rFonts w:ascii="Century Gothic" w:hAnsi="Century Gothic" w:cs="Arial"/>
          <w:snapToGrid w:val="0"/>
          <w:sz w:val="18"/>
          <w:lang w:val="fr-FR" w:eastAsia="fr-FR"/>
        </w:rPr>
      </w:pPr>
      <w:r w:rsidRPr="00F70475">
        <w:rPr>
          <w:rFonts w:ascii="Century Gothic" w:hAnsi="Century Gothic" w:cs="Arial"/>
          <w:b/>
          <w:bCs/>
          <w:snapToGrid w:val="0"/>
          <w:sz w:val="18"/>
          <w:lang w:val="fr-FR" w:eastAsia="fr-FR"/>
        </w:rPr>
        <w:t xml:space="preserve">Pour l’instant, l’AGA est </w:t>
      </w:r>
      <w:proofErr w:type="gramStart"/>
      <w:r w:rsidRPr="00F70475">
        <w:rPr>
          <w:rFonts w:ascii="Century Gothic" w:hAnsi="Century Gothic" w:cs="Arial"/>
          <w:b/>
          <w:bCs/>
          <w:snapToGrid w:val="0"/>
          <w:sz w:val="18"/>
          <w:lang w:val="fr-FR" w:eastAsia="fr-FR"/>
        </w:rPr>
        <w:t>prévue</w:t>
      </w:r>
      <w:proofErr w:type="gramEnd"/>
      <w:r w:rsidRPr="00F70475">
        <w:rPr>
          <w:rFonts w:ascii="Century Gothic" w:hAnsi="Century Gothic" w:cs="Arial"/>
          <w:b/>
          <w:bCs/>
          <w:snapToGrid w:val="0"/>
          <w:sz w:val="18"/>
          <w:lang w:val="fr-FR" w:eastAsia="fr-FR"/>
        </w:rPr>
        <w:t xml:space="preserve"> en visioconférence exclusivement.</w:t>
      </w:r>
    </w:p>
    <w:p w14:paraId="01DC1421" w14:textId="77777777" w:rsidR="00F70475" w:rsidRPr="00F70475" w:rsidRDefault="00F70475" w:rsidP="00F70475">
      <w:pPr>
        <w:widowControl w:val="0"/>
        <w:jc w:val="both"/>
        <w:rPr>
          <w:rFonts w:ascii="Century Gothic" w:hAnsi="Century Gothic" w:cs="Arial"/>
          <w:snapToGrid w:val="0"/>
          <w:sz w:val="18"/>
          <w:lang w:val="fr-FR" w:eastAsia="fr-FR"/>
        </w:rPr>
      </w:pPr>
      <w:r w:rsidRPr="00F70475">
        <w:rPr>
          <w:rFonts w:ascii="Century Gothic" w:hAnsi="Century Gothic" w:cs="Arial"/>
          <w:snapToGrid w:val="0"/>
          <w:sz w:val="18"/>
          <w:lang w:val="fr-FR" w:eastAsia="fr-FR"/>
        </w:rPr>
        <w:t xml:space="preserve">Selon l’évolution de la situation actuelle, l’AGA pourrait </w:t>
      </w:r>
      <w:proofErr w:type="gramStart"/>
      <w:r w:rsidRPr="00F70475">
        <w:rPr>
          <w:rFonts w:ascii="Century Gothic" w:hAnsi="Century Gothic" w:cs="Arial"/>
          <w:snapToGrid w:val="0"/>
          <w:sz w:val="18"/>
          <w:lang w:val="fr-FR" w:eastAsia="fr-FR"/>
        </w:rPr>
        <w:t>se tenir en personne</w:t>
      </w:r>
      <w:proofErr w:type="gramEnd"/>
      <w:r w:rsidRPr="00F70475">
        <w:rPr>
          <w:rFonts w:ascii="Century Gothic" w:hAnsi="Century Gothic" w:cs="Arial"/>
          <w:snapToGrid w:val="0"/>
          <w:sz w:val="18"/>
          <w:lang w:val="fr-FR" w:eastAsia="fr-FR"/>
        </w:rPr>
        <w:t>, avec la possibilité de s’y joindre par visioconférence. Une mise à jour de la convocation sera diffusée au besoin.</w:t>
      </w:r>
    </w:p>
    <w:p w14:paraId="72FCEFC1" w14:textId="77777777" w:rsidR="00F70475" w:rsidRPr="00F70475" w:rsidRDefault="00F70475" w:rsidP="00F70475">
      <w:pPr>
        <w:widowControl w:val="0"/>
        <w:jc w:val="both"/>
        <w:rPr>
          <w:rFonts w:ascii="Century Gothic" w:hAnsi="Century Gothic" w:cs="Arial"/>
          <w:snapToGrid w:val="0"/>
          <w:sz w:val="18"/>
          <w:lang w:val="fr-FR" w:eastAsia="fr-FR"/>
        </w:rPr>
      </w:pPr>
    </w:p>
    <w:p w14:paraId="6C86C10A" w14:textId="77777777" w:rsidR="00F70475" w:rsidRPr="00F70475" w:rsidRDefault="00F70475" w:rsidP="00F70475">
      <w:pPr>
        <w:widowControl w:val="0"/>
        <w:jc w:val="both"/>
        <w:rPr>
          <w:rFonts w:ascii="Century Gothic" w:hAnsi="Century Gothic" w:cs="Arial"/>
          <w:snapToGrid w:val="0"/>
          <w:sz w:val="18"/>
          <w:lang w:val="fr-FR" w:eastAsia="fr-FR"/>
        </w:rPr>
      </w:pPr>
      <w:r w:rsidRPr="00F70475">
        <w:rPr>
          <w:rFonts w:ascii="Century Gothic" w:hAnsi="Century Gothic" w:cs="Arial"/>
          <w:snapToGrid w:val="0"/>
          <w:sz w:val="18"/>
          <w:lang w:val="fr-FR" w:eastAsia="fr-FR"/>
        </w:rPr>
        <w:t>Dans tous les cas, le lien pour participer sera diffusé dans les semaines précédentes l’AGA.</w:t>
      </w:r>
    </w:p>
    <w:p w14:paraId="08A88C34" w14:textId="77777777" w:rsidR="00F70475" w:rsidRPr="00F70475" w:rsidRDefault="00F70475" w:rsidP="00F70475">
      <w:pPr>
        <w:widowControl w:val="0"/>
        <w:jc w:val="both"/>
        <w:rPr>
          <w:rFonts w:ascii="Century Gothic" w:hAnsi="Century Gothic" w:cs="Arial"/>
          <w:snapToGrid w:val="0"/>
          <w:sz w:val="18"/>
          <w:lang w:val="fr-FR" w:eastAsia="fr-FR"/>
        </w:rPr>
      </w:pPr>
    </w:p>
    <w:p w14:paraId="45176C33" w14:textId="77777777" w:rsidR="00F70475" w:rsidRPr="00F70475" w:rsidRDefault="00F70475" w:rsidP="00F70475">
      <w:pPr>
        <w:widowControl w:val="0"/>
        <w:jc w:val="both"/>
        <w:rPr>
          <w:rFonts w:ascii="Century Gothic" w:hAnsi="Century Gothic" w:cs="Arial"/>
          <w:snapToGrid w:val="0"/>
          <w:sz w:val="18"/>
          <w:lang w:val="fr-FR" w:eastAsia="fr-FR"/>
        </w:rPr>
      </w:pPr>
      <w:r w:rsidRPr="00F70475">
        <w:rPr>
          <w:rFonts w:ascii="Century Gothic" w:hAnsi="Century Gothic" w:cs="Arial"/>
          <w:snapToGrid w:val="0"/>
          <w:sz w:val="18"/>
          <w:lang w:val="fr-FR" w:eastAsia="fr-FR"/>
        </w:rPr>
        <w:t>Vous trouverez l’</w:t>
      </w:r>
      <w:r w:rsidRPr="00F70475">
        <w:rPr>
          <w:rFonts w:ascii="Century Gothic" w:hAnsi="Century Gothic" w:cs="Arial"/>
          <w:b/>
          <w:bCs/>
          <w:snapToGrid w:val="0"/>
          <w:sz w:val="18"/>
          <w:lang w:val="fr-FR" w:eastAsia="fr-FR"/>
        </w:rPr>
        <w:t>ordre du jour</w:t>
      </w:r>
      <w:r w:rsidRPr="00F70475">
        <w:rPr>
          <w:rFonts w:ascii="Century Gothic" w:hAnsi="Century Gothic" w:cs="Arial"/>
          <w:snapToGrid w:val="0"/>
          <w:sz w:val="18"/>
          <w:lang w:val="fr-FR" w:eastAsia="fr-FR"/>
        </w:rPr>
        <w:t xml:space="preserve"> et le </w:t>
      </w:r>
      <w:r w:rsidRPr="00F70475">
        <w:rPr>
          <w:rFonts w:ascii="Century Gothic" w:hAnsi="Century Gothic" w:cs="Arial"/>
          <w:b/>
          <w:bCs/>
          <w:snapToGrid w:val="0"/>
          <w:sz w:val="18"/>
          <w:lang w:val="fr-FR" w:eastAsia="fr-FR"/>
        </w:rPr>
        <w:t>procès-verbal</w:t>
      </w:r>
      <w:r w:rsidRPr="00F70475">
        <w:rPr>
          <w:rFonts w:ascii="Century Gothic" w:hAnsi="Century Gothic" w:cs="Arial"/>
          <w:snapToGrid w:val="0"/>
          <w:sz w:val="18"/>
          <w:lang w:val="fr-FR" w:eastAsia="fr-FR"/>
        </w:rPr>
        <w:t xml:space="preserve"> de l’an dernier en pièces jointes du présent courriel. Le rapport annuel et les états financiers vous seront remis sur place.</w:t>
      </w:r>
    </w:p>
    <w:p w14:paraId="2E9EBB0B" w14:textId="77777777" w:rsidR="00F70475" w:rsidRPr="00F70475" w:rsidRDefault="00F70475" w:rsidP="00F70475">
      <w:pPr>
        <w:widowControl w:val="0"/>
        <w:jc w:val="both"/>
        <w:rPr>
          <w:rFonts w:ascii="Century Gothic" w:hAnsi="Century Gothic" w:cs="Arial"/>
          <w:snapToGrid w:val="0"/>
          <w:sz w:val="18"/>
          <w:lang w:val="fr-FR" w:eastAsia="fr-FR"/>
        </w:rPr>
      </w:pPr>
    </w:p>
    <w:p w14:paraId="1A7A58A9" w14:textId="77777777" w:rsidR="00F70475" w:rsidRPr="00F70475" w:rsidRDefault="00F70475" w:rsidP="00F70475">
      <w:pPr>
        <w:widowControl w:val="0"/>
        <w:jc w:val="both"/>
        <w:rPr>
          <w:rFonts w:ascii="Century Gothic" w:hAnsi="Century Gothic" w:cs="Arial"/>
          <w:snapToGrid w:val="0"/>
          <w:sz w:val="18"/>
          <w:lang w:val="fr-FR" w:eastAsia="fr-FR"/>
        </w:rPr>
      </w:pPr>
      <w:r w:rsidRPr="00F70475">
        <w:rPr>
          <w:rFonts w:ascii="Century Gothic" w:hAnsi="Century Gothic" w:cs="Arial"/>
          <w:snapToGrid w:val="0"/>
          <w:sz w:val="18"/>
          <w:lang w:val="fr-FR" w:eastAsia="fr-FR"/>
        </w:rPr>
        <w:t xml:space="preserve">Quatre (4) postes d’administrateurs sont en élection au conseil d’administration cette année. Si vous êtes intéressés à occuper un poste au sein du conseil d’administration de l'ARLPHL, veuillez SVP remplir la section à cet effet au bas du </w:t>
      </w:r>
      <w:r w:rsidRPr="00F70475">
        <w:rPr>
          <w:rFonts w:ascii="Century Gothic" w:hAnsi="Century Gothic" w:cs="Arial"/>
          <w:b/>
          <w:bCs/>
          <w:snapToGrid w:val="0"/>
          <w:sz w:val="18"/>
          <w:lang w:val="fr-FR" w:eastAsia="fr-FR"/>
        </w:rPr>
        <w:t xml:space="preserve">formulaire de délégation </w:t>
      </w:r>
      <w:r w:rsidRPr="00F70475">
        <w:rPr>
          <w:rFonts w:ascii="Century Gothic" w:hAnsi="Century Gothic" w:cs="Arial"/>
          <w:snapToGrid w:val="0"/>
          <w:sz w:val="18"/>
          <w:lang w:val="fr-FR" w:eastAsia="fr-FR"/>
        </w:rPr>
        <w:t xml:space="preserve">ci-joint et le retourner avant le 3 juin prochain. </w:t>
      </w:r>
    </w:p>
    <w:p w14:paraId="62A7FFB1" w14:textId="77777777" w:rsidR="00F70475" w:rsidRPr="00F70475" w:rsidRDefault="00F70475" w:rsidP="00F70475">
      <w:pPr>
        <w:widowControl w:val="0"/>
        <w:jc w:val="both"/>
        <w:rPr>
          <w:rFonts w:ascii="Century Gothic" w:hAnsi="Century Gothic" w:cs="Arial"/>
          <w:snapToGrid w:val="0"/>
          <w:sz w:val="18"/>
          <w:lang w:val="fr-FR" w:eastAsia="fr-FR"/>
        </w:rPr>
      </w:pPr>
    </w:p>
    <w:p w14:paraId="62092142" w14:textId="77777777" w:rsidR="00F70475" w:rsidRPr="00F70475" w:rsidRDefault="00F70475" w:rsidP="00F70475">
      <w:pPr>
        <w:widowControl w:val="0"/>
        <w:jc w:val="both"/>
        <w:rPr>
          <w:rFonts w:ascii="Century Gothic" w:hAnsi="Century Gothic" w:cs="Arial"/>
          <w:snapToGrid w:val="0"/>
          <w:sz w:val="18"/>
          <w:lang w:val="fr-FR" w:eastAsia="fr-FR"/>
        </w:rPr>
      </w:pPr>
      <w:r w:rsidRPr="00F70475">
        <w:rPr>
          <w:rFonts w:ascii="Century Gothic" w:hAnsi="Century Gothic" w:cs="Arial"/>
          <w:snapToGrid w:val="0"/>
          <w:sz w:val="18"/>
          <w:lang w:val="fr-FR" w:eastAsia="fr-FR"/>
        </w:rPr>
        <w:t xml:space="preserve">Nous vous invitons à confirmer votre présence pour ce rendez-vous annuel par courriel à </w:t>
      </w:r>
      <w:hyperlink r:id="rId15">
        <w:r w:rsidRPr="00F70475">
          <w:rPr>
            <w:rStyle w:val="Lienhypertexte"/>
            <w:rFonts w:ascii="Century Gothic" w:hAnsi="Century Gothic" w:cs="Arial"/>
            <w:snapToGrid w:val="0"/>
            <w:sz w:val="18"/>
            <w:lang w:val="fr-FR" w:eastAsia="fr-FR"/>
          </w:rPr>
          <w:t>direction@arlphlanaudiere.org</w:t>
        </w:r>
      </w:hyperlink>
      <w:r w:rsidRPr="00F70475">
        <w:rPr>
          <w:rFonts w:ascii="Century Gothic" w:hAnsi="Century Gothic" w:cs="Arial"/>
          <w:snapToGrid w:val="0"/>
          <w:sz w:val="18"/>
          <w:lang w:val="fr-FR" w:eastAsia="fr-FR"/>
        </w:rPr>
        <w:t xml:space="preserve"> ou par téléphone au 450-752-2586 postes 1, avant le vendredi 3 juin 2020 et à nous informer de tout besoin spécifique (interprétariat ou autre) facilitant votre participation. </w:t>
      </w:r>
    </w:p>
    <w:p w14:paraId="134DD9C4" w14:textId="77777777" w:rsidR="00F70475" w:rsidRPr="00F70475" w:rsidRDefault="00F70475" w:rsidP="00F70475">
      <w:pPr>
        <w:widowControl w:val="0"/>
        <w:jc w:val="both"/>
        <w:rPr>
          <w:rFonts w:ascii="Century Gothic" w:hAnsi="Century Gothic" w:cs="Arial"/>
          <w:snapToGrid w:val="0"/>
          <w:sz w:val="18"/>
          <w:lang w:val="fr-FR" w:eastAsia="fr-FR"/>
        </w:rPr>
      </w:pPr>
    </w:p>
    <w:p w14:paraId="2CA7E030" w14:textId="7D53BDA2" w:rsidR="00F70475" w:rsidRDefault="00F70475" w:rsidP="00F70475">
      <w:pPr>
        <w:widowControl w:val="0"/>
        <w:jc w:val="both"/>
        <w:rPr>
          <w:rFonts w:ascii="Century Gothic" w:hAnsi="Century Gothic" w:cs="Arial"/>
          <w:snapToGrid w:val="0"/>
          <w:sz w:val="18"/>
          <w:lang w:val="fr-FR" w:eastAsia="fr-FR"/>
        </w:rPr>
      </w:pPr>
      <w:r w:rsidRPr="00F70475">
        <w:rPr>
          <w:rFonts w:ascii="Century Gothic" w:hAnsi="Century Gothic" w:cs="Arial"/>
          <w:snapToGrid w:val="0"/>
          <w:sz w:val="18"/>
          <w:lang w:val="fr-FR" w:eastAsia="fr-FR"/>
        </w:rPr>
        <w:t>En espérant vous compter parmi nous, nous vous prions de recevoir nos plus cordiales salutations.</w:t>
      </w:r>
    </w:p>
    <w:p w14:paraId="109EF441" w14:textId="77777777" w:rsidR="00F70475" w:rsidRPr="00F70475" w:rsidRDefault="00F70475" w:rsidP="00F70475">
      <w:pPr>
        <w:widowControl w:val="0"/>
        <w:jc w:val="both"/>
        <w:rPr>
          <w:rFonts w:ascii="Century Gothic" w:hAnsi="Century Gothic" w:cs="Arial"/>
          <w:snapToGrid w:val="0"/>
          <w:sz w:val="18"/>
          <w:lang w:val="fr-FR" w:eastAsia="fr-FR"/>
        </w:rPr>
      </w:pPr>
    </w:p>
    <w:p w14:paraId="3F505CD1" w14:textId="77777777" w:rsidR="00F70475" w:rsidRPr="00F70475" w:rsidRDefault="00F70475" w:rsidP="00F70475">
      <w:pPr>
        <w:widowControl w:val="0"/>
        <w:jc w:val="both"/>
        <w:rPr>
          <w:rFonts w:ascii="Century Gothic" w:hAnsi="Century Gothic" w:cs="Arial"/>
          <w:snapToGrid w:val="0"/>
          <w:sz w:val="18"/>
          <w:lang w:val="fr-FR" w:eastAsia="fr-FR"/>
        </w:rPr>
      </w:pPr>
      <w:r w:rsidRPr="00F70475">
        <w:rPr>
          <w:rFonts w:ascii="Century Gothic" w:hAnsi="Century Gothic" w:cs="Arial"/>
          <w:snapToGrid w:val="0"/>
          <w:sz w:val="18"/>
          <w:lang w:val="fr-FR" w:eastAsia="fr-FR"/>
        </w:rPr>
        <w:t>Au plaisir,</w:t>
      </w:r>
    </w:p>
    <w:p w14:paraId="3644A031" w14:textId="61A48467" w:rsidR="00A14A78" w:rsidRPr="00A14A78" w:rsidRDefault="00A14A78" w:rsidP="00A14A78">
      <w:pPr>
        <w:widowControl w:val="0"/>
        <w:jc w:val="both"/>
        <w:rPr>
          <w:rFonts w:ascii="Century Gothic" w:hAnsi="Century Gothic" w:cs="Arial"/>
          <w:snapToGrid w:val="0"/>
          <w:spacing w:val="-4"/>
          <w:sz w:val="20"/>
          <w:lang w:val="fr-FR" w:eastAsia="fr-FR"/>
        </w:rPr>
      </w:pPr>
      <w:r w:rsidRPr="00A14A78">
        <w:rPr>
          <w:rFonts w:ascii="Baskerville Old Face" w:hAnsi="Baskerville Old Face" w:cs="Times New Roman"/>
          <w:noProof/>
          <w:snapToGrid w:val="0"/>
          <w:sz w:val="22"/>
          <w:szCs w:val="20"/>
          <w:lang w:val="en-US" w:eastAsia="en-US"/>
        </w:rPr>
        <w:drawing>
          <wp:anchor distT="0" distB="0" distL="114300" distR="114300" simplePos="0" relativeHeight="251732992" behindDoc="1" locked="0" layoutInCell="1" allowOverlap="1" wp14:anchorId="76E60D09" wp14:editId="34B011B8">
            <wp:simplePos x="0" y="0"/>
            <wp:positionH relativeFrom="column">
              <wp:posOffset>-243840</wp:posOffset>
            </wp:positionH>
            <wp:positionV relativeFrom="paragraph">
              <wp:posOffset>195580</wp:posOffset>
            </wp:positionV>
            <wp:extent cx="1838325" cy="590550"/>
            <wp:effectExtent l="0" t="0" r="9525" b="0"/>
            <wp:wrapNone/>
            <wp:docPr id="17" name="Image 17" descr="signature Éd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nature Édi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8325"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C25564" w14:textId="77777777" w:rsidR="00A14A78" w:rsidRPr="00A14A78" w:rsidRDefault="00A14A78" w:rsidP="00A14A78">
      <w:pPr>
        <w:widowControl w:val="0"/>
        <w:jc w:val="both"/>
        <w:rPr>
          <w:rFonts w:ascii="Century Gothic" w:hAnsi="Century Gothic" w:cs="Arial"/>
          <w:snapToGrid w:val="0"/>
          <w:spacing w:val="-4"/>
          <w:sz w:val="20"/>
          <w:lang w:val="fr-FR" w:eastAsia="fr-FR"/>
        </w:rPr>
      </w:pPr>
    </w:p>
    <w:p w14:paraId="17528BC9" w14:textId="77777777" w:rsidR="00A14A78" w:rsidRPr="00A14A78" w:rsidRDefault="00A14A78" w:rsidP="00A14A78">
      <w:pPr>
        <w:widowControl w:val="0"/>
        <w:jc w:val="both"/>
        <w:rPr>
          <w:rFonts w:ascii="Century Gothic" w:hAnsi="Century Gothic" w:cs="Arial"/>
          <w:snapToGrid w:val="0"/>
          <w:spacing w:val="-4"/>
          <w:sz w:val="20"/>
          <w:lang w:val="fr-FR" w:eastAsia="fr-FR"/>
        </w:rPr>
      </w:pPr>
    </w:p>
    <w:p w14:paraId="54C9692D" w14:textId="77777777" w:rsidR="00A14A78" w:rsidRPr="00A14A78" w:rsidRDefault="00A14A78" w:rsidP="00A14A78">
      <w:pPr>
        <w:keepNext/>
        <w:widowControl w:val="0"/>
        <w:outlineLvl w:val="0"/>
        <w:rPr>
          <w:rFonts w:ascii="Century Gothic" w:hAnsi="Century Gothic" w:cs="Times New Roman"/>
          <w:snapToGrid w:val="0"/>
          <w:sz w:val="20"/>
          <w:lang w:val="fr-FR" w:eastAsia="fr-FR"/>
        </w:rPr>
      </w:pPr>
    </w:p>
    <w:p w14:paraId="4DD4B4F2" w14:textId="77777777" w:rsidR="00A14A78" w:rsidRPr="00A14A78" w:rsidRDefault="00A14A78" w:rsidP="00A14A78">
      <w:pPr>
        <w:keepNext/>
        <w:widowControl w:val="0"/>
        <w:outlineLvl w:val="0"/>
        <w:rPr>
          <w:rFonts w:ascii="Century Gothic" w:hAnsi="Century Gothic" w:cs="Arial"/>
          <w:snapToGrid w:val="0"/>
          <w:sz w:val="20"/>
          <w:lang w:val="fr-FR" w:eastAsia="fr-FR"/>
        </w:rPr>
      </w:pPr>
    </w:p>
    <w:p w14:paraId="742E7A55" w14:textId="77777777" w:rsidR="00A14A78" w:rsidRPr="00A14A78" w:rsidRDefault="00A14A78" w:rsidP="00A14A78">
      <w:pPr>
        <w:keepNext/>
        <w:widowControl w:val="0"/>
        <w:outlineLvl w:val="0"/>
        <w:rPr>
          <w:rFonts w:ascii="Century Gothic" w:hAnsi="Century Gothic" w:cs="Arial"/>
          <w:snapToGrid w:val="0"/>
          <w:sz w:val="20"/>
          <w:lang w:val="fr-FR" w:eastAsia="fr-FR"/>
        </w:rPr>
      </w:pPr>
      <w:r w:rsidRPr="00A14A78">
        <w:rPr>
          <w:rFonts w:ascii="Century Gothic" w:hAnsi="Century Gothic" w:cs="Arial"/>
          <w:snapToGrid w:val="0"/>
          <w:sz w:val="20"/>
          <w:lang w:val="fr-FR" w:eastAsia="fr-FR"/>
        </w:rPr>
        <w:t>Edith Fortier</w:t>
      </w:r>
    </w:p>
    <w:p w14:paraId="36180797" w14:textId="77777777" w:rsidR="00A14A78" w:rsidRPr="00A14A78" w:rsidRDefault="00A14A78" w:rsidP="00A14A78">
      <w:pPr>
        <w:keepNext/>
        <w:widowControl w:val="0"/>
        <w:outlineLvl w:val="0"/>
        <w:rPr>
          <w:rFonts w:ascii="Century Gothic" w:hAnsi="Century Gothic" w:cs="Arial"/>
          <w:snapToGrid w:val="0"/>
          <w:sz w:val="20"/>
          <w:lang w:val="fr-FR" w:eastAsia="fr-FR"/>
        </w:rPr>
      </w:pPr>
      <w:r w:rsidRPr="00A14A78">
        <w:rPr>
          <w:rFonts w:ascii="Century Gothic" w:hAnsi="Century Gothic" w:cs="Arial"/>
          <w:snapToGrid w:val="0"/>
          <w:sz w:val="20"/>
          <w:lang w:val="fr-FR" w:eastAsia="fr-FR"/>
        </w:rPr>
        <w:t>Présidente</w:t>
      </w:r>
    </w:p>
    <w:p w14:paraId="52E7F74F" w14:textId="77777777" w:rsidR="00A14A78" w:rsidRPr="00A14A78" w:rsidRDefault="00A14A78" w:rsidP="00A14A78">
      <w:pPr>
        <w:widowControl w:val="0"/>
        <w:tabs>
          <w:tab w:val="left" w:pos="6379"/>
        </w:tabs>
        <w:rPr>
          <w:rFonts w:ascii="Century Gothic" w:hAnsi="Century Gothic" w:cs="Times New Roman"/>
          <w:snapToGrid w:val="0"/>
          <w:sz w:val="22"/>
          <w:lang w:val="fr-FR" w:eastAsia="fr-FR"/>
        </w:rPr>
      </w:pPr>
    </w:p>
    <w:p w14:paraId="2807682B" w14:textId="7C57BA39" w:rsidR="00A14A78" w:rsidRPr="00A14A78" w:rsidRDefault="00A14A78" w:rsidP="00A14A78">
      <w:pPr>
        <w:widowControl w:val="0"/>
        <w:tabs>
          <w:tab w:val="left" w:pos="567"/>
        </w:tabs>
        <w:rPr>
          <w:rFonts w:ascii="Century Gothic" w:hAnsi="Century Gothic" w:cs="Arial"/>
          <w:snapToGrid w:val="0"/>
          <w:sz w:val="20"/>
          <w:lang w:val="fr-FR" w:eastAsia="fr-FR"/>
        </w:rPr>
      </w:pPr>
      <w:r w:rsidRPr="00A14A78">
        <w:rPr>
          <w:rFonts w:ascii="Century Gothic" w:hAnsi="Century Gothic" w:cs="Arial"/>
          <w:snapToGrid w:val="0"/>
          <w:sz w:val="20"/>
          <w:lang w:val="fr-FR" w:eastAsia="fr-FR"/>
        </w:rPr>
        <w:t>p. j. (</w:t>
      </w:r>
      <w:r w:rsidR="00026967">
        <w:rPr>
          <w:rFonts w:ascii="Century Gothic" w:hAnsi="Century Gothic" w:cs="Arial"/>
          <w:snapToGrid w:val="0"/>
          <w:sz w:val="20"/>
          <w:lang w:val="fr-FR" w:eastAsia="fr-FR"/>
        </w:rPr>
        <w:t>4</w:t>
      </w:r>
      <w:r w:rsidRPr="00A14A78">
        <w:rPr>
          <w:rFonts w:ascii="Century Gothic" w:hAnsi="Century Gothic" w:cs="Arial"/>
          <w:snapToGrid w:val="0"/>
          <w:sz w:val="20"/>
          <w:lang w:val="fr-FR" w:eastAsia="fr-FR"/>
        </w:rPr>
        <w:t>)</w:t>
      </w:r>
      <w:r w:rsidRPr="00A14A78">
        <w:rPr>
          <w:rFonts w:ascii="Century Gothic" w:hAnsi="Century Gothic" w:cs="Arial"/>
          <w:snapToGrid w:val="0"/>
          <w:sz w:val="20"/>
          <w:lang w:val="fr-FR" w:eastAsia="fr-FR"/>
        </w:rPr>
        <w:tab/>
      </w:r>
      <w:r w:rsidRPr="00A14A78">
        <w:rPr>
          <w:rFonts w:ascii="Century Gothic" w:hAnsi="Century Gothic" w:cs="Arial"/>
          <w:snapToGrid w:val="0"/>
          <w:sz w:val="20"/>
          <w:lang w:val="fr-FR" w:eastAsia="fr-FR"/>
        </w:rPr>
        <w:tab/>
        <w:t>Ordre du jour</w:t>
      </w:r>
    </w:p>
    <w:p w14:paraId="3F3404A0" w14:textId="28AAF8EE" w:rsidR="00A14A78" w:rsidRPr="00A14A78" w:rsidRDefault="00A14A78" w:rsidP="00A14A78">
      <w:pPr>
        <w:widowControl w:val="0"/>
        <w:tabs>
          <w:tab w:val="left" w:pos="567"/>
        </w:tabs>
        <w:rPr>
          <w:rFonts w:ascii="Century Gothic" w:hAnsi="Century Gothic" w:cs="Times New Roman"/>
          <w:snapToGrid w:val="0"/>
          <w:sz w:val="20"/>
          <w:lang w:val="fr-FR" w:eastAsia="fr-FR"/>
        </w:rPr>
      </w:pPr>
      <w:r w:rsidRPr="00A14A78">
        <w:rPr>
          <w:rFonts w:ascii="Century Gothic" w:hAnsi="Century Gothic" w:cs="Times New Roman"/>
          <w:snapToGrid w:val="0"/>
          <w:sz w:val="20"/>
          <w:lang w:val="fr-FR" w:eastAsia="fr-FR"/>
        </w:rPr>
        <w:tab/>
      </w:r>
      <w:r w:rsidRPr="00A14A78">
        <w:rPr>
          <w:rFonts w:ascii="Century Gothic" w:hAnsi="Century Gothic" w:cs="Times New Roman"/>
          <w:snapToGrid w:val="0"/>
          <w:sz w:val="20"/>
          <w:lang w:val="fr-FR" w:eastAsia="fr-FR"/>
        </w:rPr>
        <w:tab/>
      </w:r>
      <w:r w:rsidRPr="00A14A78">
        <w:rPr>
          <w:rFonts w:ascii="Century Gothic" w:hAnsi="Century Gothic" w:cs="Times New Roman"/>
          <w:snapToGrid w:val="0"/>
          <w:sz w:val="20"/>
          <w:lang w:val="fr-FR" w:eastAsia="fr-FR"/>
        </w:rPr>
        <w:tab/>
        <w:t>Procès-verbal AGA 201</w:t>
      </w:r>
      <w:r w:rsidR="00AF052D">
        <w:rPr>
          <w:rFonts w:ascii="Century Gothic" w:hAnsi="Century Gothic" w:cs="Times New Roman"/>
          <w:snapToGrid w:val="0"/>
          <w:sz w:val="20"/>
          <w:lang w:val="fr-FR" w:eastAsia="fr-FR"/>
        </w:rPr>
        <w:t>9</w:t>
      </w:r>
    </w:p>
    <w:p w14:paraId="70AA0C2B" w14:textId="2381681A" w:rsidR="00A14A78" w:rsidRPr="00A14A78" w:rsidRDefault="00A14A78" w:rsidP="00A14A78">
      <w:pPr>
        <w:widowControl w:val="0"/>
        <w:tabs>
          <w:tab w:val="left" w:pos="567"/>
        </w:tabs>
        <w:rPr>
          <w:rFonts w:ascii="Century Gothic" w:hAnsi="Century Gothic" w:cs="Times New Roman"/>
          <w:snapToGrid w:val="0"/>
          <w:sz w:val="20"/>
          <w:lang w:val="fr-FR" w:eastAsia="fr-FR"/>
        </w:rPr>
      </w:pPr>
      <w:r w:rsidRPr="00A14A78">
        <w:rPr>
          <w:rFonts w:ascii="Century Gothic" w:hAnsi="Century Gothic" w:cs="Times New Roman"/>
          <w:snapToGrid w:val="0"/>
          <w:sz w:val="20"/>
          <w:lang w:val="fr-FR" w:eastAsia="fr-FR"/>
        </w:rPr>
        <w:tab/>
      </w:r>
      <w:r w:rsidRPr="00A14A78">
        <w:rPr>
          <w:rFonts w:ascii="Century Gothic" w:hAnsi="Century Gothic" w:cs="Times New Roman"/>
          <w:snapToGrid w:val="0"/>
          <w:sz w:val="20"/>
          <w:lang w:val="fr-FR" w:eastAsia="fr-FR"/>
        </w:rPr>
        <w:tab/>
      </w:r>
      <w:r w:rsidRPr="00A14A78">
        <w:rPr>
          <w:rFonts w:ascii="Century Gothic" w:hAnsi="Century Gothic" w:cs="Times New Roman"/>
          <w:snapToGrid w:val="0"/>
          <w:sz w:val="20"/>
          <w:lang w:val="fr-FR" w:eastAsia="fr-FR"/>
        </w:rPr>
        <w:tab/>
        <w:t xml:space="preserve">Formulaire d’adhésion </w:t>
      </w:r>
    </w:p>
    <w:p w14:paraId="1D2A690E" w14:textId="77777777" w:rsidR="00F70475" w:rsidRDefault="00A14A78" w:rsidP="00A14A78">
      <w:pPr>
        <w:widowControl w:val="0"/>
        <w:tabs>
          <w:tab w:val="left" w:pos="567"/>
        </w:tabs>
        <w:rPr>
          <w:rFonts w:ascii="Century Gothic" w:hAnsi="Century Gothic" w:cs="Times New Roman"/>
          <w:snapToGrid w:val="0"/>
          <w:sz w:val="20"/>
          <w:lang w:val="fr-FR" w:eastAsia="fr-FR"/>
        </w:rPr>
      </w:pPr>
      <w:r w:rsidRPr="00A14A78">
        <w:rPr>
          <w:rFonts w:ascii="Century Gothic" w:hAnsi="Century Gothic" w:cs="Times New Roman"/>
          <w:snapToGrid w:val="0"/>
          <w:sz w:val="20"/>
          <w:lang w:val="fr-FR" w:eastAsia="fr-FR"/>
        </w:rPr>
        <w:tab/>
      </w:r>
      <w:r w:rsidRPr="00A14A78">
        <w:rPr>
          <w:rFonts w:ascii="Century Gothic" w:hAnsi="Century Gothic" w:cs="Times New Roman"/>
          <w:snapToGrid w:val="0"/>
          <w:sz w:val="20"/>
          <w:lang w:val="fr-FR" w:eastAsia="fr-FR"/>
        </w:rPr>
        <w:tab/>
      </w:r>
      <w:r w:rsidRPr="00A14A78">
        <w:rPr>
          <w:rFonts w:ascii="Century Gothic" w:hAnsi="Century Gothic" w:cs="Times New Roman"/>
          <w:snapToGrid w:val="0"/>
          <w:sz w:val="20"/>
          <w:lang w:val="fr-FR" w:eastAsia="fr-FR"/>
        </w:rPr>
        <w:tab/>
        <w:t>Formul</w:t>
      </w:r>
      <w:smartTag w:uri="urn:schemas-microsoft-com:office:smarttags" w:element="PersonName">
        <w:r w:rsidRPr="00A14A78">
          <w:rPr>
            <w:rFonts w:ascii="Century Gothic" w:hAnsi="Century Gothic" w:cs="Times New Roman"/>
            <w:snapToGrid w:val="0"/>
            <w:sz w:val="20"/>
            <w:lang w:val="fr-FR" w:eastAsia="fr-FR"/>
          </w:rPr>
          <w:t>a</w:t>
        </w:r>
      </w:smartTag>
      <w:r w:rsidRPr="00A14A78">
        <w:rPr>
          <w:rFonts w:ascii="Century Gothic" w:hAnsi="Century Gothic" w:cs="Times New Roman"/>
          <w:snapToGrid w:val="0"/>
          <w:sz w:val="20"/>
          <w:lang w:val="fr-FR" w:eastAsia="fr-FR"/>
        </w:rPr>
        <w:t>ire de délég</w:t>
      </w:r>
      <w:smartTag w:uri="urn:schemas-microsoft-com:office:smarttags" w:element="PersonName">
        <w:r w:rsidRPr="00A14A78">
          <w:rPr>
            <w:rFonts w:ascii="Century Gothic" w:hAnsi="Century Gothic" w:cs="Times New Roman"/>
            <w:snapToGrid w:val="0"/>
            <w:sz w:val="20"/>
            <w:lang w:val="fr-FR" w:eastAsia="fr-FR"/>
          </w:rPr>
          <w:t>a</w:t>
        </w:r>
      </w:smartTag>
      <w:r w:rsidRPr="00A14A78">
        <w:rPr>
          <w:rFonts w:ascii="Century Gothic" w:hAnsi="Century Gothic" w:cs="Times New Roman"/>
          <w:snapToGrid w:val="0"/>
          <w:sz w:val="20"/>
          <w:lang w:val="fr-FR" w:eastAsia="fr-FR"/>
        </w:rPr>
        <w:t>tion</w:t>
      </w:r>
    </w:p>
    <w:p w14:paraId="2507D044" w14:textId="77777777" w:rsidR="00F70475" w:rsidRDefault="00F70475">
      <w:pPr>
        <w:jc w:val="both"/>
        <w:rPr>
          <w:rFonts w:ascii="Century Gothic" w:hAnsi="Century Gothic" w:cs="Times New Roman"/>
          <w:snapToGrid w:val="0"/>
          <w:sz w:val="20"/>
          <w:lang w:val="fr-FR" w:eastAsia="fr-FR"/>
        </w:rPr>
      </w:pPr>
      <w:r>
        <w:rPr>
          <w:rFonts w:ascii="Century Gothic" w:hAnsi="Century Gothic" w:cs="Times New Roman"/>
          <w:snapToGrid w:val="0"/>
          <w:sz w:val="20"/>
          <w:lang w:val="fr-FR" w:eastAsia="fr-FR"/>
        </w:rPr>
        <w:br w:type="page"/>
      </w:r>
    </w:p>
    <w:p w14:paraId="64B72F82" w14:textId="0C49A679" w:rsidR="00C316EF" w:rsidRPr="00C316EF" w:rsidRDefault="00A14A78" w:rsidP="00F70475">
      <w:pPr>
        <w:widowControl w:val="0"/>
        <w:tabs>
          <w:tab w:val="left" w:pos="567"/>
        </w:tabs>
        <w:rPr>
          <w:b/>
          <w:bCs/>
          <w:sz w:val="22"/>
          <w:szCs w:val="22"/>
        </w:rPr>
      </w:pPr>
      <w:r w:rsidRPr="00A14A78">
        <w:rPr>
          <w:rFonts w:ascii="Century Gothic" w:hAnsi="Century Gothic" w:cs="Times New Roman"/>
          <w:snapToGrid w:val="0"/>
          <w:sz w:val="20"/>
          <w:lang w:val="fr-FR" w:eastAsia="fr-FR"/>
        </w:rPr>
        <w:lastRenderedPageBreak/>
        <w:tab/>
      </w:r>
      <w:r w:rsidRPr="00A14A78">
        <w:rPr>
          <w:rFonts w:ascii="Century Gothic" w:hAnsi="Century Gothic" w:cs="Times New Roman"/>
          <w:snapToGrid w:val="0"/>
          <w:sz w:val="22"/>
          <w:lang w:val="fr-FR" w:eastAsia="fr-FR"/>
        </w:rPr>
        <w:tab/>
      </w:r>
      <w:r w:rsidRPr="00A14A78">
        <w:rPr>
          <w:rFonts w:ascii="Century Gothic" w:hAnsi="Century Gothic" w:cs="Times New Roman"/>
          <w:snapToGrid w:val="0"/>
          <w:sz w:val="22"/>
          <w:lang w:val="fr-FR" w:eastAsia="fr-FR"/>
        </w:rPr>
        <w:tab/>
      </w:r>
      <w:r w:rsidRPr="00A14A78">
        <w:rPr>
          <w:rFonts w:ascii="Century Gothic" w:hAnsi="Century Gothic" w:cs="Times New Roman"/>
          <w:snapToGrid w:val="0"/>
          <w:sz w:val="22"/>
          <w:lang w:val="fr-FR" w:eastAsia="fr-FR"/>
        </w:rPr>
        <w:tab/>
      </w:r>
    </w:p>
    <w:p w14:paraId="62A6751A" w14:textId="3E3E3CB4" w:rsidR="00C316EF" w:rsidRPr="00C316EF" w:rsidRDefault="00256DDC" w:rsidP="00C316EF">
      <w:pPr>
        <w:jc w:val="center"/>
        <w:rPr>
          <w:b/>
          <w:bCs/>
          <w:sz w:val="22"/>
          <w:szCs w:val="22"/>
        </w:rPr>
      </w:pPr>
      <w:r w:rsidRPr="00C316EF">
        <w:rPr>
          <w:b/>
          <w:bCs/>
          <w:noProof/>
          <w:sz w:val="22"/>
          <w:szCs w:val="22"/>
          <w:lang w:val="en-US" w:eastAsia="en-US"/>
        </w:rPr>
        <w:drawing>
          <wp:anchor distT="0" distB="0" distL="114300" distR="114300" simplePos="0" relativeHeight="251679744" behindDoc="1" locked="0" layoutInCell="1" allowOverlap="1" wp14:anchorId="3C0707ED" wp14:editId="2D7B0A80">
            <wp:simplePos x="0" y="0"/>
            <wp:positionH relativeFrom="column">
              <wp:posOffset>-46990</wp:posOffset>
            </wp:positionH>
            <wp:positionV relativeFrom="paragraph">
              <wp:posOffset>-375920</wp:posOffset>
            </wp:positionV>
            <wp:extent cx="2704664" cy="1571625"/>
            <wp:effectExtent l="0" t="0" r="0" b="0"/>
            <wp:wrapNone/>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LPHL - Logotype 2016 - Couleu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4664" cy="1571625"/>
                    </a:xfrm>
                    <a:prstGeom prst="rect">
                      <a:avLst/>
                    </a:prstGeom>
                  </pic:spPr>
                </pic:pic>
              </a:graphicData>
            </a:graphic>
            <wp14:sizeRelH relativeFrom="page">
              <wp14:pctWidth>0</wp14:pctWidth>
            </wp14:sizeRelH>
            <wp14:sizeRelV relativeFrom="page">
              <wp14:pctHeight>0</wp14:pctHeight>
            </wp14:sizeRelV>
          </wp:anchor>
        </w:drawing>
      </w:r>
    </w:p>
    <w:p w14:paraId="26E74F59" w14:textId="77777777" w:rsidR="00C316EF" w:rsidRPr="00C316EF" w:rsidRDefault="00C316EF" w:rsidP="00C316EF">
      <w:pPr>
        <w:jc w:val="right"/>
        <w:rPr>
          <w:rFonts w:ascii="Century Gothic" w:hAnsi="Century Gothic"/>
          <w:b/>
          <w:bCs/>
          <w:szCs w:val="22"/>
        </w:rPr>
      </w:pPr>
    </w:p>
    <w:p w14:paraId="12DBC833" w14:textId="77777777" w:rsidR="00C316EF" w:rsidRPr="00C316EF" w:rsidRDefault="00C316EF" w:rsidP="00C316EF">
      <w:pPr>
        <w:jc w:val="right"/>
        <w:rPr>
          <w:rFonts w:ascii="Century Gothic" w:hAnsi="Century Gothic"/>
          <w:b/>
          <w:bCs/>
          <w:szCs w:val="22"/>
        </w:rPr>
      </w:pPr>
    </w:p>
    <w:p w14:paraId="149C0F37" w14:textId="77777777" w:rsidR="00C316EF" w:rsidRPr="00C316EF" w:rsidRDefault="00C316EF" w:rsidP="00C316EF">
      <w:pPr>
        <w:jc w:val="right"/>
        <w:rPr>
          <w:rFonts w:ascii="Century Gothic" w:hAnsi="Century Gothic"/>
          <w:b/>
          <w:bCs/>
          <w:szCs w:val="22"/>
        </w:rPr>
      </w:pPr>
    </w:p>
    <w:p w14:paraId="42007DC8" w14:textId="77777777" w:rsidR="00C316EF" w:rsidRPr="00C316EF" w:rsidRDefault="00C316EF" w:rsidP="00C316EF">
      <w:pPr>
        <w:jc w:val="right"/>
        <w:rPr>
          <w:rFonts w:ascii="Century Gothic" w:hAnsi="Century Gothic"/>
          <w:b/>
          <w:bCs/>
          <w:szCs w:val="22"/>
        </w:rPr>
      </w:pPr>
    </w:p>
    <w:p w14:paraId="27E64277" w14:textId="77777777" w:rsidR="00C316EF" w:rsidRPr="00C316EF" w:rsidRDefault="00C316EF" w:rsidP="00C316EF">
      <w:pPr>
        <w:rPr>
          <w:rFonts w:ascii="Century Gothic" w:hAnsi="Century Gothic"/>
          <w:b/>
          <w:bCs/>
          <w:szCs w:val="22"/>
        </w:rPr>
      </w:pPr>
    </w:p>
    <w:p w14:paraId="47909CC8" w14:textId="77777777" w:rsidR="00C316EF" w:rsidRPr="00C316EF" w:rsidRDefault="00C316EF" w:rsidP="00C316EF">
      <w:pPr>
        <w:rPr>
          <w:rFonts w:ascii="Century Gothic" w:hAnsi="Century Gothic"/>
          <w:b/>
          <w:bCs/>
          <w:szCs w:val="22"/>
        </w:rPr>
      </w:pPr>
    </w:p>
    <w:p w14:paraId="11DB7E6C" w14:textId="2E65AC85" w:rsidR="00C316EF" w:rsidRPr="00C316EF" w:rsidRDefault="00C316EF" w:rsidP="00C316EF">
      <w:pPr>
        <w:jc w:val="both"/>
        <w:rPr>
          <w:rFonts w:ascii="Century Gothic" w:hAnsi="Century Gothic"/>
          <w:sz w:val="20"/>
          <w:szCs w:val="22"/>
        </w:rPr>
      </w:pPr>
      <w:r w:rsidRPr="00026967">
        <w:rPr>
          <w:rFonts w:ascii="Century Gothic" w:hAnsi="Century Gothic"/>
          <w:b/>
          <w:bCs/>
          <w:szCs w:val="22"/>
        </w:rPr>
        <w:t>Propositio</w:t>
      </w:r>
      <w:r w:rsidR="00264AA1" w:rsidRPr="00026967">
        <w:rPr>
          <w:rFonts w:ascii="Century Gothic" w:hAnsi="Century Gothic"/>
          <w:b/>
          <w:bCs/>
          <w:szCs w:val="22"/>
        </w:rPr>
        <w:t>n d’ordre du jour de</w:t>
      </w:r>
      <w:r w:rsidR="009C158C">
        <w:rPr>
          <w:rFonts w:ascii="Century Gothic" w:hAnsi="Century Gothic"/>
          <w:b/>
          <w:bCs/>
          <w:szCs w:val="22"/>
        </w:rPr>
        <w:t xml:space="preserve"> la quarante-</w:t>
      </w:r>
      <w:r w:rsidR="00AF052D">
        <w:rPr>
          <w:rFonts w:ascii="Century Gothic" w:hAnsi="Century Gothic"/>
          <w:b/>
          <w:bCs/>
          <w:szCs w:val="22"/>
        </w:rPr>
        <w:t>deux</w:t>
      </w:r>
      <w:r w:rsidR="00264AA1">
        <w:rPr>
          <w:rFonts w:ascii="Century Gothic" w:hAnsi="Century Gothic"/>
          <w:b/>
          <w:bCs/>
          <w:szCs w:val="22"/>
        </w:rPr>
        <w:t>i</w:t>
      </w:r>
      <w:r w:rsidRPr="00C316EF">
        <w:rPr>
          <w:rFonts w:ascii="Century Gothic" w:hAnsi="Century Gothic"/>
          <w:b/>
          <w:bCs/>
          <w:szCs w:val="22"/>
        </w:rPr>
        <w:t>ème (4</w:t>
      </w:r>
      <w:r w:rsidR="00AF052D">
        <w:rPr>
          <w:rFonts w:ascii="Century Gothic" w:hAnsi="Century Gothic"/>
          <w:b/>
          <w:bCs/>
          <w:szCs w:val="22"/>
        </w:rPr>
        <w:t>2</w:t>
      </w:r>
      <w:r w:rsidRPr="00C316EF">
        <w:rPr>
          <w:rFonts w:ascii="Century Gothic" w:hAnsi="Century Gothic"/>
          <w:b/>
          <w:bCs/>
          <w:szCs w:val="22"/>
          <w:vertAlign w:val="superscript"/>
        </w:rPr>
        <w:t>e</w:t>
      </w:r>
      <w:r w:rsidRPr="00C316EF">
        <w:rPr>
          <w:rFonts w:ascii="Century Gothic" w:hAnsi="Century Gothic"/>
          <w:b/>
          <w:bCs/>
          <w:szCs w:val="22"/>
        </w:rPr>
        <w:t>) Assemblée générale annuelle de l’Association régionale de loisirs pour personnes handicapées de Lanaudière</w:t>
      </w:r>
    </w:p>
    <w:p w14:paraId="2C8DBFF0" w14:textId="77777777" w:rsidR="00C316EF" w:rsidRPr="00C316EF" w:rsidRDefault="00C316EF" w:rsidP="00C316EF">
      <w:pPr>
        <w:rPr>
          <w:rFonts w:ascii="Century Gothic" w:hAnsi="Century Gothic"/>
          <w:sz w:val="22"/>
          <w:szCs w:val="22"/>
        </w:rPr>
      </w:pPr>
    </w:p>
    <w:p w14:paraId="550937B2" w14:textId="77777777" w:rsidR="00C316EF" w:rsidRPr="00C316EF" w:rsidRDefault="00C316EF" w:rsidP="00C316EF">
      <w:pPr>
        <w:pBdr>
          <w:top w:val="single" w:sz="12" w:space="1" w:color="auto"/>
        </w:pBdr>
        <w:rPr>
          <w:rFonts w:ascii="Century Gothic" w:hAnsi="Century Gothic"/>
          <w:sz w:val="12"/>
          <w:szCs w:val="22"/>
        </w:rPr>
      </w:pPr>
    </w:p>
    <w:p w14:paraId="5DAA9BE0" w14:textId="6396058A" w:rsidR="00C316EF" w:rsidRPr="00C316EF" w:rsidRDefault="00C316EF" w:rsidP="00C316EF">
      <w:pPr>
        <w:rPr>
          <w:rFonts w:ascii="Century Gothic" w:hAnsi="Century Gothic"/>
          <w:b/>
          <w:bCs/>
          <w:sz w:val="22"/>
          <w:szCs w:val="22"/>
        </w:rPr>
      </w:pPr>
      <w:r>
        <w:rPr>
          <w:rFonts w:ascii="Century Gothic" w:hAnsi="Century Gothic"/>
          <w:b/>
          <w:bCs/>
          <w:sz w:val="22"/>
          <w:szCs w:val="22"/>
        </w:rPr>
        <w:t xml:space="preserve">Date : </w:t>
      </w:r>
      <w:r>
        <w:rPr>
          <w:rFonts w:ascii="Century Gothic" w:hAnsi="Century Gothic"/>
          <w:b/>
          <w:bCs/>
          <w:sz w:val="22"/>
          <w:szCs w:val="22"/>
        </w:rPr>
        <w:tab/>
      </w:r>
      <w:r w:rsidR="00264AA1">
        <w:rPr>
          <w:rFonts w:ascii="Century Gothic" w:hAnsi="Century Gothic"/>
          <w:b/>
          <w:bCs/>
          <w:szCs w:val="22"/>
        </w:rPr>
        <w:t>1</w:t>
      </w:r>
      <w:r w:rsidR="00AF052D">
        <w:rPr>
          <w:rFonts w:ascii="Century Gothic" w:hAnsi="Century Gothic"/>
          <w:b/>
          <w:bCs/>
          <w:szCs w:val="22"/>
        </w:rPr>
        <w:t>1</w:t>
      </w:r>
      <w:r w:rsidRPr="00C316EF">
        <w:rPr>
          <w:rFonts w:ascii="Century Gothic" w:hAnsi="Century Gothic"/>
          <w:b/>
          <w:bCs/>
          <w:szCs w:val="22"/>
        </w:rPr>
        <w:t xml:space="preserve"> juin 20</w:t>
      </w:r>
      <w:r w:rsidR="00AF052D">
        <w:rPr>
          <w:rFonts w:ascii="Century Gothic" w:hAnsi="Century Gothic"/>
          <w:b/>
          <w:bCs/>
          <w:szCs w:val="22"/>
        </w:rPr>
        <w:t>20</w:t>
      </w:r>
    </w:p>
    <w:p w14:paraId="752AD602" w14:textId="5E9393BF" w:rsidR="00C316EF" w:rsidRPr="00C316EF" w:rsidRDefault="00C316EF" w:rsidP="00C316EF">
      <w:pPr>
        <w:rPr>
          <w:rFonts w:ascii="Century Gothic" w:hAnsi="Century Gothic"/>
          <w:b/>
          <w:bCs/>
          <w:sz w:val="22"/>
          <w:szCs w:val="22"/>
          <w:highlight w:val="yellow"/>
        </w:rPr>
      </w:pPr>
      <w:r w:rsidRPr="00C316EF">
        <w:rPr>
          <w:rFonts w:ascii="Century Gothic" w:hAnsi="Century Gothic"/>
          <w:b/>
          <w:bCs/>
          <w:sz w:val="22"/>
          <w:szCs w:val="22"/>
        </w:rPr>
        <w:t xml:space="preserve">Heure : </w:t>
      </w:r>
      <w:r w:rsidRPr="00C316EF">
        <w:rPr>
          <w:rFonts w:ascii="Century Gothic" w:hAnsi="Century Gothic"/>
          <w:b/>
          <w:bCs/>
          <w:sz w:val="22"/>
          <w:szCs w:val="22"/>
        </w:rPr>
        <w:tab/>
      </w:r>
      <w:r w:rsidR="00AF052D">
        <w:rPr>
          <w:rFonts w:ascii="Century Gothic" w:hAnsi="Century Gothic"/>
          <w:b/>
          <w:bCs/>
          <w:szCs w:val="22"/>
        </w:rPr>
        <w:t>13</w:t>
      </w:r>
      <w:r w:rsidRPr="00C316EF">
        <w:rPr>
          <w:rFonts w:ascii="Century Gothic" w:hAnsi="Century Gothic"/>
          <w:b/>
          <w:bCs/>
          <w:szCs w:val="22"/>
        </w:rPr>
        <w:t xml:space="preserve"> h 30</w:t>
      </w:r>
    </w:p>
    <w:p w14:paraId="076111AD" w14:textId="11643E5A" w:rsidR="00C316EF" w:rsidRPr="0090331D" w:rsidRDefault="00C316EF" w:rsidP="00C316EF">
      <w:pPr>
        <w:rPr>
          <w:rFonts w:ascii="Century Gothic" w:hAnsi="Century Gothic"/>
          <w:b/>
          <w:bCs/>
          <w:sz w:val="22"/>
          <w:szCs w:val="22"/>
        </w:rPr>
      </w:pPr>
      <w:r w:rsidRPr="00C316EF">
        <w:rPr>
          <w:rFonts w:ascii="Century Gothic" w:hAnsi="Century Gothic"/>
          <w:b/>
          <w:bCs/>
          <w:sz w:val="22"/>
          <w:szCs w:val="22"/>
        </w:rPr>
        <w:t xml:space="preserve">Lieu : </w:t>
      </w:r>
      <w:r w:rsidRPr="00C316EF">
        <w:rPr>
          <w:rFonts w:ascii="Century Gothic" w:hAnsi="Century Gothic"/>
          <w:b/>
          <w:bCs/>
          <w:sz w:val="22"/>
          <w:szCs w:val="22"/>
        </w:rPr>
        <w:tab/>
      </w:r>
      <w:r w:rsidR="00264AA1">
        <w:rPr>
          <w:rFonts w:ascii="Century Gothic" w:hAnsi="Century Gothic"/>
          <w:b/>
          <w:bCs/>
          <w:sz w:val="22"/>
          <w:szCs w:val="22"/>
        </w:rPr>
        <w:t>Seigneurie des Patriotes</w:t>
      </w:r>
    </w:p>
    <w:p w14:paraId="31EFD292" w14:textId="76B3A3E5" w:rsidR="00C316EF" w:rsidRPr="00C316EF" w:rsidRDefault="00264AA1" w:rsidP="00C316EF">
      <w:pPr>
        <w:ind w:left="1701"/>
        <w:rPr>
          <w:rFonts w:ascii="Century Gothic" w:hAnsi="Century Gothic"/>
          <w:b/>
          <w:bCs/>
          <w:sz w:val="20"/>
          <w:szCs w:val="22"/>
        </w:rPr>
      </w:pPr>
      <w:r w:rsidRPr="00264AA1">
        <w:rPr>
          <w:rFonts w:ascii="Century Gothic" w:hAnsi="Century Gothic"/>
          <w:b/>
          <w:bCs/>
          <w:sz w:val="22"/>
          <w:szCs w:val="22"/>
        </w:rPr>
        <w:t xml:space="preserve">573 </w:t>
      </w:r>
      <w:r w:rsidR="00DC6883">
        <w:rPr>
          <w:rFonts w:ascii="Century Gothic" w:hAnsi="Century Gothic"/>
          <w:b/>
          <w:bCs/>
          <w:sz w:val="22"/>
          <w:szCs w:val="22"/>
        </w:rPr>
        <w:t>Montée Ste-</w:t>
      </w:r>
      <w:r w:rsidRPr="00264AA1">
        <w:rPr>
          <w:rFonts w:ascii="Century Gothic" w:hAnsi="Century Gothic"/>
          <w:b/>
          <w:bCs/>
          <w:sz w:val="22"/>
          <w:szCs w:val="22"/>
        </w:rPr>
        <w:t>Marie, L</w:t>
      </w:r>
      <w:r w:rsidR="000E0159">
        <w:rPr>
          <w:rFonts w:ascii="Century Gothic" w:hAnsi="Century Gothic"/>
          <w:b/>
          <w:bCs/>
          <w:sz w:val="22"/>
          <w:szCs w:val="22"/>
        </w:rPr>
        <w:t>’</w:t>
      </w:r>
      <w:r w:rsidRPr="00264AA1">
        <w:rPr>
          <w:rFonts w:ascii="Century Gothic" w:hAnsi="Century Gothic"/>
          <w:b/>
          <w:bCs/>
          <w:sz w:val="22"/>
          <w:szCs w:val="22"/>
        </w:rPr>
        <w:t>Assomption</w:t>
      </w:r>
    </w:p>
    <w:p w14:paraId="586DF1C5" w14:textId="77777777" w:rsidR="00C316EF" w:rsidRPr="00C316EF" w:rsidRDefault="00C316EF" w:rsidP="00C316EF">
      <w:pPr>
        <w:pBdr>
          <w:bottom w:val="single" w:sz="12" w:space="1" w:color="auto"/>
        </w:pBdr>
        <w:rPr>
          <w:b/>
          <w:bCs/>
          <w:sz w:val="12"/>
          <w:szCs w:val="22"/>
        </w:rPr>
      </w:pPr>
    </w:p>
    <w:p w14:paraId="0CE0FE64" w14:textId="77777777" w:rsidR="00C316EF" w:rsidRPr="00C316EF" w:rsidRDefault="00C316EF" w:rsidP="00C316EF">
      <w:pPr>
        <w:rPr>
          <w:rFonts w:ascii="Century Gothic" w:hAnsi="Century Gothic"/>
          <w:b/>
          <w:bCs/>
          <w:sz w:val="22"/>
          <w:szCs w:val="22"/>
        </w:rPr>
      </w:pPr>
    </w:p>
    <w:p w14:paraId="2E8C046B" w14:textId="77777777" w:rsidR="00C316EF" w:rsidRPr="00C316EF" w:rsidRDefault="00C316EF" w:rsidP="00C316EF">
      <w:pPr>
        <w:rPr>
          <w:rFonts w:ascii="Century Gothic" w:hAnsi="Century Gothic"/>
          <w:b/>
          <w:bCs/>
          <w:sz w:val="22"/>
          <w:szCs w:val="22"/>
        </w:rPr>
      </w:pPr>
      <w:r w:rsidRPr="00C316EF">
        <w:rPr>
          <w:rFonts w:ascii="Century Gothic" w:hAnsi="Century Gothic"/>
          <w:b/>
          <w:bCs/>
          <w:sz w:val="22"/>
          <w:szCs w:val="22"/>
        </w:rPr>
        <w:t>Ordre du jour</w:t>
      </w:r>
      <w:r w:rsidRPr="00C316EF">
        <w:rPr>
          <w:rFonts w:ascii="Century Gothic" w:hAnsi="Century Gothic"/>
          <w:b/>
          <w:bCs/>
          <w:sz w:val="22"/>
          <w:szCs w:val="22"/>
        </w:rPr>
        <w:tab/>
      </w:r>
    </w:p>
    <w:p w14:paraId="20864A4C" w14:textId="77777777" w:rsidR="00C316EF" w:rsidRPr="00E5050B" w:rsidRDefault="00C316EF" w:rsidP="00A538B0">
      <w:pPr>
        <w:numPr>
          <w:ilvl w:val="0"/>
          <w:numId w:val="4"/>
        </w:numPr>
        <w:spacing w:line="360" w:lineRule="auto"/>
        <w:rPr>
          <w:rFonts w:ascii="Century Gothic" w:hAnsi="Century Gothic"/>
          <w:sz w:val="20"/>
          <w:szCs w:val="22"/>
        </w:rPr>
      </w:pPr>
      <w:r w:rsidRPr="00E5050B">
        <w:rPr>
          <w:rFonts w:ascii="Century Gothic" w:hAnsi="Century Gothic"/>
          <w:sz w:val="20"/>
          <w:szCs w:val="22"/>
        </w:rPr>
        <w:t>Ouverture de l’assemblée</w:t>
      </w:r>
    </w:p>
    <w:p w14:paraId="5ADD1029" w14:textId="77777777" w:rsidR="00C316EF" w:rsidRPr="00E5050B" w:rsidRDefault="00C316EF" w:rsidP="00A538B0">
      <w:pPr>
        <w:numPr>
          <w:ilvl w:val="0"/>
          <w:numId w:val="4"/>
        </w:numPr>
        <w:spacing w:line="360" w:lineRule="auto"/>
        <w:rPr>
          <w:rFonts w:ascii="Century Gothic" w:hAnsi="Century Gothic"/>
          <w:sz w:val="20"/>
          <w:szCs w:val="22"/>
        </w:rPr>
      </w:pPr>
      <w:r w:rsidRPr="00E5050B">
        <w:rPr>
          <w:rFonts w:ascii="Century Gothic" w:hAnsi="Century Gothic"/>
          <w:sz w:val="20"/>
          <w:szCs w:val="22"/>
        </w:rPr>
        <w:t>Mot de bienvenue</w:t>
      </w:r>
    </w:p>
    <w:p w14:paraId="6DC1EAD4" w14:textId="77777777" w:rsidR="00C316EF" w:rsidRPr="00E5050B" w:rsidRDefault="00C316EF" w:rsidP="00A538B0">
      <w:pPr>
        <w:numPr>
          <w:ilvl w:val="0"/>
          <w:numId w:val="4"/>
        </w:numPr>
        <w:spacing w:line="360" w:lineRule="auto"/>
        <w:rPr>
          <w:rFonts w:ascii="Century Gothic" w:hAnsi="Century Gothic"/>
          <w:sz w:val="20"/>
          <w:szCs w:val="22"/>
        </w:rPr>
      </w:pPr>
      <w:r w:rsidRPr="00E5050B">
        <w:rPr>
          <w:rFonts w:ascii="Century Gothic" w:hAnsi="Century Gothic"/>
          <w:sz w:val="20"/>
          <w:szCs w:val="22"/>
        </w:rPr>
        <w:t>Nomination d’un(e) président(e) et d’un(e) secrétaire d’assemblée</w:t>
      </w:r>
    </w:p>
    <w:p w14:paraId="435AC379" w14:textId="77777777" w:rsidR="00C316EF" w:rsidRPr="00E5050B" w:rsidRDefault="00C316EF" w:rsidP="00A538B0">
      <w:pPr>
        <w:numPr>
          <w:ilvl w:val="0"/>
          <w:numId w:val="4"/>
        </w:numPr>
        <w:spacing w:line="360" w:lineRule="auto"/>
        <w:rPr>
          <w:rFonts w:ascii="Century Gothic" w:hAnsi="Century Gothic"/>
          <w:sz w:val="20"/>
          <w:szCs w:val="22"/>
        </w:rPr>
      </w:pPr>
      <w:r w:rsidRPr="00E5050B">
        <w:rPr>
          <w:rFonts w:ascii="Century Gothic" w:hAnsi="Century Gothic"/>
          <w:sz w:val="20"/>
          <w:szCs w:val="22"/>
        </w:rPr>
        <w:t>Présentation des membres</w:t>
      </w:r>
    </w:p>
    <w:p w14:paraId="0C09C78F" w14:textId="77777777" w:rsidR="00C316EF" w:rsidRPr="00E5050B" w:rsidRDefault="00C316EF" w:rsidP="00A538B0">
      <w:pPr>
        <w:numPr>
          <w:ilvl w:val="0"/>
          <w:numId w:val="4"/>
        </w:numPr>
        <w:spacing w:line="360" w:lineRule="auto"/>
        <w:rPr>
          <w:rFonts w:ascii="Century Gothic" w:hAnsi="Century Gothic"/>
          <w:sz w:val="20"/>
          <w:szCs w:val="22"/>
        </w:rPr>
      </w:pPr>
      <w:r w:rsidRPr="00E5050B">
        <w:rPr>
          <w:rFonts w:ascii="Century Gothic" w:hAnsi="Century Gothic"/>
          <w:sz w:val="20"/>
          <w:szCs w:val="22"/>
        </w:rPr>
        <w:t>Lecture et adoption de l’ordre du jour</w:t>
      </w:r>
    </w:p>
    <w:p w14:paraId="6E39812D" w14:textId="3D7CC113" w:rsidR="00C316EF" w:rsidRPr="00E5050B" w:rsidRDefault="00C316EF" w:rsidP="00A538B0">
      <w:pPr>
        <w:numPr>
          <w:ilvl w:val="0"/>
          <w:numId w:val="4"/>
        </w:numPr>
        <w:spacing w:line="360" w:lineRule="auto"/>
        <w:rPr>
          <w:rFonts w:ascii="Century Gothic" w:hAnsi="Century Gothic"/>
          <w:sz w:val="20"/>
          <w:szCs w:val="22"/>
        </w:rPr>
      </w:pPr>
      <w:r w:rsidRPr="00E5050B">
        <w:rPr>
          <w:rFonts w:ascii="Century Gothic" w:hAnsi="Century Gothic"/>
          <w:sz w:val="20"/>
          <w:szCs w:val="22"/>
        </w:rPr>
        <w:t xml:space="preserve">Lecture et adoption du procès-verbal de la </w:t>
      </w:r>
      <w:r w:rsidR="0073367A">
        <w:rPr>
          <w:rFonts w:ascii="Century Gothic" w:hAnsi="Century Gothic"/>
          <w:sz w:val="20"/>
          <w:szCs w:val="22"/>
        </w:rPr>
        <w:t>quaranti</w:t>
      </w:r>
      <w:r w:rsidRPr="00E5050B">
        <w:rPr>
          <w:rFonts w:ascii="Century Gothic" w:hAnsi="Century Gothic"/>
          <w:sz w:val="20"/>
          <w:szCs w:val="22"/>
        </w:rPr>
        <w:t xml:space="preserve">ème </w:t>
      </w:r>
      <w:r w:rsidR="00AF052D">
        <w:rPr>
          <w:rFonts w:ascii="Century Gothic" w:hAnsi="Century Gothic"/>
          <w:sz w:val="20"/>
          <w:szCs w:val="22"/>
        </w:rPr>
        <w:t xml:space="preserve">et unième </w:t>
      </w:r>
      <w:r w:rsidRPr="00E5050B">
        <w:rPr>
          <w:rFonts w:ascii="Century Gothic" w:hAnsi="Century Gothic"/>
          <w:sz w:val="20"/>
          <w:szCs w:val="22"/>
        </w:rPr>
        <w:t>assemblée générale annuelle tenue le 1</w:t>
      </w:r>
      <w:r w:rsidR="00AF052D">
        <w:rPr>
          <w:rFonts w:ascii="Century Gothic" w:hAnsi="Century Gothic"/>
          <w:sz w:val="20"/>
          <w:szCs w:val="22"/>
        </w:rPr>
        <w:t>3</w:t>
      </w:r>
      <w:r w:rsidRPr="00E5050B">
        <w:rPr>
          <w:rFonts w:ascii="Century Gothic" w:hAnsi="Century Gothic"/>
          <w:sz w:val="20"/>
          <w:szCs w:val="22"/>
        </w:rPr>
        <w:t xml:space="preserve"> juin 201</w:t>
      </w:r>
      <w:r w:rsidR="00AF052D">
        <w:rPr>
          <w:rFonts w:ascii="Century Gothic" w:hAnsi="Century Gothic"/>
          <w:sz w:val="20"/>
          <w:szCs w:val="22"/>
        </w:rPr>
        <w:t>9</w:t>
      </w:r>
    </w:p>
    <w:p w14:paraId="1E7ABB3F" w14:textId="4DC19E43" w:rsidR="00C316EF" w:rsidRPr="00E5050B" w:rsidRDefault="00AF052D" w:rsidP="00A538B0">
      <w:pPr>
        <w:numPr>
          <w:ilvl w:val="0"/>
          <w:numId w:val="4"/>
        </w:numPr>
        <w:spacing w:line="360" w:lineRule="auto"/>
        <w:rPr>
          <w:rFonts w:ascii="Century Gothic" w:hAnsi="Century Gothic"/>
          <w:sz w:val="20"/>
          <w:szCs w:val="22"/>
        </w:rPr>
      </w:pPr>
      <w:r>
        <w:rPr>
          <w:rFonts w:ascii="Century Gothic" w:hAnsi="Century Gothic"/>
          <w:sz w:val="20"/>
          <w:szCs w:val="22"/>
        </w:rPr>
        <w:t>Rapport d’activités 2019</w:t>
      </w:r>
      <w:r w:rsidR="00C316EF" w:rsidRPr="00E5050B">
        <w:rPr>
          <w:rFonts w:ascii="Century Gothic" w:hAnsi="Century Gothic"/>
          <w:sz w:val="20"/>
          <w:szCs w:val="22"/>
        </w:rPr>
        <w:t>-20</w:t>
      </w:r>
      <w:r>
        <w:rPr>
          <w:rFonts w:ascii="Century Gothic" w:hAnsi="Century Gothic"/>
          <w:sz w:val="20"/>
          <w:szCs w:val="22"/>
        </w:rPr>
        <w:t>20</w:t>
      </w:r>
    </w:p>
    <w:p w14:paraId="656E29C4" w14:textId="23C68F63" w:rsidR="00C316EF" w:rsidRPr="00E5050B" w:rsidRDefault="00C316EF" w:rsidP="00A538B0">
      <w:pPr>
        <w:numPr>
          <w:ilvl w:val="0"/>
          <w:numId w:val="4"/>
        </w:numPr>
        <w:spacing w:line="360" w:lineRule="auto"/>
        <w:rPr>
          <w:rFonts w:ascii="Century Gothic" w:hAnsi="Century Gothic"/>
          <w:sz w:val="20"/>
          <w:szCs w:val="22"/>
        </w:rPr>
      </w:pPr>
      <w:r w:rsidRPr="00E5050B">
        <w:rPr>
          <w:rFonts w:ascii="Century Gothic" w:hAnsi="Century Gothic"/>
          <w:sz w:val="20"/>
          <w:szCs w:val="22"/>
        </w:rPr>
        <w:t>États financiers 201</w:t>
      </w:r>
      <w:r w:rsidR="00AF052D">
        <w:rPr>
          <w:rFonts w:ascii="Century Gothic" w:hAnsi="Century Gothic"/>
          <w:sz w:val="20"/>
          <w:szCs w:val="22"/>
        </w:rPr>
        <w:t>9</w:t>
      </w:r>
      <w:r w:rsidRPr="00E5050B">
        <w:rPr>
          <w:rFonts w:ascii="Century Gothic" w:hAnsi="Century Gothic"/>
          <w:sz w:val="20"/>
          <w:szCs w:val="22"/>
        </w:rPr>
        <w:t>-20</w:t>
      </w:r>
      <w:r w:rsidR="00AF052D">
        <w:rPr>
          <w:rFonts w:ascii="Century Gothic" w:hAnsi="Century Gothic"/>
          <w:sz w:val="20"/>
          <w:szCs w:val="22"/>
        </w:rPr>
        <w:t>20</w:t>
      </w:r>
    </w:p>
    <w:p w14:paraId="4E4521CA" w14:textId="2AF11D29" w:rsidR="00C316EF" w:rsidRPr="00E5050B" w:rsidRDefault="00C316EF" w:rsidP="00A538B0">
      <w:pPr>
        <w:numPr>
          <w:ilvl w:val="1"/>
          <w:numId w:val="4"/>
        </w:numPr>
        <w:spacing w:line="360" w:lineRule="auto"/>
        <w:rPr>
          <w:rFonts w:ascii="Century Gothic" w:hAnsi="Century Gothic"/>
          <w:sz w:val="20"/>
          <w:szCs w:val="22"/>
        </w:rPr>
      </w:pPr>
      <w:r w:rsidRPr="00E5050B">
        <w:rPr>
          <w:rFonts w:ascii="Century Gothic" w:hAnsi="Century Gothic"/>
          <w:sz w:val="20"/>
          <w:szCs w:val="22"/>
        </w:rPr>
        <w:t>Adoption du rapport financier 201</w:t>
      </w:r>
      <w:r w:rsidR="00AF052D">
        <w:rPr>
          <w:rFonts w:ascii="Century Gothic" w:hAnsi="Century Gothic"/>
          <w:sz w:val="20"/>
          <w:szCs w:val="22"/>
        </w:rPr>
        <w:t>9</w:t>
      </w:r>
      <w:r w:rsidRPr="00E5050B">
        <w:rPr>
          <w:rFonts w:ascii="Century Gothic" w:hAnsi="Century Gothic"/>
          <w:sz w:val="20"/>
          <w:szCs w:val="22"/>
        </w:rPr>
        <w:t>-20</w:t>
      </w:r>
      <w:r w:rsidR="00AF052D">
        <w:rPr>
          <w:rFonts w:ascii="Century Gothic" w:hAnsi="Century Gothic"/>
          <w:sz w:val="20"/>
          <w:szCs w:val="22"/>
        </w:rPr>
        <w:t>20</w:t>
      </w:r>
    </w:p>
    <w:p w14:paraId="4D2E1733" w14:textId="77777777" w:rsidR="00C316EF" w:rsidRPr="00E5050B" w:rsidRDefault="00C316EF" w:rsidP="00A538B0">
      <w:pPr>
        <w:numPr>
          <w:ilvl w:val="1"/>
          <w:numId w:val="4"/>
        </w:numPr>
        <w:spacing w:line="360" w:lineRule="auto"/>
        <w:rPr>
          <w:rFonts w:ascii="Century Gothic" w:hAnsi="Century Gothic"/>
          <w:sz w:val="20"/>
          <w:szCs w:val="22"/>
        </w:rPr>
      </w:pPr>
      <w:r w:rsidRPr="00E5050B">
        <w:rPr>
          <w:rFonts w:ascii="Century Gothic" w:hAnsi="Century Gothic"/>
          <w:sz w:val="20"/>
          <w:szCs w:val="22"/>
        </w:rPr>
        <w:t>Nomination de l’expert-comptable</w:t>
      </w:r>
    </w:p>
    <w:p w14:paraId="7C3CF10A" w14:textId="6E966F48" w:rsidR="00C316EF" w:rsidRPr="00E5050B" w:rsidRDefault="0073367A" w:rsidP="00A538B0">
      <w:pPr>
        <w:numPr>
          <w:ilvl w:val="1"/>
          <w:numId w:val="4"/>
        </w:numPr>
        <w:spacing w:line="360" w:lineRule="auto"/>
        <w:rPr>
          <w:rFonts w:ascii="Century Gothic" w:hAnsi="Century Gothic"/>
          <w:sz w:val="20"/>
          <w:szCs w:val="22"/>
        </w:rPr>
      </w:pPr>
      <w:r>
        <w:rPr>
          <w:rFonts w:ascii="Century Gothic" w:hAnsi="Century Gothic"/>
          <w:sz w:val="20"/>
          <w:szCs w:val="22"/>
        </w:rPr>
        <w:t>Prévisions budgétaires 20</w:t>
      </w:r>
      <w:r w:rsidR="00AF052D">
        <w:rPr>
          <w:rFonts w:ascii="Century Gothic" w:hAnsi="Century Gothic"/>
          <w:sz w:val="20"/>
          <w:szCs w:val="22"/>
        </w:rPr>
        <w:t>20</w:t>
      </w:r>
      <w:r>
        <w:rPr>
          <w:rFonts w:ascii="Century Gothic" w:hAnsi="Century Gothic"/>
          <w:sz w:val="20"/>
          <w:szCs w:val="22"/>
        </w:rPr>
        <w:t>-202</w:t>
      </w:r>
      <w:r w:rsidR="00AF052D">
        <w:rPr>
          <w:rFonts w:ascii="Century Gothic" w:hAnsi="Century Gothic"/>
          <w:sz w:val="20"/>
          <w:szCs w:val="22"/>
        </w:rPr>
        <w:t>1</w:t>
      </w:r>
    </w:p>
    <w:p w14:paraId="48F813F4" w14:textId="31C671CA" w:rsidR="00C316EF" w:rsidRPr="00E5050B" w:rsidRDefault="00AF052D" w:rsidP="00A538B0">
      <w:pPr>
        <w:numPr>
          <w:ilvl w:val="0"/>
          <w:numId w:val="4"/>
        </w:numPr>
        <w:spacing w:line="360" w:lineRule="auto"/>
        <w:rPr>
          <w:rFonts w:ascii="Century Gothic" w:hAnsi="Century Gothic"/>
          <w:sz w:val="20"/>
          <w:szCs w:val="22"/>
        </w:rPr>
      </w:pPr>
      <w:r>
        <w:rPr>
          <w:rFonts w:ascii="Century Gothic" w:hAnsi="Century Gothic"/>
          <w:sz w:val="20"/>
          <w:szCs w:val="22"/>
        </w:rPr>
        <w:t xml:space="preserve">Orientations </w:t>
      </w:r>
      <w:r w:rsidR="00026967">
        <w:rPr>
          <w:rFonts w:ascii="Century Gothic" w:hAnsi="Century Gothic"/>
          <w:sz w:val="20"/>
          <w:szCs w:val="22"/>
        </w:rPr>
        <w:t xml:space="preserve">stratégiques </w:t>
      </w:r>
      <w:r w:rsidR="0073367A">
        <w:rPr>
          <w:rFonts w:ascii="Century Gothic" w:hAnsi="Century Gothic"/>
          <w:sz w:val="20"/>
          <w:szCs w:val="22"/>
        </w:rPr>
        <w:t>2020</w:t>
      </w:r>
      <w:r>
        <w:rPr>
          <w:rFonts w:ascii="Century Gothic" w:hAnsi="Century Gothic"/>
          <w:sz w:val="20"/>
          <w:szCs w:val="22"/>
        </w:rPr>
        <w:t>-202</w:t>
      </w:r>
      <w:r w:rsidR="00C16A13">
        <w:rPr>
          <w:rFonts w:ascii="Century Gothic" w:hAnsi="Century Gothic"/>
          <w:sz w:val="20"/>
          <w:szCs w:val="22"/>
        </w:rPr>
        <w:t>4</w:t>
      </w:r>
    </w:p>
    <w:p w14:paraId="70225346" w14:textId="77777777" w:rsidR="00C316EF" w:rsidRPr="00E5050B" w:rsidRDefault="00C316EF" w:rsidP="00A538B0">
      <w:pPr>
        <w:numPr>
          <w:ilvl w:val="0"/>
          <w:numId w:val="4"/>
        </w:numPr>
        <w:spacing w:line="360" w:lineRule="auto"/>
        <w:rPr>
          <w:rFonts w:ascii="Century Gothic" w:hAnsi="Century Gothic"/>
          <w:sz w:val="20"/>
          <w:szCs w:val="22"/>
        </w:rPr>
      </w:pPr>
      <w:r w:rsidRPr="00E5050B">
        <w:rPr>
          <w:rFonts w:ascii="Century Gothic" w:hAnsi="Century Gothic"/>
          <w:sz w:val="20"/>
          <w:szCs w:val="22"/>
        </w:rPr>
        <w:t>Élections</w:t>
      </w:r>
    </w:p>
    <w:p w14:paraId="6FE1AA40" w14:textId="77777777" w:rsidR="00C316EF" w:rsidRPr="00E5050B" w:rsidRDefault="00C316EF" w:rsidP="00A538B0">
      <w:pPr>
        <w:numPr>
          <w:ilvl w:val="1"/>
          <w:numId w:val="4"/>
        </w:numPr>
        <w:spacing w:line="360" w:lineRule="auto"/>
        <w:rPr>
          <w:rFonts w:ascii="Century Gothic" w:hAnsi="Century Gothic"/>
          <w:sz w:val="20"/>
          <w:szCs w:val="22"/>
        </w:rPr>
      </w:pPr>
      <w:r w:rsidRPr="00E5050B">
        <w:rPr>
          <w:rFonts w:ascii="Century Gothic" w:hAnsi="Century Gothic"/>
          <w:sz w:val="20"/>
          <w:szCs w:val="22"/>
        </w:rPr>
        <w:t>Nomination d’un(e) président(e) et d’un(e) secrétaire d’élection</w:t>
      </w:r>
    </w:p>
    <w:p w14:paraId="3F4D42F9" w14:textId="77777777" w:rsidR="00C316EF" w:rsidRPr="00E5050B" w:rsidRDefault="00C316EF" w:rsidP="00A538B0">
      <w:pPr>
        <w:numPr>
          <w:ilvl w:val="1"/>
          <w:numId w:val="4"/>
        </w:numPr>
        <w:spacing w:line="360" w:lineRule="auto"/>
        <w:rPr>
          <w:rFonts w:ascii="Century Gothic" w:hAnsi="Century Gothic"/>
          <w:sz w:val="20"/>
          <w:szCs w:val="22"/>
        </w:rPr>
      </w:pPr>
      <w:r w:rsidRPr="00E5050B">
        <w:rPr>
          <w:rFonts w:ascii="Century Gothic" w:hAnsi="Century Gothic"/>
          <w:sz w:val="20"/>
          <w:szCs w:val="22"/>
        </w:rPr>
        <w:t>Élection des administrateurs(</w:t>
      </w:r>
      <w:proofErr w:type="spellStart"/>
      <w:r w:rsidRPr="00E5050B">
        <w:rPr>
          <w:rFonts w:ascii="Century Gothic" w:hAnsi="Century Gothic"/>
          <w:sz w:val="20"/>
          <w:szCs w:val="22"/>
        </w:rPr>
        <w:t>trices</w:t>
      </w:r>
      <w:proofErr w:type="spellEnd"/>
      <w:r w:rsidRPr="00E5050B">
        <w:rPr>
          <w:rFonts w:ascii="Century Gothic" w:hAnsi="Century Gothic"/>
          <w:sz w:val="20"/>
          <w:szCs w:val="22"/>
        </w:rPr>
        <w:t xml:space="preserve">) </w:t>
      </w:r>
    </w:p>
    <w:p w14:paraId="120F2FB0" w14:textId="77777777" w:rsidR="00C316EF" w:rsidRPr="008166F2" w:rsidRDefault="00C316EF" w:rsidP="00A538B0">
      <w:pPr>
        <w:numPr>
          <w:ilvl w:val="0"/>
          <w:numId w:val="4"/>
        </w:numPr>
        <w:spacing w:line="360" w:lineRule="auto"/>
        <w:rPr>
          <w:rFonts w:ascii="Century Gothic" w:hAnsi="Century Gothic"/>
          <w:sz w:val="20"/>
          <w:szCs w:val="20"/>
        </w:rPr>
      </w:pPr>
      <w:r w:rsidRPr="008166F2">
        <w:rPr>
          <w:rFonts w:ascii="Century Gothic" w:hAnsi="Century Gothic"/>
          <w:sz w:val="20"/>
          <w:szCs w:val="20"/>
        </w:rPr>
        <w:t>Affaires diverses</w:t>
      </w:r>
    </w:p>
    <w:p w14:paraId="15FAFB23" w14:textId="72D6BA0F" w:rsidR="008166F2" w:rsidRPr="008166F2" w:rsidRDefault="008166F2" w:rsidP="00A538B0">
      <w:pPr>
        <w:numPr>
          <w:ilvl w:val="0"/>
          <w:numId w:val="4"/>
        </w:numPr>
        <w:spacing w:line="360" w:lineRule="auto"/>
        <w:rPr>
          <w:rFonts w:ascii="Century Gothic" w:hAnsi="Century Gothic"/>
          <w:sz w:val="20"/>
          <w:szCs w:val="20"/>
        </w:rPr>
      </w:pPr>
      <w:r w:rsidRPr="008166F2">
        <w:rPr>
          <w:rFonts w:ascii="Century Gothic" w:hAnsi="Century Gothic"/>
          <w:sz w:val="20"/>
          <w:szCs w:val="20"/>
        </w:rPr>
        <w:t>Parole à l’assemblée</w:t>
      </w:r>
    </w:p>
    <w:p w14:paraId="0AFE8E0D" w14:textId="4E307AA9" w:rsidR="000201F0" w:rsidRPr="00C316EF" w:rsidRDefault="00C316EF" w:rsidP="00A538B0">
      <w:pPr>
        <w:numPr>
          <w:ilvl w:val="0"/>
          <w:numId w:val="4"/>
        </w:numPr>
        <w:spacing w:line="360" w:lineRule="auto"/>
        <w:jc w:val="both"/>
        <w:rPr>
          <w:rFonts w:asciiTheme="minorHAnsi" w:hAnsiTheme="minorHAnsi"/>
        </w:rPr>
      </w:pPr>
      <w:r w:rsidRPr="008166F2">
        <w:rPr>
          <w:rFonts w:ascii="Century Gothic" w:hAnsi="Century Gothic"/>
          <w:sz w:val="20"/>
          <w:szCs w:val="20"/>
        </w:rPr>
        <w:t>Levée de</w:t>
      </w:r>
      <w:r w:rsidRPr="008166F2">
        <w:rPr>
          <w:rFonts w:ascii="Century Gothic" w:hAnsi="Century Gothic"/>
          <w:sz w:val="18"/>
          <w:szCs w:val="18"/>
        </w:rPr>
        <w:t xml:space="preserve"> l’assemblée</w:t>
      </w:r>
      <w:r w:rsidR="000201F0" w:rsidRPr="00C316EF">
        <w:rPr>
          <w:rFonts w:asciiTheme="minorHAnsi" w:hAnsiTheme="minorHAnsi"/>
        </w:rPr>
        <w:br w:type="page"/>
      </w:r>
    </w:p>
    <w:p w14:paraId="6B68D84C" w14:textId="77777777" w:rsidR="00A35537" w:rsidRPr="00A35537" w:rsidRDefault="00A35537" w:rsidP="00A35537">
      <w:pPr>
        <w:spacing w:after="200" w:line="276" w:lineRule="auto"/>
        <w:jc w:val="center"/>
        <w:rPr>
          <w:rFonts w:ascii="Century Gothic" w:hAnsi="Century Gothic" w:cs="Times New Roman"/>
          <w:b/>
          <w:sz w:val="22"/>
          <w:szCs w:val="20"/>
        </w:rPr>
      </w:pPr>
      <w:r w:rsidRPr="00A35537">
        <w:rPr>
          <w:rFonts w:ascii="Century Gothic" w:hAnsi="Century Gothic" w:cs="Times New Roman"/>
          <w:b/>
          <w:noProof/>
          <w:sz w:val="22"/>
          <w:szCs w:val="20"/>
          <w:lang w:val="en-US" w:eastAsia="en-US"/>
        </w:rPr>
        <w:lastRenderedPageBreak/>
        <w:drawing>
          <wp:anchor distT="0" distB="0" distL="114300" distR="114300" simplePos="0" relativeHeight="251655168" behindDoc="1" locked="0" layoutInCell="1" allowOverlap="1" wp14:anchorId="7DC5E9A4" wp14:editId="53194CDB">
            <wp:simplePos x="0" y="0"/>
            <wp:positionH relativeFrom="column">
              <wp:posOffset>-78105</wp:posOffset>
            </wp:positionH>
            <wp:positionV relativeFrom="paragraph">
              <wp:posOffset>-329565</wp:posOffset>
            </wp:positionV>
            <wp:extent cx="2446843" cy="1421944"/>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LPHL - Logotype 2016 - Couleu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46843" cy="1421944"/>
                    </a:xfrm>
                    <a:prstGeom prst="rect">
                      <a:avLst/>
                    </a:prstGeom>
                  </pic:spPr>
                </pic:pic>
              </a:graphicData>
            </a:graphic>
            <wp14:sizeRelH relativeFrom="page">
              <wp14:pctWidth>0</wp14:pctWidth>
            </wp14:sizeRelH>
            <wp14:sizeRelV relativeFrom="page">
              <wp14:pctHeight>0</wp14:pctHeight>
            </wp14:sizeRelV>
          </wp:anchor>
        </w:drawing>
      </w:r>
    </w:p>
    <w:p w14:paraId="303ECAE1" w14:textId="77777777" w:rsidR="00A35537" w:rsidRPr="00A35537" w:rsidRDefault="00A35537" w:rsidP="00A35537">
      <w:pPr>
        <w:spacing w:after="200" w:line="276" w:lineRule="auto"/>
        <w:jc w:val="center"/>
        <w:rPr>
          <w:rFonts w:ascii="Century Gothic" w:hAnsi="Century Gothic" w:cs="Times New Roman"/>
          <w:b/>
          <w:sz w:val="22"/>
          <w:szCs w:val="20"/>
        </w:rPr>
      </w:pPr>
    </w:p>
    <w:p w14:paraId="73F9E989" w14:textId="77777777" w:rsidR="00A35537" w:rsidRPr="00A35537" w:rsidRDefault="00A35537" w:rsidP="00A35537">
      <w:pPr>
        <w:spacing w:after="200" w:line="276" w:lineRule="auto"/>
        <w:jc w:val="center"/>
        <w:rPr>
          <w:rFonts w:ascii="Century Gothic" w:hAnsi="Century Gothic" w:cs="Times New Roman"/>
          <w:b/>
          <w:sz w:val="22"/>
          <w:szCs w:val="20"/>
        </w:rPr>
      </w:pPr>
    </w:p>
    <w:p w14:paraId="3E050ABF" w14:textId="77777777" w:rsidR="00A35537" w:rsidRDefault="00A35537" w:rsidP="00A35537">
      <w:pPr>
        <w:spacing w:line="276" w:lineRule="auto"/>
        <w:jc w:val="center"/>
        <w:rPr>
          <w:rFonts w:ascii="Century Gothic" w:hAnsi="Century Gothic" w:cs="Times New Roman"/>
          <w:b/>
          <w:sz w:val="22"/>
          <w:szCs w:val="20"/>
        </w:rPr>
      </w:pPr>
    </w:p>
    <w:p w14:paraId="3F3A8171" w14:textId="31E9AAE6" w:rsidR="004D432D" w:rsidRPr="004D432D" w:rsidRDefault="004D432D" w:rsidP="004D432D">
      <w:pPr>
        <w:spacing w:line="276" w:lineRule="auto"/>
        <w:jc w:val="center"/>
        <w:rPr>
          <w:rFonts w:ascii="Century Gothic" w:hAnsi="Century Gothic" w:cs="Times New Roman"/>
          <w:b/>
          <w:bCs/>
          <w:sz w:val="20"/>
          <w:szCs w:val="20"/>
        </w:rPr>
      </w:pPr>
      <w:bookmarkStart w:id="4" w:name="_Toc450212375"/>
      <w:r w:rsidRPr="4CA828B2">
        <w:rPr>
          <w:rFonts w:ascii="Century Gothic" w:hAnsi="Century Gothic" w:cs="Times New Roman"/>
          <w:b/>
          <w:bCs/>
          <w:sz w:val="22"/>
          <w:szCs w:val="22"/>
        </w:rPr>
        <w:t>Procès-verbal de la quarantième</w:t>
      </w:r>
      <w:r w:rsidR="00AF052D" w:rsidRPr="4CA828B2">
        <w:rPr>
          <w:rFonts w:ascii="Century Gothic" w:hAnsi="Century Gothic" w:cs="Times New Roman"/>
          <w:b/>
          <w:bCs/>
          <w:sz w:val="22"/>
          <w:szCs w:val="22"/>
        </w:rPr>
        <w:t xml:space="preserve"> et unième (41</w:t>
      </w:r>
      <w:r w:rsidRPr="4CA828B2">
        <w:rPr>
          <w:rFonts w:ascii="Century Gothic" w:hAnsi="Century Gothic" w:cs="Times New Roman"/>
          <w:b/>
          <w:bCs/>
          <w:sz w:val="22"/>
          <w:szCs w:val="22"/>
          <w:vertAlign w:val="superscript"/>
        </w:rPr>
        <w:t>e</w:t>
      </w:r>
      <w:r w:rsidRPr="4CA828B2">
        <w:rPr>
          <w:rFonts w:ascii="Century Gothic" w:hAnsi="Century Gothic" w:cs="Times New Roman"/>
          <w:b/>
          <w:bCs/>
          <w:sz w:val="22"/>
          <w:szCs w:val="22"/>
        </w:rPr>
        <w:t>) assemblée générale annuelle de l’Association régionale de loisirs pour personnes handicapées de Lanaudière</w:t>
      </w:r>
    </w:p>
    <w:p w14:paraId="42849E66" w14:textId="77777777" w:rsidR="004D432D" w:rsidRPr="004D432D" w:rsidRDefault="004D432D" w:rsidP="004D432D">
      <w:pPr>
        <w:pBdr>
          <w:bottom w:val="single" w:sz="4" w:space="1" w:color="auto"/>
        </w:pBdr>
        <w:spacing w:line="276" w:lineRule="auto"/>
        <w:jc w:val="center"/>
        <w:rPr>
          <w:rFonts w:ascii="Century Gothic" w:hAnsi="Century Gothic" w:cs="Times New Roman"/>
          <w:b/>
          <w:sz w:val="20"/>
          <w:szCs w:val="20"/>
        </w:rPr>
      </w:pPr>
    </w:p>
    <w:p w14:paraId="74BD916F" w14:textId="0C900CF2" w:rsidR="004D432D" w:rsidRPr="004D432D" w:rsidRDefault="004D432D" w:rsidP="004D432D">
      <w:pPr>
        <w:keepNext/>
        <w:tabs>
          <w:tab w:val="left" w:pos="1418"/>
        </w:tabs>
        <w:spacing w:line="276" w:lineRule="auto"/>
        <w:jc w:val="center"/>
        <w:outlineLvl w:val="0"/>
        <w:rPr>
          <w:rFonts w:ascii="Century Gothic" w:hAnsi="Century Gothic" w:cs="Arial"/>
          <w:b/>
          <w:sz w:val="22"/>
          <w:szCs w:val="20"/>
          <w:lang w:eastAsia="fr-FR"/>
        </w:rPr>
      </w:pPr>
      <w:r w:rsidRPr="004D432D">
        <w:rPr>
          <w:rFonts w:ascii="Century Gothic" w:hAnsi="Century Gothic" w:cs="Arial"/>
          <w:b/>
          <w:sz w:val="22"/>
          <w:szCs w:val="20"/>
          <w:lang w:eastAsia="fr-FR"/>
        </w:rPr>
        <w:t>Assemblée générale annuelle tenue le 1</w:t>
      </w:r>
      <w:r w:rsidR="00AF052D">
        <w:rPr>
          <w:rFonts w:ascii="Century Gothic" w:hAnsi="Century Gothic" w:cs="Arial"/>
          <w:b/>
          <w:sz w:val="22"/>
          <w:szCs w:val="20"/>
          <w:lang w:eastAsia="fr-FR"/>
        </w:rPr>
        <w:t>3</w:t>
      </w:r>
      <w:r w:rsidRPr="004D432D">
        <w:rPr>
          <w:rFonts w:ascii="Century Gothic" w:hAnsi="Century Gothic" w:cs="Arial"/>
          <w:b/>
          <w:sz w:val="22"/>
          <w:szCs w:val="20"/>
          <w:lang w:eastAsia="fr-FR"/>
        </w:rPr>
        <w:t xml:space="preserve"> juin 201</w:t>
      </w:r>
      <w:r w:rsidR="00AF052D">
        <w:rPr>
          <w:rFonts w:ascii="Century Gothic" w:hAnsi="Century Gothic" w:cs="Arial"/>
          <w:b/>
          <w:sz w:val="22"/>
          <w:szCs w:val="20"/>
          <w:lang w:eastAsia="fr-FR"/>
        </w:rPr>
        <w:t>9</w:t>
      </w:r>
    </w:p>
    <w:p w14:paraId="27813C1F" w14:textId="482103DC" w:rsidR="004D432D" w:rsidRPr="004D432D" w:rsidRDefault="004D432D" w:rsidP="004D432D">
      <w:pPr>
        <w:keepNext/>
        <w:tabs>
          <w:tab w:val="left" w:pos="1418"/>
        </w:tabs>
        <w:jc w:val="center"/>
        <w:outlineLvl w:val="0"/>
        <w:rPr>
          <w:rFonts w:ascii="Arial" w:hAnsi="Arial" w:cs="Times New Roman"/>
          <w:b/>
          <w:szCs w:val="20"/>
          <w:lang w:eastAsia="fr-FR"/>
        </w:rPr>
      </w:pPr>
      <w:r w:rsidRPr="004D432D">
        <w:rPr>
          <w:rFonts w:ascii="Century Gothic" w:hAnsi="Century Gothic" w:cs="Arial"/>
          <w:b/>
          <w:sz w:val="22"/>
          <w:szCs w:val="20"/>
          <w:lang w:eastAsia="fr-FR"/>
        </w:rPr>
        <w:t xml:space="preserve">À compter de </w:t>
      </w:r>
      <w:r w:rsidR="00AF052D">
        <w:rPr>
          <w:rFonts w:ascii="Century Gothic" w:hAnsi="Century Gothic" w:cs="Arial"/>
          <w:b/>
          <w:sz w:val="22"/>
          <w:szCs w:val="20"/>
          <w:lang w:eastAsia="fr-FR"/>
        </w:rPr>
        <w:t>9</w:t>
      </w:r>
      <w:r w:rsidRPr="004D432D">
        <w:rPr>
          <w:rFonts w:ascii="Century Gothic" w:hAnsi="Century Gothic" w:cs="Arial"/>
          <w:b/>
          <w:sz w:val="22"/>
          <w:szCs w:val="20"/>
          <w:lang w:eastAsia="fr-FR"/>
        </w:rPr>
        <w:t xml:space="preserve"> h</w:t>
      </w:r>
      <w:r w:rsidRPr="004D432D">
        <w:rPr>
          <w:rFonts w:ascii="Arial" w:hAnsi="Arial" w:cs="Times New Roman"/>
          <w:b/>
          <w:szCs w:val="20"/>
          <w:lang w:eastAsia="fr-FR"/>
        </w:rPr>
        <w:t xml:space="preserve"> 30</w:t>
      </w:r>
    </w:p>
    <w:p w14:paraId="1A645F4D" w14:textId="77777777" w:rsidR="00AF052D" w:rsidRPr="00AF052D" w:rsidRDefault="00AF052D" w:rsidP="00AF052D">
      <w:pPr>
        <w:pBdr>
          <w:bottom w:val="single" w:sz="6" w:space="1" w:color="auto"/>
        </w:pBdr>
        <w:tabs>
          <w:tab w:val="left" w:pos="1418"/>
        </w:tabs>
        <w:jc w:val="center"/>
        <w:rPr>
          <w:rFonts w:ascii="Century Gothic" w:hAnsi="Century Gothic" w:cs="Arial"/>
          <w:b/>
          <w:bCs/>
          <w:sz w:val="22"/>
          <w:szCs w:val="20"/>
          <w:lang w:eastAsia="fr-FR"/>
        </w:rPr>
      </w:pPr>
      <w:r w:rsidRPr="00AF052D">
        <w:rPr>
          <w:rFonts w:ascii="Century Gothic" w:hAnsi="Century Gothic" w:cs="Arial"/>
          <w:b/>
          <w:bCs/>
          <w:sz w:val="22"/>
          <w:szCs w:val="20"/>
          <w:lang w:eastAsia="fr-FR"/>
        </w:rPr>
        <w:t>Seigneurie des Patriotes</w:t>
      </w:r>
    </w:p>
    <w:p w14:paraId="17A8CA0B" w14:textId="77777777" w:rsidR="00AF052D" w:rsidRPr="00AF052D" w:rsidRDefault="00AF052D" w:rsidP="00AF052D">
      <w:pPr>
        <w:pBdr>
          <w:bottom w:val="single" w:sz="6" w:space="1" w:color="auto"/>
        </w:pBdr>
        <w:tabs>
          <w:tab w:val="left" w:pos="1418"/>
        </w:tabs>
        <w:jc w:val="center"/>
        <w:rPr>
          <w:rFonts w:ascii="Century Gothic" w:hAnsi="Century Gothic" w:cs="Arial"/>
          <w:b/>
          <w:bCs/>
          <w:sz w:val="22"/>
          <w:szCs w:val="20"/>
          <w:lang w:eastAsia="fr-FR"/>
        </w:rPr>
      </w:pPr>
      <w:r w:rsidRPr="00AF052D">
        <w:rPr>
          <w:rFonts w:ascii="Century Gothic" w:hAnsi="Century Gothic" w:cs="Arial"/>
          <w:b/>
          <w:bCs/>
          <w:sz w:val="22"/>
          <w:szCs w:val="20"/>
          <w:lang w:eastAsia="fr-FR"/>
        </w:rPr>
        <w:t>573 Montée Ste-Marie, L’Assomption</w:t>
      </w:r>
    </w:p>
    <w:p w14:paraId="2BE51CB9" w14:textId="77777777" w:rsidR="004D432D" w:rsidRPr="004D432D" w:rsidRDefault="004D432D" w:rsidP="00AF052D">
      <w:pPr>
        <w:pBdr>
          <w:bottom w:val="single" w:sz="6" w:space="1" w:color="auto"/>
        </w:pBdr>
        <w:tabs>
          <w:tab w:val="left" w:pos="1418"/>
        </w:tabs>
        <w:jc w:val="center"/>
        <w:rPr>
          <w:rFonts w:ascii="Century Gothic" w:hAnsi="Century Gothic" w:cs="Arial"/>
          <w:b/>
          <w:sz w:val="10"/>
          <w:szCs w:val="20"/>
        </w:rPr>
      </w:pPr>
    </w:p>
    <w:p w14:paraId="0F8BA859" w14:textId="77777777" w:rsidR="004D432D" w:rsidRPr="004D432D" w:rsidRDefault="004D432D" w:rsidP="004D432D">
      <w:pPr>
        <w:tabs>
          <w:tab w:val="left" w:pos="-708"/>
          <w:tab w:val="left" w:pos="0"/>
          <w:tab w:val="left" w:pos="426"/>
          <w:tab w:val="left" w:pos="1416"/>
          <w:tab w:val="left" w:pos="2124"/>
          <w:tab w:val="left" w:pos="2832"/>
          <w:tab w:val="left" w:pos="3540"/>
          <w:tab w:val="left" w:pos="3686"/>
          <w:tab w:val="left" w:pos="4248"/>
          <w:tab w:val="left" w:pos="4956"/>
          <w:tab w:val="left" w:pos="5664"/>
          <w:tab w:val="left" w:pos="6372"/>
          <w:tab w:val="left" w:pos="7080"/>
          <w:tab w:val="left" w:pos="7788"/>
          <w:tab w:val="left" w:pos="8496"/>
          <w:tab w:val="left" w:pos="9204"/>
        </w:tabs>
        <w:ind w:right="59"/>
        <w:jc w:val="both"/>
        <w:rPr>
          <w:rFonts w:ascii="Century Gothic" w:hAnsi="Century Gothic" w:cs="Arial Narrow"/>
          <w:b/>
          <w:bCs/>
          <w:sz w:val="16"/>
          <w:szCs w:val="16"/>
          <w:u w:val="single"/>
        </w:rPr>
      </w:pPr>
    </w:p>
    <w:p w14:paraId="7BC60837" w14:textId="77777777" w:rsidR="004D432D" w:rsidRPr="004D432D" w:rsidRDefault="004D432D" w:rsidP="004D432D">
      <w:pPr>
        <w:rPr>
          <w:rFonts w:ascii="Century Gothic" w:hAnsi="Century Gothic" w:cs="Arial"/>
          <w:b/>
          <w:bCs/>
          <w:sz w:val="20"/>
          <w:szCs w:val="18"/>
          <w:u w:val="single"/>
        </w:rPr>
      </w:pPr>
      <w:r w:rsidRPr="004D432D">
        <w:rPr>
          <w:rFonts w:ascii="Century Gothic" w:hAnsi="Century Gothic" w:cs="Arial"/>
          <w:b/>
          <w:bCs/>
          <w:sz w:val="20"/>
          <w:szCs w:val="18"/>
          <w:u w:val="single"/>
        </w:rPr>
        <w:t xml:space="preserve">Étaient présents </w:t>
      </w:r>
    </w:p>
    <w:p w14:paraId="3F8B7F57" w14:textId="77777777" w:rsidR="00D2036B" w:rsidRPr="00D2036B" w:rsidRDefault="00D2036B" w:rsidP="00D2036B">
      <w:pPr>
        <w:ind w:left="2552" w:hanging="2552"/>
        <w:jc w:val="both"/>
        <w:rPr>
          <w:rFonts w:ascii="Century Gothic" w:hAnsi="Century Gothic" w:cs="Arial"/>
          <w:bCs/>
          <w:sz w:val="18"/>
          <w:szCs w:val="18"/>
        </w:rPr>
      </w:pPr>
      <w:r w:rsidRPr="00D2036B">
        <w:rPr>
          <w:rFonts w:ascii="Century Gothic" w:hAnsi="Century Gothic" w:cs="Arial"/>
          <w:bCs/>
          <w:sz w:val="18"/>
          <w:szCs w:val="18"/>
        </w:rPr>
        <w:t>Valérie Blondin</w:t>
      </w:r>
      <w:r w:rsidRPr="00D2036B">
        <w:rPr>
          <w:rFonts w:ascii="Century Gothic" w:hAnsi="Century Gothic" w:cs="Arial"/>
          <w:bCs/>
          <w:sz w:val="18"/>
          <w:szCs w:val="18"/>
        </w:rPr>
        <w:tab/>
        <w:t>Association des devenus sourds et malentendants du Québec secteur des MRC L’Assomption et des Moulins (ADSMQ)</w:t>
      </w:r>
    </w:p>
    <w:p w14:paraId="65A10BD6" w14:textId="77777777" w:rsidR="00D2036B" w:rsidRPr="00D2036B" w:rsidRDefault="00D2036B" w:rsidP="00D2036B">
      <w:pPr>
        <w:ind w:left="2552" w:hanging="2552"/>
        <w:jc w:val="both"/>
        <w:rPr>
          <w:rFonts w:ascii="Century Gothic" w:hAnsi="Century Gothic" w:cs="Arial"/>
          <w:bCs/>
          <w:sz w:val="18"/>
          <w:szCs w:val="18"/>
        </w:rPr>
      </w:pPr>
      <w:r w:rsidRPr="00D2036B">
        <w:rPr>
          <w:rFonts w:ascii="Century Gothic" w:hAnsi="Century Gothic" w:cs="Arial"/>
          <w:bCs/>
          <w:sz w:val="18"/>
          <w:szCs w:val="18"/>
        </w:rPr>
        <w:t xml:space="preserve">Ariane </w:t>
      </w:r>
      <w:proofErr w:type="spellStart"/>
      <w:r w:rsidRPr="00D2036B">
        <w:rPr>
          <w:rFonts w:ascii="Century Gothic" w:hAnsi="Century Gothic" w:cs="Arial"/>
          <w:bCs/>
          <w:sz w:val="18"/>
          <w:szCs w:val="18"/>
        </w:rPr>
        <w:t>Venne</w:t>
      </w:r>
      <w:proofErr w:type="spellEnd"/>
      <w:r w:rsidRPr="00D2036B">
        <w:rPr>
          <w:rFonts w:ascii="Century Gothic" w:hAnsi="Century Gothic" w:cs="Arial"/>
          <w:bCs/>
          <w:sz w:val="18"/>
          <w:szCs w:val="18"/>
        </w:rPr>
        <w:t xml:space="preserve">-Hébert </w:t>
      </w:r>
      <w:r w:rsidRPr="00D2036B">
        <w:rPr>
          <w:rFonts w:ascii="Century Gothic" w:hAnsi="Century Gothic" w:cs="Arial"/>
          <w:bCs/>
          <w:sz w:val="18"/>
          <w:szCs w:val="18"/>
        </w:rPr>
        <w:tab/>
        <w:t>Association des devenus sourds et malentendants du Québec secteur des MRC L’Assomption et des Moulins (ADSMQ) - observatrice</w:t>
      </w:r>
    </w:p>
    <w:p w14:paraId="6E500BC6" w14:textId="77777777" w:rsidR="00D2036B" w:rsidRPr="00D2036B" w:rsidRDefault="00D2036B" w:rsidP="00D2036B">
      <w:pPr>
        <w:ind w:left="2552" w:hanging="2552"/>
        <w:jc w:val="both"/>
        <w:rPr>
          <w:rFonts w:ascii="Century Gothic" w:hAnsi="Century Gothic" w:cs="Arial"/>
          <w:bCs/>
          <w:sz w:val="18"/>
          <w:szCs w:val="18"/>
        </w:rPr>
      </w:pPr>
      <w:r w:rsidRPr="00D2036B">
        <w:rPr>
          <w:rFonts w:ascii="Century Gothic" w:hAnsi="Century Gothic" w:cs="Arial"/>
          <w:bCs/>
          <w:sz w:val="18"/>
          <w:szCs w:val="18"/>
        </w:rPr>
        <w:t>Chantal Lamarre</w:t>
      </w:r>
      <w:r w:rsidRPr="00D2036B">
        <w:rPr>
          <w:rFonts w:ascii="Century Gothic" w:hAnsi="Century Gothic" w:cs="Arial"/>
          <w:bCs/>
          <w:sz w:val="18"/>
          <w:szCs w:val="18"/>
        </w:rPr>
        <w:tab/>
        <w:t>Association de parents d’enfant trisomique 21 de Lanaudière (APETL)</w:t>
      </w:r>
    </w:p>
    <w:p w14:paraId="0FE08E83" w14:textId="77777777" w:rsidR="00D2036B" w:rsidRPr="00D2036B" w:rsidRDefault="00D2036B" w:rsidP="00D2036B">
      <w:pPr>
        <w:tabs>
          <w:tab w:val="left" w:pos="2552"/>
        </w:tabs>
        <w:ind w:left="2552" w:hanging="2552"/>
        <w:jc w:val="both"/>
        <w:rPr>
          <w:rFonts w:ascii="Century Gothic" w:hAnsi="Century Gothic" w:cs="Arial"/>
          <w:bCs/>
          <w:sz w:val="18"/>
          <w:szCs w:val="18"/>
        </w:rPr>
      </w:pPr>
      <w:r w:rsidRPr="00D2036B">
        <w:rPr>
          <w:rFonts w:ascii="Century Gothic" w:hAnsi="Century Gothic" w:cs="Arial"/>
          <w:bCs/>
          <w:sz w:val="18"/>
          <w:szCs w:val="18"/>
        </w:rPr>
        <w:t xml:space="preserve">Lyne </w:t>
      </w:r>
      <w:proofErr w:type="spellStart"/>
      <w:r w:rsidRPr="00D2036B">
        <w:rPr>
          <w:rFonts w:ascii="Century Gothic" w:hAnsi="Century Gothic" w:cs="Arial"/>
          <w:bCs/>
          <w:sz w:val="18"/>
          <w:szCs w:val="18"/>
        </w:rPr>
        <w:t>Rivest</w:t>
      </w:r>
      <w:proofErr w:type="spellEnd"/>
      <w:r w:rsidRPr="00D2036B">
        <w:rPr>
          <w:rFonts w:ascii="Century Gothic" w:hAnsi="Century Gothic" w:cs="Arial"/>
          <w:bCs/>
          <w:sz w:val="18"/>
          <w:szCs w:val="18"/>
        </w:rPr>
        <w:tab/>
        <w:t>Association des personnes handicapées de Brandon (APHB)</w:t>
      </w:r>
    </w:p>
    <w:p w14:paraId="34C7FA80" w14:textId="77777777" w:rsidR="00D2036B" w:rsidRPr="00D2036B" w:rsidRDefault="00D2036B" w:rsidP="00D2036B">
      <w:pPr>
        <w:tabs>
          <w:tab w:val="left" w:pos="2552"/>
        </w:tabs>
        <w:ind w:left="2552" w:hanging="2552"/>
        <w:jc w:val="both"/>
        <w:rPr>
          <w:rFonts w:ascii="Century Gothic" w:hAnsi="Century Gothic" w:cs="Arial"/>
          <w:bCs/>
          <w:sz w:val="18"/>
          <w:szCs w:val="18"/>
        </w:rPr>
      </w:pPr>
      <w:r w:rsidRPr="00D2036B">
        <w:rPr>
          <w:rFonts w:ascii="Century Gothic" w:hAnsi="Century Gothic" w:cs="Arial"/>
          <w:bCs/>
          <w:sz w:val="18"/>
          <w:szCs w:val="18"/>
        </w:rPr>
        <w:t xml:space="preserve">Mélanie Picard                </w:t>
      </w:r>
      <w:r w:rsidRPr="00D2036B">
        <w:rPr>
          <w:rFonts w:ascii="Century Gothic" w:hAnsi="Century Gothic" w:cs="Arial"/>
          <w:bCs/>
          <w:sz w:val="18"/>
          <w:szCs w:val="18"/>
        </w:rPr>
        <w:tab/>
        <w:t xml:space="preserve">Association des personnes handicapées Matawinie (APHM) </w:t>
      </w:r>
    </w:p>
    <w:p w14:paraId="76E1E234" w14:textId="77777777" w:rsidR="00D2036B" w:rsidRPr="00D2036B" w:rsidRDefault="00D2036B" w:rsidP="00D2036B">
      <w:pPr>
        <w:tabs>
          <w:tab w:val="left" w:pos="2552"/>
        </w:tabs>
        <w:ind w:left="2552" w:hanging="2552"/>
        <w:jc w:val="both"/>
        <w:rPr>
          <w:rFonts w:ascii="Century Gothic" w:hAnsi="Century Gothic" w:cs="Arial"/>
          <w:bCs/>
          <w:sz w:val="18"/>
          <w:szCs w:val="18"/>
        </w:rPr>
      </w:pPr>
      <w:r w:rsidRPr="00D2036B">
        <w:rPr>
          <w:rFonts w:ascii="Century Gothic" w:hAnsi="Century Gothic" w:cs="Arial"/>
          <w:bCs/>
          <w:sz w:val="18"/>
          <w:szCs w:val="18"/>
        </w:rPr>
        <w:t xml:space="preserve">Marjorie Blanchette                </w:t>
      </w:r>
      <w:r w:rsidRPr="00D2036B">
        <w:rPr>
          <w:rFonts w:ascii="Century Gothic" w:hAnsi="Century Gothic" w:cs="Arial"/>
          <w:bCs/>
          <w:sz w:val="18"/>
          <w:szCs w:val="18"/>
        </w:rPr>
        <w:tab/>
        <w:t>Association des personnes handicapées Matawinie (APHM) - observatrice</w:t>
      </w:r>
    </w:p>
    <w:p w14:paraId="52AFDFB3" w14:textId="77777777" w:rsidR="00D2036B" w:rsidRPr="00D2036B" w:rsidRDefault="00D2036B" w:rsidP="00D2036B">
      <w:pPr>
        <w:tabs>
          <w:tab w:val="left" w:pos="2552"/>
        </w:tabs>
        <w:ind w:left="2552" w:hanging="2552"/>
        <w:jc w:val="both"/>
        <w:rPr>
          <w:rFonts w:ascii="Century Gothic" w:hAnsi="Century Gothic" w:cs="Arial"/>
          <w:bCs/>
          <w:sz w:val="18"/>
          <w:szCs w:val="18"/>
        </w:rPr>
      </w:pPr>
      <w:r w:rsidRPr="00D2036B">
        <w:rPr>
          <w:rFonts w:ascii="Century Gothic" w:hAnsi="Century Gothic" w:cs="Arial"/>
          <w:bCs/>
          <w:sz w:val="18"/>
          <w:szCs w:val="18"/>
        </w:rPr>
        <w:t xml:space="preserve">Lynn </w:t>
      </w:r>
      <w:proofErr w:type="spellStart"/>
      <w:r w:rsidRPr="00D2036B">
        <w:rPr>
          <w:rFonts w:ascii="Century Gothic" w:hAnsi="Century Gothic" w:cs="Arial"/>
          <w:bCs/>
          <w:sz w:val="18"/>
          <w:szCs w:val="18"/>
        </w:rPr>
        <w:t>Valcourt</w:t>
      </w:r>
      <w:proofErr w:type="spellEnd"/>
      <w:r w:rsidRPr="00D2036B">
        <w:rPr>
          <w:rFonts w:ascii="Century Gothic" w:hAnsi="Century Gothic" w:cs="Arial"/>
          <w:bCs/>
          <w:sz w:val="18"/>
          <w:szCs w:val="18"/>
        </w:rPr>
        <w:tab/>
        <w:t xml:space="preserve">Association des personnes handicapées des Moulins La Rose bleue </w:t>
      </w:r>
    </w:p>
    <w:p w14:paraId="4025A4C7" w14:textId="77777777" w:rsidR="00D2036B" w:rsidRPr="00D2036B" w:rsidRDefault="00D2036B" w:rsidP="00D2036B">
      <w:pPr>
        <w:tabs>
          <w:tab w:val="left" w:pos="2552"/>
        </w:tabs>
        <w:ind w:left="2552" w:hanging="2552"/>
        <w:jc w:val="both"/>
        <w:rPr>
          <w:rFonts w:ascii="Century Gothic" w:hAnsi="Century Gothic" w:cs="Arial"/>
          <w:bCs/>
          <w:sz w:val="18"/>
          <w:szCs w:val="18"/>
        </w:rPr>
      </w:pPr>
      <w:r w:rsidRPr="00D2036B">
        <w:rPr>
          <w:rFonts w:ascii="Century Gothic" w:hAnsi="Century Gothic" w:cs="Arial"/>
          <w:bCs/>
          <w:sz w:val="18"/>
          <w:szCs w:val="18"/>
        </w:rPr>
        <w:t>Hélène Fortin</w:t>
      </w:r>
      <w:r w:rsidRPr="00D2036B">
        <w:rPr>
          <w:rFonts w:ascii="Century Gothic" w:hAnsi="Century Gothic" w:cs="Arial"/>
          <w:bCs/>
          <w:sz w:val="18"/>
          <w:szCs w:val="18"/>
        </w:rPr>
        <w:tab/>
        <w:t>Association des personnes handicapées physiques Rive-Nord (APHPRN)</w:t>
      </w:r>
    </w:p>
    <w:p w14:paraId="7F2F3C75" w14:textId="77777777" w:rsidR="00D2036B" w:rsidRPr="00D2036B" w:rsidRDefault="00D2036B" w:rsidP="00D2036B">
      <w:pPr>
        <w:ind w:left="2552" w:hanging="2552"/>
        <w:jc w:val="both"/>
        <w:rPr>
          <w:rFonts w:ascii="Century Gothic" w:hAnsi="Century Gothic" w:cs="Arial"/>
          <w:bCs/>
          <w:sz w:val="18"/>
          <w:szCs w:val="18"/>
        </w:rPr>
      </w:pPr>
      <w:r w:rsidRPr="00D2036B">
        <w:rPr>
          <w:rFonts w:ascii="Century Gothic" w:hAnsi="Century Gothic" w:cs="Arial"/>
          <w:bCs/>
          <w:sz w:val="18"/>
          <w:szCs w:val="18"/>
        </w:rPr>
        <w:t>Karine Courchesne</w:t>
      </w:r>
      <w:r w:rsidRPr="00D2036B">
        <w:rPr>
          <w:rFonts w:ascii="Century Gothic" w:hAnsi="Century Gothic" w:cs="Arial"/>
          <w:bCs/>
          <w:sz w:val="18"/>
          <w:szCs w:val="18"/>
        </w:rPr>
        <w:tab/>
        <w:t>Association des personnes handicapées secteur Berthier (APHSB)</w:t>
      </w:r>
    </w:p>
    <w:p w14:paraId="522F505C" w14:textId="77777777" w:rsidR="00D2036B" w:rsidRPr="00D2036B" w:rsidRDefault="00D2036B" w:rsidP="00D2036B">
      <w:pPr>
        <w:ind w:left="2552" w:hanging="2552"/>
        <w:jc w:val="both"/>
        <w:rPr>
          <w:rFonts w:ascii="Century Gothic" w:hAnsi="Century Gothic" w:cs="Arial"/>
          <w:bCs/>
          <w:sz w:val="18"/>
          <w:szCs w:val="18"/>
        </w:rPr>
      </w:pPr>
      <w:r w:rsidRPr="00D2036B">
        <w:rPr>
          <w:rFonts w:ascii="Century Gothic" w:hAnsi="Century Gothic" w:cs="Arial"/>
          <w:bCs/>
          <w:sz w:val="18"/>
          <w:szCs w:val="18"/>
        </w:rPr>
        <w:t xml:space="preserve">Maryse </w:t>
      </w:r>
      <w:proofErr w:type="spellStart"/>
      <w:r w:rsidRPr="00D2036B">
        <w:rPr>
          <w:rFonts w:ascii="Century Gothic" w:hAnsi="Century Gothic" w:cs="Arial"/>
          <w:bCs/>
          <w:sz w:val="18"/>
          <w:szCs w:val="18"/>
        </w:rPr>
        <w:t>Pagé</w:t>
      </w:r>
      <w:proofErr w:type="spellEnd"/>
      <w:r w:rsidRPr="00D2036B">
        <w:rPr>
          <w:rFonts w:ascii="Century Gothic" w:hAnsi="Century Gothic" w:cs="Arial"/>
          <w:bCs/>
          <w:sz w:val="18"/>
          <w:szCs w:val="18"/>
        </w:rPr>
        <w:tab/>
        <w:t>Carrefour Pour souffler à tête reposée - observatrice</w:t>
      </w:r>
    </w:p>
    <w:p w14:paraId="7C2ABD00" w14:textId="77777777" w:rsidR="00D2036B" w:rsidRPr="00D2036B" w:rsidRDefault="00D2036B" w:rsidP="00D2036B">
      <w:pPr>
        <w:tabs>
          <w:tab w:val="left" w:pos="2552"/>
        </w:tabs>
        <w:ind w:left="2552" w:hanging="2552"/>
        <w:jc w:val="both"/>
        <w:rPr>
          <w:rFonts w:ascii="Century Gothic" w:hAnsi="Century Gothic" w:cs="Arial"/>
          <w:bCs/>
          <w:sz w:val="18"/>
          <w:szCs w:val="18"/>
        </w:rPr>
      </w:pPr>
      <w:r w:rsidRPr="00D2036B">
        <w:rPr>
          <w:rFonts w:ascii="Century Gothic" w:hAnsi="Century Gothic" w:cs="Arial"/>
          <w:bCs/>
          <w:sz w:val="18"/>
          <w:szCs w:val="18"/>
        </w:rPr>
        <w:t>Sabine Roblain</w:t>
      </w:r>
      <w:r w:rsidRPr="00D2036B">
        <w:rPr>
          <w:rFonts w:ascii="Century Gothic" w:hAnsi="Century Gothic" w:cs="Arial"/>
          <w:bCs/>
          <w:sz w:val="18"/>
          <w:szCs w:val="18"/>
        </w:rPr>
        <w:tab/>
        <w:t>Association des personnes handicapées physiques et sensorielles secteur Joliette (APHPSSJ)</w:t>
      </w:r>
    </w:p>
    <w:p w14:paraId="0EA19234" w14:textId="77777777" w:rsidR="00D2036B" w:rsidRPr="00D2036B" w:rsidRDefault="00D2036B" w:rsidP="00D2036B">
      <w:pPr>
        <w:tabs>
          <w:tab w:val="left" w:pos="2552"/>
        </w:tabs>
        <w:ind w:left="2552" w:hanging="2552"/>
        <w:jc w:val="both"/>
        <w:rPr>
          <w:rFonts w:ascii="Century Gothic" w:hAnsi="Century Gothic" w:cs="Arial"/>
          <w:bCs/>
          <w:sz w:val="18"/>
          <w:szCs w:val="18"/>
        </w:rPr>
      </w:pPr>
      <w:r w:rsidRPr="00D2036B">
        <w:rPr>
          <w:rFonts w:ascii="Century Gothic" w:hAnsi="Century Gothic" w:cs="Arial"/>
          <w:bCs/>
          <w:sz w:val="18"/>
          <w:szCs w:val="18"/>
        </w:rPr>
        <w:t>Mélanie Boisvert</w:t>
      </w:r>
      <w:r w:rsidRPr="00D2036B">
        <w:rPr>
          <w:rFonts w:ascii="Century Gothic" w:hAnsi="Century Gothic" w:cs="Arial"/>
          <w:bCs/>
          <w:sz w:val="18"/>
          <w:szCs w:val="18"/>
        </w:rPr>
        <w:tab/>
        <w:t>Association des personnes handicapées visuelles de Lanaudière (APHVL)</w:t>
      </w:r>
    </w:p>
    <w:p w14:paraId="67728943" w14:textId="77777777" w:rsidR="00D2036B" w:rsidRPr="00D2036B" w:rsidRDefault="00D2036B" w:rsidP="00D2036B">
      <w:pPr>
        <w:tabs>
          <w:tab w:val="left" w:pos="2552"/>
        </w:tabs>
        <w:jc w:val="both"/>
        <w:rPr>
          <w:rFonts w:ascii="Century Gothic" w:hAnsi="Century Gothic" w:cs="Arial"/>
          <w:bCs/>
          <w:sz w:val="18"/>
          <w:szCs w:val="18"/>
        </w:rPr>
      </w:pPr>
      <w:r w:rsidRPr="00D2036B">
        <w:rPr>
          <w:rFonts w:ascii="Century Gothic" w:hAnsi="Century Gothic" w:cs="Arial"/>
          <w:bCs/>
          <w:sz w:val="18"/>
          <w:szCs w:val="18"/>
        </w:rPr>
        <w:t>Danny Desjardins</w:t>
      </w:r>
      <w:r w:rsidRPr="00D2036B">
        <w:rPr>
          <w:rFonts w:ascii="Century Gothic" w:hAnsi="Century Gothic" w:cs="Arial"/>
          <w:bCs/>
          <w:sz w:val="18"/>
          <w:szCs w:val="18"/>
        </w:rPr>
        <w:tab/>
        <w:t>Association des Sourds de Lanaudière (ASL)</w:t>
      </w:r>
    </w:p>
    <w:p w14:paraId="3008CE45" w14:textId="77777777" w:rsidR="00D2036B" w:rsidRPr="00D2036B" w:rsidRDefault="00D2036B" w:rsidP="00D2036B">
      <w:pPr>
        <w:tabs>
          <w:tab w:val="left" w:pos="2552"/>
        </w:tabs>
        <w:jc w:val="both"/>
        <w:rPr>
          <w:rFonts w:ascii="Century Gothic" w:hAnsi="Century Gothic" w:cs="Arial"/>
          <w:bCs/>
          <w:sz w:val="18"/>
          <w:szCs w:val="18"/>
        </w:rPr>
      </w:pPr>
      <w:r w:rsidRPr="00D2036B">
        <w:rPr>
          <w:rFonts w:ascii="Century Gothic" w:hAnsi="Century Gothic" w:cs="Arial"/>
          <w:bCs/>
          <w:sz w:val="18"/>
          <w:szCs w:val="18"/>
        </w:rPr>
        <w:t xml:space="preserve">Manon </w:t>
      </w:r>
      <w:proofErr w:type="spellStart"/>
      <w:r w:rsidRPr="00D2036B">
        <w:rPr>
          <w:rFonts w:ascii="Century Gothic" w:hAnsi="Century Gothic" w:cs="Arial"/>
          <w:bCs/>
          <w:sz w:val="18"/>
          <w:szCs w:val="18"/>
        </w:rPr>
        <w:t>Latour</w:t>
      </w:r>
      <w:proofErr w:type="spellEnd"/>
      <w:r w:rsidRPr="00D2036B">
        <w:rPr>
          <w:rFonts w:ascii="Century Gothic" w:hAnsi="Century Gothic" w:cs="Arial"/>
          <w:bCs/>
          <w:sz w:val="18"/>
          <w:szCs w:val="18"/>
        </w:rPr>
        <w:tab/>
        <w:t>Association Handami pour les personnes handicapées et leur famille</w:t>
      </w:r>
    </w:p>
    <w:p w14:paraId="5CDDFB5D" w14:textId="77777777" w:rsidR="00D2036B" w:rsidRPr="00D2036B" w:rsidRDefault="00D2036B" w:rsidP="00C16A13">
      <w:pPr>
        <w:tabs>
          <w:tab w:val="left" w:pos="2552"/>
        </w:tabs>
        <w:ind w:left="2552" w:hanging="2552"/>
        <w:jc w:val="both"/>
        <w:rPr>
          <w:rFonts w:ascii="Century Gothic" w:hAnsi="Century Gothic" w:cs="Arial"/>
          <w:bCs/>
          <w:sz w:val="18"/>
          <w:szCs w:val="18"/>
        </w:rPr>
      </w:pPr>
      <w:r w:rsidRPr="00D2036B">
        <w:rPr>
          <w:rFonts w:ascii="Century Gothic" w:hAnsi="Century Gothic" w:cs="Arial"/>
          <w:bCs/>
          <w:sz w:val="18"/>
          <w:szCs w:val="18"/>
        </w:rPr>
        <w:t xml:space="preserve">Steve Fortin </w:t>
      </w:r>
      <w:r w:rsidRPr="00D2036B">
        <w:rPr>
          <w:rFonts w:ascii="Century Gothic" w:hAnsi="Century Gothic" w:cs="Arial"/>
          <w:bCs/>
          <w:sz w:val="18"/>
          <w:szCs w:val="18"/>
        </w:rPr>
        <w:tab/>
        <w:t>Association Handami pour les personnes handicapées et leur famille - observateur</w:t>
      </w:r>
    </w:p>
    <w:p w14:paraId="4B0117DE" w14:textId="77777777" w:rsidR="00D2036B" w:rsidRPr="00D2036B" w:rsidRDefault="00D2036B" w:rsidP="00D2036B">
      <w:pPr>
        <w:tabs>
          <w:tab w:val="left" w:pos="2552"/>
        </w:tabs>
        <w:jc w:val="both"/>
        <w:rPr>
          <w:rFonts w:ascii="Century Gothic" w:hAnsi="Century Gothic" w:cs="Arial"/>
          <w:bCs/>
          <w:sz w:val="18"/>
          <w:szCs w:val="18"/>
        </w:rPr>
      </w:pPr>
      <w:r w:rsidRPr="00D2036B">
        <w:rPr>
          <w:rFonts w:ascii="Century Gothic" w:hAnsi="Century Gothic" w:cs="Arial"/>
          <w:bCs/>
          <w:sz w:val="18"/>
          <w:szCs w:val="18"/>
        </w:rPr>
        <w:t>Nancy Blouin</w:t>
      </w:r>
      <w:r w:rsidRPr="00D2036B">
        <w:rPr>
          <w:rFonts w:ascii="Century Gothic" w:hAnsi="Century Gothic" w:cs="Arial"/>
          <w:bCs/>
          <w:sz w:val="18"/>
          <w:szCs w:val="18"/>
        </w:rPr>
        <w:tab/>
        <w:t>Association sclérose en plaques de Lanaudière (ASEPL)</w:t>
      </w:r>
    </w:p>
    <w:p w14:paraId="03FD8DDF" w14:textId="77777777" w:rsidR="00D2036B" w:rsidRPr="00D2036B" w:rsidRDefault="00D2036B" w:rsidP="00D2036B">
      <w:pPr>
        <w:tabs>
          <w:tab w:val="left" w:pos="2552"/>
        </w:tabs>
        <w:jc w:val="both"/>
        <w:rPr>
          <w:rFonts w:ascii="Century Gothic" w:hAnsi="Century Gothic" w:cs="Arial"/>
          <w:bCs/>
          <w:sz w:val="18"/>
          <w:szCs w:val="18"/>
        </w:rPr>
      </w:pPr>
      <w:r w:rsidRPr="00D2036B">
        <w:rPr>
          <w:rFonts w:ascii="Century Gothic" w:hAnsi="Century Gothic" w:cs="Arial"/>
          <w:bCs/>
          <w:sz w:val="18"/>
          <w:szCs w:val="18"/>
        </w:rPr>
        <w:t>Isabelle Leblanc</w:t>
      </w:r>
      <w:r w:rsidRPr="00D2036B">
        <w:rPr>
          <w:rFonts w:ascii="Century Gothic" w:hAnsi="Century Gothic" w:cs="Arial"/>
          <w:bCs/>
          <w:sz w:val="18"/>
          <w:szCs w:val="18"/>
        </w:rPr>
        <w:tab/>
        <w:t>Ateliers éducatifs Les petits mousses</w:t>
      </w:r>
    </w:p>
    <w:p w14:paraId="31385EE8" w14:textId="77777777" w:rsidR="00D2036B" w:rsidRPr="00D2036B" w:rsidRDefault="00D2036B" w:rsidP="00D2036B">
      <w:pPr>
        <w:tabs>
          <w:tab w:val="left" w:pos="2552"/>
        </w:tabs>
        <w:jc w:val="both"/>
        <w:rPr>
          <w:rFonts w:ascii="Century Gothic" w:hAnsi="Century Gothic" w:cs="Arial"/>
          <w:bCs/>
          <w:sz w:val="18"/>
          <w:szCs w:val="18"/>
        </w:rPr>
      </w:pPr>
      <w:r w:rsidRPr="00D2036B">
        <w:rPr>
          <w:rFonts w:ascii="Century Gothic" w:hAnsi="Century Gothic" w:cs="Arial"/>
          <w:bCs/>
          <w:sz w:val="18"/>
          <w:szCs w:val="18"/>
        </w:rPr>
        <w:t>Édith Fortier</w:t>
      </w:r>
      <w:r w:rsidRPr="00D2036B">
        <w:rPr>
          <w:rFonts w:ascii="Century Gothic" w:hAnsi="Century Gothic" w:cs="Arial"/>
          <w:bCs/>
          <w:sz w:val="18"/>
          <w:szCs w:val="18"/>
        </w:rPr>
        <w:tab/>
        <w:t>Corporation Les enfants de ma rue</w:t>
      </w:r>
    </w:p>
    <w:p w14:paraId="5A9DBB47" w14:textId="77777777" w:rsidR="00D2036B" w:rsidRPr="00D2036B" w:rsidRDefault="00D2036B" w:rsidP="00D2036B">
      <w:pPr>
        <w:tabs>
          <w:tab w:val="left" w:pos="2552"/>
        </w:tabs>
        <w:jc w:val="both"/>
        <w:rPr>
          <w:rFonts w:ascii="Century Gothic" w:hAnsi="Century Gothic" w:cs="Arial"/>
          <w:bCs/>
          <w:sz w:val="18"/>
          <w:szCs w:val="18"/>
        </w:rPr>
      </w:pPr>
      <w:r w:rsidRPr="00D2036B">
        <w:rPr>
          <w:rFonts w:ascii="Century Gothic" w:hAnsi="Century Gothic" w:cs="Arial"/>
          <w:bCs/>
          <w:sz w:val="18"/>
          <w:szCs w:val="18"/>
        </w:rPr>
        <w:t xml:space="preserve">Isabelle </w:t>
      </w:r>
      <w:proofErr w:type="spellStart"/>
      <w:r w:rsidRPr="00D2036B">
        <w:rPr>
          <w:rFonts w:ascii="Century Gothic" w:hAnsi="Century Gothic" w:cs="Arial"/>
          <w:bCs/>
          <w:sz w:val="18"/>
          <w:szCs w:val="18"/>
        </w:rPr>
        <w:t>Laforge</w:t>
      </w:r>
      <w:proofErr w:type="spellEnd"/>
      <w:r w:rsidRPr="00D2036B">
        <w:rPr>
          <w:rFonts w:ascii="Century Gothic" w:hAnsi="Century Gothic" w:cs="Arial"/>
          <w:bCs/>
          <w:sz w:val="18"/>
          <w:szCs w:val="18"/>
        </w:rPr>
        <w:t xml:space="preserve">        </w:t>
      </w:r>
      <w:r w:rsidRPr="00D2036B">
        <w:rPr>
          <w:rFonts w:ascii="Century Gothic" w:hAnsi="Century Gothic" w:cs="Arial"/>
          <w:bCs/>
          <w:sz w:val="18"/>
          <w:szCs w:val="18"/>
        </w:rPr>
        <w:tab/>
        <w:t>Cyber-Cible</w:t>
      </w:r>
    </w:p>
    <w:p w14:paraId="70267A31" w14:textId="77777777" w:rsidR="00D2036B" w:rsidRPr="00D2036B" w:rsidRDefault="00D2036B" w:rsidP="00D2036B">
      <w:pPr>
        <w:tabs>
          <w:tab w:val="left" w:pos="2552"/>
        </w:tabs>
        <w:jc w:val="both"/>
        <w:rPr>
          <w:rFonts w:ascii="Century Gothic" w:hAnsi="Century Gothic" w:cs="Arial"/>
          <w:bCs/>
          <w:sz w:val="18"/>
          <w:szCs w:val="18"/>
        </w:rPr>
      </w:pPr>
      <w:r w:rsidRPr="00D2036B">
        <w:rPr>
          <w:rFonts w:ascii="Century Gothic" w:hAnsi="Century Gothic" w:cs="Arial"/>
          <w:bCs/>
          <w:sz w:val="18"/>
          <w:szCs w:val="18"/>
        </w:rPr>
        <w:t>Catherine Déry</w:t>
      </w:r>
      <w:r w:rsidRPr="00D2036B">
        <w:rPr>
          <w:rFonts w:ascii="Century Gothic" w:hAnsi="Century Gothic" w:cs="Arial"/>
          <w:bCs/>
          <w:sz w:val="18"/>
          <w:szCs w:val="18"/>
        </w:rPr>
        <w:tab/>
        <w:t>Défis-logis Lanaudière</w:t>
      </w:r>
    </w:p>
    <w:p w14:paraId="0F2A9D1E" w14:textId="77777777" w:rsidR="00D2036B" w:rsidRPr="00D2036B" w:rsidRDefault="00D2036B" w:rsidP="00D2036B">
      <w:pPr>
        <w:tabs>
          <w:tab w:val="left" w:pos="2552"/>
        </w:tabs>
        <w:jc w:val="both"/>
        <w:rPr>
          <w:rFonts w:ascii="Century Gothic" w:hAnsi="Century Gothic" w:cs="Arial"/>
          <w:bCs/>
          <w:sz w:val="18"/>
          <w:szCs w:val="18"/>
        </w:rPr>
      </w:pPr>
      <w:r w:rsidRPr="00D2036B">
        <w:rPr>
          <w:rFonts w:ascii="Century Gothic" w:hAnsi="Century Gothic" w:cs="Arial"/>
          <w:bCs/>
          <w:sz w:val="18"/>
          <w:szCs w:val="18"/>
        </w:rPr>
        <w:t>Josée Huot</w:t>
      </w:r>
      <w:r w:rsidRPr="00D2036B">
        <w:rPr>
          <w:rFonts w:ascii="Century Gothic" w:hAnsi="Century Gothic" w:cs="Arial"/>
          <w:bCs/>
          <w:sz w:val="18"/>
          <w:szCs w:val="18"/>
        </w:rPr>
        <w:tab/>
        <w:t>Dysphasie Lanaudière</w:t>
      </w:r>
    </w:p>
    <w:p w14:paraId="70DA505A" w14:textId="77777777" w:rsidR="00D2036B" w:rsidRPr="00D2036B" w:rsidRDefault="00D2036B" w:rsidP="00D2036B">
      <w:pPr>
        <w:tabs>
          <w:tab w:val="left" w:pos="2552"/>
        </w:tabs>
        <w:ind w:left="2552" w:hanging="2552"/>
        <w:jc w:val="both"/>
        <w:rPr>
          <w:rFonts w:ascii="Century Gothic" w:hAnsi="Century Gothic" w:cs="Arial"/>
          <w:bCs/>
          <w:sz w:val="18"/>
          <w:szCs w:val="18"/>
        </w:rPr>
      </w:pPr>
      <w:r w:rsidRPr="00D2036B">
        <w:rPr>
          <w:rFonts w:ascii="Century Gothic" w:hAnsi="Century Gothic" w:cs="Arial"/>
          <w:bCs/>
          <w:sz w:val="18"/>
          <w:szCs w:val="18"/>
        </w:rPr>
        <w:t>Emmanuelle Richard</w:t>
      </w:r>
      <w:r w:rsidRPr="00D2036B">
        <w:rPr>
          <w:rFonts w:ascii="Century Gothic" w:hAnsi="Century Gothic" w:cs="Arial"/>
          <w:bCs/>
          <w:sz w:val="18"/>
          <w:szCs w:val="18"/>
        </w:rPr>
        <w:tab/>
        <w:t>Entraide pour la déficience intellectuelle du Joliette métropolitain (Entraide)</w:t>
      </w:r>
    </w:p>
    <w:p w14:paraId="02497F57" w14:textId="77777777" w:rsidR="00D2036B" w:rsidRPr="00D2036B" w:rsidRDefault="00D2036B" w:rsidP="00D2036B">
      <w:pPr>
        <w:tabs>
          <w:tab w:val="left" w:pos="2552"/>
        </w:tabs>
        <w:jc w:val="both"/>
        <w:rPr>
          <w:rFonts w:ascii="Century Gothic" w:hAnsi="Century Gothic" w:cs="Arial"/>
          <w:bCs/>
          <w:sz w:val="18"/>
          <w:szCs w:val="18"/>
        </w:rPr>
      </w:pPr>
      <w:r w:rsidRPr="00D2036B">
        <w:rPr>
          <w:rFonts w:ascii="Century Gothic" w:hAnsi="Century Gothic" w:cs="Arial"/>
          <w:bCs/>
          <w:sz w:val="18"/>
          <w:szCs w:val="18"/>
        </w:rPr>
        <w:t>Josée Martel</w:t>
      </w:r>
      <w:r w:rsidRPr="00D2036B">
        <w:rPr>
          <w:rFonts w:ascii="Century Gothic" w:hAnsi="Century Gothic" w:cs="Arial"/>
          <w:bCs/>
          <w:sz w:val="18"/>
          <w:szCs w:val="18"/>
        </w:rPr>
        <w:tab/>
      </w:r>
      <w:proofErr w:type="spellStart"/>
      <w:r w:rsidRPr="00D2036B">
        <w:rPr>
          <w:rFonts w:ascii="Century Gothic" w:hAnsi="Century Gothic" w:cs="Arial"/>
          <w:bCs/>
          <w:sz w:val="18"/>
          <w:szCs w:val="18"/>
        </w:rPr>
        <w:t>GymnO</w:t>
      </w:r>
      <w:proofErr w:type="spellEnd"/>
      <w:r w:rsidRPr="00D2036B">
        <w:rPr>
          <w:rFonts w:ascii="Century Gothic" w:hAnsi="Century Gothic" w:cs="Arial"/>
          <w:bCs/>
          <w:sz w:val="18"/>
          <w:szCs w:val="18"/>
        </w:rPr>
        <w:t xml:space="preserve"> Lanaudière</w:t>
      </w:r>
    </w:p>
    <w:p w14:paraId="58A6DCC8" w14:textId="77777777" w:rsidR="00D2036B" w:rsidRPr="00D2036B" w:rsidRDefault="00D2036B" w:rsidP="00D2036B">
      <w:pPr>
        <w:tabs>
          <w:tab w:val="left" w:pos="2552"/>
        </w:tabs>
        <w:jc w:val="both"/>
        <w:rPr>
          <w:rFonts w:ascii="Century Gothic" w:hAnsi="Century Gothic" w:cs="Arial"/>
          <w:bCs/>
          <w:sz w:val="18"/>
          <w:szCs w:val="18"/>
        </w:rPr>
      </w:pPr>
      <w:r w:rsidRPr="00D2036B">
        <w:rPr>
          <w:rFonts w:ascii="Century Gothic" w:hAnsi="Century Gothic" w:cs="Arial"/>
          <w:bCs/>
          <w:sz w:val="18"/>
          <w:szCs w:val="18"/>
        </w:rPr>
        <w:t xml:space="preserve">Jessica </w:t>
      </w:r>
      <w:proofErr w:type="spellStart"/>
      <w:r w:rsidRPr="00D2036B">
        <w:rPr>
          <w:rFonts w:ascii="Century Gothic" w:hAnsi="Century Gothic" w:cs="Arial"/>
          <w:bCs/>
          <w:sz w:val="18"/>
          <w:szCs w:val="18"/>
        </w:rPr>
        <w:t>Burr</w:t>
      </w:r>
      <w:proofErr w:type="spellEnd"/>
      <w:r w:rsidRPr="00D2036B">
        <w:rPr>
          <w:rFonts w:ascii="Century Gothic" w:hAnsi="Century Gothic" w:cs="Arial"/>
          <w:bCs/>
          <w:sz w:val="18"/>
          <w:szCs w:val="18"/>
        </w:rPr>
        <w:tab/>
      </w:r>
      <w:proofErr w:type="spellStart"/>
      <w:r w:rsidRPr="00D2036B">
        <w:rPr>
          <w:rFonts w:ascii="Century Gothic" w:hAnsi="Century Gothic" w:cs="Arial"/>
          <w:bCs/>
          <w:sz w:val="18"/>
          <w:szCs w:val="18"/>
        </w:rPr>
        <w:t>GymnO</w:t>
      </w:r>
      <w:proofErr w:type="spellEnd"/>
      <w:r w:rsidRPr="00D2036B">
        <w:rPr>
          <w:rFonts w:ascii="Century Gothic" w:hAnsi="Century Gothic" w:cs="Arial"/>
          <w:bCs/>
          <w:sz w:val="18"/>
          <w:szCs w:val="18"/>
        </w:rPr>
        <w:t xml:space="preserve"> Lanaudière - observatrice</w:t>
      </w:r>
    </w:p>
    <w:p w14:paraId="1470DCFF" w14:textId="77777777" w:rsidR="00D2036B" w:rsidRPr="00D2036B" w:rsidRDefault="00D2036B" w:rsidP="00D2036B">
      <w:pPr>
        <w:tabs>
          <w:tab w:val="left" w:pos="2552"/>
        </w:tabs>
        <w:jc w:val="both"/>
        <w:rPr>
          <w:rFonts w:ascii="Century Gothic" w:hAnsi="Century Gothic" w:cs="Arial"/>
          <w:bCs/>
          <w:sz w:val="18"/>
          <w:szCs w:val="18"/>
        </w:rPr>
      </w:pPr>
      <w:r w:rsidRPr="00D2036B">
        <w:rPr>
          <w:rFonts w:ascii="Century Gothic" w:hAnsi="Century Gothic" w:cs="Arial"/>
          <w:bCs/>
          <w:sz w:val="18"/>
          <w:szCs w:val="18"/>
        </w:rPr>
        <w:t>Annie Lemay</w:t>
      </w:r>
      <w:r w:rsidRPr="00D2036B">
        <w:rPr>
          <w:rFonts w:ascii="Century Gothic" w:hAnsi="Century Gothic" w:cs="Arial"/>
          <w:bCs/>
          <w:sz w:val="18"/>
          <w:szCs w:val="18"/>
        </w:rPr>
        <w:tab/>
        <w:t>Les logements adaptés avec services Les Amandiers (Les Amandiers)</w:t>
      </w:r>
    </w:p>
    <w:p w14:paraId="48DAE22D" w14:textId="77777777" w:rsidR="00D2036B" w:rsidRPr="00D2036B" w:rsidRDefault="00D2036B" w:rsidP="00C16A13">
      <w:pPr>
        <w:tabs>
          <w:tab w:val="left" w:pos="2552"/>
        </w:tabs>
        <w:ind w:left="2552" w:hanging="2552"/>
        <w:jc w:val="both"/>
        <w:rPr>
          <w:rFonts w:ascii="Century Gothic" w:hAnsi="Century Gothic" w:cs="Arial"/>
          <w:bCs/>
          <w:sz w:val="18"/>
          <w:szCs w:val="18"/>
        </w:rPr>
      </w:pPr>
      <w:r w:rsidRPr="00D2036B">
        <w:rPr>
          <w:rFonts w:ascii="Century Gothic" w:hAnsi="Century Gothic" w:cs="Arial"/>
          <w:bCs/>
          <w:sz w:val="18"/>
          <w:szCs w:val="18"/>
        </w:rPr>
        <w:t xml:space="preserve">Julie Alexandre </w:t>
      </w:r>
      <w:r w:rsidRPr="00D2036B">
        <w:rPr>
          <w:rFonts w:ascii="Century Gothic" w:hAnsi="Century Gothic" w:cs="Arial"/>
          <w:bCs/>
          <w:sz w:val="18"/>
          <w:szCs w:val="18"/>
        </w:rPr>
        <w:tab/>
        <w:t>Les logements adaptés avec services Les Amandiers (Les Amandiers) - observatrice</w:t>
      </w:r>
    </w:p>
    <w:p w14:paraId="1023B364" w14:textId="77777777" w:rsidR="00D2036B" w:rsidRPr="00D2036B" w:rsidRDefault="00D2036B" w:rsidP="00C16A13">
      <w:pPr>
        <w:tabs>
          <w:tab w:val="left" w:pos="2552"/>
        </w:tabs>
        <w:ind w:left="2552" w:hanging="2552"/>
        <w:jc w:val="both"/>
        <w:rPr>
          <w:rFonts w:ascii="Century Gothic" w:hAnsi="Century Gothic" w:cs="Arial"/>
          <w:bCs/>
          <w:sz w:val="18"/>
          <w:szCs w:val="18"/>
        </w:rPr>
      </w:pPr>
      <w:proofErr w:type="spellStart"/>
      <w:r w:rsidRPr="00D2036B">
        <w:rPr>
          <w:rFonts w:ascii="Century Gothic" w:hAnsi="Century Gothic" w:cs="Arial"/>
          <w:bCs/>
          <w:sz w:val="18"/>
          <w:szCs w:val="18"/>
        </w:rPr>
        <w:t>Joanie</w:t>
      </w:r>
      <w:proofErr w:type="spellEnd"/>
      <w:r w:rsidRPr="00D2036B">
        <w:rPr>
          <w:rFonts w:ascii="Century Gothic" w:hAnsi="Century Gothic" w:cs="Arial"/>
          <w:bCs/>
          <w:sz w:val="18"/>
          <w:szCs w:val="18"/>
        </w:rPr>
        <w:t xml:space="preserve"> Trudeau</w:t>
      </w:r>
      <w:r w:rsidRPr="00D2036B">
        <w:rPr>
          <w:rFonts w:ascii="Century Gothic" w:hAnsi="Century Gothic" w:cs="Arial"/>
          <w:bCs/>
          <w:sz w:val="18"/>
          <w:szCs w:val="18"/>
        </w:rPr>
        <w:tab/>
        <w:t>Les logements adaptés avec services Les Amandiers (Les Amandiers) - observatrice</w:t>
      </w:r>
    </w:p>
    <w:p w14:paraId="44A5AB0A" w14:textId="77777777" w:rsidR="00D2036B" w:rsidRPr="00D2036B" w:rsidRDefault="00D2036B" w:rsidP="00D2036B">
      <w:pPr>
        <w:tabs>
          <w:tab w:val="left" w:pos="2552"/>
        </w:tabs>
        <w:jc w:val="both"/>
        <w:rPr>
          <w:rFonts w:ascii="Century Gothic" w:hAnsi="Century Gothic" w:cs="Arial"/>
          <w:bCs/>
          <w:sz w:val="18"/>
          <w:szCs w:val="18"/>
        </w:rPr>
      </w:pPr>
      <w:r w:rsidRPr="00D2036B">
        <w:rPr>
          <w:rFonts w:ascii="Century Gothic" w:hAnsi="Century Gothic" w:cs="Arial"/>
          <w:bCs/>
          <w:sz w:val="18"/>
          <w:szCs w:val="18"/>
        </w:rPr>
        <w:t>Nancy Juneau</w:t>
      </w:r>
      <w:r w:rsidRPr="00D2036B">
        <w:rPr>
          <w:rFonts w:ascii="Century Gothic" w:hAnsi="Century Gothic" w:cs="Arial"/>
          <w:bCs/>
          <w:sz w:val="18"/>
          <w:szCs w:val="18"/>
        </w:rPr>
        <w:tab/>
        <w:t>Les Amis de la déficience intellectuelle Rive-Nord (Les Amis)</w:t>
      </w:r>
    </w:p>
    <w:p w14:paraId="229F82D0" w14:textId="77777777" w:rsidR="00D2036B" w:rsidRPr="00D2036B" w:rsidRDefault="00D2036B" w:rsidP="00D2036B">
      <w:pPr>
        <w:tabs>
          <w:tab w:val="left" w:pos="2552"/>
        </w:tabs>
        <w:ind w:left="2552" w:hanging="2552"/>
        <w:jc w:val="both"/>
        <w:rPr>
          <w:rFonts w:ascii="Century Gothic" w:hAnsi="Century Gothic" w:cs="Arial"/>
          <w:bCs/>
          <w:sz w:val="18"/>
          <w:szCs w:val="18"/>
        </w:rPr>
      </w:pPr>
      <w:r w:rsidRPr="00D2036B">
        <w:rPr>
          <w:rFonts w:ascii="Century Gothic" w:hAnsi="Century Gothic" w:cs="Arial"/>
          <w:bCs/>
          <w:sz w:val="18"/>
          <w:szCs w:val="18"/>
        </w:rPr>
        <w:t xml:space="preserve">Stéphanie-Claude Leclerc </w:t>
      </w:r>
      <w:r w:rsidRPr="00D2036B">
        <w:rPr>
          <w:rFonts w:ascii="Century Gothic" w:hAnsi="Century Gothic" w:cs="Arial"/>
          <w:bCs/>
          <w:sz w:val="18"/>
          <w:szCs w:val="18"/>
        </w:rPr>
        <w:tab/>
        <w:t>Les Amis de la déficience intellectuelle Rive-Nord (Les Amis) - observatrice</w:t>
      </w:r>
    </w:p>
    <w:p w14:paraId="5C6A39C8" w14:textId="77777777" w:rsidR="00D2036B" w:rsidRPr="00D2036B" w:rsidRDefault="00D2036B" w:rsidP="00D2036B">
      <w:pPr>
        <w:tabs>
          <w:tab w:val="left" w:pos="2552"/>
        </w:tabs>
        <w:ind w:left="2552" w:hanging="2552"/>
        <w:jc w:val="both"/>
        <w:rPr>
          <w:rFonts w:ascii="Century Gothic" w:hAnsi="Century Gothic" w:cs="Arial"/>
          <w:bCs/>
          <w:sz w:val="18"/>
          <w:szCs w:val="18"/>
        </w:rPr>
      </w:pPr>
      <w:r w:rsidRPr="00D2036B">
        <w:rPr>
          <w:rFonts w:ascii="Century Gothic" w:hAnsi="Century Gothic" w:cs="Arial"/>
          <w:bCs/>
          <w:sz w:val="18"/>
          <w:szCs w:val="18"/>
        </w:rPr>
        <w:t>Paulette Goulet</w:t>
      </w:r>
      <w:r w:rsidRPr="00D2036B">
        <w:rPr>
          <w:rFonts w:ascii="Century Gothic" w:hAnsi="Century Gothic" w:cs="Arial"/>
          <w:bCs/>
          <w:sz w:val="18"/>
          <w:szCs w:val="18"/>
        </w:rPr>
        <w:tab/>
        <w:t>Les Amis de la déficience intellectuelle Rive-Nord (Les Amis) - observatrice</w:t>
      </w:r>
    </w:p>
    <w:p w14:paraId="72378DC9" w14:textId="77777777" w:rsidR="00D2036B" w:rsidRPr="00D2036B" w:rsidRDefault="00D2036B" w:rsidP="00D2036B">
      <w:pPr>
        <w:tabs>
          <w:tab w:val="left" w:pos="2552"/>
        </w:tabs>
        <w:jc w:val="both"/>
        <w:rPr>
          <w:rFonts w:ascii="Century Gothic" w:hAnsi="Century Gothic" w:cs="Arial"/>
          <w:bCs/>
          <w:sz w:val="18"/>
          <w:szCs w:val="18"/>
        </w:rPr>
      </w:pPr>
      <w:r w:rsidRPr="00D2036B">
        <w:rPr>
          <w:rFonts w:ascii="Century Gothic" w:hAnsi="Century Gothic" w:cs="Arial"/>
          <w:bCs/>
          <w:sz w:val="18"/>
          <w:szCs w:val="18"/>
        </w:rPr>
        <w:t>Nancy Aubut</w:t>
      </w:r>
      <w:r w:rsidRPr="00D2036B">
        <w:rPr>
          <w:rFonts w:ascii="Century Gothic" w:hAnsi="Century Gothic" w:cs="Arial"/>
          <w:bCs/>
          <w:sz w:val="18"/>
          <w:szCs w:val="18"/>
        </w:rPr>
        <w:tab/>
        <w:t>Les Jardins du Méandre</w:t>
      </w:r>
    </w:p>
    <w:p w14:paraId="584759F2" w14:textId="77777777" w:rsidR="00D2036B" w:rsidRPr="00D2036B" w:rsidRDefault="00D2036B" w:rsidP="00D2036B">
      <w:pPr>
        <w:tabs>
          <w:tab w:val="left" w:pos="2552"/>
        </w:tabs>
        <w:jc w:val="both"/>
        <w:rPr>
          <w:rFonts w:ascii="Century Gothic" w:hAnsi="Century Gothic" w:cs="Arial"/>
          <w:bCs/>
          <w:sz w:val="18"/>
          <w:szCs w:val="18"/>
        </w:rPr>
      </w:pPr>
      <w:r w:rsidRPr="00D2036B">
        <w:rPr>
          <w:rFonts w:ascii="Century Gothic" w:hAnsi="Century Gothic" w:cs="Arial"/>
          <w:bCs/>
          <w:sz w:val="18"/>
          <w:szCs w:val="18"/>
        </w:rPr>
        <w:t>Brian Beaufils</w:t>
      </w:r>
      <w:r w:rsidRPr="00D2036B">
        <w:rPr>
          <w:rFonts w:ascii="Century Gothic" w:hAnsi="Century Gothic" w:cs="Arial"/>
          <w:bCs/>
          <w:sz w:val="18"/>
          <w:szCs w:val="18"/>
        </w:rPr>
        <w:tab/>
        <w:t>Les Maisons d’à côté Lanaudière</w:t>
      </w:r>
    </w:p>
    <w:p w14:paraId="4452718E" w14:textId="77777777" w:rsidR="00D2036B" w:rsidRPr="00D2036B" w:rsidRDefault="00D2036B" w:rsidP="00D2036B">
      <w:pPr>
        <w:tabs>
          <w:tab w:val="left" w:pos="2552"/>
        </w:tabs>
        <w:jc w:val="both"/>
        <w:rPr>
          <w:rFonts w:ascii="Century Gothic" w:hAnsi="Century Gothic" w:cs="Arial"/>
          <w:bCs/>
          <w:sz w:val="18"/>
          <w:szCs w:val="18"/>
        </w:rPr>
      </w:pPr>
      <w:r w:rsidRPr="00D2036B">
        <w:rPr>
          <w:rFonts w:ascii="Century Gothic" w:hAnsi="Century Gothic" w:cs="Arial"/>
          <w:bCs/>
          <w:sz w:val="18"/>
          <w:szCs w:val="18"/>
        </w:rPr>
        <w:t>Gaétane Lefebvre</w:t>
      </w:r>
      <w:r w:rsidRPr="00D2036B">
        <w:rPr>
          <w:rFonts w:ascii="Century Gothic" w:hAnsi="Century Gothic" w:cs="Arial"/>
          <w:bCs/>
          <w:sz w:val="18"/>
          <w:szCs w:val="18"/>
        </w:rPr>
        <w:tab/>
        <w:t>Les Maisons d’à côté Lanaudière – observatrice</w:t>
      </w:r>
    </w:p>
    <w:p w14:paraId="29DB29DB" w14:textId="77777777" w:rsidR="00D2036B" w:rsidRPr="00D2036B" w:rsidRDefault="00D2036B" w:rsidP="00D2036B">
      <w:pPr>
        <w:tabs>
          <w:tab w:val="left" w:pos="2552"/>
        </w:tabs>
        <w:jc w:val="both"/>
        <w:rPr>
          <w:rFonts w:ascii="Century Gothic" w:hAnsi="Century Gothic" w:cs="Arial"/>
          <w:bCs/>
          <w:sz w:val="18"/>
          <w:szCs w:val="18"/>
        </w:rPr>
      </w:pPr>
      <w:r w:rsidRPr="00D2036B">
        <w:rPr>
          <w:rFonts w:ascii="Century Gothic" w:hAnsi="Century Gothic" w:cs="Arial"/>
          <w:bCs/>
          <w:sz w:val="18"/>
          <w:szCs w:val="18"/>
        </w:rPr>
        <w:lastRenderedPageBreak/>
        <w:t>Bruno Archambault</w:t>
      </w:r>
      <w:r w:rsidRPr="00D2036B">
        <w:rPr>
          <w:rFonts w:ascii="Century Gothic" w:hAnsi="Century Gothic" w:cs="Arial"/>
          <w:bCs/>
          <w:sz w:val="18"/>
          <w:szCs w:val="18"/>
        </w:rPr>
        <w:tab/>
        <w:t>Les Maisons d’à côté Lanaudière - observateur</w:t>
      </w:r>
    </w:p>
    <w:p w14:paraId="57E18528" w14:textId="77777777" w:rsidR="00D2036B" w:rsidRPr="00D2036B" w:rsidRDefault="00D2036B" w:rsidP="00D2036B">
      <w:pPr>
        <w:tabs>
          <w:tab w:val="left" w:pos="2552"/>
        </w:tabs>
        <w:jc w:val="both"/>
        <w:rPr>
          <w:rFonts w:ascii="Century Gothic" w:hAnsi="Century Gothic" w:cs="Arial"/>
          <w:bCs/>
          <w:sz w:val="18"/>
          <w:szCs w:val="18"/>
        </w:rPr>
      </w:pPr>
      <w:r w:rsidRPr="00D2036B">
        <w:rPr>
          <w:rFonts w:ascii="Century Gothic" w:hAnsi="Century Gothic" w:cs="Arial"/>
          <w:bCs/>
          <w:sz w:val="18"/>
          <w:szCs w:val="18"/>
        </w:rPr>
        <w:t>Mélissa Marcil</w:t>
      </w:r>
      <w:r w:rsidRPr="00D2036B">
        <w:rPr>
          <w:rFonts w:ascii="Century Gothic" w:hAnsi="Century Gothic" w:cs="Arial"/>
          <w:bCs/>
          <w:sz w:val="18"/>
          <w:szCs w:val="18"/>
        </w:rPr>
        <w:tab/>
        <w:t xml:space="preserve">Les Répits de Gaby </w:t>
      </w:r>
    </w:p>
    <w:p w14:paraId="01BE3E21" w14:textId="77777777" w:rsidR="00D2036B" w:rsidRPr="00D2036B" w:rsidRDefault="00D2036B" w:rsidP="00D2036B">
      <w:pPr>
        <w:tabs>
          <w:tab w:val="left" w:pos="2552"/>
        </w:tabs>
        <w:jc w:val="both"/>
        <w:rPr>
          <w:rFonts w:ascii="Century Gothic" w:hAnsi="Century Gothic" w:cs="Arial"/>
          <w:bCs/>
          <w:sz w:val="18"/>
          <w:szCs w:val="18"/>
        </w:rPr>
      </w:pPr>
      <w:r w:rsidRPr="00D2036B">
        <w:rPr>
          <w:rFonts w:ascii="Century Gothic" w:hAnsi="Century Gothic" w:cs="Arial"/>
          <w:bCs/>
          <w:sz w:val="18"/>
          <w:szCs w:val="18"/>
        </w:rPr>
        <w:t>Sophie Langlois-Noël</w:t>
      </w:r>
      <w:r w:rsidRPr="00D2036B">
        <w:rPr>
          <w:rFonts w:ascii="Century Gothic" w:hAnsi="Century Gothic" w:cs="Arial"/>
          <w:bCs/>
          <w:sz w:val="18"/>
          <w:szCs w:val="18"/>
        </w:rPr>
        <w:tab/>
        <w:t>Maison populaire de Joliette</w:t>
      </w:r>
    </w:p>
    <w:p w14:paraId="7A622F5B" w14:textId="77777777" w:rsidR="00D2036B" w:rsidRPr="00D2036B" w:rsidRDefault="00D2036B" w:rsidP="00D2036B">
      <w:pPr>
        <w:tabs>
          <w:tab w:val="left" w:pos="2552"/>
        </w:tabs>
        <w:jc w:val="both"/>
        <w:rPr>
          <w:rFonts w:ascii="Century Gothic" w:hAnsi="Century Gothic" w:cs="Arial"/>
          <w:bCs/>
          <w:sz w:val="18"/>
          <w:szCs w:val="18"/>
        </w:rPr>
      </w:pPr>
      <w:r w:rsidRPr="00D2036B">
        <w:rPr>
          <w:rFonts w:ascii="Century Gothic" w:hAnsi="Century Gothic" w:cs="Arial"/>
          <w:bCs/>
          <w:sz w:val="18"/>
          <w:szCs w:val="18"/>
        </w:rPr>
        <w:t>Cathy Middleton</w:t>
      </w:r>
      <w:r w:rsidRPr="00D2036B">
        <w:rPr>
          <w:rFonts w:ascii="Century Gothic" w:hAnsi="Century Gothic" w:cs="Arial"/>
          <w:bCs/>
          <w:sz w:val="18"/>
          <w:szCs w:val="18"/>
        </w:rPr>
        <w:tab/>
        <w:t>Mouvement des personnes d’abord de Joliette</w:t>
      </w:r>
    </w:p>
    <w:p w14:paraId="23BFBF2F" w14:textId="77777777" w:rsidR="00D2036B" w:rsidRPr="00D2036B" w:rsidRDefault="00D2036B" w:rsidP="00D2036B">
      <w:pPr>
        <w:tabs>
          <w:tab w:val="left" w:pos="2552"/>
        </w:tabs>
        <w:jc w:val="both"/>
        <w:rPr>
          <w:rFonts w:ascii="Century Gothic" w:hAnsi="Century Gothic" w:cs="Arial"/>
          <w:bCs/>
          <w:sz w:val="18"/>
          <w:szCs w:val="18"/>
        </w:rPr>
      </w:pPr>
      <w:r w:rsidRPr="00D2036B">
        <w:rPr>
          <w:rFonts w:ascii="Century Gothic" w:hAnsi="Century Gothic" w:cs="Arial"/>
          <w:bCs/>
          <w:sz w:val="18"/>
          <w:szCs w:val="18"/>
        </w:rPr>
        <w:t>Nancy Mailloux</w:t>
      </w:r>
      <w:r w:rsidRPr="00D2036B">
        <w:rPr>
          <w:rFonts w:ascii="Century Gothic" w:hAnsi="Century Gothic" w:cs="Arial"/>
          <w:bCs/>
          <w:sz w:val="18"/>
          <w:szCs w:val="18"/>
        </w:rPr>
        <w:tab/>
        <w:t>Mouvement des personnes d’abord de Joliette - observatrice</w:t>
      </w:r>
    </w:p>
    <w:p w14:paraId="0E1621B4" w14:textId="77777777" w:rsidR="00D2036B" w:rsidRPr="00D2036B" w:rsidRDefault="00D2036B" w:rsidP="00D2036B">
      <w:pPr>
        <w:tabs>
          <w:tab w:val="left" w:pos="2552"/>
        </w:tabs>
        <w:jc w:val="both"/>
        <w:rPr>
          <w:rFonts w:ascii="Century Gothic" w:hAnsi="Century Gothic" w:cs="Arial"/>
          <w:bCs/>
          <w:sz w:val="18"/>
          <w:szCs w:val="18"/>
        </w:rPr>
      </w:pPr>
      <w:r w:rsidRPr="00D2036B">
        <w:rPr>
          <w:rFonts w:ascii="Century Gothic" w:hAnsi="Century Gothic" w:cs="Arial"/>
          <w:bCs/>
          <w:sz w:val="18"/>
          <w:szCs w:val="18"/>
        </w:rPr>
        <w:t>Denise Duchesne</w:t>
      </w:r>
      <w:r w:rsidRPr="00D2036B">
        <w:rPr>
          <w:rFonts w:ascii="Century Gothic" w:hAnsi="Century Gothic" w:cs="Arial"/>
          <w:bCs/>
          <w:sz w:val="18"/>
          <w:szCs w:val="18"/>
        </w:rPr>
        <w:tab/>
        <w:t>Mouvement des personnes d’abord de Joliette - observatrice</w:t>
      </w:r>
    </w:p>
    <w:p w14:paraId="0217AFA4" w14:textId="77777777" w:rsidR="00D2036B" w:rsidRPr="00D2036B" w:rsidRDefault="00D2036B" w:rsidP="00D2036B">
      <w:pPr>
        <w:tabs>
          <w:tab w:val="left" w:pos="2552"/>
        </w:tabs>
        <w:jc w:val="both"/>
        <w:rPr>
          <w:rFonts w:ascii="Century Gothic" w:hAnsi="Century Gothic" w:cs="Arial"/>
          <w:bCs/>
          <w:sz w:val="18"/>
          <w:szCs w:val="18"/>
        </w:rPr>
      </w:pPr>
      <w:r w:rsidRPr="00D2036B">
        <w:rPr>
          <w:rFonts w:ascii="Century Gothic" w:hAnsi="Century Gothic" w:cs="Arial"/>
          <w:bCs/>
          <w:sz w:val="18"/>
          <w:szCs w:val="18"/>
        </w:rPr>
        <w:t>Carol Lépine</w:t>
      </w:r>
      <w:r w:rsidRPr="00D2036B">
        <w:rPr>
          <w:rFonts w:ascii="Century Gothic" w:hAnsi="Century Gothic" w:cs="Arial"/>
          <w:bCs/>
          <w:sz w:val="18"/>
          <w:szCs w:val="18"/>
        </w:rPr>
        <w:tab/>
        <w:t>Parrainage civique Lanaudière (PCL)</w:t>
      </w:r>
    </w:p>
    <w:p w14:paraId="61B9D15C" w14:textId="77777777" w:rsidR="00D2036B" w:rsidRPr="00D2036B" w:rsidRDefault="00D2036B" w:rsidP="00D2036B">
      <w:pPr>
        <w:tabs>
          <w:tab w:val="left" w:pos="2552"/>
        </w:tabs>
        <w:jc w:val="both"/>
        <w:rPr>
          <w:rFonts w:ascii="Century Gothic" w:hAnsi="Century Gothic" w:cs="Arial"/>
          <w:bCs/>
          <w:sz w:val="18"/>
          <w:szCs w:val="18"/>
        </w:rPr>
      </w:pPr>
      <w:r w:rsidRPr="00D2036B">
        <w:rPr>
          <w:rFonts w:ascii="Century Gothic" w:hAnsi="Century Gothic" w:cs="Arial"/>
          <w:bCs/>
          <w:sz w:val="18"/>
          <w:szCs w:val="18"/>
        </w:rPr>
        <w:t xml:space="preserve">Éliane </w:t>
      </w:r>
      <w:proofErr w:type="spellStart"/>
      <w:r w:rsidRPr="00D2036B">
        <w:rPr>
          <w:rFonts w:ascii="Century Gothic" w:hAnsi="Century Gothic" w:cs="Arial"/>
          <w:bCs/>
          <w:sz w:val="18"/>
          <w:szCs w:val="18"/>
        </w:rPr>
        <w:t>Goffoy</w:t>
      </w:r>
      <w:proofErr w:type="spellEnd"/>
      <w:r w:rsidRPr="00D2036B">
        <w:rPr>
          <w:rFonts w:ascii="Century Gothic" w:hAnsi="Century Gothic" w:cs="Arial"/>
          <w:bCs/>
          <w:sz w:val="18"/>
          <w:szCs w:val="18"/>
        </w:rPr>
        <w:tab/>
        <w:t>PANDA MRC de L’Assomption</w:t>
      </w:r>
    </w:p>
    <w:p w14:paraId="30A1ABC3" w14:textId="77777777" w:rsidR="00D2036B" w:rsidRPr="00D2036B" w:rsidRDefault="00D2036B" w:rsidP="00D2036B">
      <w:pPr>
        <w:tabs>
          <w:tab w:val="left" w:pos="2552"/>
        </w:tabs>
        <w:jc w:val="both"/>
        <w:rPr>
          <w:rFonts w:ascii="Century Gothic" w:hAnsi="Century Gothic" w:cs="Arial"/>
          <w:bCs/>
          <w:sz w:val="18"/>
          <w:szCs w:val="18"/>
        </w:rPr>
      </w:pPr>
      <w:r w:rsidRPr="00D2036B">
        <w:rPr>
          <w:rFonts w:ascii="Century Gothic" w:hAnsi="Century Gothic" w:cs="Arial"/>
          <w:bCs/>
          <w:sz w:val="18"/>
          <w:szCs w:val="18"/>
        </w:rPr>
        <w:t>Marie-Josée Vaillancourt</w:t>
      </w:r>
      <w:r w:rsidRPr="00D2036B">
        <w:rPr>
          <w:rFonts w:ascii="Century Gothic" w:hAnsi="Century Gothic" w:cs="Arial"/>
          <w:bCs/>
          <w:sz w:val="18"/>
          <w:szCs w:val="18"/>
        </w:rPr>
        <w:tab/>
        <w:t>PANDA Matawinie</w:t>
      </w:r>
    </w:p>
    <w:p w14:paraId="4547338D" w14:textId="77777777" w:rsidR="00D2036B" w:rsidRPr="00D2036B" w:rsidRDefault="00D2036B" w:rsidP="00D2036B">
      <w:pPr>
        <w:tabs>
          <w:tab w:val="left" w:pos="2552"/>
        </w:tabs>
        <w:jc w:val="both"/>
        <w:rPr>
          <w:rFonts w:ascii="Century Gothic" w:hAnsi="Century Gothic" w:cs="Arial"/>
          <w:bCs/>
          <w:sz w:val="18"/>
          <w:szCs w:val="18"/>
        </w:rPr>
      </w:pPr>
      <w:r w:rsidRPr="00D2036B">
        <w:rPr>
          <w:rFonts w:ascii="Century Gothic" w:hAnsi="Century Gothic" w:cs="Arial"/>
          <w:bCs/>
          <w:sz w:val="18"/>
          <w:szCs w:val="18"/>
        </w:rPr>
        <w:t>Marie-Ève Desmarais</w:t>
      </w:r>
      <w:r w:rsidRPr="00D2036B">
        <w:rPr>
          <w:rFonts w:ascii="Century Gothic" w:hAnsi="Century Gothic" w:cs="Arial"/>
          <w:bCs/>
          <w:sz w:val="18"/>
          <w:szCs w:val="18"/>
        </w:rPr>
        <w:tab/>
        <w:t>Société de l’autisme région Lanaudière (SARL)</w:t>
      </w:r>
    </w:p>
    <w:p w14:paraId="57918EA6" w14:textId="77777777" w:rsidR="00D2036B" w:rsidRPr="00D2036B" w:rsidRDefault="00D2036B" w:rsidP="00D2036B">
      <w:pPr>
        <w:ind w:left="2552" w:hanging="2552"/>
        <w:jc w:val="both"/>
        <w:rPr>
          <w:rFonts w:ascii="Century Gothic" w:hAnsi="Century Gothic" w:cs="Arial"/>
          <w:bCs/>
          <w:sz w:val="18"/>
          <w:szCs w:val="18"/>
        </w:rPr>
      </w:pPr>
      <w:r w:rsidRPr="00D2036B">
        <w:rPr>
          <w:rFonts w:ascii="Century Gothic" w:hAnsi="Century Gothic" w:cs="Arial"/>
          <w:bCs/>
          <w:sz w:val="18"/>
          <w:szCs w:val="18"/>
        </w:rPr>
        <w:t>Natalie Savard</w:t>
      </w:r>
      <w:r w:rsidRPr="00D2036B">
        <w:rPr>
          <w:rFonts w:ascii="Century Gothic" w:hAnsi="Century Gothic" w:cs="Arial"/>
          <w:bCs/>
          <w:sz w:val="18"/>
          <w:szCs w:val="18"/>
        </w:rPr>
        <w:tab/>
        <w:t>Regroupement des usagers du transport adapté de Lanaudière (RUTAL)</w:t>
      </w:r>
    </w:p>
    <w:p w14:paraId="061A5BC3" w14:textId="77777777" w:rsidR="00D2036B" w:rsidRPr="00D2036B" w:rsidRDefault="00D2036B" w:rsidP="00D2036B">
      <w:pPr>
        <w:jc w:val="both"/>
        <w:rPr>
          <w:rFonts w:ascii="Century Gothic" w:hAnsi="Century Gothic" w:cs="Arial"/>
          <w:b/>
          <w:bCs/>
          <w:sz w:val="18"/>
          <w:szCs w:val="18"/>
          <w:u w:val="single"/>
        </w:rPr>
      </w:pPr>
    </w:p>
    <w:p w14:paraId="3C3EF911" w14:textId="77777777" w:rsidR="00D2036B" w:rsidRPr="00D2036B" w:rsidRDefault="00D2036B" w:rsidP="00D2036B">
      <w:pPr>
        <w:jc w:val="both"/>
        <w:rPr>
          <w:rFonts w:ascii="Century Gothic" w:hAnsi="Century Gothic" w:cs="Arial"/>
          <w:b/>
          <w:bCs/>
          <w:sz w:val="20"/>
          <w:szCs w:val="18"/>
          <w:u w:val="single"/>
        </w:rPr>
      </w:pPr>
      <w:r w:rsidRPr="00D2036B">
        <w:rPr>
          <w:rFonts w:ascii="Century Gothic" w:hAnsi="Century Gothic" w:cs="Arial"/>
          <w:b/>
          <w:bCs/>
          <w:sz w:val="20"/>
          <w:szCs w:val="18"/>
          <w:u w:val="single"/>
        </w:rPr>
        <w:t>Assistent aussi</w:t>
      </w:r>
    </w:p>
    <w:p w14:paraId="56E5E7FA" w14:textId="77777777" w:rsidR="00D2036B" w:rsidRPr="00D2036B" w:rsidRDefault="00D2036B" w:rsidP="00D2036B">
      <w:pPr>
        <w:tabs>
          <w:tab w:val="left" w:pos="2552"/>
        </w:tabs>
        <w:ind w:left="2552" w:hanging="2552"/>
        <w:jc w:val="both"/>
        <w:rPr>
          <w:rFonts w:ascii="Century Gothic" w:hAnsi="Century Gothic" w:cs="Arial"/>
          <w:bCs/>
          <w:sz w:val="18"/>
          <w:szCs w:val="18"/>
        </w:rPr>
      </w:pPr>
      <w:r w:rsidRPr="00D2036B">
        <w:rPr>
          <w:rFonts w:ascii="Century Gothic" w:hAnsi="Century Gothic" w:cs="Arial"/>
          <w:bCs/>
          <w:sz w:val="18"/>
          <w:szCs w:val="18"/>
        </w:rPr>
        <w:t>Audrey-Line Lachance</w:t>
      </w:r>
      <w:r w:rsidRPr="00D2036B">
        <w:rPr>
          <w:rFonts w:ascii="Century Gothic" w:hAnsi="Century Gothic" w:cs="Arial"/>
          <w:bCs/>
          <w:sz w:val="18"/>
          <w:szCs w:val="18"/>
        </w:rPr>
        <w:tab/>
        <w:t>Association régionale de loisir pour personnes handicapées de Lanaudière (ARLPHL)</w:t>
      </w:r>
    </w:p>
    <w:p w14:paraId="4D0143C0" w14:textId="77777777" w:rsidR="00D2036B" w:rsidRPr="00D2036B" w:rsidRDefault="00D2036B" w:rsidP="00D2036B">
      <w:pPr>
        <w:ind w:left="2552" w:hanging="2552"/>
        <w:jc w:val="both"/>
        <w:rPr>
          <w:rFonts w:ascii="Century Gothic" w:hAnsi="Century Gothic" w:cs="Arial"/>
          <w:bCs/>
          <w:sz w:val="18"/>
          <w:szCs w:val="18"/>
        </w:rPr>
      </w:pPr>
      <w:r w:rsidRPr="00D2036B">
        <w:rPr>
          <w:rFonts w:ascii="Century Gothic" w:hAnsi="Century Gothic" w:cs="Arial"/>
          <w:bCs/>
          <w:sz w:val="18"/>
          <w:szCs w:val="18"/>
        </w:rPr>
        <w:t>Pierre Lafontaine</w:t>
      </w:r>
      <w:r w:rsidRPr="00D2036B">
        <w:rPr>
          <w:rFonts w:ascii="Century Gothic" w:hAnsi="Century Gothic" w:cs="Arial"/>
          <w:bCs/>
          <w:sz w:val="18"/>
          <w:szCs w:val="18"/>
        </w:rPr>
        <w:tab/>
        <w:t>Table de concertation régionale des associations de personnes handicapées de Lanaudière (TCRAPHL)</w:t>
      </w:r>
    </w:p>
    <w:p w14:paraId="44910619" w14:textId="77777777" w:rsidR="00D2036B" w:rsidRPr="00D2036B" w:rsidRDefault="00D2036B" w:rsidP="00D2036B">
      <w:pPr>
        <w:tabs>
          <w:tab w:val="left" w:pos="2552"/>
        </w:tabs>
        <w:ind w:left="2552" w:hanging="2552"/>
        <w:jc w:val="both"/>
        <w:rPr>
          <w:rFonts w:ascii="Century Gothic" w:hAnsi="Century Gothic" w:cs="Arial"/>
          <w:bCs/>
          <w:sz w:val="18"/>
          <w:szCs w:val="18"/>
        </w:rPr>
      </w:pPr>
      <w:r w:rsidRPr="00D2036B">
        <w:rPr>
          <w:rFonts w:ascii="Century Gothic" w:hAnsi="Century Gothic" w:cs="Arial"/>
          <w:bCs/>
          <w:sz w:val="18"/>
          <w:szCs w:val="18"/>
        </w:rPr>
        <w:t>Ginette Gagnon</w:t>
      </w:r>
      <w:r w:rsidRPr="00D2036B">
        <w:rPr>
          <w:rFonts w:ascii="Century Gothic" w:hAnsi="Century Gothic" w:cs="Arial"/>
          <w:bCs/>
          <w:sz w:val="18"/>
          <w:szCs w:val="18"/>
        </w:rPr>
        <w:tab/>
        <w:t>CISSSL</w:t>
      </w:r>
    </w:p>
    <w:p w14:paraId="0AA3D5C3" w14:textId="6CA7B805" w:rsidR="00D2036B" w:rsidRPr="00D2036B" w:rsidRDefault="00D2036B" w:rsidP="00D2036B">
      <w:pPr>
        <w:tabs>
          <w:tab w:val="left" w:pos="2552"/>
        </w:tabs>
        <w:ind w:left="2552" w:hanging="2552"/>
        <w:jc w:val="both"/>
        <w:rPr>
          <w:rFonts w:ascii="Century Gothic" w:hAnsi="Century Gothic" w:cs="Arial"/>
          <w:bCs/>
          <w:sz w:val="18"/>
          <w:szCs w:val="18"/>
        </w:rPr>
      </w:pPr>
      <w:r w:rsidRPr="00D2036B">
        <w:rPr>
          <w:rFonts w:ascii="Century Gothic" w:hAnsi="Century Gothic" w:cs="Arial"/>
          <w:bCs/>
          <w:sz w:val="18"/>
          <w:szCs w:val="18"/>
        </w:rPr>
        <w:t>Amélie Arbour</w:t>
      </w:r>
      <w:r w:rsidRPr="00D2036B">
        <w:rPr>
          <w:rFonts w:ascii="Century Gothic" w:hAnsi="Century Gothic" w:cs="Arial"/>
          <w:bCs/>
          <w:sz w:val="18"/>
          <w:szCs w:val="18"/>
        </w:rPr>
        <w:tab/>
        <w:t xml:space="preserve">Ville de </w:t>
      </w:r>
      <w:r w:rsidR="00C9607A" w:rsidRPr="00D2036B">
        <w:rPr>
          <w:rFonts w:ascii="Century Gothic" w:hAnsi="Century Gothic" w:cs="Arial"/>
          <w:bCs/>
          <w:sz w:val="18"/>
          <w:szCs w:val="18"/>
        </w:rPr>
        <w:t>Notre-Dame-Des-Prairies</w:t>
      </w:r>
    </w:p>
    <w:p w14:paraId="4A4C43CD" w14:textId="77777777" w:rsidR="00D2036B" w:rsidRPr="00D2036B" w:rsidRDefault="00D2036B" w:rsidP="00D2036B">
      <w:pPr>
        <w:tabs>
          <w:tab w:val="left" w:pos="2552"/>
        </w:tabs>
        <w:ind w:left="2552" w:hanging="2552"/>
        <w:jc w:val="both"/>
        <w:rPr>
          <w:rFonts w:ascii="Century Gothic" w:hAnsi="Century Gothic" w:cs="Arial"/>
          <w:bCs/>
          <w:sz w:val="18"/>
          <w:szCs w:val="18"/>
        </w:rPr>
      </w:pPr>
      <w:r w:rsidRPr="00D2036B">
        <w:rPr>
          <w:rFonts w:ascii="Century Gothic" w:hAnsi="Century Gothic" w:cs="Arial"/>
          <w:bCs/>
          <w:sz w:val="18"/>
          <w:szCs w:val="18"/>
        </w:rPr>
        <w:t>Hélène Bonin</w:t>
      </w:r>
      <w:r w:rsidRPr="00D2036B">
        <w:rPr>
          <w:rFonts w:ascii="Century Gothic" w:hAnsi="Century Gothic" w:cs="Arial"/>
          <w:bCs/>
          <w:sz w:val="18"/>
          <w:szCs w:val="18"/>
        </w:rPr>
        <w:tab/>
        <w:t>Observatrice</w:t>
      </w:r>
    </w:p>
    <w:p w14:paraId="48E0D053" w14:textId="77777777" w:rsidR="004D432D" w:rsidRPr="004D432D" w:rsidRDefault="00BF62EC" w:rsidP="004D432D">
      <w:pPr>
        <w:tabs>
          <w:tab w:val="left" w:pos="900"/>
        </w:tabs>
        <w:spacing w:before="120" w:after="200"/>
        <w:rPr>
          <w:rFonts w:ascii="Century Gothic" w:hAnsi="Century Gothic" w:cs="Arial"/>
          <w:b/>
          <w:bCs/>
          <w:sz w:val="20"/>
          <w:szCs w:val="20"/>
        </w:rPr>
      </w:pPr>
      <w:r>
        <w:rPr>
          <w:rFonts w:ascii="Century Gothic" w:hAnsi="Century Gothic" w:cs="Times New Roman"/>
          <w:b/>
          <w:sz w:val="20"/>
          <w:szCs w:val="20"/>
        </w:rPr>
        <w:pict w14:anchorId="19C3A8F0">
          <v:rect id="_x0000_i1025" style="width:0;height:1.5pt" o:hralign="center" o:hrstd="t" o:hr="t" fillcolor="#aca899" stroked="f"/>
        </w:pict>
      </w:r>
    </w:p>
    <w:p w14:paraId="73A4E108" w14:textId="77777777" w:rsidR="004D432D" w:rsidRPr="004D432D" w:rsidRDefault="004D432D" w:rsidP="004D432D">
      <w:pPr>
        <w:ind w:right="282"/>
        <w:jc w:val="both"/>
        <w:rPr>
          <w:rFonts w:ascii="Century Gothic" w:hAnsi="Century Gothic" w:cs="Arial"/>
          <w:b/>
          <w:bCs/>
          <w:sz w:val="18"/>
          <w:szCs w:val="18"/>
          <w:u w:val="single"/>
        </w:rPr>
      </w:pPr>
      <w:r w:rsidRPr="004D432D">
        <w:rPr>
          <w:rFonts w:ascii="Century Gothic" w:hAnsi="Century Gothic" w:cs="Arial"/>
          <w:b/>
          <w:bCs/>
          <w:sz w:val="18"/>
          <w:szCs w:val="18"/>
          <w:u w:val="single"/>
        </w:rPr>
        <w:t>ORDRE DU JOUR</w:t>
      </w:r>
    </w:p>
    <w:p w14:paraId="599563B0" w14:textId="77777777" w:rsidR="00371FC9" w:rsidRPr="00C9607A" w:rsidRDefault="00371FC9" w:rsidP="00371FC9">
      <w:pPr>
        <w:numPr>
          <w:ilvl w:val="0"/>
          <w:numId w:val="39"/>
        </w:numPr>
        <w:rPr>
          <w:rFonts w:ascii="Century Gothic" w:hAnsi="Century Gothic"/>
          <w:sz w:val="16"/>
        </w:rPr>
      </w:pPr>
      <w:r w:rsidRPr="00C9607A">
        <w:rPr>
          <w:rFonts w:ascii="Century Gothic" w:hAnsi="Century Gothic"/>
          <w:sz w:val="16"/>
        </w:rPr>
        <w:t>Ouverture de l’assemblée</w:t>
      </w:r>
    </w:p>
    <w:p w14:paraId="531E4A67" w14:textId="77777777" w:rsidR="00371FC9" w:rsidRPr="00C9607A" w:rsidRDefault="00371FC9" w:rsidP="00371FC9">
      <w:pPr>
        <w:numPr>
          <w:ilvl w:val="0"/>
          <w:numId w:val="39"/>
        </w:numPr>
        <w:rPr>
          <w:rFonts w:ascii="Century Gothic" w:hAnsi="Century Gothic"/>
          <w:sz w:val="16"/>
        </w:rPr>
      </w:pPr>
      <w:r w:rsidRPr="00C9607A">
        <w:rPr>
          <w:rFonts w:ascii="Century Gothic" w:hAnsi="Century Gothic"/>
          <w:sz w:val="16"/>
        </w:rPr>
        <w:t>Mot de bienvenue</w:t>
      </w:r>
    </w:p>
    <w:p w14:paraId="4C1927BC" w14:textId="77777777" w:rsidR="00371FC9" w:rsidRPr="00C9607A" w:rsidRDefault="00371FC9" w:rsidP="00371FC9">
      <w:pPr>
        <w:numPr>
          <w:ilvl w:val="0"/>
          <w:numId w:val="39"/>
        </w:numPr>
        <w:rPr>
          <w:rFonts w:ascii="Century Gothic" w:hAnsi="Century Gothic"/>
          <w:sz w:val="16"/>
        </w:rPr>
      </w:pPr>
      <w:r w:rsidRPr="00C9607A">
        <w:rPr>
          <w:rFonts w:ascii="Century Gothic" w:hAnsi="Century Gothic"/>
          <w:sz w:val="16"/>
        </w:rPr>
        <w:t>Nomination d’un(e) président(e) et d’un(e) secrétaire d’assemblée</w:t>
      </w:r>
    </w:p>
    <w:p w14:paraId="7C163AB9" w14:textId="77777777" w:rsidR="00371FC9" w:rsidRPr="00C9607A" w:rsidRDefault="00371FC9" w:rsidP="00371FC9">
      <w:pPr>
        <w:numPr>
          <w:ilvl w:val="0"/>
          <w:numId w:val="39"/>
        </w:numPr>
        <w:rPr>
          <w:rFonts w:ascii="Century Gothic" w:hAnsi="Century Gothic"/>
          <w:sz w:val="16"/>
        </w:rPr>
      </w:pPr>
      <w:r w:rsidRPr="00C9607A">
        <w:rPr>
          <w:rFonts w:ascii="Century Gothic" w:hAnsi="Century Gothic"/>
          <w:sz w:val="16"/>
        </w:rPr>
        <w:t>Présentation des membres</w:t>
      </w:r>
    </w:p>
    <w:p w14:paraId="7BD7CCD4" w14:textId="77777777" w:rsidR="00371FC9" w:rsidRPr="00C9607A" w:rsidRDefault="00371FC9" w:rsidP="00371FC9">
      <w:pPr>
        <w:numPr>
          <w:ilvl w:val="0"/>
          <w:numId w:val="39"/>
        </w:numPr>
        <w:rPr>
          <w:rFonts w:ascii="Century Gothic" w:hAnsi="Century Gothic"/>
          <w:sz w:val="16"/>
        </w:rPr>
      </w:pPr>
      <w:r w:rsidRPr="00C9607A">
        <w:rPr>
          <w:rFonts w:ascii="Century Gothic" w:hAnsi="Century Gothic"/>
          <w:sz w:val="16"/>
        </w:rPr>
        <w:t>Lecture et adoption de l’ordre du jour</w:t>
      </w:r>
    </w:p>
    <w:p w14:paraId="20D9EA83" w14:textId="77777777" w:rsidR="00371FC9" w:rsidRPr="00C9607A" w:rsidRDefault="00371FC9" w:rsidP="00371FC9">
      <w:pPr>
        <w:numPr>
          <w:ilvl w:val="0"/>
          <w:numId w:val="39"/>
        </w:numPr>
        <w:rPr>
          <w:rFonts w:ascii="Century Gothic" w:hAnsi="Century Gothic"/>
          <w:sz w:val="16"/>
        </w:rPr>
      </w:pPr>
      <w:r w:rsidRPr="00C9607A">
        <w:rPr>
          <w:rFonts w:ascii="Century Gothic" w:hAnsi="Century Gothic"/>
          <w:sz w:val="16"/>
        </w:rPr>
        <w:t>Lecture et adoption du procès-verbal de la quarantième assemblée générale annuelle tenue le 14 juin 2018</w:t>
      </w:r>
    </w:p>
    <w:p w14:paraId="6306630D" w14:textId="77777777" w:rsidR="00371FC9" w:rsidRPr="00C9607A" w:rsidRDefault="00371FC9" w:rsidP="00371FC9">
      <w:pPr>
        <w:numPr>
          <w:ilvl w:val="0"/>
          <w:numId w:val="39"/>
        </w:numPr>
        <w:rPr>
          <w:rFonts w:ascii="Century Gothic" w:hAnsi="Century Gothic"/>
          <w:sz w:val="16"/>
        </w:rPr>
      </w:pPr>
      <w:r w:rsidRPr="00C9607A">
        <w:rPr>
          <w:rFonts w:ascii="Century Gothic" w:hAnsi="Century Gothic"/>
          <w:sz w:val="16"/>
        </w:rPr>
        <w:t>Lecture et adoption du procès-verbal de l’assemblée générale extraordinaire tenue le 19 mars 2019</w:t>
      </w:r>
    </w:p>
    <w:p w14:paraId="0712E429" w14:textId="77777777" w:rsidR="00371FC9" w:rsidRPr="00C9607A" w:rsidRDefault="00371FC9" w:rsidP="00371FC9">
      <w:pPr>
        <w:numPr>
          <w:ilvl w:val="0"/>
          <w:numId w:val="39"/>
        </w:numPr>
        <w:rPr>
          <w:rFonts w:ascii="Century Gothic" w:hAnsi="Century Gothic"/>
          <w:sz w:val="16"/>
        </w:rPr>
      </w:pPr>
      <w:r w:rsidRPr="00C9607A">
        <w:rPr>
          <w:rFonts w:ascii="Century Gothic" w:hAnsi="Century Gothic"/>
          <w:sz w:val="16"/>
        </w:rPr>
        <w:t>Rapport d’activités 2018-2019</w:t>
      </w:r>
    </w:p>
    <w:p w14:paraId="7AC7A4B9" w14:textId="77777777" w:rsidR="00371FC9" w:rsidRPr="00C9607A" w:rsidRDefault="00371FC9" w:rsidP="00371FC9">
      <w:pPr>
        <w:numPr>
          <w:ilvl w:val="0"/>
          <w:numId w:val="39"/>
        </w:numPr>
        <w:rPr>
          <w:rFonts w:ascii="Century Gothic" w:hAnsi="Century Gothic"/>
          <w:sz w:val="16"/>
        </w:rPr>
      </w:pPr>
      <w:r w:rsidRPr="00C9607A">
        <w:rPr>
          <w:rFonts w:ascii="Century Gothic" w:hAnsi="Century Gothic"/>
          <w:sz w:val="16"/>
        </w:rPr>
        <w:t>États financiers 2018-2019</w:t>
      </w:r>
    </w:p>
    <w:p w14:paraId="58075760" w14:textId="77777777" w:rsidR="00371FC9" w:rsidRPr="00C9607A" w:rsidRDefault="00371FC9" w:rsidP="00371FC9">
      <w:pPr>
        <w:numPr>
          <w:ilvl w:val="1"/>
          <w:numId w:val="39"/>
        </w:numPr>
        <w:rPr>
          <w:rFonts w:ascii="Century Gothic" w:hAnsi="Century Gothic"/>
          <w:sz w:val="16"/>
        </w:rPr>
      </w:pPr>
      <w:r w:rsidRPr="00C9607A">
        <w:rPr>
          <w:rFonts w:ascii="Century Gothic" w:hAnsi="Century Gothic"/>
          <w:sz w:val="16"/>
        </w:rPr>
        <w:t>Adoption du rapport financier 2018-2019</w:t>
      </w:r>
    </w:p>
    <w:p w14:paraId="2CAFD59E" w14:textId="77777777" w:rsidR="00371FC9" w:rsidRPr="00C9607A" w:rsidRDefault="00371FC9" w:rsidP="00371FC9">
      <w:pPr>
        <w:numPr>
          <w:ilvl w:val="1"/>
          <w:numId w:val="39"/>
        </w:numPr>
        <w:rPr>
          <w:rFonts w:ascii="Century Gothic" w:hAnsi="Century Gothic"/>
          <w:sz w:val="16"/>
        </w:rPr>
      </w:pPr>
      <w:r w:rsidRPr="00C9607A">
        <w:rPr>
          <w:rFonts w:ascii="Century Gothic" w:hAnsi="Century Gothic"/>
          <w:sz w:val="16"/>
        </w:rPr>
        <w:t>Nomination de l’expert-comptable</w:t>
      </w:r>
    </w:p>
    <w:p w14:paraId="70A2DCC5" w14:textId="77777777" w:rsidR="00371FC9" w:rsidRPr="00C9607A" w:rsidRDefault="00371FC9" w:rsidP="00371FC9">
      <w:pPr>
        <w:numPr>
          <w:ilvl w:val="1"/>
          <w:numId w:val="39"/>
        </w:numPr>
        <w:rPr>
          <w:rFonts w:ascii="Century Gothic" w:hAnsi="Century Gothic"/>
          <w:sz w:val="16"/>
        </w:rPr>
      </w:pPr>
      <w:r w:rsidRPr="00C9607A">
        <w:rPr>
          <w:rFonts w:ascii="Century Gothic" w:hAnsi="Century Gothic"/>
          <w:sz w:val="16"/>
        </w:rPr>
        <w:t>Prévisions budgétaires 2019-2020</w:t>
      </w:r>
    </w:p>
    <w:p w14:paraId="32FC719F" w14:textId="77777777" w:rsidR="00371FC9" w:rsidRPr="00C9607A" w:rsidRDefault="00371FC9" w:rsidP="00371FC9">
      <w:pPr>
        <w:numPr>
          <w:ilvl w:val="0"/>
          <w:numId w:val="39"/>
        </w:numPr>
        <w:rPr>
          <w:rFonts w:ascii="Century Gothic" w:hAnsi="Century Gothic"/>
          <w:sz w:val="16"/>
        </w:rPr>
      </w:pPr>
      <w:r w:rsidRPr="00C9607A">
        <w:rPr>
          <w:rFonts w:ascii="Century Gothic" w:hAnsi="Century Gothic"/>
          <w:sz w:val="16"/>
        </w:rPr>
        <w:t>Perspectives 2019-2020</w:t>
      </w:r>
    </w:p>
    <w:p w14:paraId="199FA493" w14:textId="77777777" w:rsidR="00371FC9" w:rsidRPr="00C9607A" w:rsidRDefault="00371FC9" w:rsidP="00371FC9">
      <w:pPr>
        <w:numPr>
          <w:ilvl w:val="0"/>
          <w:numId w:val="39"/>
        </w:numPr>
        <w:rPr>
          <w:rFonts w:ascii="Century Gothic" w:hAnsi="Century Gothic"/>
          <w:sz w:val="16"/>
        </w:rPr>
      </w:pPr>
      <w:r w:rsidRPr="00C9607A">
        <w:rPr>
          <w:rFonts w:ascii="Century Gothic" w:hAnsi="Century Gothic"/>
          <w:sz w:val="16"/>
        </w:rPr>
        <w:t>Élections</w:t>
      </w:r>
    </w:p>
    <w:p w14:paraId="1C795DA4" w14:textId="77777777" w:rsidR="00371FC9" w:rsidRPr="00C9607A" w:rsidRDefault="00371FC9" w:rsidP="00371FC9">
      <w:pPr>
        <w:numPr>
          <w:ilvl w:val="1"/>
          <w:numId w:val="39"/>
        </w:numPr>
        <w:rPr>
          <w:rFonts w:ascii="Century Gothic" w:hAnsi="Century Gothic"/>
          <w:sz w:val="16"/>
        </w:rPr>
      </w:pPr>
      <w:r w:rsidRPr="00C9607A">
        <w:rPr>
          <w:rFonts w:ascii="Century Gothic" w:hAnsi="Century Gothic"/>
          <w:sz w:val="16"/>
        </w:rPr>
        <w:t>Nomination d’un(e) président(e) et d’un(e) secrétaire d’élection</w:t>
      </w:r>
    </w:p>
    <w:p w14:paraId="770A25EE" w14:textId="77777777" w:rsidR="00371FC9" w:rsidRPr="00C9607A" w:rsidRDefault="00371FC9" w:rsidP="00371FC9">
      <w:pPr>
        <w:numPr>
          <w:ilvl w:val="1"/>
          <w:numId w:val="39"/>
        </w:numPr>
        <w:rPr>
          <w:rFonts w:ascii="Century Gothic" w:hAnsi="Century Gothic"/>
          <w:sz w:val="16"/>
        </w:rPr>
      </w:pPr>
      <w:r w:rsidRPr="00C9607A">
        <w:rPr>
          <w:rFonts w:ascii="Century Gothic" w:hAnsi="Century Gothic"/>
          <w:sz w:val="16"/>
        </w:rPr>
        <w:t>Élection des administrateurs(</w:t>
      </w:r>
      <w:proofErr w:type="spellStart"/>
      <w:r w:rsidRPr="00C9607A">
        <w:rPr>
          <w:rFonts w:ascii="Century Gothic" w:hAnsi="Century Gothic"/>
          <w:sz w:val="16"/>
        </w:rPr>
        <w:t>trices</w:t>
      </w:r>
      <w:proofErr w:type="spellEnd"/>
      <w:r w:rsidRPr="00C9607A">
        <w:rPr>
          <w:rFonts w:ascii="Century Gothic" w:hAnsi="Century Gothic"/>
          <w:sz w:val="16"/>
        </w:rPr>
        <w:t xml:space="preserve">) </w:t>
      </w:r>
    </w:p>
    <w:p w14:paraId="5B5E14FE" w14:textId="77777777" w:rsidR="00371FC9" w:rsidRPr="00C9607A" w:rsidRDefault="00371FC9" w:rsidP="00371FC9">
      <w:pPr>
        <w:numPr>
          <w:ilvl w:val="0"/>
          <w:numId w:val="39"/>
        </w:numPr>
        <w:rPr>
          <w:rFonts w:ascii="Century Gothic" w:hAnsi="Century Gothic"/>
          <w:sz w:val="16"/>
          <w:szCs w:val="20"/>
        </w:rPr>
      </w:pPr>
      <w:r w:rsidRPr="00C9607A">
        <w:rPr>
          <w:rFonts w:ascii="Century Gothic" w:hAnsi="Century Gothic"/>
          <w:sz w:val="16"/>
          <w:szCs w:val="20"/>
        </w:rPr>
        <w:t>Affaires diverses</w:t>
      </w:r>
    </w:p>
    <w:p w14:paraId="43584617" w14:textId="77777777" w:rsidR="00371FC9" w:rsidRPr="00C9607A" w:rsidRDefault="00371FC9" w:rsidP="00371FC9">
      <w:pPr>
        <w:numPr>
          <w:ilvl w:val="0"/>
          <w:numId w:val="39"/>
        </w:numPr>
        <w:jc w:val="both"/>
        <w:rPr>
          <w:rFonts w:ascii="Century Gothic" w:hAnsi="Century Gothic"/>
          <w:sz w:val="12"/>
          <w:szCs w:val="16"/>
        </w:rPr>
      </w:pPr>
      <w:r w:rsidRPr="00C9607A">
        <w:rPr>
          <w:rFonts w:ascii="Century Gothic" w:hAnsi="Century Gothic"/>
          <w:sz w:val="16"/>
          <w:szCs w:val="20"/>
        </w:rPr>
        <w:t>Parole à l’assemblée</w:t>
      </w:r>
    </w:p>
    <w:p w14:paraId="2C85B6D3" w14:textId="77777777" w:rsidR="00371FC9" w:rsidRPr="00C9607A" w:rsidRDefault="00371FC9" w:rsidP="00371FC9">
      <w:pPr>
        <w:numPr>
          <w:ilvl w:val="0"/>
          <w:numId w:val="39"/>
        </w:numPr>
        <w:jc w:val="both"/>
        <w:rPr>
          <w:rFonts w:ascii="Century Gothic" w:hAnsi="Century Gothic"/>
          <w:sz w:val="12"/>
          <w:szCs w:val="16"/>
        </w:rPr>
      </w:pPr>
      <w:r w:rsidRPr="00C9607A">
        <w:rPr>
          <w:rFonts w:ascii="Century Gothic" w:hAnsi="Century Gothic"/>
          <w:sz w:val="16"/>
          <w:szCs w:val="20"/>
        </w:rPr>
        <w:t>Levée de</w:t>
      </w:r>
      <w:r w:rsidRPr="00C9607A">
        <w:rPr>
          <w:rFonts w:ascii="Century Gothic" w:hAnsi="Century Gothic"/>
          <w:sz w:val="14"/>
          <w:szCs w:val="18"/>
        </w:rPr>
        <w:t xml:space="preserve"> l’assemblée</w:t>
      </w:r>
    </w:p>
    <w:p w14:paraId="64CF18B7" w14:textId="77777777" w:rsidR="004D432D" w:rsidRPr="004D432D" w:rsidRDefault="00BF62EC" w:rsidP="004D432D">
      <w:pPr>
        <w:tabs>
          <w:tab w:val="left" w:pos="900"/>
        </w:tabs>
        <w:spacing w:before="120" w:after="200"/>
        <w:rPr>
          <w:rFonts w:ascii="Century Gothic" w:hAnsi="Century Gothic" w:cs="Arial"/>
          <w:b/>
          <w:bCs/>
          <w:sz w:val="20"/>
          <w:szCs w:val="20"/>
        </w:rPr>
      </w:pPr>
      <w:r>
        <w:rPr>
          <w:rFonts w:ascii="Calibri" w:hAnsi="Calibri" w:cs="Times New Roman"/>
          <w:sz w:val="22"/>
          <w:szCs w:val="22"/>
        </w:rPr>
        <w:pict w14:anchorId="0234D0CA">
          <v:rect id="_x0000_i1026" style="width:0;height:1.5pt" o:hralign="center" o:hrstd="t" o:hr="t" fillcolor="#aca899" stroked="f"/>
        </w:pict>
      </w:r>
    </w:p>
    <w:p w14:paraId="68D1C60B" w14:textId="77777777" w:rsidR="004D432D" w:rsidRPr="004D432D" w:rsidRDefault="004D432D" w:rsidP="004D432D">
      <w:pPr>
        <w:spacing w:line="276" w:lineRule="auto"/>
        <w:rPr>
          <w:rFonts w:ascii="Century Gothic" w:hAnsi="Century Gothic" w:cs="Arial"/>
          <w:b/>
          <w:bCs/>
          <w:sz w:val="20"/>
          <w:szCs w:val="20"/>
          <w:u w:val="single"/>
        </w:rPr>
      </w:pPr>
      <w:r w:rsidRPr="004D432D">
        <w:rPr>
          <w:rFonts w:ascii="Century Gothic" w:hAnsi="Century Gothic" w:cs="Arial"/>
          <w:b/>
          <w:bCs/>
          <w:sz w:val="20"/>
          <w:szCs w:val="20"/>
          <w:u w:val="single"/>
        </w:rPr>
        <w:t>PROCÈS-VERBAL</w:t>
      </w:r>
    </w:p>
    <w:p w14:paraId="0285A8F9" w14:textId="77777777" w:rsidR="00371FC9" w:rsidRPr="00371FC9" w:rsidRDefault="00371FC9" w:rsidP="00371FC9">
      <w:pPr>
        <w:spacing w:line="276" w:lineRule="auto"/>
        <w:rPr>
          <w:rFonts w:ascii="Century Gothic" w:hAnsi="Century Gothic" w:cs="Arial"/>
          <w:bCs/>
          <w:sz w:val="18"/>
          <w:szCs w:val="20"/>
        </w:rPr>
      </w:pPr>
    </w:p>
    <w:p w14:paraId="5CAFF767" w14:textId="77777777" w:rsidR="00371FC9" w:rsidRPr="00371FC9" w:rsidRDefault="00371FC9" w:rsidP="00371FC9">
      <w:pPr>
        <w:numPr>
          <w:ilvl w:val="0"/>
          <w:numId w:val="5"/>
        </w:numPr>
        <w:spacing w:after="200" w:line="276" w:lineRule="auto"/>
        <w:contextualSpacing/>
        <w:jc w:val="both"/>
        <w:rPr>
          <w:rFonts w:ascii="Century Gothic" w:hAnsi="Century Gothic" w:cs="Arial"/>
          <w:b/>
          <w:bCs/>
          <w:sz w:val="18"/>
          <w:szCs w:val="20"/>
        </w:rPr>
      </w:pPr>
      <w:r w:rsidRPr="00371FC9">
        <w:rPr>
          <w:rFonts w:ascii="Century Gothic" w:hAnsi="Century Gothic" w:cs="Arial"/>
          <w:b/>
          <w:bCs/>
          <w:sz w:val="18"/>
          <w:szCs w:val="20"/>
        </w:rPr>
        <w:t xml:space="preserve">Ouverture de l’assemblée </w:t>
      </w:r>
    </w:p>
    <w:p w14:paraId="65B304EF" w14:textId="77777777" w:rsidR="00371FC9" w:rsidRPr="00371FC9" w:rsidRDefault="00371FC9" w:rsidP="00371FC9">
      <w:pPr>
        <w:ind w:left="709"/>
        <w:contextualSpacing/>
        <w:jc w:val="both"/>
        <w:rPr>
          <w:rFonts w:ascii="Century Gothic" w:hAnsi="Century Gothic" w:cs="Arial"/>
          <w:bCs/>
          <w:sz w:val="18"/>
          <w:szCs w:val="20"/>
        </w:rPr>
      </w:pPr>
      <w:r w:rsidRPr="00371FC9">
        <w:rPr>
          <w:rFonts w:ascii="Century Gothic" w:hAnsi="Century Gothic" w:cs="Arial"/>
          <w:bCs/>
          <w:sz w:val="18"/>
          <w:szCs w:val="20"/>
        </w:rPr>
        <w:t>Édith Fortier, présidente, procède à l’ouverture de l’assemblée. Il est 9 h 47.</w:t>
      </w:r>
    </w:p>
    <w:p w14:paraId="1FD11F7D" w14:textId="77777777" w:rsidR="00371FC9" w:rsidRPr="00371FC9" w:rsidRDefault="00371FC9" w:rsidP="00371FC9">
      <w:pPr>
        <w:ind w:left="709"/>
        <w:contextualSpacing/>
        <w:jc w:val="both"/>
        <w:rPr>
          <w:rFonts w:ascii="Century Gothic" w:hAnsi="Century Gothic" w:cs="Arial"/>
          <w:bCs/>
          <w:sz w:val="18"/>
          <w:szCs w:val="20"/>
        </w:rPr>
      </w:pPr>
    </w:p>
    <w:p w14:paraId="34B1D002" w14:textId="77777777" w:rsidR="00371FC9" w:rsidRPr="00371FC9" w:rsidRDefault="00371FC9" w:rsidP="00371FC9">
      <w:pPr>
        <w:numPr>
          <w:ilvl w:val="0"/>
          <w:numId w:val="5"/>
        </w:numPr>
        <w:spacing w:after="200" w:line="276" w:lineRule="auto"/>
        <w:contextualSpacing/>
        <w:jc w:val="both"/>
        <w:rPr>
          <w:rFonts w:ascii="Century Gothic" w:hAnsi="Century Gothic" w:cs="Arial"/>
          <w:b/>
          <w:bCs/>
          <w:sz w:val="18"/>
          <w:szCs w:val="20"/>
        </w:rPr>
      </w:pPr>
      <w:r w:rsidRPr="00371FC9">
        <w:rPr>
          <w:rFonts w:ascii="Century Gothic" w:hAnsi="Century Gothic" w:cs="Arial"/>
          <w:b/>
          <w:bCs/>
          <w:sz w:val="18"/>
          <w:szCs w:val="20"/>
        </w:rPr>
        <w:t>Mot de bienvenue</w:t>
      </w:r>
    </w:p>
    <w:p w14:paraId="2485AF26" w14:textId="77777777" w:rsidR="00371FC9" w:rsidRPr="00371FC9" w:rsidRDefault="00371FC9" w:rsidP="00371FC9">
      <w:pPr>
        <w:ind w:left="709"/>
        <w:jc w:val="both"/>
        <w:rPr>
          <w:rFonts w:ascii="Century Gothic" w:hAnsi="Century Gothic" w:cs="Arial"/>
          <w:bCs/>
          <w:sz w:val="18"/>
          <w:szCs w:val="20"/>
        </w:rPr>
      </w:pPr>
      <w:r w:rsidRPr="00371FC9">
        <w:rPr>
          <w:rFonts w:ascii="Century Gothic" w:hAnsi="Century Gothic" w:cs="Arial"/>
          <w:bCs/>
          <w:sz w:val="18"/>
          <w:szCs w:val="20"/>
        </w:rPr>
        <w:t xml:space="preserve">Édith Fortier souhaite la bienvenue aux membres présents et leur adresse son mot de la présidente. Il y a applaudissements. </w:t>
      </w:r>
    </w:p>
    <w:p w14:paraId="379D1727" w14:textId="77777777" w:rsidR="00371FC9" w:rsidRPr="00371FC9" w:rsidRDefault="00371FC9" w:rsidP="00371FC9">
      <w:pPr>
        <w:ind w:left="709"/>
        <w:jc w:val="both"/>
        <w:rPr>
          <w:rFonts w:ascii="Century Gothic" w:hAnsi="Century Gothic" w:cs="Arial"/>
          <w:bCs/>
          <w:sz w:val="18"/>
          <w:szCs w:val="20"/>
        </w:rPr>
      </w:pPr>
    </w:p>
    <w:p w14:paraId="208DFE8C" w14:textId="77777777" w:rsidR="00371FC9" w:rsidRPr="00371FC9" w:rsidRDefault="00371FC9" w:rsidP="00371FC9">
      <w:pPr>
        <w:ind w:left="720"/>
        <w:jc w:val="both"/>
        <w:rPr>
          <w:rFonts w:ascii="Century Gothic" w:hAnsi="Century Gothic"/>
          <w:sz w:val="18"/>
          <w:szCs w:val="22"/>
        </w:rPr>
      </w:pPr>
      <w:r w:rsidRPr="00371FC9">
        <w:rPr>
          <w:rFonts w:ascii="Century Gothic" w:hAnsi="Century Gothic"/>
          <w:sz w:val="18"/>
          <w:szCs w:val="22"/>
        </w:rPr>
        <w:t xml:space="preserve">Nous profitons de ce moment afin de décerner la </w:t>
      </w:r>
      <w:r w:rsidRPr="00371FC9">
        <w:rPr>
          <w:rFonts w:ascii="Century Gothic" w:hAnsi="Century Gothic"/>
          <w:i/>
          <w:sz w:val="18"/>
          <w:szCs w:val="22"/>
        </w:rPr>
        <w:t>Mention de reconnaissance</w:t>
      </w:r>
      <w:r w:rsidRPr="00371FC9">
        <w:rPr>
          <w:rFonts w:ascii="Century Gothic" w:hAnsi="Century Gothic"/>
          <w:b/>
          <w:sz w:val="18"/>
          <w:szCs w:val="22"/>
        </w:rPr>
        <w:t xml:space="preserve"> </w:t>
      </w:r>
      <w:r w:rsidRPr="00371FC9">
        <w:rPr>
          <w:rFonts w:ascii="Century Gothic" w:hAnsi="Century Gothic"/>
          <w:i/>
          <w:sz w:val="18"/>
          <w:szCs w:val="22"/>
        </w:rPr>
        <w:t>Hélène Bonin</w:t>
      </w:r>
      <w:r w:rsidRPr="00371FC9">
        <w:rPr>
          <w:rFonts w:ascii="Century Gothic" w:hAnsi="Century Gothic"/>
          <w:b/>
          <w:sz w:val="18"/>
          <w:szCs w:val="22"/>
        </w:rPr>
        <w:t xml:space="preserve"> </w:t>
      </w:r>
      <w:r w:rsidRPr="00371FC9">
        <w:rPr>
          <w:rFonts w:ascii="Century Gothic" w:hAnsi="Century Gothic"/>
          <w:sz w:val="18"/>
          <w:szCs w:val="22"/>
        </w:rPr>
        <w:t xml:space="preserve">à Madame Hélène Bonin, pionnière dans le secteur des personnes handicapées dont l’implication et la persévérance ont permis des avancées pour l’ouverture vers une meilleure inclusion des personnes handicapées. </w:t>
      </w:r>
    </w:p>
    <w:p w14:paraId="026B105D" w14:textId="77777777" w:rsidR="00371FC9" w:rsidRPr="00371FC9" w:rsidRDefault="00371FC9" w:rsidP="00371FC9">
      <w:pPr>
        <w:jc w:val="both"/>
        <w:rPr>
          <w:rFonts w:ascii="Century Gothic" w:hAnsi="Century Gothic" w:cs="Arial"/>
          <w:bCs/>
          <w:sz w:val="18"/>
          <w:szCs w:val="20"/>
        </w:rPr>
      </w:pPr>
    </w:p>
    <w:p w14:paraId="605F688B" w14:textId="3219A265" w:rsidR="00371FC9" w:rsidRDefault="00371FC9" w:rsidP="00371FC9">
      <w:pPr>
        <w:jc w:val="both"/>
        <w:rPr>
          <w:rFonts w:ascii="Century Gothic" w:hAnsi="Century Gothic" w:cs="Arial"/>
          <w:bCs/>
          <w:sz w:val="18"/>
          <w:szCs w:val="20"/>
        </w:rPr>
      </w:pPr>
    </w:p>
    <w:p w14:paraId="1C77BAA9" w14:textId="1BF74141" w:rsidR="00371FC9" w:rsidRDefault="00371FC9" w:rsidP="00371FC9">
      <w:pPr>
        <w:jc w:val="both"/>
        <w:rPr>
          <w:rFonts w:ascii="Century Gothic" w:hAnsi="Century Gothic" w:cs="Arial"/>
          <w:bCs/>
          <w:sz w:val="18"/>
          <w:szCs w:val="20"/>
        </w:rPr>
      </w:pPr>
    </w:p>
    <w:p w14:paraId="473A9582" w14:textId="77777777" w:rsidR="00371FC9" w:rsidRPr="00371FC9" w:rsidRDefault="00371FC9" w:rsidP="00371FC9">
      <w:pPr>
        <w:numPr>
          <w:ilvl w:val="0"/>
          <w:numId w:val="5"/>
        </w:numPr>
        <w:spacing w:after="200" w:line="276" w:lineRule="auto"/>
        <w:contextualSpacing/>
        <w:jc w:val="both"/>
        <w:rPr>
          <w:rFonts w:ascii="Century Gothic" w:hAnsi="Century Gothic" w:cs="Arial"/>
          <w:b/>
          <w:bCs/>
          <w:sz w:val="18"/>
          <w:szCs w:val="20"/>
        </w:rPr>
      </w:pPr>
      <w:r w:rsidRPr="00371FC9">
        <w:rPr>
          <w:rFonts w:ascii="Century Gothic" w:hAnsi="Century Gothic" w:cs="Arial"/>
          <w:b/>
          <w:bCs/>
          <w:sz w:val="18"/>
          <w:szCs w:val="20"/>
        </w:rPr>
        <w:lastRenderedPageBreak/>
        <w:t>Nomination d’un(e) président(e) et d’un(e) secrétaire d’assemblée</w:t>
      </w:r>
    </w:p>
    <w:p w14:paraId="2D86741E" w14:textId="77777777" w:rsidR="00371FC9" w:rsidRPr="00371FC9" w:rsidRDefault="00371FC9" w:rsidP="00371FC9">
      <w:pPr>
        <w:ind w:left="720"/>
        <w:contextualSpacing/>
        <w:jc w:val="both"/>
        <w:rPr>
          <w:rFonts w:ascii="Century Gothic" w:hAnsi="Century Gothic" w:cs="Arial"/>
          <w:b/>
          <w:bCs/>
          <w:sz w:val="18"/>
          <w:szCs w:val="20"/>
        </w:rPr>
      </w:pPr>
    </w:p>
    <w:p w14:paraId="1A217F36" w14:textId="77777777" w:rsidR="00371FC9" w:rsidRPr="00371FC9" w:rsidRDefault="00371FC9" w:rsidP="00371FC9">
      <w:pPr>
        <w:tabs>
          <w:tab w:val="left" w:pos="4962"/>
        </w:tabs>
        <w:ind w:left="709"/>
        <w:rPr>
          <w:rFonts w:ascii="Century Gothic" w:hAnsi="Century Gothic" w:cs="Times New Roman"/>
          <w:sz w:val="18"/>
          <w:szCs w:val="20"/>
        </w:rPr>
      </w:pPr>
      <w:proofErr w:type="spellStart"/>
      <w:r w:rsidRPr="00371FC9">
        <w:rPr>
          <w:rFonts w:ascii="Century Gothic" w:hAnsi="Century Gothic" w:cs="Times New Roman"/>
          <w:b/>
          <w:sz w:val="18"/>
          <w:szCs w:val="20"/>
        </w:rPr>
        <w:t>Rés</w:t>
      </w:r>
      <w:proofErr w:type="spellEnd"/>
      <w:r w:rsidRPr="00371FC9">
        <w:rPr>
          <w:rFonts w:ascii="Century Gothic" w:hAnsi="Century Gothic" w:cs="Times New Roman"/>
          <w:b/>
          <w:sz w:val="18"/>
          <w:szCs w:val="20"/>
        </w:rPr>
        <w:t>. AGA 01- 13 juin 2019</w:t>
      </w:r>
      <w:r w:rsidRPr="00371FC9">
        <w:rPr>
          <w:rFonts w:ascii="Century Gothic" w:hAnsi="Century Gothic" w:cs="Times New Roman"/>
          <w:sz w:val="18"/>
          <w:szCs w:val="20"/>
        </w:rPr>
        <w:tab/>
        <w:t>Il est proposé par Mélissa Marcil</w:t>
      </w:r>
    </w:p>
    <w:p w14:paraId="121A0C11" w14:textId="77777777" w:rsidR="00371FC9" w:rsidRPr="00371FC9" w:rsidRDefault="00371FC9" w:rsidP="00371FC9">
      <w:pPr>
        <w:ind w:left="4962"/>
        <w:contextualSpacing/>
        <w:rPr>
          <w:rFonts w:ascii="Century Gothic" w:hAnsi="Century Gothic" w:cs="Times New Roman"/>
          <w:sz w:val="18"/>
          <w:szCs w:val="20"/>
        </w:rPr>
      </w:pPr>
      <w:r w:rsidRPr="00371FC9">
        <w:rPr>
          <w:rFonts w:ascii="Century Gothic" w:hAnsi="Century Gothic" w:cs="Times New Roman"/>
          <w:sz w:val="18"/>
          <w:szCs w:val="20"/>
        </w:rPr>
        <w:t>Appuyé par Cathy Middleton</w:t>
      </w:r>
    </w:p>
    <w:p w14:paraId="0C4DACAA" w14:textId="77777777" w:rsidR="00371FC9" w:rsidRPr="00371FC9" w:rsidRDefault="00371FC9" w:rsidP="00371FC9">
      <w:pPr>
        <w:ind w:left="4962"/>
        <w:contextualSpacing/>
        <w:rPr>
          <w:rFonts w:ascii="Century Gothic" w:hAnsi="Century Gothic" w:cs="Times New Roman"/>
          <w:sz w:val="18"/>
          <w:szCs w:val="20"/>
        </w:rPr>
      </w:pPr>
      <w:r w:rsidRPr="00371FC9">
        <w:rPr>
          <w:rFonts w:ascii="Century Gothic" w:hAnsi="Century Gothic" w:cs="Arial"/>
          <w:bCs/>
          <w:sz w:val="18"/>
          <w:szCs w:val="20"/>
        </w:rPr>
        <w:t xml:space="preserve">Que Ginette Gagnon </w:t>
      </w:r>
      <w:r w:rsidRPr="00371FC9">
        <w:rPr>
          <w:rFonts w:ascii="Century Gothic" w:hAnsi="Century Gothic" w:cs="Times New Roman"/>
          <w:sz w:val="18"/>
          <w:szCs w:val="20"/>
        </w:rPr>
        <w:t>et Pierre Lafontaine agissent respectivement en tant que présidente et secrétaire d’assemblée</w:t>
      </w:r>
    </w:p>
    <w:p w14:paraId="1AE5A9FC" w14:textId="77777777" w:rsidR="00371FC9" w:rsidRPr="00371FC9" w:rsidRDefault="00371FC9" w:rsidP="00371FC9">
      <w:pPr>
        <w:ind w:left="4962"/>
        <w:contextualSpacing/>
        <w:rPr>
          <w:rFonts w:ascii="Century Gothic" w:hAnsi="Century Gothic" w:cs="Times New Roman"/>
          <w:b/>
          <w:sz w:val="18"/>
          <w:szCs w:val="20"/>
        </w:rPr>
      </w:pPr>
      <w:r w:rsidRPr="00371FC9">
        <w:rPr>
          <w:rFonts w:ascii="Century Gothic" w:hAnsi="Century Gothic" w:cs="Times New Roman"/>
          <w:b/>
          <w:sz w:val="18"/>
          <w:szCs w:val="20"/>
        </w:rPr>
        <w:t>Adopté à l’unanimité</w:t>
      </w:r>
    </w:p>
    <w:p w14:paraId="409BDBE4" w14:textId="77777777" w:rsidR="00371FC9" w:rsidRPr="00371FC9" w:rsidRDefault="00371FC9" w:rsidP="00371FC9">
      <w:pPr>
        <w:ind w:left="4962"/>
        <w:contextualSpacing/>
        <w:rPr>
          <w:rFonts w:ascii="Century Gothic" w:hAnsi="Century Gothic" w:cs="Arial"/>
          <w:b/>
          <w:bCs/>
          <w:sz w:val="18"/>
          <w:szCs w:val="20"/>
        </w:rPr>
      </w:pPr>
    </w:p>
    <w:p w14:paraId="364F8BE0" w14:textId="77777777" w:rsidR="00371FC9" w:rsidRPr="00371FC9" w:rsidRDefault="00371FC9" w:rsidP="00371FC9">
      <w:pPr>
        <w:numPr>
          <w:ilvl w:val="0"/>
          <w:numId w:val="5"/>
        </w:numPr>
        <w:spacing w:after="200" w:line="276" w:lineRule="auto"/>
        <w:contextualSpacing/>
        <w:jc w:val="both"/>
        <w:rPr>
          <w:rFonts w:ascii="Century Gothic" w:hAnsi="Century Gothic" w:cs="Arial"/>
          <w:b/>
          <w:bCs/>
          <w:sz w:val="18"/>
          <w:szCs w:val="20"/>
        </w:rPr>
      </w:pPr>
      <w:r w:rsidRPr="00371FC9">
        <w:rPr>
          <w:rFonts w:ascii="Century Gothic" w:hAnsi="Century Gothic" w:cs="Arial"/>
          <w:b/>
          <w:bCs/>
          <w:sz w:val="18"/>
          <w:szCs w:val="20"/>
        </w:rPr>
        <w:t>Présentation des membres</w:t>
      </w:r>
    </w:p>
    <w:p w14:paraId="24B5E63F" w14:textId="77777777" w:rsidR="00371FC9" w:rsidRPr="00371FC9" w:rsidRDefault="00371FC9" w:rsidP="00371FC9">
      <w:pPr>
        <w:tabs>
          <w:tab w:val="left" w:pos="0"/>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8931"/>
          <w:tab w:val="left" w:pos="9912"/>
        </w:tabs>
        <w:spacing w:after="200"/>
        <w:ind w:left="709" w:right="59"/>
        <w:contextualSpacing/>
        <w:jc w:val="both"/>
        <w:rPr>
          <w:rFonts w:ascii="Century Gothic" w:hAnsi="Century Gothic" w:cs="Arial Narrow"/>
          <w:spacing w:val="-2"/>
          <w:sz w:val="18"/>
          <w:szCs w:val="20"/>
        </w:rPr>
      </w:pPr>
      <w:r w:rsidRPr="00371FC9">
        <w:rPr>
          <w:rFonts w:ascii="Century Gothic" w:hAnsi="Century Gothic" w:cs="Arial Narrow"/>
          <w:spacing w:val="-2"/>
          <w:sz w:val="18"/>
          <w:szCs w:val="20"/>
        </w:rPr>
        <w:t>La liste des organismes membres, officiellement reconnus comme tels par le conseil d’administration, et ayant droit de vote au cours de la présente assemblée, est disponible. Nous nous y référerons au besoin. Un tour de salle est fait.</w:t>
      </w:r>
    </w:p>
    <w:p w14:paraId="714EB881" w14:textId="77777777" w:rsidR="00371FC9" w:rsidRPr="00371FC9" w:rsidRDefault="00371FC9" w:rsidP="00371FC9">
      <w:pPr>
        <w:tabs>
          <w:tab w:val="left" w:pos="0"/>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8931"/>
          <w:tab w:val="left" w:pos="9912"/>
        </w:tabs>
        <w:spacing w:after="200"/>
        <w:ind w:left="709" w:right="59"/>
        <w:contextualSpacing/>
        <w:jc w:val="both"/>
        <w:rPr>
          <w:rFonts w:ascii="Century Gothic" w:hAnsi="Century Gothic" w:cs="Arial Narrow"/>
          <w:spacing w:val="-2"/>
          <w:sz w:val="18"/>
          <w:szCs w:val="20"/>
        </w:rPr>
      </w:pPr>
    </w:p>
    <w:p w14:paraId="740920D9" w14:textId="77777777" w:rsidR="00371FC9" w:rsidRPr="00371FC9" w:rsidRDefault="00371FC9" w:rsidP="00371FC9">
      <w:pPr>
        <w:tabs>
          <w:tab w:val="left" w:pos="0"/>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8931"/>
          <w:tab w:val="left" w:pos="9912"/>
        </w:tabs>
        <w:spacing w:after="200"/>
        <w:ind w:left="709" w:right="59"/>
        <w:contextualSpacing/>
        <w:jc w:val="both"/>
        <w:rPr>
          <w:rFonts w:ascii="Century Gothic" w:hAnsi="Century Gothic" w:cs="Arial Narrow"/>
          <w:spacing w:val="-2"/>
          <w:sz w:val="18"/>
          <w:szCs w:val="20"/>
        </w:rPr>
      </w:pPr>
      <w:r w:rsidRPr="00371FC9">
        <w:rPr>
          <w:rFonts w:ascii="Century Gothic" w:hAnsi="Century Gothic" w:cs="Arial Narrow"/>
          <w:spacing w:val="-2"/>
          <w:sz w:val="18"/>
          <w:szCs w:val="20"/>
        </w:rPr>
        <w:t>Constat de l’atteinte du quorum est fait et du respect du délai d’envoi de l’avis de convocation.</w:t>
      </w:r>
    </w:p>
    <w:p w14:paraId="1D3E2BEE" w14:textId="77777777" w:rsidR="00371FC9" w:rsidRPr="00371FC9" w:rsidRDefault="00371FC9" w:rsidP="00371FC9">
      <w:pPr>
        <w:tabs>
          <w:tab w:val="left" w:pos="0"/>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8931"/>
          <w:tab w:val="left" w:pos="9912"/>
        </w:tabs>
        <w:spacing w:after="200"/>
        <w:ind w:left="709" w:right="59"/>
        <w:contextualSpacing/>
        <w:jc w:val="both"/>
        <w:rPr>
          <w:rFonts w:ascii="Century Gothic" w:hAnsi="Century Gothic" w:cs="Arial Narrow"/>
          <w:spacing w:val="-2"/>
          <w:sz w:val="18"/>
          <w:szCs w:val="20"/>
        </w:rPr>
      </w:pPr>
    </w:p>
    <w:p w14:paraId="7528101E" w14:textId="77777777" w:rsidR="00371FC9" w:rsidRPr="00371FC9" w:rsidRDefault="00371FC9" w:rsidP="00371FC9">
      <w:pPr>
        <w:numPr>
          <w:ilvl w:val="0"/>
          <w:numId w:val="5"/>
        </w:numPr>
        <w:spacing w:after="200" w:line="276" w:lineRule="auto"/>
        <w:contextualSpacing/>
        <w:jc w:val="both"/>
        <w:rPr>
          <w:rFonts w:ascii="Century Gothic" w:hAnsi="Century Gothic" w:cs="Arial"/>
          <w:b/>
          <w:bCs/>
          <w:sz w:val="18"/>
          <w:szCs w:val="20"/>
        </w:rPr>
      </w:pPr>
      <w:r w:rsidRPr="00371FC9">
        <w:rPr>
          <w:rFonts w:ascii="Century Gothic" w:hAnsi="Century Gothic" w:cs="Arial"/>
          <w:b/>
          <w:bCs/>
          <w:sz w:val="18"/>
          <w:szCs w:val="20"/>
        </w:rPr>
        <w:t>Lecture et adoption de l’ordre du jour</w:t>
      </w:r>
    </w:p>
    <w:p w14:paraId="1CFF33C1" w14:textId="77777777" w:rsidR="00371FC9" w:rsidRPr="00371FC9" w:rsidRDefault="00371FC9" w:rsidP="00371FC9">
      <w:pPr>
        <w:ind w:left="851" w:hanging="142"/>
        <w:jc w:val="both"/>
        <w:rPr>
          <w:rFonts w:ascii="Century Gothic" w:hAnsi="Century Gothic" w:cs="Arial"/>
          <w:bCs/>
          <w:sz w:val="18"/>
          <w:szCs w:val="20"/>
        </w:rPr>
      </w:pPr>
      <w:r w:rsidRPr="00371FC9">
        <w:rPr>
          <w:rFonts w:ascii="Century Gothic" w:hAnsi="Century Gothic" w:cs="Arial"/>
          <w:bCs/>
          <w:sz w:val="18"/>
          <w:szCs w:val="20"/>
        </w:rPr>
        <w:t xml:space="preserve">Ginette Gagnon présente l’ordre du jour. À la suite de quoi, </w:t>
      </w:r>
    </w:p>
    <w:p w14:paraId="0571397A" w14:textId="77777777" w:rsidR="00371FC9" w:rsidRPr="00371FC9" w:rsidRDefault="00371FC9" w:rsidP="00371FC9">
      <w:pPr>
        <w:ind w:left="851" w:hanging="142"/>
        <w:jc w:val="both"/>
        <w:rPr>
          <w:rFonts w:ascii="Century Gothic" w:hAnsi="Century Gothic" w:cs="Arial"/>
          <w:bCs/>
          <w:sz w:val="18"/>
          <w:szCs w:val="20"/>
        </w:rPr>
      </w:pPr>
    </w:p>
    <w:p w14:paraId="63B69FEF" w14:textId="77777777" w:rsidR="00371FC9" w:rsidRPr="00371FC9" w:rsidRDefault="00371FC9" w:rsidP="00371FC9">
      <w:pPr>
        <w:ind w:left="4962" w:hanging="4253"/>
        <w:rPr>
          <w:rFonts w:ascii="Century Gothic" w:hAnsi="Century Gothic" w:cs="Times New Roman"/>
          <w:sz w:val="18"/>
          <w:szCs w:val="20"/>
        </w:rPr>
      </w:pPr>
      <w:proofErr w:type="spellStart"/>
      <w:r w:rsidRPr="00371FC9">
        <w:rPr>
          <w:rFonts w:ascii="Century Gothic" w:hAnsi="Century Gothic" w:cs="Times New Roman"/>
          <w:b/>
          <w:sz w:val="18"/>
          <w:szCs w:val="20"/>
        </w:rPr>
        <w:t>Rés</w:t>
      </w:r>
      <w:proofErr w:type="spellEnd"/>
      <w:r w:rsidRPr="00371FC9">
        <w:rPr>
          <w:rFonts w:ascii="Century Gothic" w:hAnsi="Century Gothic" w:cs="Times New Roman"/>
          <w:b/>
          <w:sz w:val="18"/>
          <w:szCs w:val="20"/>
        </w:rPr>
        <w:t>. AGA 02 - 13 juin 2019</w:t>
      </w:r>
      <w:r w:rsidRPr="00371FC9">
        <w:rPr>
          <w:rFonts w:ascii="Century Gothic" w:hAnsi="Century Gothic" w:cs="Times New Roman"/>
          <w:sz w:val="18"/>
          <w:szCs w:val="20"/>
        </w:rPr>
        <w:tab/>
        <w:t>Il est proposé par Mélanie Picard</w:t>
      </w:r>
    </w:p>
    <w:p w14:paraId="702290E0" w14:textId="77777777" w:rsidR="00371FC9" w:rsidRPr="00371FC9" w:rsidRDefault="00371FC9" w:rsidP="00371FC9">
      <w:pPr>
        <w:ind w:left="4962"/>
        <w:jc w:val="both"/>
        <w:rPr>
          <w:rFonts w:ascii="Century Gothic" w:hAnsi="Century Gothic" w:cs="Times New Roman"/>
          <w:sz w:val="18"/>
          <w:szCs w:val="20"/>
        </w:rPr>
      </w:pPr>
      <w:r w:rsidRPr="00371FC9">
        <w:rPr>
          <w:rFonts w:ascii="Century Gothic" w:hAnsi="Century Gothic" w:cs="Times New Roman"/>
          <w:sz w:val="18"/>
          <w:szCs w:val="20"/>
        </w:rPr>
        <w:t>Appuyé par Nancy Blouin</w:t>
      </w:r>
    </w:p>
    <w:p w14:paraId="791CE7A5" w14:textId="77777777" w:rsidR="00371FC9" w:rsidRPr="00371FC9" w:rsidRDefault="00371FC9" w:rsidP="00371FC9">
      <w:pPr>
        <w:spacing w:after="200"/>
        <w:ind w:left="4962"/>
        <w:contextualSpacing/>
        <w:jc w:val="both"/>
        <w:rPr>
          <w:rFonts w:ascii="Century Gothic" w:hAnsi="Century Gothic" w:cs="Arial"/>
          <w:bCs/>
          <w:sz w:val="18"/>
          <w:szCs w:val="20"/>
        </w:rPr>
      </w:pPr>
      <w:r w:rsidRPr="00371FC9">
        <w:rPr>
          <w:rFonts w:ascii="Century Gothic" w:hAnsi="Century Gothic" w:cs="Arial"/>
          <w:bCs/>
          <w:sz w:val="18"/>
          <w:szCs w:val="20"/>
        </w:rPr>
        <w:t>Que l’ordre du jour soit accepté tel que présenté</w:t>
      </w:r>
    </w:p>
    <w:p w14:paraId="64EF91F6" w14:textId="77777777" w:rsidR="00371FC9" w:rsidRPr="00371FC9" w:rsidRDefault="00371FC9" w:rsidP="00371FC9">
      <w:pPr>
        <w:spacing w:after="200"/>
        <w:ind w:left="4962"/>
        <w:contextualSpacing/>
        <w:jc w:val="both"/>
        <w:rPr>
          <w:rFonts w:ascii="Century Gothic" w:hAnsi="Century Gothic" w:cs="Arial"/>
          <w:b/>
          <w:bCs/>
          <w:sz w:val="18"/>
          <w:szCs w:val="20"/>
        </w:rPr>
      </w:pPr>
      <w:r w:rsidRPr="00371FC9">
        <w:rPr>
          <w:rFonts w:ascii="Century Gothic" w:hAnsi="Century Gothic" w:cs="Arial"/>
          <w:b/>
          <w:bCs/>
          <w:sz w:val="18"/>
          <w:szCs w:val="20"/>
        </w:rPr>
        <w:t>Adopté à l’unanimité</w:t>
      </w:r>
    </w:p>
    <w:p w14:paraId="55BF6F4B" w14:textId="77777777" w:rsidR="00371FC9" w:rsidRPr="00371FC9" w:rsidRDefault="00371FC9" w:rsidP="00371FC9">
      <w:pPr>
        <w:spacing w:after="200"/>
        <w:ind w:left="4962"/>
        <w:contextualSpacing/>
        <w:jc w:val="both"/>
        <w:rPr>
          <w:rFonts w:ascii="Century Gothic" w:hAnsi="Century Gothic" w:cs="Arial"/>
          <w:bCs/>
          <w:sz w:val="18"/>
          <w:szCs w:val="20"/>
        </w:rPr>
      </w:pPr>
    </w:p>
    <w:p w14:paraId="2C1D83C9" w14:textId="77777777" w:rsidR="00371FC9" w:rsidRPr="00371FC9" w:rsidRDefault="00371FC9" w:rsidP="00371FC9">
      <w:pPr>
        <w:numPr>
          <w:ilvl w:val="0"/>
          <w:numId w:val="5"/>
        </w:numPr>
        <w:spacing w:after="200" w:line="276" w:lineRule="auto"/>
        <w:contextualSpacing/>
        <w:jc w:val="both"/>
        <w:rPr>
          <w:rFonts w:ascii="Century Gothic" w:hAnsi="Century Gothic" w:cs="Arial"/>
          <w:b/>
          <w:bCs/>
          <w:sz w:val="18"/>
          <w:szCs w:val="18"/>
        </w:rPr>
      </w:pPr>
      <w:r w:rsidRPr="00371FC9">
        <w:rPr>
          <w:rFonts w:ascii="Century Gothic" w:hAnsi="Century Gothic" w:cs="Arial"/>
          <w:b/>
          <w:bCs/>
          <w:sz w:val="18"/>
          <w:szCs w:val="18"/>
        </w:rPr>
        <w:t>Lecture et adoption du procès-verbal de la quarantième assemblée générale annuelle tenue le 14 juin 2018</w:t>
      </w:r>
    </w:p>
    <w:p w14:paraId="0355934F" w14:textId="77777777" w:rsidR="00371FC9" w:rsidRPr="00371FC9" w:rsidRDefault="00371FC9" w:rsidP="00371FC9">
      <w:pPr>
        <w:ind w:left="709"/>
        <w:jc w:val="both"/>
        <w:rPr>
          <w:rFonts w:ascii="Century Gothic" w:hAnsi="Century Gothic" w:cs="Times New Roman"/>
          <w:sz w:val="18"/>
          <w:szCs w:val="18"/>
        </w:rPr>
      </w:pPr>
      <w:r w:rsidRPr="00371FC9">
        <w:rPr>
          <w:rFonts w:ascii="Century Gothic" w:hAnsi="Century Gothic" w:cs="Arial"/>
          <w:sz w:val="18"/>
          <w:szCs w:val="18"/>
        </w:rPr>
        <w:t xml:space="preserve">Puisque les membres ont reçu </w:t>
      </w:r>
      <w:r w:rsidRPr="00371FC9">
        <w:rPr>
          <w:rFonts w:ascii="Century Gothic" w:hAnsi="Century Gothic" w:cs="Times New Roman"/>
          <w:sz w:val="18"/>
          <w:szCs w:val="18"/>
        </w:rPr>
        <w:t>le procès-verbal en même temps que la convocation à l’AGA, l’assemblée est dispensée d’en faire la lecture. Il y a cependant de petites modifications à apporter à la liste des présences :</w:t>
      </w:r>
    </w:p>
    <w:p w14:paraId="0500F6A6" w14:textId="77777777" w:rsidR="00371FC9" w:rsidRPr="00371FC9" w:rsidRDefault="00371FC9" w:rsidP="00371FC9">
      <w:pPr>
        <w:ind w:left="709"/>
        <w:jc w:val="both"/>
        <w:rPr>
          <w:rFonts w:ascii="Century Gothic" w:hAnsi="Century Gothic" w:cs="Times New Roman"/>
          <w:sz w:val="18"/>
          <w:szCs w:val="20"/>
        </w:rPr>
      </w:pPr>
    </w:p>
    <w:p w14:paraId="1102F395" w14:textId="77777777" w:rsidR="00371FC9" w:rsidRPr="00371FC9" w:rsidRDefault="00371FC9" w:rsidP="00371FC9">
      <w:pPr>
        <w:numPr>
          <w:ilvl w:val="0"/>
          <w:numId w:val="40"/>
        </w:numPr>
        <w:spacing w:after="200" w:line="276" w:lineRule="auto"/>
        <w:contextualSpacing/>
        <w:jc w:val="both"/>
        <w:rPr>
          <w:rFonts w:ascii="Century Gothic" w:hAnsi="Century Gothic" w:cs="Times New Roman"/>
          <w:sz w:val="18"/>
          <w:szCs w:val="20"/>
        </w:rPr>
      </w:pPr>
      <w:r w:rsidRPr="00371FC9">
        <w:rPr>
          <w:rFonts w:ascii="Century Gothic" w:hAnsi="Century Gothic" w:cs="Times New Roman"/>
          <w:sz w:val="18"/>
          <w:szCs w:val="20"/>
        </w:rPr>
        <w:t xml:space="preserve">Maryse </w:t>
      </w:r>
      <w:proofErr w:type="spellStart"/>
      <w:r w:rsidRPr="00371FC9">
        <w:rPr>
          <w:rFonts w:ascii="Century Gothic" w:hAnsi="Century Gothic" w:cs="Times New Roman"/>
          <w:sz w:val="18"/>
          <w:szCs w:val="20"/>
        </w:rPr>
        <w:t>Pagé</w:t>
      </w:r>
      <w:proofErr w:type="spellEnd"/>
      <w:r w:rsidRPr="00371FC9">
        <w:rPr>
          <w:rFonts w:ascii="Century Gothic" w:hAnsi="Century Gothic" w:cs="Times New Roman"/>
          <w:sz w:val="18"/>
          <w:szCs w:val="20"/>
        </w:rPr>
        <w:t xml:space="preserve"> est de PSTR et non de l’APHB</w:t>
      </w:r>
    </w:p>
    <w:p w14:paraId="3947543A" w14:textId="77777777" w:rsidR="00371FC9" w:rsidRPr="00371FC9" w:rsidRDefault="00371FC9" w:rsidP="00371FC9">
      <w:pPr>
        <w:numPr>
          <w:ilvl w:val="0"/>
          <w:numId w:val="40"/>
        </w:numPr>
        <w:spacing w:after="200" w:line="276" w:lineRule="auto"/>
        <w:contextualSpacing/>
        <w:jc w:val="both"/>
        <w:rPr>
          <w:rFonts w:ascii="Century Gothic" w:hAnsi="Century Gothic" w:cs="Times New Roman"/>
          <w:sz w:val="18"/>
          <w:szCs w:val="20"/>
        </w:rPr>
      </w:pPr>
      <w:r w:rsidRPr="00371FC9">
        <w:rPr>
          <w:rFonts w:ascii="Century Gothic" w:hAnsi="Century Gothic" w:cs="Times New Roman"/>
          <w:sz w:val="18"/>
          <w:szCs w:val="20"/>
        </w:rPr>
        <w:t>Brian Beaufils était présent</w:t>
      </w:r>
    </w:p>
    <w:p w14:paraId="0076F849" w14:textId="77777777" w:rsidR="00371FC9" w:rsidRPr="00371FC9" w:rsidRDefault="00371FC9" w:rsidP="00371FC9">
      <w:pPr>
        <w:numPr>
          <w:ilvl w:val="0"/>
          <w:numId w:val="40"/>
        </w:numPr>
        <w:spacing w:after="200" w:line="276" w:lineRule="auto"/>
        <w:contextualSpacing/>
        <w:jc w:val="both"/>
        <w:rPr>
          <w:rFonts w:ascii="Century Gothic" w:hAnsi="Century Gothic" w:cs="Times New Roman"/>
          <w:sz w:val="18"/>
          <w:szCs w:val="20"/>
        </w:rPr>
      </w:pPr>
      <w:r w:rsidRPr="00371FC9">
        <w:rPr>
          <w:rFonts w:ascii="Century Gothic" w:hAnsi="Century Gothic" w:cs="Times New Roman"/>
          <w:sz w:val="18"/>
          <w:szCs w:val="20"/>
        </w:rPr>
        <w:t>Bruno Archambault était présent</w:t>
      </w:r>
    </w:p>
    <w:p w14:paraId="6F1FB95F" w14:textId="77777777" w:rsidR="00371FC9" w:rsidRPr="00371FC9" w:rsidRDefault="00371FC9" w:rsidP="00371FC9">
      <w:pPr>
        <w:numPr>
          <w:ilvl w:val="0"/>
          <w:numId w:val="40"/>
        </w:numPr>
        <w:spacing w:after="200" w:line="276" w:lineRule="auto"/>
        <w:contextualSpacing/>
        <w:jc w:val="both"/>
        <w:rPr>
          <w:rFonts w:ascii="Century Gothic" w:hAnsi="Century Gothic" w:cs="Times New Roman"/>
          <w:sz w:val="18"/>
          <w:szCs w:val="20"/>
        </w:rPr>
      </w:pPr>
      <w:r w:rsidRPr="00371FC9">
        <w:rPr>
          <w:rFonts w:ascii="Century Gothic" w:hAnsi="Century Gothic" w:cs="Times New Roman"/>
          <w:sz w:val="18"/>
          <w:szCs w:val="20"/>
        </w:rPr>
        <w:t>Annie Lemay était absente</w:t>
      </w:r>
    </w:p>
    <w:p w14:paraId="2F175BD6" w14:textId="77777777" w:rsidR="00371FC9" w:rsidRPr="00371FC9" w:rsidRDefault="00371FC9" w:rsidP="00371FC9">
      <w:pPr>
        <w:jc w:val="both"/>
        <w:rPr>
          <w:rFonts w:ascii="Century Gothic" w:hAnsi="Century Gothic" w:cs="Times New Roman"/>
          <w:sz w:val="18"/>
          <w:szCs w:val="20"/>
        </w:rPr>
      </w:pPr>
    </w:p>
    <w:p w14:paraId="2E2AFC88" w14:textId="77777777" w:rsidR="00371FC9" w:rsidRPr="00371FC9" w:rsidRDefault="00371FC9" w:rsidP="00371FC9">
      <w:pPr>
        <w:ind w:left="709"/>
        <w:jc w:val="both"/>
        <w:rPr>
          <w:rFonts w:ascii="Century Gothic" w:hAnsi="Century Gothic" w:cs="Times New Roman"/>
          <w:sz w:val="18"/>
          <w:szCs w:val="20"/>
        </w:rPr>
      </w:pPr>
      <w:r w:rsidRPr="00371FC9">
        <w:rPr>
          <w:rFonts w:ascii="Century Gothic" w:hAnsi="Century Gothic" w:cs="Times New Roman"/>
          <w:sz w:val="18"/>
          <w:szCs w:val="20"/>
        </w:rPr>
        <w:t xml:space="preserve">À la suite de quoi, </w:t>
      </w:r>
    </w:p>
    <w:p w14:paraId="4226B470" w14:textId="77777777" w:rsidR="00371FC9" w:rsidRPr="00371FC9" w:rsidRDefault="00371FC9" w:rsidP="00371FC9">
      <w:pPr>
        <w:jc w:val="both"/>
        <w:rPr>
          <w:rFonts w:ascii="Century Gothic" w:hAnsi="Century Gothic" w:cs="Times New Roman"/>
          <w:sz w:val="18"/>
          <w:szCs w:val="20"/>
        </w:rPr>
      </w:pPr>
    </w:p>
    <w:p w14:paraId="61E50E05" w14:textId="77777777" w:rsidR="00371FC9" w:rsidRPr="00371FC9" w:rsidRDefault="00371FC9" w:rsidP="00371FC9">
      <w:pPr>
        <w:ind w:left="4962" w:hanging="4253"/>
        <w:rPr>
          <w:rFonts w:ascii="Century Gothic" w:hAnsi="Century Gothic" w:cs="Times New Roman"/>
          <w:sz w:val="18"/>
          <w:szCs w:val="20"/>
        </w:rPr>
      </w:pPr>
      <w:proofErr w:type="spellStart"/>
      <w:r w:rsidRPr="00371FC9">
        <w:rPr>
          <w:rFonts w:ascii="Century Gothic" w:hAnsi="Century Gothic" w:cs="Times New Roman"/>
          <w:b/>
          <w:sz w:val="18"/>
          <w:szCs w:val="20"/>
        </w:rPr>
        <w:t>Rés</w:t>
      </w:r>
      <w:proofErr w:type="spellEnd"/>
      <w:r w:rsidRPr="00371FC9">
        <w:rPr>
          <w:rFonts w:ascii="Century Gothic" w:hAnsi="Century Gothic" w:cs="Times New Roman"/>
          <w:b/>
          <w:sz w:val="18"/>
          <w:szCs w:val="20"/>
        </w:rPr>
        <w:t>. AGA  03 - 13 juin 2019</w:t>
      </w:r>
      <w:r w:rsidRPr="00371FC9">
        <w:rPr>
          <w:rFonts w:ascii="Century Gothic" w:hAnsi="Century Gothic" w:cs="Times New Roman"/>
          <w:sz w:val="18"/>
          <w:szCs w:val="20"/>
        </w:rPr>
        <w:t xml:space="preserve"> </w:t>
      </w:r>
      <w:r w:rsidRPr="00371FC9">
        <w:rPr>
          <w:rFonts w:ascii="Century Gothic" w:hAnsi="Century Gothic" w:cs="Times New Roman"/>
          <w:sz w:val="18"/>
          <w:szCs w:val="20"/>
        </w:rPr>
        <w:tab/>
        <w:t xml:space="preserve">Il est proposé par Lyne </w:t>
      </w:r>
      <w:proofErr w:type="spellStart"/>
      <w:r w:rsidRPr="00371FC9">
        <w:rPr>
          <w:rFonts w:ascii="Century Gothic" w:hAnsi="Century Gothic" w:cs="Times New Roman"/>
          <w:sz w:val="18"/>
          <w:szCs w:val="20"/>
        </w:rPr>
        <w:t>Rivest</w:t>
      </w:r>
      <w:proofErr w:type="spellEnd"/>
    </w:p>
    <w:p w14:paraId="2B57ADC9" w14:textId="77777777" w:rsidR="00371FC9" w:rsidRPr="00371FC9" w:rsidRDefault="00371FC9" w:rsidP="00371FC9">
      <w:pPr>
        <w:ind w:left="4962"/>
        <w:rPr>
          <w:rFonts w:ascii="Century Gothic" w:hAnsi="Century Gothic" w:cs="Times New Roman"/>
          <w:sz w:val="18"/>
          <w:szCs w:val="20"/>
        </w:rPr>
      </w:pPr>
      <w:r w:rsidRPr="00371FC9">
        <w:rPr>
          <w:rFonts w:ascii="Century Gothic" w:hAnsi="Century Gothic" w:cs="Times New Roman"/>
          <w:sz w:val="18"/>
          <w:szCs w:val="20"/>
        </w:rPr>
        <w:t>Appuyé par Carol Lépine</w:t>
      </w:r>
    </w:p>
    <w:p w14:paraId="5DB2B4EF" w14:textId="77777777" w:rsidR="00371FC9" w:rsidRPr="00371FC9" w:rsidRDefault="00371FC9" w:rsidP="00371FC9">
      <w:pPr>
        <w:ind w:left="4962"/>
        <w:rPr>
          <w:rFonts w:ascii="Century Gothic" w:hAnsi="Century Gothic" w:cs="Times New Roman"/>
          <w:b/>
          <w:sz w:val="18"/>
          <w:szCs w:val="20"/>
        </w:rPr>
      </w:pPr>
      <w:r w:rsidRPr="00371FC9">
        <w:rPr>
          <w:rFonts w:ascii="Century Gothic" w:hAnsi="Century Gothic" w:cs="Times New Roman"/>
          <w:sz w:val="18"/>
          <w:szCs w:val="20"/>
        </w:rPr>
        <w:t>Que l’assemblée soit dispensée de la lecture du procès-verbal du 14 juin 2018, et que ce dernier soit accepté tel que modifié</w:t>
      </w:r>
    </w:p>
    <w:p w14:paraId="2BD42884" w14:textId="77777777" w:rsidR="00371FC9" w:rsidRPr="00371FC9" w:rsidRDefault="00371FC9" w:rsidP="00371FC9">
      <w:pPr>
        <w:ind w:left="4962"/>
        <w:rPr>
          <w:rFonts w:ascii="Century Gothic" w:hAnsi="Century Gothic" w:cs="Times New Roman"/>
          <w:b/>
          <w:sz w:val="18"/>
          <w:szCs w:val="20"/>
        </w:rPr>
      </w:pPr>
      <w:r w:rsidRPr="00371FC9">
        <w:rPr>
          <w:rFonts w:ascii="Century Gothic" w:hAnsi="Century Gothic" w:cs="Times New Roman"/>
          <w:b/>
          <w:sz w:val="18"/>
          <w:szCs w:val="20"/>
        </w:rPr>
        <w:t>Adopté à l’unanimité</w:t>
      </w:r>
    </w:p>
    <w:p w14:paraId="052314D1" w14:textId="77777777" w:rsidR="00371FC9" w:rsidRPr="00371FC9" w:rsidRDefault="00371FC9" w:rsidP="00371FC9">
      <w:pPr>
        <w:rPr>
          <w:rFonts w:ascii="Century Gothic" w:hAnsi="Century Gothic" w:cs="Times New Roman"/>
          <w:b/>
          <w:sz w:val="18"/>
          <w:szCs w:val="20"/>
        </w:rPr>
      </w:pPr>
    </w:p>
    <w:p w14:paraId="2DE246A1" w14:textId="77777777" w:rsidR="00371FC9" w:rsidRPr="00371FC9" w:rsidRDefault="00371FC9" w:rsidP="00371FC9">
      <w:pPr>
        <w:numPr>
          <w:ilvl w:val="0"/>
          <w:numId w:val="5"/>
        </w:numPr>
        <w:spacing w:after="200" w:line="276" w:lineRule="auto"/>
        <w:contextualSpacing/>
        <w:jc w:val="both"/>
        <w:rPr>
          <w:rFonts w:ascii="Century Gothic" w:hAnsi="Century Gothic" w:cs="Times New Roman"/>
          <w:b/>
          <w:sz w:val="18"/>
          <w:szCs w:val="20"/>
        </w:rPr>
      </w:pPr>
      <w:r w:rsidRPr="00371FC9">
        <w:rPr>
          <w:rFonts w:ascii="Century Gothic" w:hAnsi="Century Gothic" w:cs="Times New Roman"/>
          <w:b/>
          <w:sz w:val="18"/>
          <w:szCs w:val="20"/>
        </w:rPr>
        <w:t>Lecture et adoption du procès-verbal de l’assemblée générale extraordinaire tenue le 19 mars 2019</w:t>
      </w:r>
    </w:p>
    <w:p w14:paraId="5CBC6AE0" w14:textId="77777777" w:rsidR="00371FC9" w:rsidRPr="00371FC9" w:rsidRDefault="00371FC9" w:rsidP="00371FC9">
      <w:pPr>
        <w:ind w:left="709"/>
        <w:jc w:val="both"/>
        <w:rPr>
          <w:rFonts w:ascii="Century Gothic" w:hAnsi="Century Gothic" w:cs="Times New Roman"/>
          <w:sz w:val="18"/>
          <w:szCs w:val="18"/>
        </w:rPr>
      </w:pPr>
      <w:r w:rsidRPr="00371FC9">
        <w:rPr>
          <w:rFonts w:ascii="Century Gothic" w:hAnsi="Century Gothic" w:cs="Arial"/>
          <w:sz w:val="18"/>
          <w:szCs w:val="18"/>
        </w:rPr>
        <w:t xml:space="preserve">Puisque les membres ont reçu </w:t>
      </w:r>
      <w:r w:rsidRPr="00371FC9">
        <w:rPr>
          <w:rFonts w:ascii="Century Gothic" w:hAnsi="Century Gothic" w:cs="Times New Roman"/>
          <w:sz w:val="18"/>
          <w:szCs w:val="18"/>
        </w:rPr>
        <w:t>le procès-verbal en même temps que la convocation à l’AGA, l’assemblée est dispensée d’en faire la lecture. À la suite de quoi :</w:t>
      </w:r>
    </w:p>
    <w:p w14:paraId="435CEBCA" w14:textId="77777777" w:rsidR="00371FC9" w:rsidRPr="00371FC9" w:rsidRDefault="00371FC9" w:rsidP="00371FC9">
      <w:pPr>
        <w:ind w:left="709"/>
        <w:jc w:val="both"/>
        <w:rPr>
          <w:rFonts w:ascii="Century Gothic" w:hAnsi="Century Gothic" w:cs="Times New Roman"/>
          <w:sz w:val="18"/>
          <w:szCs w:val="20"/>
        </w:rPr>
      </w:pPr>
    </w:p>
    <w:p w14:paraId="5ECE8B1C" w14:textId="77777777" w:rsidR="00371FC9" w:rsidRPr="00371FC9" w:rsidRDefault="00371FC9" w:rsidP="00371FC9">
      <w:pPr>
        <w:ind w:left="4962" w:hanging="4253"/>
        <w:rPr>
          <w:rFonts w:ascii="Century Gothic" w:hAnsi="Century Gothic" w:cs="Times New Roman"/>
          <w:sz w:val="18"/>
          <w:szCs w:val="20"/>
        </w:rPr>
      </w:pPr>
      <w:proofErr w:type="spellStart"/>
      <w:r w:rsidRPr="00371FC9">
        <w:rPr>
          <w:rFonts w:ascii="Century Gothic" w:hAnsi="Century Gothic" w:cs="Times New Roman"/>
          <w:b/>
          <w:sz w:val="18"/>
          <w:szCs w:val="20"/>
        </w:rPr>
        <w:t>Rés</w:t>
      </w:r>
      <w:proofErr w:type="spellEnd"/>
      <w:r w:rsidRPr="00371FC9">
        <w:rPr>
          <w:rFonts w:ascii="Century Gothic" w:hAnsi="Century Gothic" w:cs="Times New Roman"/>
          <w:b/>
          <w:sz w:val="18"/>
          <w:szCs w:val="20"/>
        </w:rPr>
        <w:t>. AGA  04 - 13 juin 2019</w:t>
      </w:r>
      <w:r w:rsidRPr="00371FC9">
        <w:rPr>
          <w:rFonts w:ascii="Century Gothic" w:hAnsi="Century Gothic" w:cs="Times New Roman"/>
          <w:sz w:val="18"/>
          <w:szCs w:val="20"/>
        </w:rPr>
        <w:t xml:space="preserve"> </w:t>
      </w:r>
      <w:r w:rsidRPr="00371FC9">
        <w:rPr>
          <w:rFonts w:ascii="Century Gothic" w:hAnsi="Century Gothic" w:cs="Times New Roman"/>
          <w:sz w:val="18"/>
          <w:szCs w:val="20"/>
        </w:rPr>
        <w:tab/>
        <w:t>Il est proposé par Mélissa Marcil</w:t>
      </w:r>
    </w:p>
    <w:p w14:paraId="34BB8C23" w14:textId="77777777" w:rsidR="00371FC9" w:rsidRPr="00371FC9" w:rsidRDefault="00371FC9" w:rsidP="00371FC9">
      <w:pPr>
        <w:ind w:left="4962"/>
        <w:rPr>
          <w:rFonts w:ascii="Century Gothic" w:hAnsi="Century Gothic" w:cs="Times New Roman"/>
          <w:sz w:val="18"/>
          <w:szCs w:val="20"/>
        </w:rPr>
      </w:pPr>
      <w:r w:rsidRPr="00371FC9">
        <w:rPr>
          <w:rFonts w:ascii="Century Gothic" w:hAnsi="Century Gothic" w:cs="Times New Roman"/>
          <w:sz w:val="18"/>
          <w:szCs w:val="20"/>
        </w:rPr>
        <w:t xml:space="preserve">Appuyé par Isabelle </w:t>
      </w:r>
      <w:proofErr w:type="spellStart"/>
      <w:r w:rsidRPr="00371FC9">
        <w:rPr>
          <w:rFonts w:ascii="Century Gothic" w:hAnsi="Century Gothic" w:cs="Times New Roman"/>
          <w:sz w:val="18"/>
          <w:szCs w:val="20"/>
        </w:rPr>
        <w:t>Laforge</w:t>
      </w:r>
      <w:proofErr w:type="spellEnd"/>
    </w:p>
    <w:p w14:paraId="19FBE1D3" w14:textId="77777777" w:rsidR="00371FC9" w:rsidRPr="00371FC9" w:rsidRDefault="00371FC9" w:rsidP="00371FC9">
      <w:pPr>
        <w:ind w:left="4962"/>
        <w:rPr>
          <w:rFonts w:ascii="Century Gothic" w:hAnsi="Century Gothic" w:cs="Times New Roman"/>
          <w:b/>
          <w:sz w:val="18"/>
          <w:szCs w:val="20"/>
        </w:rPr>
      </w:pPr>
      <w:r w:rsidRPr="00371FC9">
        <w:rPr>
          <w:rFonts w:ascii="Century Gothic" w:hAnsi="Century Gothic" w:cs="Times New Roman"/>
          <w:sz w:val="18"/>
          <w:szCs w:val="20"/>
        </w:rPr>
        <w:t>Que l’assemblée soit dispensée de la lecture du procès-verbal du 14 juin 2018, et que ce dernier soit accepté tel que lu</w:t>
      </w:r>
    </w:p>
    <w:p w14:paraId="6F131D96" w14:textId="77777777" w:rsidR="00371FC9" w:rsidRPr="00371FC9" w:rsidRDefault="00371FC9" w:rsidP="00371FC9">
      <w:pPr>
        <w:ind w:left="4962"/>
        <w:rPr>
          <w:rFonts w:ascii="Century Gothic" w:hAnsi="Century Gothic" w:cs="Times New Roman"/>
          <w:b/>
          <w:sz w:val="18"/>
          <w:szCs w:val="20"/>
        </w:rPr>
      </w:pPr>
      <w:r w:rsidRPr="00371FC9">
        <w:rPr>
          <w:rFonts w:ascii="Century Gothic" w:hAnsi="Century Gothic" w:cs="Times New Roman"/>
          <w:b/>
          <w:sz w:val="18"/>
          <w:szCs w:val="20"/>
        </w:rPr>
        <w:t>Adopté à l’unanimité</w:t>
      </w:r>
    </w:p>
    <w:p w14:paraId="4B62FDB3" w14:textId="77777777" w:rsidR="00371FC9" w:rsidRPr="00371FC9" w:rsidRDefault="00371FC9" w:rsidP="00371FC9">
      <w:pPr>
        <w:contextualSpacing/>
        <w:jc w:val="both"/>
        <w:rPr>
          <w:rFonts w:ascii="Century Gothic" w:hAnsi="Century Gothic" w:cs="Times New Roman"/>
          <w:b/>
          <w:sz w:val="18"/>
          <w:szCs w:val="20"/>
        </w:rPr>
      </w:pPr>
    </w:p>
    <w:p w14:paraId="2FAB9FC2" w14:textId="77777777" w:rsidR="00371FC9" w:rsidRPr="00371FC9" w:rsidRDefault="00371FC9" w:rsidP="00371FC9">
      <w:pPr>
        <w:contextualSpacing/>
        <w:jc w:val="both"/>
        <w:rPr>
          <w:rFonts w:ascii="Century Gothic" w:hAnsi="Century Gothic" w:cs="Times New Roman"/>
          <w:b/>
          <w:sz w:val="18"/>
          <w:szCs w:val="20"/>
        </w:rPr>
      </w:pPr>
    </w:p>
    <w:p w14:paraId="72EFF3B3" w14:textId="77777777" w:rsidR="00371FC9" w:rsidRPr="00371FC9" w:rsidRDefault="00371FC9" w:rsidP="00371FC9">
      <w:pPr>
        <w:numPr>
          <w:ilvl w:val="0"/>
          <w:numId w:val="5"/>
        </w:numPr>
        <w:spacing w:after="200" w:line="276" w:lineRule="auto"/>
        <w:contextualSpacing/>
        <w:jc w:val="both"/>
        <w:rPr>
          <w:rFonts w:ascii="Century Gothic" w:hAnsi="Century Gothic" w:cs="Arial"/>
          <w:b/>
          <w:bCs/>
          <w:sz w:val="18"/>
          <w:szCs w:val="20"/>
        </w:rPr>
      </w:pPr>
      <w:r w:rsidRPr="00371FC9">
        <w:rPr>
          <w:rFonts w:ascii="Century Gothic" w:hAnsi="Century Gothic" w:cs="Arial"/>
          <w:b/>
          <w:bCs/>
          <w:sz w:val="18"/>
          <w:szCs w:val="20"/>
        </w:rPr>
        <w:lastRenderedPageBreak/>
        <w:t>Rapport d’activités 2018-2019</w:t>
      </w:r>
    </w:p>
    <w:p w14:paraId="7A6507A5" w14:textId="56B391C2" w:rsidR="00371FC9" w:rsidRPr="00371FC9" w:rsidRDefault="00371FC9" w:rsidP="00371FC9">
      <w:pPr>
        <w:ind w:left="709"/>
        <w:jc w:val="both"/>
        <w:rPr>
          <w:rFonts w:ascii="Century Gothic" w:hAnsi="Century Gothic" w:cs="Arial"/>
          <w:bCs/>
          <w:sz w:val="18"/>
          <w:szCs w:val="20"/>
        </w:rPr>
      </w:pPr>
      <w:r w:rsidRPr="00371FC9">
        <w:rPr>
          <w:rFonts w:ascii="Century Gothic" w:hAnsi="Century Gothic" w:cs="Arial"/>
          <w:bCs/>
          <w:sz w:val="18"/>
          <w:szCs w:val="20"/>
        </w:rPr>
        <w:t xml:space="preserve">Un résumé de l’année 2018-2019 est présenté, à travers le thème « </w:t>
      </w:r>
      <w:r w:rsidRPr="007D5661">
        <w:rPr>
          <w:rFonts w:ascii="Century Gothic" w:hAnsi="Century Gothic" w:cs="Arial"/>
          <w:bCs/>
          <w:i/>
          <w:sz w:val="18"/>
          <w:szCs w:val="20"/>
        </w:rPr>
        <w:t>La crise de la quarantaine</w:t>
      </w:r>
      <w:r w:rsidRPr="00371FC9">
        <w:rPr>
          <w:rFonts w:ascii="Century Gothic" w:hAnsi="Century Gothic" w:cs="Arial"/>
          <w:bCs/>
          <w:sz w:val="18"/>
          <w:szCs w:val="20"/>
        </w:rPr>
        <w:t xml:space="preserve"> », par Audrey-Line Lachance et Carol Lépine. L’assemblée émet de bons commentaires sur la présentation et l’année en général. À la suite de quoi,</w:t>
      </w:r>
    </w:p>
    <w:p w14:paraId="10E33B42" w14:textId="77777777" w:rsidR="00371FC9" w:rsidRPr="00371FC9" w:rsidRDefault="00371FC9" w:rsidP="00371FC9">
      <w:pPr>
        <w:jc w:val="both"/>
        <w:rPr>
          <w:rFonts w:ascii="Century Gothic" w:hAnsi="Century Gothic" w:cs="Times New Roman"/>
          <w:sz w:val="18"/>
          <w:szCs w:val="20"/>
        </w:rPr>
      </w:pPr>
    </w:p>
    <w:p w14:paraId="7864FF42" w14:textId="77777777" w:rsidR="00371FC9" w:rsidRPr="00371FC9" w:rsidRDefault="00371FC9" w:rsidP="00371FC9">
      <w:pPr>
        <w:ind w:left="4962" w:hanging="4253"/>
        <w:jc w:val="both"/>
        <w:rPr>
          <w:rFonts w:ascii="Century Gothic" w:hAnsi="Century Gothic" w:cs="Times New Roman"/>
          <w:sz w:val="18"/>
          <w:szCs w:val="20"/>
        </w:rPr>
      </w:pPr>
      <w:proofErr w:type="spellStart"/>
      <w:r w:rsidRPr="00371FC9">
        <w:rPr>
          <w:rFonts w:ascii="Century Gothic" w:hAnsi="Century Gothic" w:cs="Times New Roman"/>
          <w:b/>
          <w:sz w:val="18"/>
          <w:szCs w:val="20"/>
        </w:rPr>
        <w:t>Rés</w:t>
      </w:r>
      <w:proofErr w:type="spellEnd"/>
      <w:r w:rsidRPr="00371FC9">
        <w:rPr>
          <w:rFonts w:ascii="Century Gothic" w:hAnsi="Century Gothic" w:cs="Times New Roman"/>
          <w:b/>
          <w:sz w:val="18"/>
          <w:szCs w:val="20"/>
        </w:rPr>
        <w:t>. AGA 05 - 13 juin 2019</w:t>
      </w:r>
      <w:r w:rsidRPr="00371FC9">
        <w:rPr>
          <w:rFonts w:ascii="Century Gothic" w:hAnsi="Century Gothic" w:cs="Times New Roman"/>
          <w:sz w:val="18"/>
          <w:szCs w:val="20"/>
        </w:rPr>
        <w:tab/>
        <w:t>Il est proposé par Karine Courchesne</w:t>
      </w:r>
    </w:p>
    <w:p w14:paraId="55A16E3A" w14:textId="77777777" w:rsidR="00371FC9" w:rsidRPr="00371FC9" w:rsidRDefault="00371FC9" w:rsidP="00371FC9">
      <w:pPr>
        <w:ind w:left="4962"/>
        <w:jc w:val="both"/>
        <w:rPr>
          <w:rFonts w:ascii="Century Gothic" w:hAnsi="Century Gothic" w:cs="Times New Roman"/>
          <w:sz w:val="18"/>
          <w:szCs w:val="20"/>
        </w:rPr>
      </w:pPr>
      <w:r w:rsidRPr="00371FC9">
        <w:rPr>
          <w:rFonts w:ascii="Century Gothic" w:hAnsi="Century Gothic" w:cs="Times New Roman"/>
          <w:sz w:val="18"/>
          <w:szCs w:val="20"/>
        </w:rPr>
        <w:t>Appuyé par Danny Desjardins</w:t>
      </w:r>
    </w:p>
    <w:p w14:paraId="2D0E8C9A" w14:textId="77777777" w:rsidR="00371FC9" w:rsidRPr="00371FC9" w:rsidRDefault="00371FC9" w:rsidP="00371FC9">
      <w:pPr>
        <w:ind w:left="4962"/>
        <w:rPr>
          <w:rFonts w:ascii="Century Gothic" w:hAnsi="Century Gothic" w:cs="Arial"/>
          <w:bCs/>
          <w:sz w:val="18"/>
          <w:szCs w:val="20"/>
        </w:rPr>
      </w:pPr>
      <w:r w:rsidRPr="00371FC9">
        <w:rPr>
          <w:rFonts w:ascii="Century Gothic" w:hAnsi="Century Gothic" w:cs="Arial"/>
          <w:bCs/>
          <w:sz w:val="18"/>
          <w:szCs w:val="20"/>
        </w:rPr>
        <w:t>Que le rapport d’activités 2018-2019 soit accepté tel que présenté</w:t>
      </w:r>
    </w:p>
    <w:p w14:paraId="2234A825" w14:textId="77777777" w:rsidR="00371FC9" w:rsidRPr="00371FC9" w:rsidRDefault="00371FC9" w:rsidP="00371FC9">
      <w:pPr>
        <w:ind w:left="4962"/>
        <w:jc w:val="both"/>
        <w:rPr>
          <w:rFonts w:ascii="Century Gothic" w:hAnsi="Century Gothic" w:cs="Arial"/>
          <w:b/>
          <w:bCs/>
          <w:sz w:val="18"/>
          <w:szCs w:val="20"/>
        </w:rPr>
      </w:pPr>
      <w:r w:rsidRPr="00371FC9">
        <w:rPr>
          <w:rFonts w:ascii="Century Gothic" w:hAnsi="Century Gothic" w:cs="Arial"/>
          <w:b/>
          <w:bCs/>
          <w:sz w:val="18"/>
          <w:szCs w:val="20"/>
        </w:rPr>
        <w:t>Adopté à l’unanimité</w:t>
      </w:r>
    </w:p>
    <w:p w14:paraId="59234FC2" w14:textId="77777777" w:rsidR="00371FC9" w:rsidRPr="00371FC9" w:rsidRDefault="00371FC9" w:rsidP="00371FC9">
      <w:pPr>
        <w:ind w:left="4962"/>
        <w:jc w:val="both"/>
        <w:rPr>
          <w:rFonts w:ascii="Century Gothic" w:hAnsi="Century Gothic" w:cs="Arial"/>
          <w:b/>
          <w:bCs/>
          <w:sz w:val="18"/>
          <w:szCs w:val="20"/>
        </w:rPr>
      </w:pPr>
    </w:p>
    <w:p w14:paraId="3AB7A7C8" w14:textId="77777777" w:rsidR="00371FC9" w:rsidRPr="00371FC9" w:rsidRDefault="00371FC9" w:rsidP="00371FC9">
      <w:pPr>
        <w:numPr>
          <w:ilvl w:val="0"/>
          <w:numId w:val="5"/>
        </w:numPr>
        <w:spacing w:after="200" w:line="276" w:lineRule="auto"/>
        <w:contextualSpacing/>
        <w:jc w:val="both"/>
        <w:rPr>
          <w:rFonts w:ascii="Century Gothic" w:hAnsi="Century Gothic" w:cs="Arial"/>
          <w:b/>
          <w:bCs/>
          <w:sz w:val="18"/>
          <w:szCs w:val="20"/>
        </w:rPr>
      </w:pPr>
      <w:r w:rsidRPr="00371FC9">
        <w:rPr>
          <w:rFonts w:ascii="Century Gothic" w:hAnsi="Century Gothic" w:cs="Arial"/>
          <w:b/>
          <w:bCs/>
          <w:sz w:val="18"/>
          <w:szCs w:val="20"/>
        </w:rPr>
        <w:t>États financiers 2018-2019</w:t>
      </w:r>
    </w:p>
    <w:p w14:paraId="32AC897C" w14:textId="77777777" w:rsidR="00371FC9" w:rsidRPr="00371FC9" w:rsidRDefault="00371FC9" w:rsidP="00371FC9">
      <w:pPr>
        <w:numPr>
          <w:ilvl w:val="1"/>
          <w:numId w:val="5"/>
        </w:numPr>
        <w:spacing w:after="200" w:line="276" w:lineRule="auto"/>
        <w:ind w:left="1134" w:hanging="414"/>
        <w:contextualSpacing/>
        <w:jc w:val="both"/>
        <w:rPr>
          <w:rFonts w:ascii="Century Gothic" w:hAnsi="Century Gothic" w:cs="Arial"/>
          <w:b/>
          <w:bCs/>
          <w:sz w:val="18"/>
          <w:szCs w:val="20"/>
        </w:rPr>
      </w:pPr>
      <w:r w:rsidRPr="00371FC9">
        <w:rPr>
          <w:rFonts w:ascii="Century Gothic" w:hAnsi="Century Gothic" w:cs="Arial"/>
          <w:b/>
          <w:bCs/>
          <w:sz w:val="18"/>
          <w:szCs w:val="20"/>
        </w:rPr>
        <w:t>Adoption du rapport financier 2018-2019</w:t>
      </w:r>
    </w:p>
    <w:p w14:paraId="20232E1E" w14:textId="77777777" w:rsidR="00371FC9" w:rsidRPr="00371FC9" w:rsidRDefault="00371FC9" w:rsidP="00371FC9">
      <w:pPr>
        <w:spacing w:after="200" w:line="276" w:lineRule="auto"/>
        <w:ind w:left="1134"/>
        <w:contextualSpacing/>
        <w:jc w:val="both"/>
        <w:rPr>
          <w:rFonts w:ascii="Century Gothic" w:hAnsi="Century Gothic" w:cs="Arial"/>
          <w:bCs/>
          <w:sz w:val="18"/>
          <w:szCs w:val="20"/>
        </w:rPr>
      </w:pPr>
      <w:r w:rsidRPr="00371FC9">
        <w:rPr>
          <w:rFonts w:ascii="Century Gothic" w:hAnsi="Century Gothic" w:cs="Arial"/>
          <w:bCs/>
          <w:sz w:val="18"/>
          <w:szCs w:val="20"/>
        </w:rPr>
        <w:t>Les états financiers sont présentés par Madame Julie Germain CPA.</w:t>
      </w:r>
    </w:p>
    <w:p w14:paraId="00AD0719" w14:textId="77777777" w:rsidR="00371FC9" w:rsidRPr="00371FC9" w:rsidRDefault="00371FC9" w:rsidP="00371FC9">
      <w:pPr>
        <w:spacing w:after="200" w:line="276" w:lineRule="auto"/>
        <w:ind w:left="1134"/>
        <w:contextualSpacing/>
        <w:jc w:val="both"/>
        <w:rPr>
          <w:rFonts w:ascii="Century Gothic" w:hAnsi="Century Gothic" w:cs="Arial"/>
          <w:b/>
          <w:bCs/>
          <w:sz w:val="18"/>
          <w:szCs w:val="20"/>
        </w:rPr>
      </w:pPr>
    </w:p>
    <w:p w14:paraId="08F60787" w14:textId="77777777" w:rsidR="00371FC9" w:rsidRPr="00371FC9" w:rsidRDefault="00371FC9" w:rsidP="00371FC9">
      <w:pPr>
        <w:ind w:left="4962" w:hanging="3828"/>
        <w:rPr>
          <w:rFonts w:ascii="Century Gothic" w:hAnsi="Century Gothic" w:cs="Times New Roman"/>
          <w:sz w:val="18"/>
          <w:szCs w:val="20"/>
        </w:rPr>
      </w:pPr>
      <w:proofErr w:type="spellStart"/>
      <w:r w:rsidRPr="00371FC9">
        <w:rPr>
          <w:rFonts w:ascii="Century Gothic" w:hAnsi="Century Gothic" w:cs="Times New Roman"/>
          <w:b/>
          <w:sz w:val="18"/>
          <w:szCs w:val="20"/>
        </w:rPr>
        <w:t>Rés</w:t>
      </w:r>
      <w:proofErr w:type="spellEnd"/>
      <w:r w:rsidRPr="00371FC9">
        <w:rPr>
          <w:rFonts w:ascii="Century Gothic" w:hAnsi="Century Gothic" w:cs="Times New Roman"/>
          <w:b/>
          <w:sz w:val="18"/>
          <w:szCs w:val="20"/>
        </w:rPr>
        <w:t>. AGA  06 – 13 juin 2019</w:t>
      </w:r>
      <w:r w:rsidRPr="00371FC9">
        <w:rPr>
          <w:rFonts w:ascii="Century Gothic" w:hAnsi="Century Gothic" w:cs="Times New Roman"/>
          <w:sz w:val="18"/>
          <w:szCs w:val="20"/>
        </w:rPr>
        <w:t xml:space="preserve"> </w:t>
      </w:r>
      <w:r w:rsidRPr="00371FC9">
        <w:rPr>
          <w:rFonts w:ascii="Century Gothic" w:hAnsi="Century Gothic" w:cs="Times New Roman"/>
          <w:sz w:val="18"/>
          <w:szCs w:val="20"/>
        </w:rPr>
        <w:tab/>
        <w:t xml:space="preserve">Il est proposé par Isabelle </w:t>
      </w:r>
      <w:proofErr w:type="spellStart"/>
      <w:r w:rsidRPr="00371FC9">
        <w:rPr>
          <w:rFonts w:ascii="Century Gothic" w:hAnsi="Century Gothic" w:cs="Times New Roman"/>
          <w:sz w:val="18"/>
          <w:szCs w:val="20"/>
        </w:rPr>
        <w:t>Laforge</w:t>
      </w:r>
      <w:proofErr w:type="spellEnd"/>
    </w:p>
    <w:p w14:paraId="618B776C" w14:textId="77777777" w:rsidR="00371FC9" w:rsidRPr="00371FC9" w:rsidRDefault="00371FC9" w:rsidP="00371FC9">
      <w:pPr>
        <w:ind w:left="4962"/>
        <w:rPr>
          <w:rFonts w:ascii="Century Gothic" w:hAnsi="Century Gothic" w:cs="Times New Roman"/>
          <w:sz w:val="18"/>
          <w:szCs w:val="20"/>
        </w:rPr>
      </w:pPr>
      <w:r w:rsidRPr="00371FC9">
        <w:rPr>
          <w:rFonts w:ascii="Century Gothic" w:hAnsi="Century Gothic" w:cs="Times New Roman"/>
          <w:sz w:val="18"/>
          <w:szCs w:val="20"/>
        </w:rPr>
        <w:t xml:space="preserve">Appuyé par Lyne </w:t>
      </w:r>
      <w:proofErr w:type="spellStart"/>
      <w:r w:rsidRPr="00371FC9">
        <w:rPr>
          <w:rFonts w:ascii="Century Gothic" w:hAnsi="Century Gothic" w:cs="Times New Roman"/>
          <w:sz w:val="18"/>
          <w:szCs w:val="20"/>
        </w:rPr>
        <w:t>Rivest</w:t>
      </w:r>
      <w:proofErr w:type="spellEnd"/>
    </w:p>
    <w:p w14:paraId="3E71441C" w14:textId="269CBA2D" w:rsidR="00371FC9" w:rsidRPr="00371FC9" w:rsidRDefault="00371FC9" w:rsidP="00371FC9">
      <w:pPr>
        <w:ind w:left="4962"/>
        <w:rPr>
          <w:rFonts w:ascii="Century Gothic" w:hAnsi="Century Gothic" w:cs="Times New Roman"/>
          <w:sz w:val="18"/>
          <w:szCs w:val="20"/>
        </w:rPr>
      </w:pPr>
      <w:r w:rsidRPr="00371FC9">
        <w:rPr>
          <w:rFonts w:ascii="Century Gothic" w:hAnsi="Century Gothic" w:cs="Times New Roman"/>
          <w:sz w:val="18"/>
          <w:szCs w:val="20"/>
        </w:rPr>
        <w:t xml:space="preserve">Que l’audit des états financiers 2018-2019 soit accepté tel que présenté par Julie Germain. </w:t>
      </w:r>
    </w:p>
    <w:p w14:paraId="1A4ECE7A" w14:textId="3EC7B440" w:rsidR="00371FC9" w:rsidRDefault="00371FC9" w:rsidP="00371FC9">
      <w:pPr>
        <w:ind w:left="4962"/>
        <w:rPr>
          <w:rFonts w:ascii="Century Gothic" w:hAnsi="Century Gothic" w:cs="Times New Roman"/>
          <w:b/>
          <w:sz w:val="18"/>
          <w:szCs w:val="20"/>
        </w:rPr>
      </w:pPr>
      <w:r w:rsidRPr="00371FC9">
        <w:rPr>
          <w:rFonts w:ascii="Century Gothic" w:hAnsi="Century Gothic" w:cs="Times New Roman"/>
          <w:b/>
          <w:sz w:val="18"/>
          <w:szCs w:val="20"/>
        </w:rPr>
        <w:t>Adopté à l’unanimité</w:t>
      </w:r>
    </w:p>
    <w:p w14:paraId="0E5ADEAF" w14:textId="77777777" w:rsidR="00C9607A" w:rsidRPr="00371FC9" w:rsidRDefault="00C9607A" w:rsidP="00371FC9">
      <w:pPr>
        <w:ind w:left="4962"/>
        <w:rPr>
          <w:rFonts w:ascii="Century Gothic" w:hAnsi="Century Gothic" w:cs="Times New Roman"/>
          <w:b/>
          <w:sz w:val="18"/>
          <w:szCs w:val="20"/>
        </w:rPr>
      </w:pPr>
    </w:p>
    <w:p w14:paraId="5C53CBCD" w14:textId="77777777" w:rsidR="00371FC9" w:rsidRPr="00371FC9" w:rsidRDefault="00371FC9" w:rsidP="00371FC9">
      <w:pPr>
        <w:tabs>
          <w:tab w:val="left" w:pos="1134"/>
          <w:tab w:val="left" w:pos="1418"/>
        </w:tabs>
        <w:ind w:left="709"/>
        <w:jc w:val="both"/>
        <w:rPr>
          <w:rFonts w:ascii="Century Gothic" w:hAnsi="Century Gothic" w:cs="Arial"/>
          <w:b/>
          <w:bCs/>
          <w:sz w:val="18"/>
          <w:szCs w:val="20"/>
        </w:rPr>
      </w:pPr>
      <w:r w:rsidRPr="00371FC9">
        <w:rPr>
          <w:rFonts w:ascii="Century Gothic" w:hAnsi="Century Gothic" w:cs="Arial"/>
          <w:b/>
          <w:bCs/>
          <w:sz w:val="18"/>
          <w:szCs w:val="20"/>
        </w:rPr>
        <w:t xml:space="preserve">9.2 </w:t>
      </w:r>
      <w:r w:rsidRPr="00371FC9">
        <w:rPr>
          <w:rFonts w:ascii="Century Gothic" w:hAnsi="Century Gothic" w:cs="Arial"/>
          <w:b/>
          <w:bCs/>
          <w:sz w:val="18"/>
          <w:szCs w:val="20"/>
        </w:rPr>
        <w:tab/>
        <w:t>Nomination de l’expert-comptable</w:t>
      </w:r>
    </w:p>
    <w:p w14:paraId="15BE5B21" w14:textId="77777777" w:rsidR="00371FC9" w:rsidRPr="00371FC9" w:rsidRDefault="00371FC9" w:rsidP="00371FC9">
      <w:pPr>
        <w:ind w:left="1418" w:hanging="284"/>
        <w:jc w:val="both"/>
        <w:rPr>
          <w:rFonts w:ascii="Century Gothic" w:hAnsi="Century Gothic" w:cs="Times New Roman"/>
          <w:sz w:val="18"/>
          <w:szCs w:val="20"/>
        </w:rPr>
      </w:pPr>
      <w:r w:rsidRPr="00371FC9">
        <w:rPr>
          <w:rFonts w:ascii="Century Gothic" w:hAnsi="Century Gothic" w:cs="Times New Roman"/>
          <w:sz w:val="18"/>
          <w:szCs w:val="20"/>
        </w:rPr>
        <w:t>Sur suggestion du conseil d’administration,</w:t>
      </w:r>
    </w:p>
    <w:p w14:paraId="42BACACB" w14:textId="77777777" w:rsidR="00371FC9" w:rsidRPr="00371FC9" w:rsidRDefault="00371FC9" w:rsidP="00371FC9">
      <w:pPr>
        <w:tabs>
          <w:tab w:val="left" w:pos="1418"/>
        </w:tabs>
        <w:ind w:left="1418"/>
        <w:jc w:val="both"/>
        <w:rPr>
          <w:rFonts w:ascii="Century Gothic" w:hAnsi="Century Gothic" w:cs="Times New Roman"/>
          <w:sz w:val="18"/>
          <w:szCs w:val="20"/>
        </w:rPr>
      </w:pPr>
    </w:p>
    <w:p w14:paraId="1302A45E" w14:textId="77777777" w:rsidR="00371FC9" w:rsidRPr="00371FC9" w:rsidRDefault="00371FC9" w:rsidP="00371FC9">
      <w:pPr>
        <w:tabs>
          <w:tab w:val="left" w:pos="1418"/>
          <w:tab w:val="left" w:pos="4962"/>
        </w:tabs>
        <w:ind w:left="1418" w:hanging="284"/>
        <w:jc w:val="both"/>
        <w:rPr>
          <w:rFonts w:ascii="Century Gothic" w:hAnsi="Century Gothic" w:cs="Arial"/>
          <w:b/>
          <w:bCs/>
          <w:sz w:val="18"/>
          <w:szCs w:val="20"/>
        </w:rPr>
      </w:pPr>
      <w:proofErr w:type="spellStart"/>
      <w:r w:rsidRPr="00371FC9">
        <w:rPr>
          <w:rFonts w:ascii="Century Gothic" w:hAnsi="Century Gothic" w:cs="Times New Roman"/>
          <w:b/>
          <w:sz w:val="18"/>
          <w:szCs w:val="20"/>
        </w:rPr>
        <w:t>Rés</w:t>
      </w:r>
      <w:proofErr w:type="spellEnd"/>
      <w:r w:rsidRPr="00371FC9">
        <w:rPr>
          <w:rFonts w:ascii="Century Gothic" w:hAnsi="Century Gothic" w:cs="Times New Roman"/>
          <w:b/>
          <w:sz w:val="18"/>
          <w:szCs w:val="20"/>
        </w:rPr>
        <w:t>. AGA  07 - 13 juin 2019</w:t>
      </w:r>
      <w:r w:rsidRPr="00371FC9">
        <w:rPr>
          <w:rFonts w:ascii="Century Gothic" w:hAnsi="Century Gothic" w:cs="Times New Roman"/>
          <w:b/>
          <w:sz w:val="18"/>
          <w:szCs w:val="20"/>
        </w:rPr>
        <w:tab/>
      </w:r>
      <w:r w:rsidRPr="00371FC9">
        <w:rPr>
          <w:rFonts w:ascii="Century Gothic" w:hAnsi="Century Gothic" w:cs="Times New Roman"/>
          <w:sz w:val="18"/>
          <w:szCs w:val="20"/>
        </w:rPr>
        <w:t>Il est proposé par Karine Courchesne</w:t>
      </w:r>
    </w:p>
    <w:p w14:paraId="67685CB9" w14:textId="77777777" w:rsidR="00371FC9" w:rsidRPr="00371FC9" w:rsidRDefault="00371FC9" w:rsidP="00371FC9">
      <w:pPr>
        <w:tabs>
          <w:tab w:val="left" w:pos="1418"/>
        </w:tabs>
        <w:ind w:left="4962"/>
        <w:jc w:val="both"/>
        <w:rPr>
          <w:rFonts w:ascii="Century Gothic" w:hAnsi="Century Gothic" w:cs="Arial"/>
          <w:bCs/>
          <w:sz w:val="18"/>
          <w:szCs w:val="20"/>
        </w:rPr>
      </w:pPr>
      <w:r w:rsidRPr="00371FC9">
        <w:rPr>
          <w:rFonts w:ascii="Century Gothic" w:hAnsi="Century Gothic" w:cs="Arial"/>
          <w:bCs/>
          <w:sz w:val="18"/>
          <w:szCs w:val="20"/>
        </w:rPr>
        <w:t>Appuyé par Isabelle Leblanc</w:t>
      </w:r>
    </w:p>
    <w:p w14:paraId="29BA165A" w14:textId="77777777" w:rsidR="00371FC9" w:rsidRPr="00371FC9" w:rsidRDefault="00371FC9" w:rsidP="00371FC9">
      <w:pPr>
        <w:ind w:left="4962"/>
        <w:rPr>
          <w:rFonts w:ascii="Century Gothic" w:hAnsi="Century Gothic" w:cs="Arial"/>
          <w:bCs/>
          <w:sz w:val="18"/>
          <w:szCs w:val="20"/>
        </w:rPr>
      </w:pPr>
      <w:r w:rsidRPr="00371FC9">
        <w:rPr>
          <w:rFonts w:ascii="Century Gothic" w:hAnsi="Century Gothic" w:cs="Arial"/>
          <w:bCs/>
          <w:sz w:val="18"/>
          <w:szCs w:val="20"/>
        </w:rPr>
        <w:t xml:space="preserve">De reconduire le mandat de Julie Germain CPA </w:t>
      </w:r>
    </w:p>
    <w:p w14:paraId="62F838CF" w14:textId="77777777" w:rsidR="00371FC9" w:rsidRPr="00371FC9" w:rsidRDefault="00371FC9" w:rsidP="00371FC9">
      <w:pPr>
        <w:ind w:left="4962"/>
        <w:rPr>
          <w:rFonts w:ascii="Century Gothic" w:hAnsi="Century Gothic" w:cs="Arial"/>
          <w:bCs/>
          <w:sz w:val="18"/>
          <w:szCs w:val="20"/>
        </w:rPr>
      </w:pPr>
      <w:r w:rsidRPr="00371FC9">
        <w:rPr>
          <w:rFonts w:ascii="Century Gothic" w:hAnsi="Century Gothic" w:cs="Arial"/>
          <w:bCs/>
          <w:sz w:val="18"/>
          <w:szCs w:val="20"/>
        </w:rPr>
        <w:t>pour 2019-2020</w:t>
      </w:r>
    </w:p>
    <w:p w14:paraId="67A84D4A" w14:textId="77777777" w:rsidR="00371FC9" w:rsidRPr="00371FC9" w:rsidRDefault="00371FC9" w:rsidP="00371FC9">
      <w:pPr>
        <w:ind w:left="4962"/>
        <w:jc w:val="both"/>
        <w:rPr>
          <w:rFonts w:ascii="Century Gothic" w:hAnsi="Century Gothic" w:cs="Arial"/>
          <w:b/>
          <w:bCs/>
          <w:sz w:val="18"/>
          <w:szCs w:val="20"/>
        </w:rPr>
      </w:pPr>
      <w:r w:rsidRPr="00371FC9">
        <w:rPr>
          <w:rFonts w:ascii="Century Gothic" w:hAnsi="Century Gothic" w:cs="Arial"/>
          <w:b/>
          <w:bCs/>
          <w:sz w:val="18"/>
          <w:szCs w:val="20"/>
        </w:rPr>
        <w:t>Adopté à l’unanimité</w:t>
      </w:r>
    </w:p>
    <w:p w14:paraId="3EAA05E5" w14:textId="77777777" w:rsidR="00371FC9" w:rsidRPr="00371FC9" w:rsidRDefault="00371FC9" w:rsidP="00371FC9">
      <w:pPr>
        <w:ind w:left="4962"/>
        <w:jc w:val="both"/>
        <w:rPr>
          <w:rFonts w:ascii="Century Gothic" w:hAnsi="Century Gothic" w:cs="Arial"/>
          <w:b/>
          <w:bCs/>
          <w:sz w:val="18"/>
          <w:szCs w:val="20"/>
        </w:rPr>
      </w:pPr>
    </w:p>
    <w:p w14:paraId="1BB0FF41" w14:textId="77777777" w:rsidR="00371FC9" w:rsidRPr="00371FC9" w:rsidRDefault="00371FC9" w:rsidP="00371FC9">
      <w:pPr>
        <w:tabs>
          <w:tab w:val="left" w:pos="1134"/>
        </w:tabs>
        <w:ind w:left="709"/>
        <w:jc w:val="both"/>
        <w:rPr>
          <w:rFonts w:ascii="Century Gothic" w:hAnsi="Century Gothic" w:cs="Arial"/>
          <w:b/>
          <w:bCs/>
          <w:sz w:val="18"/>
          <w:szCs w:val="20"/>
        </w:rPr>
      </w:pPr>
      <w:r w:rsidRPr="00371FC9">
        <w:rPr>
          <w:rFonts w:ascii="Century Gothic" w:hAnsi="Century Gothic" w:cs="Arial"/>
          <w:b/>
          <w:bCs/>
          <w:sz w:val="18"/>
          <w:szCs w:val="20"/>
        </w:rPr>
        <w:t>9.3</w:t>
      </w:r>
      <w:r w:rsidRPr="00371FC9">
        <w:rPr>
          <w:rFonts w:ascii="Century Gothic" w:hAnsi="Century Gothic" w:cs="Arial"/>
          <w:b/>
          <w:bCs/>
          <w:sz w:val="18"/>
          <w:szCs w:val="20"/>
        </w:rPr>
        <w:tab/>
        <w:t>Prévisions budgétaires 2019-2020</w:t>
      </w:r>
    </w:p>
    <w:p w14:paraId="703D2B04" w14:textId="77777777" w:rsidR="00371FC9" w:rsidRPr="00371FC9" w:rsidRDefault="00371FC9" w:rsidP="00371FC9">
      <w:pPr>
        <w:ind w:left="1134"/>
        <w:jc w:val="both"/>
        <w:rPr>
          <w:rFonts w:ascii="Century Gothic" w:hAnsi="Century Gothic" w:cs="Times New Roman"/>
          <w:sz w:val="18"/>
          <w:szCs w:val="20"/>
        </w:rPr>
      </w:pPr>
      <w:r w:rsidRPr="00371FC9">
        <w:rPr>
          <w:rFonts w:ascii="Century Gothic" w:hAnsi="Century Gothic" w:cs="Times New Roman"/>
          <w:sz w:val="18"/>
          <w:szCs w:val="20"/>
        </w:rPr>
        <w:t xml:space="preserve">Audrey-Line Lachance présente les prévisions budgétaires 2019-2020. </w:t>
      </w:r>
    </w:p>
    <w:p w14:paraId="75A82073" w14:textId="77777777" w:rsidR="00371FC9" w:rsidRPr="00371FC9" w:rsidRDefault="00371FC9" w:rsidP="00371FC9">
      <w:pPr>
        <w:ind w:left="1418"/>
        <w:jc w:val="both"/>
        <w:rPr>
          <w:rFonts w:ascii="Century Gothic" w:hAnsi="Century Gothic" w:cs="Times New Roman"/>
          <w:sz w:val="18"/>
          <w:szCs w:val="20"/>
        </w:rPr>
      </w:pPr>
    </w:p>
    <w:p w14:paraId="4DF1E07A" w14:textId="77777777" w:rsidR="00371FC9" w:rsidRPr="00371FC9" w:rsidRDefault="00371FC9" w:rsidP="00371FC9">
      <w:pPr>
        <w:ind w:left="4962" w:hanging="3828"/>
        <w:jc w:val="both"/>
        <w:rPr>
          <w:rFonts w:ascii="Century Gothic" w:hAnsi="Century Gothic" w:cs="Times New Roman"/>
          <w:sz w:val="18"/>
          <w:szCs w:val="20"/>
        </w:rPr>
      </w:pPr>
      <w:proofErr w:type="spellStart"/>
      <w:r w:rsidRPr="00371FC9">
        <w:rPr>
          <w:rFonts w:ascii="Century Gothic" w:hAnsi="Century Gothic" w:cs="Times New Roman"/>
          <w:b/>
          <w:sz w:val="18"/>
          <w:szCs w:val="20"/>
        </w:rPr>
        <w:t>Rés</w:t>
      </w:r>
      <w:proofErr w:type="spellEnd"/>
      <w:r w:rsidRPr="00371FC9">
        <w:rPr>
          <w:rFonts w:ascii="Century Gothic" w:hAnsi="Century Gothic" w:cs="Times New Roman"/>
          <w:b/>
          <w:sz w:val="18"/>
          <w:szCs w:val="20"/>
        </w:rPr>
        <w:t>. AGA  08 – 13 juin 2019</w:t>
      </w:r>
      <w:r w:rsidRPr="00371FC9">
        <w:rPr>
          <w:rFonts w:ascii="Century Gothic" w:hAnsi="Century Gothic" w:cs="Times New Roman"/>
          <w:sz w:val="18"/>
          <w:szCs w:val="20"/>
        </w:rPr>
        <w:tab/>
        <w:t>Il est proposé par Mélanie Picard</w:t>
      </w:r>
    </w:p>
    <w:p w14:paraId="533D762C" w14:textId="77777777" w:rsidR="00371FC9" w:rsidRPr="00371FC9" w:rsidRDefault="00371FC9" w:rsidP="00371FC9">
      <w:pPr>
        <w:ind w:left="4962"/>
        <w:jc w:val="both"/>
        <w:rPr>
          <w:rFonts w:ascii="Century Gothic" w:hAnsi="Century Gothic" w:cs="Times New Roman"/>
          <w:sz w:val="18"/>
          <w:szCs w:val="20"/>
        </w:rPr>
      </w:pPr>
      <w:r w:rsidRPr="00371FC9">
        <w:rPr>
          <w:rFonts w:ascii="Century Gothic" w:hAnsi="Century Gothic" w:cs="Times New Roman"/>
          <w:sz w:val="18"/>
          <w:szCs w:val="20"/>
        </w:rPr>
        <w:t>Appuyé par Mélissa Marcil</w:t>
      </w:r>
    </w:p>
    <w:p w14:paraId="77EB4541" w14:textId="77777777" w:rsidR="00371FC9" w:rsidRPr="00371FC9" w:rsidRDefault="00371FC9" w:rsidP="00371FC9">
      <w:pPr>
        <w:ind w:left="4962"/>
        <w:rPr>
          <w:rFonts w:ascii="Century Gothic" w:hAnsi="Century Gothic" w:cs="Arial"/>
          <w:bCs/>
          <w:sz w:val="18"/>
          <w:szCs w:val="20"/>
        </w:rPr>
      </w:pPr>
      <w:r w:rsidRPr="00371FC9">
        <w:rPr>
          <w:rFonts w:ascii="Century Gothic" w:hAnsi="Century Gothic" w:cs="Arial"/>
          <w:bCs/>
          <w:sz w:val="18"/>
          <w:szCs w:val="20"/>
        </w:rPr>
        <w:t xml:space="preserve">Que les prévisions budgétaires 2019-2020 </w:t>
      </w:r>
    </w:p>
    <w:p w14:paraId="17CCD590" w14:textId="77777777" w:rsidR="00371FC9" w:rsidRPr="00371FC9" w:rsidRDefault="00371FC9" w:rsidP="00371FC9">
      <w:pPr>
        <w:ind w:left="4962"/>
        <w:rPr>
          <w:rFonts w:ascii="Century Gothic" w:hAnsi="Century Gothic" w:cs="Arial"/>
          <w:bCs/>
          <w:sz w:val="18"/>
          <w:szCs w:val="20"/>
        </w:rPr>
      </w:pPr>
      <w:r w:rsidRPr="00371FC9">
        <w:rPr>
          <w:rFonts w:ascii="Century Gothic" w:hAnsi="Century Gothic" w:cs="Arial"/>
          <w:bCs/>
          <w:sz w:val="18"/>
          <w:szCs w:val="20"/>
        </w:rPr>
        <w:t>soient acceptées</w:t>
      </w:r>
    </w:p>
    <w:p w14:paraId="2829AE09" w14:textId="77777777" w:rsidR="00371FC9" w:rsidRPr="00371FC9" w:rsidRDefault="00371FC9" w:rsidP="00371FC9">
      <w:pPr>
        <w:ind w:left="4962"/>
        <w:jc w:val="both"/>
        <w:rPr>
          <w:rFonts w:ascii="Century Gothic" w:hAnsi="Century Gothic" w:cs="Arial"/>
          <w:b/>
          <w:bCs/>
          <w:sz w:val="18"/>
          <w:szCs w:val="20"/>
        </w:rPr>
      </w:pPr>
      <w:r w:rsidRPr="00371FC9">
        <w:rPr>
          <w:rFonts w:ascii="Century Gothic" w:hAnsi="Century Gothic" w:cs="Arial"/>
          <w:b/>
          <w:bCs/>
          <w:sz w:val="18"/>
          <w:szCs w:val="20"/>
        </w:rPr>
        <w:t>Adopté à l’unanimité</w:t>
      </w:r>
    </w:p>
    <w:p w14:paraId="62065600" w14:textId="77777777" w:rsidR="00371FC9" w:rsidRPr="00371FC9" w:rsidRDefault="00371FC9" w:rsidP="00371FC9">
      <w:pPr>
        <w:jc w:val="both"/>
        <w:rPr>
          <w:rFonts w:ascii="Century Gothic" w:hAnsi="Century Gothic" w:cs="Times New Roman"/>
          <w:b/>
          <w:sz w:val="18"/>
          <w:szCs w:val="20"/>
        </w:rPr>
      </w:pPr>
    </w:p>
    <w:p w14:paraId="281E29D3" w14:textId="77777777" w:rsidR="00371FC9" w:rsidRPr="00371FC9" w:rsidRDefault="00371FC9" w:rsidP="00371FC9">
      <w:pPr>
        <w:numPr>
          <w:ilvl w:val="0"/>
          <w:numId w:val="5"/>
        </w:numPr>
        <w:spacing w:after="200" w:line="276" w:lineRule="auto"/>
        <w:contextualSpacing/>
        <w:jc w:val="both"/>
        <w:rPr>
          <w:rFonts w:ascii="Century Gothic" w:hAnsi="Century Gothic" w:cs="Arial"/>
          <w:b/>
          <w:bCs/>
          <w:sz w:val="18"/>
          <w:szCs w:val="20"/>
        </w:rPr>
      </w:pPr>
      <w:r w:rsidRPr="00371FC9">
        <w:rPr>
          <w:rFonts w:ascii="Century Gothic" w:hAnsi="Century Gothic" w:cs="Arial"/>
          <w:b/>
          <w:bCs/>
          <w:sz w:val="18"/>
          <w:szCs w:val="20"/>
        </w:rPr>
        <w:t>Perspectives 2019-2020</w:t>
      </w:r>
    </w:p>
    <w:p w14:paraId="283745BE" w14:textId="62AC6686" w:rsidR="00371FC9" w:rsidRPr="00371FC9" w:rsidRDefault="00371FC9" w:rsidP="00371FC9">
      <w:pPr>
        <w:ind w:left="720"/>
        <w:contextualSpacing/>
        <w:jc w:val="both"/>
        <w:rPr>
          <w:rFonts w:ascii="Century Gothic" w:hAnsi="Century Gothic" w:cs="Arial"/>
          <w:b/>
          <w:bCs/>
          <w:sz w:val="18"/>
          <w:szCs w:val="20"/>
        </w:rPr>
      </w:pPr>
      <w:r w:rsidRPr="00371FC9">
        <w:rPr>
          <w:rFonts w:ascii="Century Gothic" w:hAnsi="Century Gothic" w:cs="Arial"/>
          <w:bCs/>
          <w:sz w:val="18"/>
          <w:szCs w:val="20"/>
        </w:rPr>
        <w:t xml:space="preserve">Audrey-Line Lachance présente les perspectives 2019-2020 ainsi que le plan de réflexion pour l’ARLPHL. </w:t>
      </w:r>
    </w:p>
    <w:p w14:paraId="6B7B4570" w14:textId="77777777" w:rsidR="00371FC9" w:rsidRPr="00371FC9" w:rsidRDefault="00371FC9" w:rsidP="00371FC9">
      <w:pPr>
        <w:ind w:left="709"/>
        <w:jc w:val="both"/>
        <w:rPr>
          <w:rFonts w:ascii="Century Gothic" w:hAnsi="Century Gothic" w:cs="Arial"/>
          <w:bCs/>
          <w:sz w:val="18"/>
          <w:szCs w:val="20"/>
        </w:rPr>
      </w:pPr>
    </w:p>
    <w:p w14:paraId="7323DB76" w14:textId="77777777" w:rsidR="00371FC9" w:rsidRPr="00371FC9" w:rsidRDefault="00371FC9" w:rsidP="00371FC9">
      <w:pPr>
        <w:tabs>
          <w:tab w:val="left" w:pos="4962"/>
        </w:tabs>
        <w:ind w:left="709"/>
        <w:jc w:val="both"/>
        <w:rPr>
          <w:rFonts w:ascii="Century Gothic" w:hAnsi="Century Gothic" w:cs="Times New Roman"/>
          <w:sz w:val="18"/>
          <w:szCs w:val="20"/>
        </w:rPr>
      </w:pPr>
      <w:proofErr w:type="spellStart"/>
      <w:r w:rsidRPr="00371FC9">
        <w:rPr>
          <w:rFonts w:ascii="Century Gothic" w:hAnsi="Century Gothic" w:cs="Times New Roman"/>
          <w:b/>
          <w:sz w:val="18"/>
          <w:szCs w:val="20"/>
        </w:rPr>
        <w:t>Rés</w:t>
      </w:r>
      <w:proofErr w:type="spellEnd"/>
      <w:r w:rsidRPr="00371FC9">
        <w:rPr>
          <w:rFonts w:ascii="Century Gothic" w:hAnsi="Century Gothic" w:cs="Times New Roman"/>
          <w:b/>
          <w:sz w:val="18"/>
          <w:szCs w:val="20"/>
        </w:rPr>
        <w:t>. AGA  09 - 13 juin 2019</w:t>
      </w:r>
      <w:r w:rsidRPr="00371FC9">
        <w:rPr>
          <w:rFonts w:ascii="Century Gothic" w:hAnsi="Century Gothic" w:cs="Times New Roman"/>
          <w:b/>
          <w:sz w:val="18"/>
          <w:szCs w:val="20"/>
        </w:rPr>
        <w:tab/>
      </w:r>
      <w:r w:rsidRPr="00371FC9">
        <w:rPr>
          <w:rFonts w:ascii="Century Gothic" w:hAnsi="Century Gothic" w:cs="Times New Roman"/>
          <w:sz w:val="18"/>
          <w:szCs w:val="20"/>
        </w:rPr>
        <w:t>Il est proposé par Sabine Roblain</w:t>
      </w:r>
    </w:p>
    <w:p w14:paraId="41A72EC9" w14:textId="77777777" w:rsidR="00371FC9" w:rsidRPr="00371FC9" w:rsidRDefault="00371FC9" w:rsidP="00371FC9">
      <w:pPr>
        <w:ind w:left="4962"/>
        <w:jc w:val="both"/>
        <w:rPr>
          <w:rFonts w:ascii="Century Gothic" w:hAnsi="Century Gothic" w:cs="Times New Roman"/>
          <w:b/>
          <w:sz w:val="18"/>
          <w:szCs w:val="20"/>
        </w:rPr>
      </w:pPr>
      <w:r w:rsidRPr="00371FC9">
        <w:rPr>
          <w:rFonts w:ascii="Century Gothic" w:hAnsi="Century Gothic" w:cs="Times New Roman"/>
          <w:sz w:val="18"/>
          <w:szCs w:val="20"/>
        </w:rPr>
        <w:t>Appuyé par Mélanie Boisvert</w:t>
      </w:r>
    </w:p>
    <w:p w14:paraId="45BAA4AB" w14:textId="77777777" w:rsidR="00371FC9" w:rsidRPr="00371FC9" w:rsidRDefault="00371FC9" w:rsidP="00371FC9">
      <w:pPr>
        <w:ind w:left="4962"/>
        <w:jc w:val="both"/>
        <w:rPr>
          <w:rFonts w:ascii="Century Gothic" w:hAnsi="Century Gothic" w:cs="Times New Roman"/>
          <w:b/>
          <w:sz w:val="18"/>
          <w:szCs w:val="20"/>
        </w:rPr>
      </w:pPr>
      <w:r w:rsidRPr="00371FC9">
        <w:rPr>
          <w:rFonts w:ascii="Century Gothic" w:hAnsi="Century Gothic" w:cs="Times New Roman"/>
          <w:sz w:val="18"/>
          <w:szCs w:val="20"/>
        </w:rPr>
        <w:t>Que les perspectives 2019-2020 soient acceptées</w:t>
      </w:r>
    </w:p>
    <w:p w14:paraId="244C112F" w14:textId="77777777" w:rsidR="00371FC9" w:rsidRPr="00371FC9" w:rsidRDefault="00371FC9" w:rsidP="00371FC9">
      <w:pPr>
        <w:ind w:left="4962"/>
        <w:jc w:val="both"/>
        <w:rPr>
          <w:rFonts w:ascii="Century Gothic" w:hAnsi="Century Gothic" w:cs="Times New Roman"/>
          <w:b/>
          <w:sz w:val="18"/>
          <w:szCs w:val="20"/>
        </w:rPr>
      </w:pPr>
      <w:r w:rsidRPr="00371FC9">
        <w:rPr>
          <w:rFonts w:ascii="Century Gothic" w:hAnsi="Century Gothic" w:cs="Times New Roman"/>
          <w:b/>
          <w:sz w:val="18"/>
          <w:szCs w:val="20"/>
        </w:rPr>
        <w:t>Adopté à l’unanimité</w:t>
      </w:r>
    </w:p>
    <w:p w14:paraId="153C027B" w14:textId="77777777" w:rsidR="00371FC9" w:rsidRPr="00371FC9" w:rsidRDefault="00371FC9" w:rsidP="00371FC9">
      <w:pPr>
        <w:ind w:left="1418"/>
        <w:jc w:val="both"/>
        <w:rPr>
          <w:rFonts w:ascii="Century Gothic" w:hAnsi="Century Gothic" w:cs="Times New Roman"/>
          <w:sz w:val="18"/>
          <w:szCs w:val="20"/>
        </w:rPr>
      </w:pPr>
    </w:p>
    <w:p w14:paraId="3A37EA52" w14:textId="77777777" w:rsidR="00371FC9" w:rsidRPr="00371FC9" w:rsidRDefault="00371FC9" w:rsidP="00371FC9">
      <w:pPr>
        <w:numPr>
          <w:ilvl w:val="0"/>
          <w:numId w:val="5"/>
        </w:numPr>
        <w:tabs>
          <w:tab w:val="left" w:pos="426"/>
          <w:tab w:val="left" w:pos="567"/>
          <w:tab w:val="left" w:pos="709"/>
          <w:tab w:val="left" w:pos="1134"/>
          <w:tab w:val="left" w:pos="2832"/>
          <w:tab w:val="left" w:pos="3540"/>
          <w:tab w:val="left" w:pos="4253"/>
          <w:tab w:val="left" w:pos="4956"/>
          <w:tab w:val="left" w:pos="5661"/>
          <w:tab w:val="left" w:pos="6369"/>
          <w:tab w:val="left" w:pos="7077"/>
          <w:tab w:val="left" w:pos="7785"/>
          <w:tab w:val="left" w:pos="8493"/>
          <w:tab w:val="left" w:pos="8931"/>
          <w:tab w:val="left" w:pos="9912"/>
        </w:tabs>
        <w:spacing w:after="200" w:line="276" w:lineRule="auto"/>
        <w:ind w:right="59"/>
        <w:contextualSpacing/>
        <w:jc w:val="both"/>
        <w:rPr>
          <w:rFonts w:ascii="Century Gothic" w:hAnsi="Century Gothic" w:cs="Arial Narrow"/>
          <w:b/>
          <w:bCs/>
          <w:sz w:val="18"/>
          <w:szCs w:val="20"/>
        </w:rPr>
      </w:pPr>
      <w:r w:rsidRPr="00371FC9">
        <w:rPr>
          <w:rFonts w:ascii="Century Gothic" w:hAnsi="Century Gothic" w:cs="Arial Narrow"/>
          <w:b/>
          <w:bCs/>
          <w:sz w:val="18"/>
          <w:szCs w:val="20"/>
        </w:rPr>
        <w:t>Élection des administrateurs</w:t>
      </w:r>
    </w:p>
    <w:p w14:paraId="0E252A21" w14:textId="77777777" w:rsidR="00371FC9" w:rsidRPr="00371FC9" w:rsidRDefault="00371FC9" w:rsidP="00371FC9">
      <w:pPr>
        <w:tabs>
          <w:tab w:val="left" w:pos="1418"/>
          <w:tab w:val="left" w:pos="1701"/>
          <w:tab w:val="left" w:pos="3540"/>
          <w:tab w:val="left" w:pos="4253"/>
          <w:tab w:val="left" w:pos="4956"/>
          <w:tab w:val="left" w:pos="5661"/>
          <w:tab w:val="left" w:pos="6369"/>
          <w:tab w:val="left" w:pos="7077"/>
          <w:tab w:val="left" w:pos="7785"/>
          <w:tab w:val="left" w:pos="8493"/>
          <w:tab w:val="left" w:pos="8931"/>
          <w:tab w:val="left" w:pos="9912"/>
        </w:tabs>
        <w:ind w:left="993" w:right="59" w:hanging="284"/>
        <w:jc w:val="both"/>
        <w:rPr>
          <w:rFonts w:ascii="Century Gothic" w:hAnsi="Century Gothic" w:cs="Arial Narrow"/>
          <w:b/>
          <w:bCs/>
          <w:sz w:val="18"/>
          <w:szCs w:val="20"/>
        </w:rPr>
      </w:pPr>
      <w:r w:rsidRPr="00371FC9">
        <w:rPr>
          <w:rFonts w:ascii="Century Gothic" w:hAnsi="Century Gothic" w:cs="Arial Narrow"/>
          <w:b/>
          <w:bCs/>
          <w:sz w:val="18"/>
          <w:szCs w:val="20"/>
        </w:rPr>
        <w:t>10.1</w:t>
      </w:r>
      <w:r w:rsidRPr="00371FC9">
        <w:rPr>
          <w:rFonts w:ascii="Century Gothic" w:hAnsi="Century Gothic" w:cs="Arial Narrow"/>
          <w:b/>
          <w:bCs/>
          <w:sz w:val="18"/>
          <w:szCs w:val="20"/>
        </w:rPr>
        <w:tab/>
        <w:t>Nomination d’un(e) président(e) et d’un(e) secrétaire d’élection</w:t>
      </w:r>
    </w:p>
    <w:p w14:paraId="42CDDB67" w14:textId="77777777" w:rsidR="00371FC9" w:rsidRPr="00371FC9" w:rsidRDefault="00371FC9" w:rsidP="00371FC9">
      <w:pPr>
        <w:tabs>
          <w:tab w:val="left" w:pos="-710"/>
          <w:tab w:val="left" w:pos="0"/>
          <w:tab w:val="left" w:pos="990"/>
          <w:tab w:val="left" w:pos="1134"/>
          <w:tab w:val="left" w:pos="4253"/>
          <w:tab w:val="left" w:pos="4962"/>
          <w:tab w:val="left" w:pos="5661"/>
          <w:tab w:val="left" w:pos="6369"/>
          <w:tab w:val="left" w:pos="7077"/>
          <w:tab w:val="left" w:pos="7785"/>
          <w:tab w:val="left" w:pos="8493"/>
          <w:tab w:val="left" w:pos="8931"/>
        </w:tabs>
        <w:ind w:left="4962" w:right="59" w:hanging="3544"/>
        <w:jc w:val="both"/>
        <w:rPr>
          <w:rFonts w:ascii="Century Gothic" w:hAnsi="Century Gothic" w:cs="Arial Narrow"/>
          <w:b/>
          <w:bCs/>
          <w:sz w:val="18"/>
          <w:szCs w:val="20"/>
        </w:rPr>
      </w:pPr>
    </w:p>
    <w:p w14:paraId="6E66C6B9" w14:textId="77777777" w:rsidR="00371FC9" w:rsidRPr="00371FC9" w:rsidRDefault="00371FC9" w:rsidP="00371FC9">
      <w:pPr>
        <w:tabs>
          <w:tab w:val="left" w:pos="-710"/>
          <w:tab w:val="left" w:pos="0"/>
          <w:tab w:val="left" w:pos="990"/>
          <w:tab w:val="left" w:pos="1134"/>
          <w:tab w:val="left" w:pos="4253"/>
          <w:tab w:val="left" w:pos="4962"/>
          <w:tab w:val="left" w:pos="5661"/>
          <w:tab w:val="left" w:pos="6369"/>
          <w:tab w:val="left" w:pos="7077"/>
          <w:tab w:val="left" w:pos="7785"/>
          <w:tab w:val="left" w:pos="8493"/>
          <w:tab w:val="left" w:pos="8931"/>
        </w:tabs>
        <w:ind w:left="4962" w:right="59" w:hanging="3544"/>
        <w:rPr>
          <w:rFonts w:ascii="Century Gothic" w:hAnsi="Century Gothic" w:cs="Arial Narrow"/>
          <w:sz w:val="18"/>
          <w:szCs w:val="20"/>
        </w:rPr>
      </w:pPr>
      <w:proofErr w:type="spellStart"/>
      <w:r w:rsidRPr="00371FC9">
        <w:rPr>
          <w:rFonts w:ascii="Century Gothic" w:hAnsi="Century Gothic" w:cs="Arial Narrow"/>
          <w:b/>
          <w:bCs/>
          <w:sz w:val="18"/>
          <w:szCs w:val="20"/>
        </w:rPr>
        <w:t>Rés</w:t>
      </w:r>
      <w:proofErr w:type="spellEnd"/>
      <w:r w:rsidRPr="00371FC9">
        <w:rPr>
          <w:rFonts w:ascii="Century Gothic" w:hAnsi="Century Gothic" w:cs="Arial Narrow"/>
          <w:b/>
          <w:bCs/>
          <w:sz w:val="18"/>
          <w:szCs w:val="20"/>
        </w:rPr>
        <w:t>. AGA 10 - 13 juin 2019</w:t>
      </w:r>
      <w:r w:rsidRPr="00371FC9">
        <w:rPr>
          <w:rFonts w:ascii="Century Gothic" w:hAnsi="Century Gothic" w:cs="Arial Narrow"/>
          <w:b/>
          <w:bCs/>
          <w:sz w:val="18"/>
          <w:szCs w:val="20"/>
        </w:rPr>
        <w:tab/>
      </w:r>
      <w:r w:rsidRPr="00371FC9">
        <w:rPr>
          <w:rFonts w:ascii="Century Gothic" w:hAnsi="Century Gothic" w:cs="Arial Narrow"/>
          <w:b/>
          <w:bCs/>
          <w:sz w:val="18"/>
          <w:szCs w:val="20"/>
        </w:rPr>
        <w:tab/>
      </w:r>
      <w:r w:rsidRPr="00371FC9">
        <w:rPr>
          <w:rFonts w:ascii="Century Gothic" w:hAnsi="Century Gothic" w:cs="Arial Narrow"/>
          <w:sz w:val="18"/>
          <w:szCs w:val="20"/>
        </w:rPr>
        <w:t>Il est proposé par Mélissa Marcil</w:t>
      </w:r>
    </w:p>
    <w:p w14:paraId="77E28BE8" w14:textId="77777777" w:rsidR="00371FC9" w:rsidRPr="00371FC9" w:rsidRDefault="00371FC9" w:rsidP="00371FC9">
      <w:pPr>
        <w:tabs>
          <w:tab w:val="left" w:pos="-710"/>
          <w:tab w:val="left" w:pos="0"/>
          <w:tab w:val="left" w:pos="990"/>
          <w:tab w:val="left" w:pos="1134"/>
          <w:tab w:val="left" w:pos="4253"/>
          <w:tab w:val="left" w:pos="4962"/>
          <w:tab w:val="left" w:pos="5661"/>
          <w:tab w:val="left" w:pos="6369"/>
          <w:tab w:val="left" w:pos="7077"/>
          <w:tab w:val="left" w:pos="7785"/>
          <w:tab w:val="left" w:pos="8493"/>
          <w:tab w:val="left" w:pos="8931"/>
        </w:tabs>
        <w:ind w:left="4962" w:right="59"/>
        <w:rPr>
          <w:rFonts w:ascii="Century Gothic" w:hAnsi="Century Gothic" w:cs="Arial Narrow"/>
          <w:sz w:val="18"/>
          <w:szCs w:val="20"/>
        </w:rPr>
      </w:pPr>
      <w:r w:rsidRPr="00371FC9">
        <w:rPr>
          <w:rFonts w:ascii="Century Gothic" w:hAnsi="Century Gothic" w:cs="Arial Narrow"/>
          <w:sz w:val="18"/>
          <w:szCs w:val="20"/>
        </w:rPr>
        <w:t>Appuyé par Carol Lépine</w:t>
      </w:r>
    </w:p>
    <w:p w14:paraId="491E4847" w14:textId="77777777" w:rsidR="00371FC9" w:rsidRPr="00371FC9" w:rsidRDefault="00371FC9" w:rsidP="00371FC9">
      <w:pPr>
        <w:tabs>
          <w:tab w:val="left" w:pos="-566"/>
          <w:tab w:val="left" w:pos="141"/>
          <w:tab w:val="left" w:pos="849"/>
          <w:tab w:val="left" w:pos="1557"/>
          <w:tab w:val="left" w:pos="2124"/>
          <w:tab w:val="left" w:pos="2268"/>
          <w:tab w:val="left" w:pos="2832"/>
          <w:tab w:val="left" w:pos="3510"/>
          <w:tab w:val="left" w:pos="4253"/>
          <w:tab w:val="left" w:pos="4962"/>
          <w:tab w:val="left" w:pos="7221"/>
          <w:tab w:val="left" w:pos="7929"/>
          <w:tab w:val="left" w:pos="8637"/>
          <w:tab w:val="left" w:pos="8931"/>
          <w:tab w:val="left" w:pos="9345"/>
        </w:tabs>
        <w:ind w:left="4962" w:right="57"/>
        <w:rPr>
          <w:rFonts w:ascii="Century Gothic" w:hAnsi="Century Gothic" w:cs="Arial Narrow"/>
          <w:sz w:val="18"/>
          <w:szCs w:val="20"/>
        </w:rPr>
      </w:pPr>
      <w:r w:rsidRPr="00371FC9">
        <w:rPr>
          <w:rFonts w:ascii="Century Gothic" w:hAnsi="Century Gothic" w:cs="Arial Narrow"/>
          <w:spacing w:val="-2"/>
          <w:sz w:val="18"/>
          <w:szCs w:val="20"/>
        </w:rPr>
        <w:t>Que Ginette Gagnon et Pierre Lafontaine agissent respectivement à titre de présidente et de secrétaire d’élection</w:t>
      </w:r>
    </w:p>
    <w:p w14:paraId="29C7B585" w14:textId="77777777" w:rsidR="00371FC9" w:rsidRPr="00371FC9" w:rsidRDefault="00371FC9" w:rsidP="00371FC9">
      <w:pPr>
        <w:tabs>
          <w:tab w:val="left" w:pos="567"/>
          <w:tab w:val="left" w:pos="993"/>
          <w:tab w:val="left" w:pos="1134"/>
          <w:tab w:val="left" w:pos="2832"/>
          <w:tab w:val="left" w:pos="3540"/>
          <w:tab w:val="left" w:pos="4248"/>
          <w:tab w:val="left" w:pos="4962"/>
          <w:tab w:val="left" w:pos="5664"/>
          <w:tab w:val="left" w:pos="6372"/>
          <w:tab w:val="left" w:pos="7080"/>
          <w:tab w:val="left" w:pos="7788"/>
          <w:tab w:val="left" w:pos="8496"/>
          <w:tab w:val="left" w:pos="8931"/>
          <w:tab w:val="left" w:pos="9912"/>
        </w:tabs>
        <w:spacing w:after="200"/>
        <w:ind w:left="4962" w:right="59"/>
        <w:rPr>
          <w:rFonts w:ascii="Century Gothic" w:hAnsi="Century Gothic" w:cs="Arial Narrow"/>
          <w:b/>
          <w:bCs/>
          <w:sz w:val="18"/>
          <w:szCs w:val="20"/>
        </w:rPr>
      </w:pPr>
      <w:r w:rsidRPr="00371FC9">
        <w:rPr>
          <w:rFonts w:ascii="Century Gothic" w:hAnsi="Century Gothic" w:cs="Arial Narrow"/>
          <w:b/>
          <w:bCs/>
          <w:sz w:val="18"/>
          <w:szCs w:val="20"/>
        </w:rPr>
        <w:t>Adopté à l’unanimité</w:t>
      </w:r>
    </w:p>
    <w:p w14:paraId="783272D3" w14:textId="77777777" w:rsidR="00371FC9" w:rsidRPr="00371FC9" w:rsidRDefault="00371FC9" w:rsidP="00371FC9">
      <w:pPr>
        <w:tabs>
          <w:tab w:val="left" w:pos="-710"/>
          <w:tab w:val="left" w:pos="0"/>
          <w:tab w:val="left" w:pos="990"/>
          <w:tab w:val="left" w:pos="1134"/>
          <w:tab w:val="left" w:pos="4253"/>
          <w:tab w:val="left" w:pos="4962"/>
          <w:tab w:val="left" w:pos="5661"/>
          <w:tab w:val="left" w:pos="6369"/>
          <w:tab w:val="left" w:pos="7077"/>
          <w:tab w:val="left" w:pos="7785"/>
          <w:tab w:val="left" w:pos="8493"/>
          <w:tab w:val="left" w:pos="8931"/>
        </w:tabs>
        <w:ind w:left="4962" w:right="59" w:hanging="3544"/>
        <w:rPr>
          <w:rFonts w:ascii="Century Gothic" w:hAnsi="Century Gothic" w:cs="Arial Narrow"/>
          <w:sz w:val="18"/>
          <w:szCs w:val="20"/>
        </w:rPr>
      </w:pPr>
      <w:proofErr w:type="spellStart"/>
      <w:r w:rsidRPr="00371FC9">
        <w:rPr>
          <w:rFonts w:ascii="Century Gothic" w:hAnsi="Century Gothic" w:cs="Arial Narrow"/>
          <w:b/>
          <w:bCs/>
          <w:sz w:val="18"/>
          <w:szCs w:val="20"/>
        </w:rPr>
        <w:lastRenderedPageBreak/>
        <w:t>Rés</w:t>
      </w:r>
      <w:proofErr w:type="spellEnd"/>
      <w:r w:rsidRPr="00371FC9">
        <w:rPr>
          <w:rFonts w:ascii="Century Gothic" w:hAnsi="Century Gothic" w:cs="Arial Narrow"/>
          <w:b/>
          <w:bCs/>
          <w:sz w:val="18"/>
          <w:szCs w:val="20"/>
        </w:rPr>
        <w:t>. AGA 11 - 13 juin 2019</w:t>
      </w:r>
      <w:r w:rsidRPr="00371FC9">
        <w:rPr>
          <w:rFonts w:ascii="Century Gothic" w:hAnsi="Century Gothic" w:cs="Arial Narrow"/>
          <w:b/>
          <w:bCs/>
          <w:sz w:val="18"/>
          <w:szCs w:val="20"/>
        </w:rPr>
        <w:tab/>
      </w:r>
      <w:r w:rsidRPr="00371FC9">
        <w:rPr>
          <w:rFonts w:ascii="Century Gothic" w:hAnsi="Century Gothic" w:cs="Arial Narrow"/>
          <w:b/>
          <w:bCs/>
          <w:sz w:val="18"/>
          <w:szCs w:val="20"/>
        </w:rPr>
        <w:tab/>
      </w:r>
      <w:r w:rsidRPr="00371FC9">
        <w:rPr>
          <w:rFonts w:ascii="Century Gothic" w:hAnsi="Century Gothic" w:cs="Arial Narrow"/>
          <w:sz w:val="18"/>
          <w:szCs w:val="20"/>
        </w:rPr>
        <w:t xml:space="preserve">Il est proposé par Maryse </w:t>
      </w:r>
      <w:proofErr w:type="spellStart"/>
      <w:r w:rsidRPr="00371FC9">
        <w:rPr>
          <w:rFonts w:ascii="Century Gothic" w:hAnsi="Century Gothic" w:cs="Arial Narrow"/>
          <w:sz w:val="18"/>
          <w:szCs w:val="20"/>
        </w:rPr>
        <w:t>Pagé</w:t>
      </w:r>
      <w:proofErr w:type="spellEnd"/>
    </w:p>
    <w:p w14:paraId="426BF00E" w14:textId="77777777" w:rsidR="00371FC9" w:rsidRPr="00371FC9" w:rsidRDefault="00371FC9" w:rsidP="00371FC9">
      <w:pPr>
        <w:tabs>
          <w:tab w:val="left" w:pos="-710"/>
          <w:tab w:val="left" w:pos="0"/>
          <w:tab w:val="left" w:pos="990"/>
          <w:tab w:val="left" w:pos="1134"/>
          <w:tab w:val="left" w:pos="4253"/>
          <w:tab w:val="left" w:pos="4962"/>
          <w:tab w:val="left" w:pos="5661"/>
          <w:tab w:val="left" w:pos="6369"/>
          <w:tab w:val="left" w:pos="7077"/>
          <w:tab w:val="left" w:pos="7785"/>
          <w:tab w:val="left" w:pos="8493"/>
          <w:tab w:val="left" w:pos="8931"/>
        </w:tabs>
        <w:ind w:left="4962" w:right="59"/>
        <w:rPr>
          <w:rFonts w:ascii="Century Gothic" w:hAnsi="Century Gothic" w:cs="Arial Narrow"/>
          <w:sz w:val="18"/>
          <w:szCs w:val="20"/>
        </w:rPr>
      </w:pPr>
      <w:r w:rsidRPr="00371FC9">
        <w:rPr>
          <w:rFonts w:ascii="Century Gothic" w:hAnsi="Century Gothic" w:cs="Arial Narrow"/>
          <w:sz w:val="18"/>
          <w:szCs w:val="20"/>
        </w:rPr>
        <w:t xml:space="preserve">Appuyé par Isabelle </w:t>
      </w:r>
      <w:proofErr w:type="spellStart"/>
      <w:r w:rsidRPr="00371FC9">
        <w:rPr>
          <w:rFonts w:ascii="Century Gothic" w:hAnsi="Century Gothic" w:cs="Arial Narrow"/>
          <w:sz w:val="18"/>
          <w:szCs w:val="20"/>
        </w:rPr>
        <w:t>Laforge</w:t>
      </w:r>
      <w:proofErr w:type="spellEnd"/>
    </w:p>
    <w:p w14:paraId="41E5160A" w14:textId="4F58302C" w:rsidR="00371FC9" w:rsidRPr="00371FC9" w:rsidRDefault="00371FC9" w:rsidP="00371FC9">
      <w:pPr>
        <w:tabs>
          <w:tab w:val="left" w:pos="567"/>
          <w:tab w:val="left" w:pos="993"/>
          <w:tab w:val="left" w:pos="1134"/>
          <w:tab w:val="left" w:pos="2832"/>
          <w:tab w:val="left" w:pos="3540"/>
          <w:tab w:val="left" w:pos="4248"/>
          <w:tab w:val="left" w:pos="4962"/>
          <w:tab w:val="left" w:pos="5664"/>
          <w:tab w:val="left" w:pos="6372"/>
          <w:tab w:val="left" w:pos="7080"/>
          <w:tab w:val="left" w:pos="7788"/>
          <w:tab w:val="left" w:pos="8496"/>
          <w:tab w:val="left" w:pos="8931"/>
          <w:tab w:val="left" w:pos="9912"/>
        </w:tabs>
        <w:ind w:left="4962" w:right="59"/>
        <w:rPr>
          <w:rFonts w:ascii="Century Gothic" w:hAnsi="Century Gothic" w:cs="Arial Narrow"/>
          <w:bCs/>
          <w:sz w:val="18"/>
          <w:szCs w:val="20"/>
        </w:rPr>
      </w:pPr>
      <w:r w:rsidRPr="00371FC9">
        <w:rPr>
          <w:rFonts w:ascii="Century Gothic" w:hAnsi="Century Gothic" w:cs="Arial Narrow"/>
          <w:bCs/>
          <w:sz w:val="18"/>
          <w:szCs w:val="20"/>
        </w:rPr>
        <w:t>De nommer Stéphanie-Claude Leclerc et Hélène Bonin à titre de scrutat</w:t>
      </w:r>
      <w:r w:rsidR="00A95B49">
        <w:rPr>
          <w:rFonts w:ascii="Century Gothic" w:hAnsi="Century Gothic" w:cs="Arial Narrow"/>
          <w:bCs/>
          <w:sz w:val="18"/>
          <w:szCs w:val="20"/>
        </w:rPr>
        <w:t>rice</w:t>
      </w:r>
      <w:r w:rsidRPr="00371FC9">
        <w:rPr>
          <w:rFonts w:ascii="Century Gothic" w:hAnsi="Century Gothic" w:cs="Arial Narrow"/>
          <w:bCs/>
          <w:sz w:val="18"/>
          <w:szCs w:val="20"/>
        </w:rPr>
        <w:t>s d’élection.</w:t>
      </w:r>
    </w:p>
    <w:p w14:paraId="0C8B4604" w14:textId="77777777" w:rsidR="00371FC9" w:rsidRPr="00371FC9" w:rsidRDefault="00371FC9" w:rsidP="00371FC9">
      <w:pPr>
        <w:tabs>
          <w:tab w:val="left" w:pos="567"/>
          <w:tab w:val="left" w:pos="993"/>
          <w:tab w:val="left" w:pos="1134"/>
          <w:tab w:val="left" w:pos="2832"/>
          <w:tab w:val="left" w:pos="3540"/>
          <w:tab w:val="left" w:pos="4248"/>
          <w:tab w:val="left" w:pos="4962"/>
          <w:tab w:val="left" w:pos="5664"/>
          <w:tab w:val="left" w:pos="6372"/>
          <w:tab w:val="left" w:pos="7080"/>
          <w:tab w:val="left" w:pos="7788"/>
          <w:tab w:val="left" w:pos="8496"/>
          <w:tab w:val="left" w:pos="8931"/>
          <w:tab w:val="left" w:pos="9912"/>
        </w:tabs>
        <w:ind w:left="4962" w:right="59"/>
        <w:rPr>
          <w:rFonts w:ascii="Century Gothic" w:hAnsi="Century Gothic" w:cs="Arial Narrow"/>
          <w:b/>
          <w:bCs/>
          <w:sz w:val="18"/>
          <w:szCs w:val="20"/>
        </w:rPr>
      </w:pPr>
      <w:r w:rsidRPr="00371FC9">
        <w:rPr>
          <w:rFonts w:ascii="Century Gothic" w:hAnsi="Century Gothic" w:cs="Arial Narrow"/>
          <w:b/>
          <w:bCs/>
          <w:sz w:val="18"/>
          <w:szCs w:val="20"/>
        </w:rPr>
        <w:t>Adopté à l’unanimité</w:t>
      </w:r>
    </w:p>
    <w:p w14:paraId="5609CCC3" w14:textId="77777777" w:rsidR="00371FC9" w:rsidRPr="00371FC9" w:rsidRDefault="00371FC9" w:rsidP="00371FC9">
      <w:pPr>
        <w:tabs>
          <w:tab w:val="left" w:pos="1418"/>
          <w:tab w:val="left" w:pos="1701"/>
          <w:tab w:val="left" w:pos="3540"/>
          <w:tab w:val="left" w:pos="4253"/>
          <w:tab w:val="left" w:pos="4956"/>
          <w:tab w:val="left" w:pos="5661"/>
          <w:tab w:val="left" w:pos="6369"/>
          <w:tab w:val="left" w:pos="7077"/>
          <w:tab w:val="left" w:pos="7785"/>
          <w:tab w:val="left" w:pos="8493"/>
          <w:tab w:val="left" w:pos="8931"/>
          <w:tab w:val="left" w:pos="9912"/>
        </w:tabs>
        <w:ind w:left="993" w:right="59" w:hanging="284"/>
        <w:jc w:val="both"/>
        <w:rPr>
          <w:rFonts w:ascii="Century Gothic" w:hAnsi="Century Gothic" w:cs="Arial Narrow"/>
          <w:b/>
          <w:bCs/>
          <w:sz w:val="18"/>
          <w:szCs w:val="20"/>
        </w:rPr>
      </w:pPr>
    </w:p>
    <w:p w14:paraId="51012F5A" w14:textId="77777777" w:rsidR="00371FC9" w:rsidRPr="00371FC9" w:rsidRDefault="00371FC9" w:rsidP="00371FC9">
      <w:pPr>
        <w:tabs>
          <w:tab w:val="left" w:pos="1418"/>
          <w:tab w:val="left" w:pos="1701"/>
          <w:tab w:val="left" w:pos="3540"/>
          <w:tab w:val="left" w:pos="4253"/>
          <w:tab w:val="left" w:pos="4956"/>
          <w:tab w:val="left" w:pos="5661"/>
          <w:tab w:val="left" w:pos="6369"/>
          <w:tab w:val="left" w:pos="7077"/>
          <w:tab w:val="left" w:pos="7785"/>
          <w:tab w:val="left" w:pos="8493"/>
          <w:tab w:val="left" w:pos="8931"/>
          <w:tab w:val="left" w:pos="9912"/>
        </w:tabs>
        <w:ind w:left="993" w:right="59" w:hanging="284"/>
        <w:jc w:val="both"/>
        <w:rPr>
          <w:rFonts w:ascii="Century Gothic" w:hAnsi="Century Gothic" w:cs="Arial Narrow"/>
          <w:b/>
          <w:bCs/>
          <w:sz w:val="18"/>
          <w:szCs w:val="20"/>
        </w:rPr>
      </w:pPr>
      <w:r w:rsidRPr="00371FC9">
        <w:rPr>
          <w:rFonts w:ascii="Century Gothic" w:hAnsi="Century Gothic" w:cs="Arial Narrow"/>
          <w:b/>
          <w:bCs/>
          <w:sz w:val="18"/>
          <w:szCs w:val="20"/>
        </w:rPr>
        <w:t>10.2</w:t>
      </w:r>
      <w:r w:rsidRPr="00371FC9">
        <w:rPr>
          <w:rFonts w:ascii="Century Gothic" w:hAnsi="Century Gothic" w:cs="Arial Narrow"/>
          <w:b/>
          <w:bCs/>
          <w:sz w:val="18"/>
          <w:szCs w:val="20"/>
        </w:rPr>
        <w:tab/>
        <w:t>Élection des administrateur(</w:t>
      </w:r>
      <w:proofErr w:type="spellStart"/>
      <w:r w:rsidRPr="00371FC9">
        <w:rPr>
          <w:rFonts w:ascii="Century Gothic" w:hAnsi="Century Gothic" w:cs="Arial Narrow"/>
          <w:b/>
          <w:bCs/>
          <w:sz w:val="18"/>
          <w:szCs w:val="20"/>
        </w:rPr>
        <w:t>trice</w:t>
      </w:r>
      <w:proofErr w:type="spellEnd"/>
      <w:r w:rsidRPr="00371FC9">
        <w:rPr>
          <w:rFonts w:ascii="Century Gothic" w:hAnsi="Century Gothic" w:cs="Arial Narrow"/>
          <w:b/>
          <w:bCs/>
          <w:sz w:val="18"/>
          <w:szCs w:val="20"/>
        </w:rPr>
        <w:t>)s</w:t>
      </w:r>
    </w:p>
    <w:p w14:paraId="358279B8" w14:textId="0AE60F1B" w:rsidR="00371FC9" w:rsidRPr="00371FC9" w:rsidRDefault="00371FC9"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20"/>
          <w:lang w:eastAsia="fr-FR"/>
        </w:rPr>
      </w:pPr>
      <w:r w:rsidRPr="00371FC9">
        <w:rPr>
          <w:rFonts w:ascii="Century Gothic" w:hAnsi="Century Gothic" w:cs="Arial Narrow"/>
          <w:sz w:val="18"/>
          <w:szCs w:val="20"/>
          <w:lang w:eastAsia="fr-FR"/>
        </w:rPr>
        <w:t>Ginette Gagnon explique que conformément aux règlements généraux adoptés le 19 mars 2019, le conseil d’administration de l’ARLPHL doit être composé de 7 administrateurs-</w:t>
      </w:r>
      <w:proofErr w:type="spellStart"/>
      <w:r w:rsidRPr="00371FC9">
        <w:rPr>
          <w:rFonts w:ascii="Century Gothic" w:hAnsi="Century Gothic" w:cs="Arial Narrow"/>
          <w:sz w:val="18"/>
          <w:szCs w:val="20"/>
          <w:lang w:eastAsia="fr-FR"/>
        </w:rPr>
        <w:t>trices</w:t>
      </w:r>
      <w:proofErr w:type="spellEnd"/>
      <w:r w:rsidRPr="00371FC9">
        <w:rPr>
          <w:rFonts w:ascii="Century Gothic" w:hAnsi="Century Gothic" w:cs="Arial Narrow"/>
          <w:sz w:val="18"/>
          <w:szCs w:val="20"/>
          <w:lang w:eastAsia="fr-FR"/>
        </w:rPr>
        <w:t xml:space="preserve">, cinq (5) administrateurs élus parmi les membres actifs et deux (2) administrateurs élus parmi les membres associatifs. </w:t>
      </w:r>
    </w:p>
    <w:p w14:paraId="69846281" w14:textId="77777777" w:rsidR="00371FC9" w:rsidRPr="00371FC9" w:rsidRDefault="00371FC9"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20"/>
          <w:lang w:eastAsia="fr-FR"/>
        </w:rPr>
      </w:pPr>
    </w:p>
    <w:p w14:paraId="16C3E6D4" w14:textId="77777777" w:rsidR="00371FC9" w:rsidRPr="00371FC9" w:rsidRDefault="00371FC9"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20"/>
          <w:lang w:eastAsia="fr-FR"/>
        </w:rPr>
      </w:pPr>
      <w:r w:rsidRPr="00371FC9">
        <w:rPr>
          <w:rFonts w:ascii="Century Gothic" w:hAnsi="Century Gothic" w:cs="Arial Narrow"/>
          <w:sz w:val="18"/>
          <w:szCs w:val="20"/>
          <w:lang w:eastAsia="fr-FR"/>
        </w:rPr>
        <w:t xml:space="preserve">Trois administrateurs membres actifs demeurent en poste pour 1 an, soit Karine Courchesne, Edith Fortier et Sabine Roblain. Les administrateurs dont le mandat se termine, mais rééligibles, sont Carol Lépine, Nancy Juneau et Lyne </w:t>
      </w:r>
      <w:proofErr w:type="spellStart"/>
      <w:r w:rsidRPr="00371FC9">
        <w:rPr>
          <w:rFonts w:ascii="Century Gothic" w:hAnsi="Century Gothic" w:cs="Arial Narrow"/>
          <w:sz w:val="18"/>
          <w:szCs w:val="20"/>
          <w:lang w:eastAsia="fr-FR"/>
        </w:rPr>
        <w:t>Rivest</w:t>
      </w:r>
      <w:proofErr w:type="spellEnd"/>
      <w:r w:rsidRPr="00371FC9">
        <w:rPr>
          <w:rFonts w:ascii="Century Gothic" w:hAnsi="Century Gothic" w:cs="Arial Narrow"/>
          <w:sz w:val="18"/>
          <w:szCs w:val="20"/>
          <w:lang w:eastAsia="fr-FR"/>
        </w:rPr>
        <w:t>. De plus, une lettre officielle faisant foi de la démission de Brian Beaufils à titre d’administrateur a été réceptionnée. À noter que le conseil d’administration pourra, par résolution, s’adjoindre une 8</w:t>
      </w:r>
      <w:r w:rsidRPr="00371FC9">
        <w:rPr>
          <w:rFonts w:ascii="Century Gothic" w:hAnsi="Century Gothic" w:cs="Arial Narrow"/>
          <w:sz w:val="18"/>
          <w:szCs w:val="20"/>
          <w:vertAlign w:val="superscript"/>
          <w:lang w:eastAsia="fr-FR"/>
        </w:rPr>
        <w:t>e</w:t>
      </w:r>
      <w:r w:rsidRPr="00371FC9">
        <w:rPr>
          <w:rFonts w:ascii="Century Gothic" w:hAnsi="Century Gothic" w:cs="Arial Narrow"/>
          <w:sz w:val="18"/>
          <w:szCs w:val="20"/>
          <w:lang w:eastAsia="fr-FR"/>
        </w:rPr>
        <w:t xml:space="preserve"> personne choisie parmi les délégués des organismes membres actifs, et ce à titre de membre coopté.</w:t>
      </w:r>
    </w:p>
    <w:p w14:paraId="747AFF12" w14:textId="77777777" w:rsidR="00371FC9" w:rsidRPr="00371FC9" w:rsidRDefault="00371FC9"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20"/>
          <w:u w:val="single"/>
          <w:lang w:eastAsia="fr-FR"/>
        </w:rPr>
      </w:pPr>
    </w:p>
    <w:p w14:paraId="2D984E40" w14:textId="77777777" w:rsidR="00371FC9" w:rsidRPr="00371FC9" w:rsidRDefault="00371FC9"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20"/>
          <w:lang w:eastAsia="fr-FR"/>
        </w:rPr>
      </w:pPr>
      <w:r w:rsidRPr="00371FC9">
        <w:rPr>
          <w:rFonts w:ascii="Century Gothic" w:hAnsi="Century Gothic" w:cs="Arial Narrow"/>
          <w:sz w:val="18"/>
          <w:szCs w:val="20"/>
          <w:lang w:eastAsia="fr-FR"/>
        </w:rPr>
        <w:t xml:space="preserve">Les postes à élire sont : </w:t>
      </w:r>
    </w:p>
    <w:p w14:paraId="46FEB8B4" w14:textId="77777777" w:rsidR="00371FC9" w:rsidRPr="00371FC9" w:rsidRDefault="00371FC9"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20"/>
          <w:lang w:eastAsia="fr-FR"/>
        </w:rPr>
      </w:pPr>
      <w:r w:rsidRPr="00371FC9">
        <w:rPr>
          <w:rFonts w:ascii="Century Gothic" w:hAnsi="Century Gothic" w:cs="Arial Narrow"/>
          <w:sz w:val="18"/>
          <w:szCs w:val="20"/>
          <w:lang w:eastAsia="fr-FR"/>
        </w:rPr>
        <w:t>2 membres actifs (mandats de 2 ans)</w:t>
      </w:r>
    </w:p>
    <w:p w14:paraId="3500A7DC" w14:textId="77777777" w:rsidR="00371FC9" w:rsidRPr="00371FC9" w:rsidRDefault="00371FC9"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20"/>
          <w:lang w:eastAsia="fr-FR"/>
        </w:rPr>
      </w:pPr>
      <w:r w:rsidRPr="00371FC9">
        <w:rPr>
          <w:rFonts w:ascii="Century Gothic" w:hAnsi="Century Gothic" w:cs="Arial Narrow"/>
          <w:sz w:val="18"/>
          <w:szCs w:val="20"/>
          <w:lang w:eastAsia="fr-FR"/>
        </w:rPr>
        <w:t>2 membres associatifs (1 mandat 1 an et 1 mandat 2 ans)</w:t>
      </w:r>
    </w:p>
    <w:p w14:paraId="75346DEC" w14:textId="77777777" w:rsidR="00371FC9" w:rsidRPr="00371FC9" w:rsidRDefault="00371FC9"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20"/>
          <w:lang w:eastAsia="fr-FR"/>
        </w:rPr>
      </w:pPr>
    </w:p>
    <w:p w14:paraId="7769F01D" w14:textId="77777777" w:rsidR="00371FC9" w:rsidRPr="00371FC9" w:rsidRDefault="00371FC9"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20"/>
          <w:lang w:eastAsia="fr-FR"/>
        </w:rPr>
      </w:pPr>
      <w:r w:rsidRPr="00371FC9">
        <w:rPr>
          <w:rFonts w:ascii="Century Gothic" w:hAnsi="Century Gothic" w:cs="Arial Narrow"/>
          <w:sz w:val="18"/>
          <w:szCs w:val="20"/>
          <w:lang w:eastAsia="fr-FR"/>
        </w:rPr>
        <w:t xml:space="preserve">Selon l’article 21 les règlements généraux, les organismes membres qui désirent proposer la mise en candidature d’une personne </w:t>
      </w:r>
      <w:r w:rsidRPr="00371FC9">
        <w:rPr>
          <w:rFonts w:ascii="Century Gothic" w:hAnsi="Century Gothic" w:cs="Arial Narrow"/>
          <w:b/>
          <w:sz w:val="18"/>
          <w:szCs w:val="20"/>
          <w:lang w:eastAsia="fr-FR"/>
        </w:rPr>
        <w:t>doivent obligatoirement</w:t>
      </w:r>
      <w:r w:rsidRPr="00371FC9">
        <w:rPr>
          <w:rFonts w:ascii="Century Gothic" w:hAnsi="Century Gothic" w:cs="Arial Narrow"/>
          <w:sz w:val="18"/>
          <w:szCs w:val="20"/>
          <w:lang w:eastAsia="fr-FR"/>
        </w:rPr>
        <w:t xml:space="preserve"> l’inscrire sur le formulaire de délégation à l’assemblée générale annuelle ou extraordinaire dans la section indiquée. </w:t>
      </w:r>
    </w:p>
    <w:p w14:paraId="362D92A1" w14:textId="77777777" w:rsidR="00371FC9" w:rsidRPr="00371FC9" w:rsidRDefault="00371FC9"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20"/>
          <w:lang w:eastAsia="fr-FR"/>
        </w:rPr>
      </w:pPr>
    </w:p>
    <w:p w14:paraId="0D5EFB57" w14:textId="77777777" w:rsidR="00371FC9" w:rsidRPr="00371FC9" w:rsidRDefault="00371FC9"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20"/>
          <w:lang w:eastAsia="fr-FR"/>
        </w:rPr>
      </w:pPr>
      <w:r w:rsidRPr="00371FC9">
        <w:rPr>
          <w:rFonts w:ascii="Century Gothic" w:hAnsi="Century Gothic" w:cs="Arial Narrow"/>
          <w:sz w:val="18"/>
          <w:szCs w:val="20"/>
          <w:lang w:eastAsia="fr-FR"/>
        </w:rPr>
        <w:t xml:space="preserve">Cela dit, cinq (5) personnes ont signifié leur intérêt par écrit. Ces dernières sont Carol Lépine, Nancy Juneau, Nancy Blouin, </w:t>
      </w:r>
      <w:proofErr w:type="spellStart"/>
      <w:r w:rsidRPr="00371FC9">
        <w:rPr>
          <w:rFonts w:ascii="Century Gothic" w:hAnsi="Century Gothic" w:cs="Arial Narrow"/>
          <w:sz w:val="18"/>
          <w:szCs w:val="20"/>
          <w:lang w:eastAsia="fr-FR"/>
        </w:rPr>
        <w:t>Marie-Eve</w:t>
      </w:r>
      <w:proofErr w:type="spellEnd"/>
      <w:r w:rsidRPr="00371FC9">
        <w:rPr>
          <w:rFonts w:ascii="Century Gothic" w:hAnsi="Century Gothic" w:cs="Arial Narrow"/>
          <w:sz w:val="18"/>
          <w:szCs w:val="20"/>
          <w:lang w:eastAsia="fr-FR"/>
        </w:rPr>
        <w:t xml:space="preserve"> Desmarais et Danny Desjardins. L’organisme n’a reçu aucune délégation de membre associatif. Ainsi, conformément à l’article 18, dans le cas où un poste de membre associatif demeure vacant, ce poste pourrait être comblé par une autre personne issue des membres actifs</w:t>
      </w:r>
      <w:r w:rsidRPr="00371FC9">
        <w:rPr>
          <w:rFonts w:ascii="Arial" w:hAnsi="Arial" w:cs="Arial"/>
          <w:sz w:val="18"/>
          <w:szCs w:val="20"/>
          <w:lang w:eastAsia="fr-FR"/>
        </w:rPr>
        <w:t> </w:t>
      </w:r>
      <w:r w:rsidRPr="00371FC9">
        <w:rPr>
          <w:rFonts w:ascii="Century Gothic" w:hAnsi="Century Gothic" w:cs="Arial Narrow"/>
          <w:sz w:val="18"/>
          <w:szCs w:val="20"/>
          <w:lang w:eastAsia="fr-FR"/>
        </w:rPr>
        <w:t>(l’inverse ne peut être possible). De plus, s’il y a autant de candidatures que de postes vacants, les candidats sont alors élus par acclamation. S’il y a plus de candidats que de postes vacants, il y a élection.</w:t>
      </w:r>
    </w:p>
    <w:p w14:paraId="0FDCEBB6" w14:textId="77777777" w:rsidR="00371FC9" w:rsidRPr="00371FC9" w:rsidRDefault="00371FC9"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20"/>
          <w:lang w:eastAsia="fr-FR"/>
        </w:rPr>
      </w:pPr>
    </w:p>
    <w:p w14:paraId="294B53F3" w14:textId="77777777" w:rsidR="00371FC9" w:rsidRPr="00371FC9" w:rsidRDefault="00371FC9"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20"/>
          <w:lang w:eastAsia="fr-FR"/>
        </w:rPr>
      </w:pPr>
      <w:r w:rsidRPr="00371FC9">
        <w:rPr>
          <w:rFonts w:ascii="Century Gothic" w:hAnsi="Century Gothic" w:cs="Arial Narrow"/>
          <w:sz w:val="18"/>
          <w:szCs w:val="20"/>
          <w:lang w:eastAsia="fr-FR"/>
        </w:rPr>
        <w:t>Il sera spécifié que deux administrateurs membres actifs occuperont des postes dédiés à des membres associatifs ainsi.</w:t>
      </w:r>
    </w:p>
    <w:p w14:paraId="49E058E9" w14:textId="77777777" w:rsidR="00371FC9" w:rsidRPr="00371FC9" w:rsidRDefault="00371FC9"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20"/>
          <w:lang w:eastAsia="fr-FR"/>
        </w:rPr>
      </w:pPr>
    </w:p>
    <w:p w14:paraId="3EBFAEFF" w14:textId="77777777" w:rsidR="00371FC9" w:rsidRPr="00371FC9" w:rsidRDefault="00371FC9"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20"/>
          <w:lang w:eastAsia="fr-FR"/>
        </w:rPr>
      </w:pPr>
      <w:r w:rsidRPr="00371FC9">
        <w:rPr>
          <w:rFonts w:ascii="Century Gothic" w:hAnsi="Century Gothic" w:cs="Arial Narrow"/>
          <w:sz w:val="18"/>
          <w:szCs w:val="20"/>
          <w:lang w:eastAsia="fr-FR"/>
        </w:rPr>
        <w:t>Restent en poste pour 1 an :</w:t>
      </w:r>
    </w:p>
    <w:p w14:paraId="5AA949FF" w14:textId="77777777" w:rsidR="00371FC9" w:rsidRPr="00371FC9" w:rsidRDefault="00371FC9"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069" w:right="59"/>
        <w:contextualSpacing/>
        <w:jc w:val="both"/>
        <w:rPr>
          <w:rFonts w:ascii="Century Gothic" w:hAnsi="Century Gothic" w:cs="Arial Narrow"/>
          <w:sz w:val="18"/>
          <w:szCs w:val="20"/>
          <w:lang w:eastAsia="fr-FR"/>
        </w:rPr>
      </w:pPr>
      <w:r w:rsidRPr="00371FC9">
        <w:rPr>
          <w:rFonts w:ascii="Century Gothic" w:hAnsi="Century Gothic" w:cs="Arial Narrow"/>
          <w:sz w:val="18"/>
          <w:szCs w:val="20"/>
          <w:lang w:eastAsia="fr-FR"/>
        </w:rPr>
        <w:tab/>
        <w:t>Édith Fortier</w:t>
      </w:r>
    </w:p>
    <w:p w14:paraId="2B88A1EA" w14:textId="77777777" w:rsidR="00371FC9" w:rsidRPr="00371FC9" w:rsidRDefault="00371FC9"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069" w:right="59"/>
        <w:contextualSpacing/>
        <w:jc w:val="both"/>
        <w:rPr>
          <w:rFonts w:ascii="Century Gothic" w:hAnsi="Century Gothic" w:cs="Arial Narrow"/>
          <w:sz w:val="18"/>
          <w:szCs w:val="20"/>
          <w:lang w:eastAsia="fr-FR"/>
        </w:rPr>
      </w:pPr>
      <w:r w:rsidRPr="00371FC9">
        <w:rPr>
          <w:rFonts w:ascii="Century Gothic" w:hAnsi="Century Gothic" w:cs="Arial Narrow"/>
          <w:sz w:val="18"/>
          <w:szCs w:val="20"/>
          <w:lang w:eastAsia="fr-FR"/>
        </w:rPr>
        <w:tab/>
        <w:t>Karine Courchesne</w:t>
      </w:r>
    </w:p>
    <w:p w14:paraId="33B86586" w14:textId="77777777" w:rsidR="00371FC9" w:rsidRPr="00371FC9" w:rsidRDefault="00371FC9"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069" w:right="59"/>
        <w:contextualSpacing/>
        <w:jc w:val="both"/>
        <w:rPr>
          <w:rFonts w:ascii="Century Gothic" w:hAnsi="Century Gothic" w:cs="Arial Narrow"/>
          <w:sz w:val="18"/>
          <w:szCs w:val="20"/>
          <w:lang w:eastAsia="fr-FR"/>
        </w:rPr>
      </w:pPr>
      <w:r w:rsidRPr="00371FC9">
        <w:rPr>
          <w:rFonts w:ascii="Century Gothic" w:hAnsi="Century Gothic" w:cs="Arial Narrow"/>
          <w:sz w:val="18"/>
          <w:szCs w:val="20"/>
          <w:lang w:eastAsia="fr-FR"/>
        </w:rPr>
        <w:tab/>
        <w:t>Sabine Roblain</w:t>
      </w:r>
    </w:p>
    <w:p w14:paraId="441BA583" w14:textId="77777777" w:rsidR="00371FC9" w:rsidRPr="00371FC9" w:rsidRDefault="00371FC9"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069" w:right="59"/>
        <w:contextualSpacing/>
        <w:jc w:val="both"/>
        <w:rPr>
          <w:rFonts w:ascii="Century Gothic" w:hAnsi="Century Gothic" w:cs="Arial Narrow"/>
          <w:sz w:val="18"/>
          <w:szCs w:val="20"/>
          <w:lang w:eastAsia="fr-FR"/>
        </w:rPr>
      </w:pPr>
    </w:p>
    <w:p w14:paraId="73A978A4" w14:textId="77777777" w:rsidR="00371FC9" w:rsidRPr="00371FC9" w:rsidRDefault="00371FC9"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069" w:right="59"/>
        <w:contextualSpacing/>
        <w:jc w:val="both"/>
        <w:rPr>
          <w:rFonts w:ascii="Century Gothic" w:hAnsi="Century Gothic" w:cs="Arial Narrow"/>
          <w:sz w:val="18"/>
          <w:szCs w:val="20"/>
          <w:lang w:eastAsia="fr-FR"/>
        </w:rPr>
      </w:pPr>
      <w:r w:rsidRPr="00371FC9">
        <w:rPr>
          <w:rFonts w:ascii="Century Gothic" w:hAnsi="Century Gothic" w:cs="Arial Narrow"/>
          <w:sz w:val="18"/>
          <w:szCs w:val="20"/>
          <w:lang w:eastAsia="fr-FR"/>
        </w:rPr>
        <w:tab/>
        <w:t>Pour les personnes ayant signifié leur intérêt par écrit :</w:t>
      </w:r>
    </w:p>
    <w:p w14:paraId="4786148D" w14:textId="77777777" w:rsidR="00371FC9" w:rsidRPr="00371FC9" w:rsidRDefault="00371FC9"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20"/>
          <w:lang w:eastAsia="fr-FR"/>
        </w:rPr>
      </w:pPr>
      <w:r w:rsidRPr="00371FC9">
        <w:rPr>
          <w:rFonts w:ascii="Century Gothic" w:hAnsi="Century Gothic" w:cs="Arial Narrow"/>
          <w:sz w:val="18"/>
          <w:szCs w:val="20"/>
          <w:lang w:eastAsia="fr-FR"/>
        </w:rPr>
        <w:t xml:space="preserve"> </w:t>
      </w:r>
    </w:p>
    <w:p w14:paraId="7DCF517E" w14:textId="77777777" w:rsidR="00371FC9" w:rsidRPr="00371FC9" w:rsidRDefault="00371FC9"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20"/>
          <w:lang w:eastAsia="fr-FR"/>
        </w:rPr>
      </w:pPr>
      <w:r w:rsidRPr="00371FC9">
        <w:rPr>
          <w:rFonts w:ascii="Century Gothic" w:hAnsi="Century Gothic" w:cs="Arial Narrow"/>
          <w:sz w:val="18"/>
          <w:szCs w:val="20"/>
          <w:lang w:eastAsia="fr-FR"/>
        </w:rPr>
        <w:t>Carol Lépine a accepté</w:t>
      </w:r>
    </w:p>
    <w:p w14:paraId="15763AAC" w14:textId="77777777" w:rsidR="00371FC9" w:rsidRPr="00371FC9" w:rsidRDefault="00371FC9"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20"/>
          <w:lang w:eastAsia="fr-FR"/>
        </w:rPr>
      </w:pPr>
      <w:r w:rsidRPr="00371FC9">
        <w:rPr>
          <w:rFonts w:ascii="Century Gothic" w:hAnsi="Century Gothic" w:cs="Arial Narrow"/>
          <w:sz w:val="18"/>
          <w:szCs w:val="20"/>
          <w:lang w:eastAsia="fr-FR"/>
        </w:rPr>
        <w:t>Nancy Juneau a accepté</w:t>
      </w:r>
    </w:p>
    <w:p w14:paraId="73B5A189" w14:textId="77777777" w:rsidR="00371FC9" w:rsidRPr="00371FC9" w:rsidRDefault="00371FC9"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20"/>
          <w:lang w:eastAsia="fr-FR"/>
        </w:rPr>
      </w:pPr>
      <w:proofErr w:type="spellStart"/>
      <w:r w:rsidRPr="00371FC9">
        <w:rPr>
          <w:rFonts w:ascii="Century Gothic" w:hAnsi="Century Gothic" w:cs="Arial Narrow"/>
          <w:sz w:val="18"/>
          <w:szCs w:val="20"/>
          <w:lang w:eastAsia="fr-FR"/>
        </w:rPr>
        <w:t>Marie-Eve</w:t>
      </w:r>
      <w:proofErr w:type="spellEnd"/>
      <w:r w:rsidRPr="00371FC9">
        <w:rPr>
          <w:rFonts w:ascii="Century Gothic" w:hAnsi="Century Gothic" w:cs="Arial Narrow"/>
          <w:sz w:val="18"/>
          <w:szCs w:val="20"/>
          <w:lang w:eastAsia="fr-FR"/>
        </w:rPr>
        <w:t xml:space="preserve"> Desmarais décline pour cette année</w:t>
      </w:r>
    </w:p>
    <w:p w14:paraId="1A0308CC" w14:textId="77777777" w:rsidR="00371FC9" w:rsidRPr="00371FC9" w:rsidRDefault="00371FC9"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20"/>
          <w:lang w:eastAsia="fr-FR"/>
        </w:rPr>
      </w:pPr>
      <w:r w:rsidRPr="00371FC9">
        <w:rPr>
          <w:rFonts w:ascii="Century Gothic" w:hAnsi="Century Gothic" w:cs="Arial Narrow"/>
          <w:sz w:val="18"/>
          <w:szCs w:val="20"/>
          <w:lang w:eastAsia="fr-FR"/>
        </w:rPr>
        <w:t>Danny Desjardins a accepté</w:t>
      </w:r>
    </w:p>
    <w:p w14:paraId="01752FB0" w14:textId="77777777" w:rsidR="00371FC9" w:rsidRPr="00371FC9" w:rsidRDefault="00371FC9"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20"/>
          <w:lang w:eastAsia="fr-FR"/>
        </w:rPr>
      </w:pPr>
      <w:r w:rsidRPr="00371FC9">
        <w:rPr>
          <w:rFonts w:ascii="Century Gothic" w:hAnsi="Century Gothic" w:cs="Arial Narrow"/>
          <w:sz w:val="18"/>
          <w:szCs w:val="20"/>
          <w:lang w:eastAsia="fr-FR"/>
        </w:rPr>
        <w:t>Nancy Blouin a accepté</w:t>
      </w:r>
    </w:p>
    <w:p w14:paraId="07B3218C" w14:textId="77777777" w:rsidR="00371FC9" w:rsidRPr="00371FC9" w:rsidRDefault="00371FC9"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20"/>
          <w:lang w:eastAsia="fr-FR"/>
        </w:rPr>
      </w:pPr>
    </w:p>
    <w:p w14:paraId="7E1AAA95" w14:textId="04479730" w:rsidR="00371FC9" w:rsidRPr="00371FC9" w:rsidRDefault="00371FC9"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20"/>
          <w:lang w:eastAsia="fr-FR"/>
        </w:rPr>
      </w:pPr>
      <w:r w:rsidRPr="00371FC9">
        <w:rPr>
          <w:rFonts w:ascii="Century Gothic" w:hAnsi="Century Gothic" w:cs="Arial Narrow"/>
          <w:sz w:val="18"/>
          <w:szCs w:val="20"/>
          <w:lang w:eastAsia="fr-FR"/>
        </w:rPr>
        <w:t>Carol Lépine, Nancy Juneau, Danny Desjardins et Nancy Blouin sont don</w:t>
      </w:r>
      <w:r w:rsidR="00993345">
        <w:rPr>
          <w:rFonts w:ascii="Century Gothic" w:hAnsi="Century Gothic" w:cs="Arial Narrow"/>
          <w:sz w:val="18"/>
          <w:szCs w:val="20"/>
          <w:lang w:eastAsia="fr-FR"/>
        </w:rPr>
        <w:t>c</w:t>
      </w:r>
      <w:r w:rsidRPr="00371FC9">
        <w:rPr>
          <w:rFonts w:ascii="Century Gothic" w:hAnsi="Century Gothic" w:cs="Arial Narrow"/>
          <w:sz w:val="18"/>
          <w:szCs w:val="20"/>
          <w:lang w:eastAsia="fr-FR"/>
        </w:rPr>
        <w:t xml:space="preserve"> élus par acclamation.</w:t>
      </w:r>
    </w:p>
    <w:p w14:paraId="600F20B5" w14:textId="77777777" w:rsidR="00371FC9" w:rsidRPr="00371FC9" w:rsidRDefault="00371FC9"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20"/>
          <w:lang w:eastAsia="fr-FR"/>
        </w:rPr>
      </w:pPr>
    </w:p>
    <w:p w14:paraId="2C9272BE" w14:textId="77777777" w:rsidR="007D5661" w:rsidRDefault="007D5661"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20"/>
          <w:lang w:eastAsia="fr-FR"/>
        </w:rPr>
      </w:pPr>
    </w:p>
    <w:p w14:paraId="4B541DA3" w14:textId="77777777" w:rsidR="007D5661" w:rsidRDefault="007D5661"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20"/>
          <w:lang w:eastAsia="fr-FR"/>
        </w:rPr>
      </w:pPr>
    </w:p>
    <w:p w14:paraId="55C20886" w14:textId="77777777" w:rsidR="007D5661" w:rsidRDefault="007D5661"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20"/>
          <w:lang w:eastAsia="fr-FR"/>
        </w:rPr>
      </w:pPr>
    </w:p>
    <w:p w14:paraId="3F66AAAD" w14:textId="6B3E72AB" w:rsidR="00371FC9" w:rsidRPr="00371FC9" w:rsidRDefault="00371FC9"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20"/>
          <w:lang w:eastAsia="fr-FR"/>
        </w:rPr>
      </w:pPr>
      <w:r w:rsidRPr="00371FC9">
        <w:rPr>
          <w:rFonts w:ascii="Century Gothic" w:hAnsi="Century Gothic" w:cs="Arial Narrow"/>
          <w:sz w:val="18"/>
          <w:szCs w:val="20"/>
          <w:lang w:eastAsia="fr-FR"/>
        </w:rPr>
        <w:lastRenderedPageBreak/>
        <w:t>Le conseil d’administration 2019-2020 est donc complet et composé de :</w:t>
      </w:r>
    </w:p>
    <w:p w14:paraId="60AE9067" w14:textId="77777777" w:rsidR="00371FC9" w:rsidRPr="00371FC9" w:rsidRDefault="00371FC9"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20"/>
          <w:lang w:eastAsia="fr-FR"/>
        </w:rPr>
      </w:pPr>
    </w:p>
    <w:p w14:paraId="23E6AC4A" w14:textId="26D1017F" w:rsidR="00371FC9" w:rsidRPr="00371FC9" w:rsidRDefault="00371FC9"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18"/>
          <w:lang w:eastAsia="fr-FR"/>
        </w:rPr>
      </w:pPr>
      <w:r w:rsidRPr="6212C277">
        <w:rPr>
          <w:rFonts w:ascii="Century Gothic" w:hAnsi="Century Gothic" w:cs="Arial Narrow"/>
          <w:sz w:val="18"/>
          <w:szCs w:val="18"/>
          <w:lang w:eastAsia="fr-FR"/>
        </w:rPr>
        <w:t xml:space="preserve">Edith Fortier </w:t>
      </w:r>
    </w:p>
    <w:p w14:paraId="636C69CC" w14:textId="13E4E8AE" w:rsidR="00371FC9" w:rsidRPr="00371FC9" w:rsidRDefault="00371FC9"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18"/>
          <w:lang w:val="fr-FR" w:eastAsia="fr-FR"/>
        </w:rPr>
      </w:pPr>
      <w:r w:rsidRPr="6212C277">
        <w:rPr>
          <w:rFonts w:ascii="Century Gothic" w:hAnsi="Century Gothic" w:cs="Arial Narrow"/>
          <w:sz w:val="18"/>
          <w:szCs w:val="18"/>
          <w:lang w:val="fr-FR" w:eastAsia="fr-FR"/>
        </w:rPr>
        <w:t xml:space="preserve">Karine Courchesne </w:t>
      </w:r>
    </w:p>
    <w:p w14:paraId="5123ABEC" w14:textId="16726205" w:rsidR="00371FC9" w:rsidRPr="00371FC9" w:rsidRDefault="00371FC9"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18"/>
          <w:lang w:eastAsia="fr-FR"/>
        </w:rPr>
      </w:pPr>
      <w:r w:rsidRPr="6212C277">
        <w:rPr>
          <w:rFonts w:ascii="Century Gothic" w:hAnsi="Century Gothic" w:cs="Arial Narrow"/>
          <w:sz w:val="18"/>
          <w:szCs w:val="18"/>
          <w:lang w:eastAsia="fr-FR"/>
        </w:rPr>
        <w:t xml:space="preserve">Sabine Roblain </w:t>
      </w:r>
    </w:p>
    <w:p w14:paraId="60875D64" w14:textId="59DC3CB1" w:rsidR="00371FC9" w:rsidRPr="00371FC9" w:rsidRDefault="00371FC9"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18"/>
          <w:lang w:eastAsia="fr-FR"/>
        </w:rPr>
      </w:pPr>
      <w:r w:rsidRPr="6212C277">
        <w:rPr>
          <w:rFonts w:ascii="Century Gothic" w:hAnsi="Century Gothic" w:cs="Arial Narrow"/>
          <w:sz w:val="18"/>
          <w:szCs w:val="18"/>
          <w:lang w:eastAsia="fr-FR"/>
        </w:rPr>
        <w:t>Carol Lépine</w:t>
      </w:r>
      <w:r w:rsidR="5A3CE1B0" w:rsidRPr="6212C277">
        <w:rPr>
          <w:rFonts w:ascii="Century Gothic" w:hAnsi="Century Gothic" w:cs="Arial Narrow"/>
          <w:sz w:val="18"/>
          <w:szCs w:val="18"/>
          <w:lang w:eastAsia="fr-FR"/>
        </w:rPr>
        <w:t xml:space="preserve"> </w:t>
      </w:r>
    </w:p>
    <w:p w14:paraId="4416AB4E" w14:textId="34E4C7BF" w:rsidR="00371FC9" w:rsidRPr="00371FC9" w:rsidRDefault="00371FC9"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18"/>
          <w:lang w:eastAsia="fr-FR"/>
        </w:rPr>
      </w:pPr>
      <w:r w:rsidRPr="6212C277">
        <w:rPr>
          <w:rFonts w:ascii="Century Gothic" w:hAnsi="Century Gothic" w:cs="Arial Narrow"/>
          <w:sz w:val="18"/>
          <w:szCs w:val="18"/>
          <w:lang w:eastAsia="fr-FR"/>
        </w:rPr>
        <w:t xml:space="preserve">Nancy Juneau </w:t>
      </w:r>
    </w:p>
    <w:p w14:paraId="34B6B158" w14:textId="64118A87" w:rsidR="00371FC9" w:rsidRPr="00371FC9" w:rsidRDefault="00371FC9" w:rsidP="00371FC9">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18"/>
          <w:lang w:eastAsia="fr-FR"/>
        </w:rPr>
      </w:pPr>
      <w:r w:rsidRPr="6212C277">
        <w:rPr>
          <w:rFonts w:ascii="Century Gothic" w:hAnsi="Century Gothic" w:cs="Arial Narrow"/>
          <w:sz w:val="18"/>
          <w:szCs w:val="18"/>
          <w:lang w:eastAsia="fr-FR"/>
        </w:rPr>
        <w:t xml:space="preserve">Danny Desjardins </w:t>
      </w:r>
    </w:p>
    <w:p w14:paraId="5FBE46EC" w14:textId="05D3AEC4" w:rsidR="00371FC9" w:rsidRPr="00371FC9" w:rsidRDefault="00371FC9" w:rsidP="00371FC9">
      <w:pPr>
        <w:tabs>
          <w:tab w:val="left" w:pos="-1416"/>
          <w:tab w:val="left" w:pos="15"/>
          <w:tab w:val="left" w:pos="426"/>
          <w:tab w:val="left" w:pos="1418"/>
          <w:tab w:val="left" w:pos="2832"/>
          <w:tab w:val="left" w:pos="3540"/>
          <w:tab w:val="left" w:pos="4248"/>
          <w:tab w:val="left" w:pos="4962"/>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18"/>
          <w:lang w:eastAsia="fr-FR"/>
        </w:rPr>
      </w:pPr>
      <w:r w:rsidRPr="6212C277">
        <w:rPr>
          <w:rFonts w:ascii="Century Gothic" w:hAnsi="Century Gothic" w:cs="Arial Narrow"/>
          <w:sz w:val="18"/>
          <w:szCs w:val="18"/>
          <w:lang w:eastAsia="fr-FR"/>
        </w:rPr>
        <w:t xml:space="preserve">Nancy Blouin </w:t>
      </w:r>
    </w:p>
    <w:p w14:paraId="21B3B04A" w14:textId="77777777" w:rsidR="00371FC9" w:rsidRPr="00371FC9" w:rsidRDefault="00371FC9" w:rsidP="00371FC9">
      <w:pPr>
        <w:tabs>
          <w:tab w:val="left" w:pos="-1416"/>
          <w:tab w:val="left" w:pos="15"/>
          <w:tab w:val="left" w:pos="426"/>
          <w:tab w:val="left" w:pos="1418"/>
          <w:tab w:val="left" w:pos="2832"/>
          <w:tab w:val="left" w:pos="3540"/>
          <w:tab w:val="left" w:pos="4248"/>
          <w:tab w:val="left" w:pos="4962"/>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20"/>
          <w:lang w:eastAsia="fr-FR"/>
        </w:rPr>
      </w:pPr>
    </w:p>
    <w:p w14:paraId="057ED796" w14:textId="77777777" w:rsidR="00371FC9" w:rsidRPr="00371FC9" w:rsidRDefault="00371FC9" w:rsidP="00371FC9">
      <w:pPr>
        <w:tabs>
          <w:tab w:val="left" w:pos="-710"/>
          <w:tab w:val="left" w:pos="0"/>
          <w:tab w:val="left" w:pos="990"/>
          <w:tab w:val="left" w:pos="1134"/>
          <w:tab w:val="left" w:pos="4253"/>
          <w:tab w:val="left" w:pos="4962"/>
          <w:tab w:val="left" w:pos="5661"/>
          <w:tab w:val="left" w:pos="6369"/>
          <w:tab w:val="left" w:pos="7077"/>
          <w:tab w:val="left" w:pos="7785"/>
          <w:tab w:val="left" w:pos="8493"/>
          <w:tab w:val="left" w:pos="8931"/>
        </w:tabs>
        <w:ind w:left="4962" w:right="59" w:hanging="3544"/>
        <w:rPr>
          <w:rFonts w:ascii="Century Gothic" w:hAnsi="Century Gothic" w:cs="Arial Narrow"/>
          <w:sz w:val="18"/>
          <w:szCs w:val="20"/>
        </w:rPr>
      </w:pPr>
      <w:proofErr w:type="spellStart"/>
      <w:r w:rsidRPr="00371FC9">
        <w:rPr>
          <w:rFonts w:ascii="Century Gothic" w:hAnsi="Century Gothic" w:cs="Arial Narrow"/>
          <w:b/>
          <w:bCs/>
          <w:sz w:val="18"/>
          <w:szCs w:val="20"/>
        </w:rPr>
        <w:t>Rés</w:t>
      </w:r>
      <w:proofErr w:type="spellEnd"/>
      <w:r w:rsidRPr="00371FC9">
        <w:rPr>
          <w:rFonts w:ascii="Century Gothic" w:hAnsi="Century Gothic" w:cs="Arial Narrow"/>
          <w:b/>
          <w:bCs/>
          <w:sz w:val="18"/>
          <w:szCs w:val="20"/>
        </w:rPr>
        <w:t>. AGA 12 - 13 juin 2019</w:t>
      </w:r>
      <w:r w:rsidRPr="00371FC9">
        <w:rPr>
          <w:rFonts w:ascii="Century Gothic" w:hAnsi="Century Gothic" w:cs="Arial Narrow"/>
          <w:b/>
          <w:bCs/>
          <w:sz w:val="18"/>
          <w:szCs w:val="20"/>
        </w:rPr>
        <w:tab/>
      </w:r>
      <w:r w:rsidRPr="00371FC9">
        <w:rPr>
          <w:rFonts w:ascii="Century Gothic" w:hAnsi="Century Gothic" w:cs="Arial Narrow"/>
          <w:b/>
          <w:bCs/>
          <w:sz w:val="18"/>
          <w:szCs w:val="20"/>
        </w:rPr>
        <w:tab/>
      </w:r>
      <w:r w:rsidRPr="00371FC9">
        <w:rPr>
          <w:rFonts w:ascii="Century Gothic" w:hAnsi="Century Gothic" w:cs="Arial Narrow"/>
          <w:sz w:val="18"/>
          <w:szCs w:val="20"/>
        </w:rPr>
        <w:t>Il est proposé par Hélène Fortin</w:t>
      </w:r>
    </w:p>
    <w:p w14:paraId="6E213AA7" w14:textId="77777777" w:rsidR="00371FC9" w:rsidRPr="00371FC9" w:rsidRDefault="00371FC9" w:rsidP="00371FC9">
      <w:pPr>
        <w:tabs>
          <w:tab w:val="left" w:pos="-710"/>
          <w:tab w:val="left" w:pos="0"/>
          <w:tab w:val="left" w:pos="990"/>
          <w:tab w:val="left" w:pos="1134"/>
          <w:tab w:val="left" w:pos="4253"/>
          <w:tab w:val="left" w:pos="4962"/>
          <w:tab w:val="left" w:pos="5661"/>
          <w:tab w:val="left" w:pos="6369"/>
          <w:tab w:val="left" w:pos="7077"/>
          <w:tab w:val="left" w:pos="7785"/>
          <w:tab w:val="left" w:pos="8493"/>
          <w:tab w:val="left" w:pos="8931"/>
        </w:tabs>
        <w:ind w:left="4962" w:right="59"/>
        <w:rPr>
          <w:rFonts w:ascii="Century Gothic" w:hAnsi="Century Gothic" w:cs="Arial Narrow"/>
          <w:sz w:val="18"/>
          <w:szCs w:val="20"/>
        </w:rPr>
      </w:pPr>
      <w:r w:rsidRPr="00371FC9">
        <w:rPr>
          <w:rFonts w:ascii="Century Gothic" w:hAnsi="Century Gothic" w:cs="Arial Narrow"/>
          <w:sz w:val="18"/>
          <w:szCs w:val="20"/>
        </w:rPr>
        <w:t xml:space="preserve">Appuyé par Éliane </w:t>
      </w:r>
      <w:proofErr w:type="spellStart"/>
      <w:r w:rsidRPr="00371FC9">
        <w:rPr>
          <w:rFonts w:ascii="Century Gothic" w:hAnsi="Century Gothic" w:cs="Arial Narrow"/>
          <w:sz w:val="18"/>
          <w:szCs w:val="20"/>
        </w:rPr>
        <w:t>Goffoy</w:t>
      </w:r>
      <w:proofErr w:type="spellEnd"/>
    </w:p>
    <w:p w14:paraId="0BD41C78" w14:textId="77777777" w:rsidR="00371FC9" w:rsidRPr="00371FC9" w:rsidRDefault="00371FC9" w:rsidP="00371FC9">
      <w:pPr>
        <w:tabs>
          <w:tab w:val="left" w:pos="-710"/>
          <w:tab w:val="left" w:pos="0"/>
          <w:tab w:val="left" w:pos="990"/>
          <w:tab w:val="left" w:pos="1134"/>
          <w:tab w:val="left" w:pos="4253"/>
          <w:tab w:val="left" w:pos="4962"/>
          <w:tab w:val="left" w:pos="5661"/>
          <w:tab w:val="left" w:pos="6369"/>
          <w:tab w:val="left" w:pos="7077"/>
          <w:tab w:val="left" w:pos="7785"/>
          <w:tab w:val="left" w:pos="8493"/>
          <w:tab w:val="left" w:pos="8931"/>
        </w:tabs>
        <w:ind w:left="4962" w:right="59"/>
        <w:rPr>
          <w:rFonts w:ascii="Century Gothic" w:hAnsi="Century Gothic" w:cs="Arial Narrow"/>
          <w:sz w:val="18"/>
          <w:szCs w:val="20"/>
        </w:rPr>
      </w:pPr>
      <w:r w:rsidRPr="00371FC9">
        <w:rPr>
          <w:rFonts w:ascii="Century Gothic" w:hAnsi="Century Gothic" w:cs="Arial Narrow"/>
          <w:sz w:val="18"/>
          <w:szCs w:val="20"/>
        </w:rPr>
        <w:t>D’entériner les administrateurs pour 2019-2020</w:t>
      </w:r>
    </w:p>
    <w:p w14:paraId="6354EE8D" w14:textId="77777777" w:rsidR="00371FC9" w:rsidRPr="00371FC9" w:rsidRDefault="00371FC9" w:rsidP="00371FC9">
      <w:pPr>
        <w:tabs>
          <w:tab w:val="left" w:pos="567"/>
          <w:tab w:val="left" w:pos="993"/>
          <w:tab w:val="left" w:pos="1134"/>
          <w:tab w:val="left" w:pos="2832"/>
          <w:tab w:val="left" w:pos="3540"/>
          <w:tab w:val="left" w:pos="4248"/>
          <w:tab w:val="left" w:pos="4962"/>
          <w:tab w:val="left" w:pos="5664"/>
          <w:tab w:val="left" w:pos="6372"/>
          <w:tab w:val="left" w:pos="7080"/>
          <w:tab w:val="left" w:pos="7788"/>
          <w:tab w:val="left" w:pos="8496"/>
          <w:tab w:val="left" w:pos="8931"/>
          <w:tab w:val="left" w:pos="9912"/>
        </w:tabs>
        <w:spacing w:after="200"/>
        <w:ind w:left="4962" w:right="59"/>
        <w:rPr>
          <w:rFonts w:ascii="Century Gothic" w:hAnsi="Century Gothic" w:cs="Arial Narrow"/>
          <w:b/>
          <w:bCs/>
          <w:sz w:val="18"/>
          <w:szCs w:val="20"/>
        </w:rPr>
      </w:pPr>
      <w:r w:rsidRPr="00371FC9">
        <w:rPr>
          <w:rFonts w:ascii="Century Gothic" w:hAnsi="Century Gothic" w:cs="Arial Narrow"/>
          <w:b/>
          <w:bCs/>
          <w:sz w:val="18"/>
          <w:szCs w:val="20"/>
        </w:rPr>
        <w:t>Adopté à l’unanimité</w:t>
      </w:r>
    </w:p>
    <w:p w14:paraId="4C507196" w14:textId="77777777" w:rsidR="00371FC9" w:rsidRPr="00371FC9" w:rsidRDefault="00371FC9" w:rsidP="00371FC9">
      <w:pPr>
        <w:tabs>
          <w:tab w:val="left" w:pos="-3543"/>
          <w:tab w:val="left" w:pos="990"/>
          <w:tab w:val="left" w:pos="1416"/>
          <w:tab w:val="left" w:pos="2124"/>
          <w:tab w:val="left" w:pos="2832"/>
          <w:tab w:val="left" w:pos="4248"/>
          <w:tab w:val="left" w:pos="5664"/>
          <w:tab w:val="left" w:pos="6372"/>
          <w:tab w:val="left" w:pos="6495"/>
          <w:tab w:val="left" w:pos="7215"/>
          <w:tab w:val="left" w:pos="7935"/>
          <w:tab w:val="left" w:pos="8655"/>
          <w:tab w:val="left" w:pos="8931"/>
        </w:tabs>
        <w:snapToGrid w:val="0"/>
        <w:ind w:left="1418" w:right="59"/>
        <w:jc w:val="both"/>
        <w:rPr>
          <w:rFonts w:ascii="Century Gothic" w:hAnsi="Century Gothic" w:cs="Arial Narrow"/>
          <w:b/>
          <w:sz w:val="18"/>
          <w:szCs w:val="20"/>
          <w:lang w:eastAsia="fr-FR"/>
        </w:rPr>
      </w:pPr>
      <w:r w:rsidRPr="00371FC9">
        <w:rPr>
          <w:rFonts w:ascii="Century Gothic" w:hAnsi="Century Gothic" w:cs="Arial Narrow"/>
          <w:sz w:val="18"/>
          <w:szCs w:val="20"/>
          <w:lang w:eastAsia="fr-FR"/>
        </w:rPr>
        <w:t xml:space="preserve">Les administrateurs verront à nommer les officiers lors de leur première rencontre et ils détermineront qui occupera les postes de membres associatifs.  </w:t>
      </w:r>
    </w:p>
    <w:p w14:paraId="45226394" w14:textId="77777777" w:rsidR="00371FC9" w:rsidRPr="00371FC9" w:rsidRDefault="00371FC9" w:rsidP="00371FC9">
      <w:pPr>
        <w:tabs>
          <w:tab w:val="left" w:pos="15"/>
          <w:tab w:val="left" w:pos="45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31"/>
          <w:tab w:val="left" w:pos="9912"/>
        </w:tabs>
        <w:snapToGrid w:val="0"/>
        <w:ind w:right="59"/>
        <w:jc w:val="both"/>
        <w:rPr>
          <w:rFonts w:ascii="Century Gothic" w:hAnsi="Century Gothic" w:cs="Arial Narrow"/>
          <w:b/>
          <w:sz w:val="18"/>
          <w:szCs w:val="20"/>
          <w:lang w:eastAsia="fr-FR"/>
        </w:rPr>
      </w:pPr>
    </w:p>
    <w:p w14:paraId="535307AC" w14:textId="77777777" w:rsidR="00371FC9" w:rsidRPr="00371FC9" w:rsidRDefault="00371FC9" w:rsidP="00371FC9">
      <w:pPr>
        <w:numPr>
          <w:ilvl w:val="0"/>
          <w:numId w:val="7"/>
        </w:numPr>
        <w:tabs>
          <w:tab w:val="left" w:pos="15"/>
          <w:tab w:val="left" w:pos="450"/>
          <w:tab w:val="left" w:pos="1416"/>
          <w:tab w:val="left" w:pos="2124"/>
          <w:tab w:val="left" w:pos="2832"/>
          <w:tab w:val="left" w:pos="3540"/>
          <w:tab w:val="left" w:pos="4248"/>
          <w:tab w:val="left" w:pos="4956"/>
          <w:tab w:val="left" w:pos="5664"/>
          <w:tab w:val="left" w:pos="6372"/>
          <w:tab w:val="left" w:pos="7080"/>
          <w:tab w:val="left" w:pos="7788"/>
          <w:tab w:val="left" w:pos="8496"/>
          <w:tab w:val="left" w:pos="8931"/>
          <w:tab w:val="left" w:pos="9912"/>
        </w:tabs>
        <w:snapToGrid w:val="0"/>
        <w:spacing w:after="200" w:line="276" w:lineRule="auto"/>
        <w:ind w:right="59"/>
        <w:jc w:val="both"/>
        <w:rPr>
          <w:rFonts w:ascii="Century Gothic" w:hAnsi="Century Gothic" w:cs="Arial Narrow"/>
          <w:b/>
          <w:bCs/>
          <w:sz w:val="18"/>
          <w:szCs w:val="20"/>
          <w:lang w:eastAsia="fr-FR"/>
        </w:rPr>
      </w:pPr>
      <w:r w:rsidRPr="00371FC9">
        <w:rPr>
          <w:rFonts w:ascii="Century Gothic" w:hAnsi="Century Gothic" w:cs="Arial Narrow"/>
          <w:b/>
          <w:bCs/>
          <w:sz w:val="18"/>
          <w:szCs w:val="20"/>
          <w:lang w:eastAsia="fr-FR"/>
        </w:rPr>
        <w:t>Affaires diverses</w:t>
      </w:r>
    </w:p>
    <w:p w14:paraId="335A2255" w14:textId="77777777" w:rsidR="00371FC9" w:rsidRPr="00371FC9" w:rsidRDefault="00371FC9" w:rsidP="00371FC9">
      <w:pPr>
        <w:numPr>
          <w:ilvl w:val="1"/>
          <w:numId w:val="10"/>
        </w:numPr>
        <w:tabs>
          <w:tab w:val="left" w:pos="709"/>
          <w:tab w:val="left" w:pos="851"/>
          <w:tab w:val="left" w:pos="1134"/>
          <w:tab w:val="left" w:pos="2832"/>
          <w:tab w:val="left" w:pos="3540"/>
          <w:tab w:val="left" w:pos="4248"/>
          <w:tab w:val="left" w:pos="4956"/>
          <w:tab w:val="left" w:pos="5664"/>
          <w:tab w:val="left" w:pos="6372"/>
          <w:tab w:val="left" w:pos="7080"/>
          <w:tab w:val="left" w:pos="7794"/>
          <w:tab w:val="left" w:pos="8502"/>
          <w:tab w:val="left" w:pos="8655"/>
          <w:tab w:val="left" w:pos="8931"/>
        </w:tabs>
        <w:snapToGrid w:val="0"/>
        <w:spacing w:after="200" w:line="276" w:lineRule="auto"/>
        <w:ind w:right="59"/>
        <w:jc w:val="both"/>
        <w:rPr>
          <w:rFonts w:ascii="Century Gothic" w:hAnsi="Century Gothic"/>
          <w:b/>
          <w:sz w:val="18"/>
          <w:szCs w:val="20"/>
          <w:lang w:val="fr-FR" w:eastAsia="fr-FR"/>
        </w:rPr>
      </w:pPr>
      <w:r w:rsidRPr="00371FC9">
        <w:rPr>
          <w:rFonts w:ascii="Century Gothic" w:hAnsi="Century Gothic"/>
          <w:b/>
          <w:sz w:val="18"/>
          <w:szCs w:val="20"/>
          <w:lang w:val="fr-FR" w:eastAsia="fr-FR"/>
        </w:rPr>
        <w:t xml:space="preserve"> Calendrier des activités</w:t>
      </w:r>
    </w:p>
    <w:p w14:paraId="23E3F058" w14:textId="77777777" w:rsidR="00371FC9" w:rsidRPr="00371FC9" w:rsidRDefault="00371FC9" w:rsidP="00371FC9">
      <w:pPr>
        <w:tabs>
          <w:tab w:val="left" w:pos="709"/>
          <w:tab w:val="left" w:pos="851"/>
          <w:tab w:val="left" w:pos="1134"/>
          <w:tab w:val="left" w:pos="2832"/>
          <w:tab w:val="left" w:pos="3540"/>
          <w:tab w:val="left" w:pos="4248"/>
          <w:tab w:val="left" w:pos="4956"/>
          <w:tab w:val="left" w:pos="5664"/>
          <w:tab w:val="left" w:pos="6372"/>
          <w:tab w:val="left" w:pos="7080"/>
          <w:tab w:val="left" w:pos="7794"/>
          <w:tab w:val="left" w:pos="8502"/>
          <w:tab w:val="left" w:pos="8655"/>
          <w:tab w:val="left" w:pos="8931"/>
        </w:tabs>
        <w:snapToGrid w:val="0"/>
        <w:ind w:left="720" w:right="59"/>
        <w:jc w:val="both"/>
        <w:rPr>
          <w:rFonts w:ascii="Century Gothic" w:hAnsi="Century Gothic"/>
          <w:sz w:val="18"/>
          <w:szCs w:val="20"/>
          <w:lang w:val="fr-FR" w:eastAsia="fr-FR"/>
        </w:rPr>
      </w:pPr>
      <w:r w:rsidRPr="00371FC9">
        <w:rPr>
          <w:rFonts w:ascii="Century Gothic" w:hAnsi="Century Gothic"/>
          <w:sz w:val="18"/>
          <w:szCs w:val="20"/>
          <w:lang w:val="fr-FR" w:eastAsia="fr-FR"/>
        </w:rPr>
        <w:t>Audrey-Line Lachance présente le calendrier des principales rencontres pour l’ARLPHL et la TCRAPHL.</w:t>
      </w:r>
    </w:p>
    <w:p w14:paraId="7A883529" w14:textId="77777777" w:rsidR="00371FC9" w:rsidRPr="00371FC9" w:rsidRDefault="00371FC9" w:rsidP="00371FC9">
      <w:pPr>
        <w:jc w:val="both"/>
        <w:rPr>
          <w:rFonts w:ascii="Century Gothic" w:hAnsi="Century Gothic" w:cs="Times New Roman"/>
          <w:b/>
          <w:sz w:val="18"/>
          <w:szCs w:val="20"/>
        </w:rPr>
      </w:pPr>
    </w:p>
    <w:p w14:paraId="566C53E3" w14:textId="77777777" w:rsidR="00371FC9" w:rsidRPr="00371FC9" w:rsidRDefault="00371FC9" w:rsidP="00371FC9">
      <w:pPr>
        <w:numPr>
          <w:ilvl w:val="0"/>
          <w:numId w:val="7"/>
        </w:numPr>
        <w:spacing w:after="200" w:line="276" w:lineRule="auto"/>
        <w:jc w:val="both"/>
        <w:rPr>
          <w:rFonts w:ascii="Century Gothic" w:hAnsi="Century Gothic" w:cs="Times New Roman"/>
          <w:b/>
          <w:sz w:val="18"/>
          <w:szCs w:val="20"/>
        </w:rPr>
      </w:pPr>
      <w:r w:rsidRPr="00371FC9">
        <w:rPr>
          <w:rFonts w:ascii="Century Gothic" w:hAnsi="Century Gothic" w:cs="Times New Roman"/>
          <w:b/>
          <w:sz w:val="18"/>
          <w:szCs w:val="20"/>
        </w:rPr>
        <w:t>Parole à l’assemblée</w:t>
      </w:r>
    </w:p>
    <w:p w14:paraId="3521A813" w14:textId="77777777" w:rsidR="00371FC9" w:rsidRPr="00371FC9" w:rsidRDefault="00371FC9" w:rsidP="00371FC9">
      <w:pPr>
        <w:numPr>
          <w:ilvl w:val="0"/>
          <w:numId w:val="40"/>
        </w:numPr>
        <w:spacing w:after="200" w:line="276" w:lineRule="auto"/>
        <w:contextualSpacing/>
        <w:jc w:val="both"/>
        <w:rPr>
          <w:rFonts w:ascii="Century Gothic" w:hAnsi="Century Gothic" w:cs="Times New Roman"/>
          <w:b/>
          <w:sz w:val="14"/>
          <w:szCs w:val="20"/>
        </w:rPr>
      </w:pPr>
      <w:r w:rsidRPr="00371FC9">
        <w:rPr>
          <w:rFonts w:ascii="Century Gothic" w:hAnsi="Century Gothic" w:cs="Times New Roman"/>
          <w:sz w:val="18"/>
          <w:szCs w:val="22"/>
        </w:rPr>
        <w:t>Une question est posée à savoir « Pourquoi il n’y a pas de personnes handicapées sur le conseil d’administration de l’ARLPHL? » : Nous sommes un regroupement d’associations et non un regroupement de personnes handicapées, ce qui n’exclut pas que des personnes handicapées siègent au C.A.</w:t>
      </w:r>
    </w:p>
    <w:p w14:paraId="6739A0D0" w14:textId="77777777" w:rsidR="00371FC9" w:rsidRPr="00371FC9" w:rsidRDefault="00371FC9" w:rsidP="00371FC9">
      <w:pPr>
        <w:numPr>
          <w:ilvl w:val="0"/>
          <w:numId w:val="40"/>
        </w:numPr>
        <w:spacing w:after="200" w:line="276" w:lineRule="auto"/>
        <w:contextualSpacing/>
        <w:jc w:val="both"/>
        <w:rPr>
          <w:rFonts w:ascii="Century Gothic" w:hAnsi="Century Gothic" w:cs="Times New Roman"/>
          <w:b/>
          <w:sz w:val="14"/>
          <w:szCs w:val="20"/>
        </w:rPr>
      </w:pPr>
      <w:r w:rsidRPr="00371FC9">
        <w:rPr>
          <w:rFonts w:ascii="Century Gothic" w:hAnsi="Century Gothic" w:cs="Times New Roman"/>
          <w:sz w:val="18"/>
          <w:szCs w:val="22"/>
        </w:rPr>
        <w:t>Excellente AGA</w:t>
      </w:r>
    </w:p>
    <w:p w14:paraId="28DB4972" w14:textId="77777777" w:rsidR="00371FC9" w:rsidRPr="00371FC9" w:rsidRDefault="00371FC9" w:rsidP="00371FC9">
      <w:pPr>
        <w:numPr>
          <w:ilvl w:val="0"/>
          <w:numId w:val="40"/>
        </w:numPr>
        <w:spacing w:after="200" w:line="276" w:lineRule="auto"/>
        <w:contextualSpacing/>
        <w:jc w:val="both"/>
        <w:rPr>
          <w:rFonts w:ascii="Century Gothic" w:hAnsi="Century Gothic" w:cs="Times New Roman"/>
          <w:b/>
          <w:sz w:val="14"/>
          <w:szCs w:val="20"/>
        </w:rPr>
      </w:pPr>
      <w:r w:rsidRPr="00371FC9">
        <w:rPr>
          <w:rFonts w:ascii="Century Gothic" w:hAnsi="Century Gothic" w:cs="Times New Roman"/>
          <w:sz w:val="18"/>
          <w:szCs w:val="22"/>
        </w:rPr>
        <w:t>Beaucoup de travail réalisé malgré le personnel réduit</w:t>
      </w:r>
    </w:p>
    <w:p w14:paraId="7F9D53E1" w14:textId="77777777" w:rsidR="00371FC9" w:rsidRPr="00371FC9" w:rsidRDefault="00371FC9" w:rsidP="00371FC9">
      <w:pPr>
        <w:numPr>
          <w:ilvl w:val="0"/>
          <w:numId w:val="40"/>
        </w:numPr>
        <w:spacing w:after="200" w:line="276" w:lineRule="auto"/>
        <w:contextualSpacing/>
        <w:jc w:val="both"/>
        <w:rPr>
          <w:rFonts w:ascii="Century Gothic" w:hAnsi="Century Gothic" w:cs="Times New Roman"/>
          <w:b/>
          <w:sz w:val="14"/>
          <w:szCs w:val="20"/>
        </w:rPr>
      </w:pPr>
      <w:r w:rsidRPr="00371FC9">
        <w:rPr>
          <w:rFonts w:ascii="Century Gothic" w:hAnsi="Century Gothic" w:cs="Times New Roman"/>
          <w:sz w:val="18"/>
          <w:szCs w:val="22"/>
        </w:rPr>
        <w:t>Édith remercie Audrey-Line pour sa compréhension face à tous les changements survenus pendant son congé de maternité</w:t>
      </w:r>
    </w:p>
    <w:p w14:paraId="51A7EB27" w14:textId="77777777" w:rsidR="00371FC9" w:rsidRPr="00371FC9" w:rsidRDefault="00371FC9" w:rsidP="00371FC9">
      <w:pPr>
        <w:numPr>
          <w:ilvl w:val="0"/>
          <w:numId w:val="40"/>
        </w:numPr>
        <w:spacing w:after="200" w:line="276" w:lineRule="auto"/>
        <w:contextualSpacing/>
        <w:jc w:val="both"/>
        <w:rPr>
          <w:rFonts w:ascii="Century Gothic" w:hAnsi="Century Gothic" w:cs="Times New Roman"/>
          <w:sz w:val="18"/>
          <w:szCs w:val="20"/>
        </w:rPr>
      </w:pPr>
      <w:r w:rsidRPr="00371FC9">
        <w:rPr>
          <w:rFonts w:ascii="Century Gothic" w:hAnsi="Century Gothic" w:cs="Times New Roman"/>
          <w:sz w:val="18"/>
          <w:szCs w:val="20"/>
        </w:rPr>
        <w:t>Merci aux membres sortants du C.A.</w:t>
      </w:r>
    </w:p>
    <w:p w14:paraId="31F5204B" w14:textId="77777777" w:rsidR="00371FC9" w:rsidRPr="00371FC9" w:rsidRDefault="00371FC9" w:rsidP="00371FC9">
      <w:pPr>
        <w:numPr>
          <w:ilvl w:val="0"/>
          <w:numId w:val="40"/>
        </w:numPr>
        <w:spacing w:after="200" w:line="276" w:lineRule="auto"/>
        <w:contextualSpacing/>
        <w:jc w:val="both"/>
        <w:rPr>
          <w:rFonts w:ascii="Century Gothic" w:hAnsi="Century Gothic" w:cs="Times New Roman"/>
          <w:sz w:val="18"/>
          <w:szCs w:val="20"/>
        </w:rPr>
      </w:pPr>
      <w:r w:rsidRPr="00371FC9">
        <w:rPr>
          <w:rFonts w:ascii="Century Gothic" w:hAnsi="Century Gothic" w:cs="Times New Roman"/>
          <w:sz w:val="18"/>
          <w:szCs w:val="20"/>
        </w:rPr>
        <w:t>Danny exprime sa satisfaction d’être de retour au C.A.</w:t>
      </w:r>
    </w:p>
    <w:p w14:paraId="23E4B105" w14:textId="77777777" w:rsidR="00371FC9" w:rsidRPr="00371FC9" w:rsidRDefault="00371FC9" w:rsidP="00371FC9">
      <w:pPr>
        <w:numPr>
          <w:ilvl w:val="0"/>
          <w:numId w:val="40"/>
        </w:numPr>
        <w:spacing w:after="200" w:line="276" w:lineRule="auto"/>
        <w:contextualSpacing/>
        <w:jc w:val="both"/>
        <w:rPr>
          <w:rFonts w:ascii="Century Gothic" w:hAnsi="Century Gothic" w:cs="Times New Roman"/>
          <w:sz w:val="18"/>
          <w:szCs w:val="20"/>
        </w:rPr>
      </w:pPr>
      <w:r w:rsidRPr="00371FC9">
        <w:rPr>
          <w:rFonts w:ascii="Century Gothic" w:hAnsi="Century Gothic" w:cs="Times New Roman"/>
          <w:sz w:val="18"/>
          <w:szCs w:val="20"/>
        </w:rPr>
        <w:t>C’est agréable de travailler avec l’ARLPHL</w:t>
      </w:r>
    </w:p>
    <w:p w14:paraId="1767C324" w14:textId="77777777" w:rsidR="00371FC9" w:rsidRPr="00371FC9" w:rsidRDefault="00371FC9" w:rsidP="00371FC9">
      <w:pPr>
        <w:jc w:val="both"/>
        <w:rPr>
          <w:rFonts w:ascii="Century Gothic" w:hAnsi="Century Gothic" w:cs="Times New Roman"/>
          <w:b/>
          <w:sz w:val="18"/>
          <w:szCs w:val="20"/>
        </w:rPr>
      </w:pPr>
    </w:p>
    <w:p w14:paraId="02B60A02" w14:textId="77777777" w:rsidR="00371FC9" w:rsidRPr="00371FC9" w:rsidRDefault="00371FC9" w:rsidP="00371FC9">
      <w:pPr>
        <w:numPr>
          <w:ilvl w:val="0"/>
          <w:numId w:val="7"/>
        </w:numPr>
        <w:spacing w:after="200" w:line="276" w:lineRule="auto"/>
        <w:jc w:val="both"/>
        <w:rPr>
          <w:rFonts w:ascii="Century Gothic" w:hAnsi="Century Gothic" w:cs="Times New Roman"/>
          <w:b/>
          <w:sz w:val="18"/>
          <w:szCs w:val="20"/>
        </w:rPr>
      </w:pPr>
      <w:r w:rsidRPr="00371FC9">
        <w:rPr>
          <w:rFonts w:ascii="Century Gothic" w:hAnsi="Century Gothic" w:cs="Times New Roman"/>
          <w:b/>
          <w:sz w:val="18"/>
          <w:szCs w:val="20"/>
        </w:rPr>
        <w:t xml:space="preserve">Levée de la rencontre </w:t>
      </w:r>
    </w:p>
    <w:p w14:paraId="1CAA9E9C" w14:textId="77777777" w:rsidR="00371FC9" w:rsidRPr="00371FC9" w:rsidRDefault="00371FC9" w:rsidP="00371FC9">
      <w:pPr>
        <w:ind w:left="709"/>
        <w:jc w:val="both"/>
        <w:rPr>
          <w:rFonts w:ascii="Century Gothic" w:hAnsi="Century Gothic" w:cs="Times New Roman"/>
          <w:sz w:val="18"/>
          <w:szCs w:val="20"/>
        </w:rPr>
      </w:pPr>
      <w:r w:rsidRPr="00371FC9">
        <w:rPr>
          <w:rFonts w:ascii="Century Gothic" w:hAnsi="Century Gothic" w:cs="Times New Roman"/>
          <w:sz w:val="18"/>
          <w:szCs w:val="20"/>
        </w:rPr>
        <w:t xml:space="preserve">Sur une proposition de Édith Fortier, l’assemblée est levée à 11 h 42. </w:t>
      </w:r>
    </w:p>
    <w:p w14:paraId="58937CC5" w14:textId="77777777" w:rsidR="00371FC9" w:rsidRPr="00371FC9" w:rsidRDefault="00371FC9" w:rsidP="00371FC9">
      <w:pPr>
        <w:jc w:val="both"/>
        <w:rPr>
          <w:rFonts w:ascii="Calibri" w:hAnsi="Calibri" w:cs="Arial Narrow"/>
          <w:b/>
          <w:bCs/>
          <w:sz w:val="20"/>
          <w:szCs w:val="22"/>
          <w:u w:val="single"/>
          <w:lang w:eastAsia="fr-FR"/>
        </w:rPr>
      </w:pPr>
    </w:p>
    <w:p w14:paraId="2D2687F4" w14:textId="77777777" w:rsidR="00371FC9" w:rsidRPr="00371FC9" w:rsidRDefault="00371FC9" w:rsidP="00371FC9">
      <w:pPr>
        <w:tabs>
          <w:tab w:val="left" w:pos="-450"/>
          <w:tab w:val="left" w:pos="450"/>
          <w:tab w:val="left" w:pos="2130"/>
          <w:tab w:val="left" w:pos="2838"/>
          <w:tab w:val="left" w:pos="3546"/>
          <w:tab w:val="left" w:pos="4254"/>
          <w:tab w:val="left" w:pos="4962"/>
          <w:tab w:val="left" w:pos="5670"/>
          <w:tab w:val="left" w:pos="6378"/>
          <w:tab w:val="left" w:pos="7086"/>
          <w:tab w:val="left" w:pos="7794"/>
          <w:tab w:val="left" w:pos="8502"/>
          <w:tab w:val="left" w:pos="8655"/>
          <w:tab w:val="left" w:pos="8931"/>
        </w:tabs>
        <w:snapToGrid w:val="0"/>
        <w:spacing w:after="200" w:line="276" w:lineRule="auto"/>
        <w:ind w:right="59"/>
        <w:jc w:val="right"/>
        <w:rPr>
          <w:rFonts w:ascii="Century Gothic" w:hAnsi="Century Gothic" w:cs="Arial Narrow"/>
          <w:b/>
          <w:bCs/>
          <w:sz w:val="22"/>
          <w:szCs w:val="22"/>
          <w:u w:val="single"/>
          <w:lang w:eastAsia="fr-FR"/>
        </w:rPr>
      </w:pPr>
    </w:p>
    <w:p w14:paraId="3A3A752E" w14:textId="77777777" w:rsidR="00371FC9" w:rsidRPr="00371FC9" w:rsidRDefault="00371FC9" w:rsidP="00371FC9">
      <w:pPr>
        <w:tabs>
          <w:tab w:val="left" w:pos="-450"/>
          <w:tab w:val="left" w:pos="2268"/>
          <w:tab w:val="left" w:pos="3119"/>
          <w:tab w:val="left" w:pos="4820"/>
          <w:tab w:val="left" w:pos="5812"/>
          <w:tab w:val="left" w:pos="7794"/>
          <w:tab w:val="left" w:pos="8502"/>
          <w:tab w:val="left" w:pos="8655"/>
          <w:tab w:val="left" w:pos="8931"/>
        </w:tabs>
        <w:snapToGrid w:val="0"/>
        <w:ind w:left="709" w:right="59"/>
        <w:jc w:val="right"/>
        <w:rPr>
          <w:rFonts w:ascii="Century Gothic" w:hAnsi="Century Gothic" w:cs="Arial Narrow"/>
          <w:sz w:val="22"/>
          <w:szCs w:val="22"/>
          <w:u w:val="single"/>
          <w:lang w:eastAsia="fr-FR"/>
        </w:rPr>
      </w:pPr>
      <w:r w:rsidRPr="00371FC9">
        <w:rPr>
          <w:rFonts w:ascii="Calibri" w:hAnsi="Calibri" w:cs="Times New Roman"/>
          <w:noProof/>
          <w:sz w:val="22"/>
          <w:szCs w:val="22"/>
          <w:lang w:val="en-US" w:eastAsia="en-US"/>
        </w:rPr>
        <w:drawing>
          <wp:anchor distT="0" distB="0" distL="114300" distR="114300" simplePos="0" relativeHeight="251798528" behindDoc="1" locked="0" layoutInCell="1" allowOverlap="1" wp14:anchorId="09B23784" wp14:editId="15086A25">
            <wp:simplePos x="0" y="0"/>
            <wp:positionH relativeFrom="margin">
              <wp:align>right</wp:align>
            </wp:positionH>
            <wp:positionV relativeFrom="paragraph">
              <wp:posOffset>6350</wp:posOffset>
            </wp:positionV>
            <wp:extent cx="1447800" cy="372745"/>
            <wp:effectExtent l="0" t="0" r="0" b="825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7800" cy="372745"/>
                    </a:xfrm>
                    <a:prstGeom prst="rect">
                      <a:avLst/>
                    </a:prstGeom>
                  </pic:spPr>
                </pic:pic>
              </a:graphicData>
            </a:graphic>
          </wp:anchor>
        </w:drawing>
      </w:r>
      <w:r w:rsidRPr="00371FC9">
        <w:rPr>
          <w:rFonts w:ascii="Century Gothic" w:hAnsi="Century Gothic" w:cs="Arial Narrow"/>
          <w:sz w:val="22"/>
          <w:szCs w:val="22"/>
          <w:lang w:eastAsia="fr-FR"/>
        </w:rPr>
        <w:tab/>
      </w:r>
    </w:p>
    <w:p w14:paraId="6FAE41DF" w14:textId="77777777" w:rsidR="00371FC9" w:rsidRPr="00371FC9" w:rsidRDefault="00371FC9" w:rsidP="00371FC9">
      <w:pPr>
        <w:tabs>
          <w:tab w:val="left" w:pos="-450"/>
          <w:tab w:val="left" w:pos="4820"/>
          <w:tab w:val="left" w:pos="5670"/>
          <w:tab w:val="left" w:pos="5812"/>
          <w:tab w:val="left" w:pos="6378"/>
          <w:tab w:val="left" w:pos="7086"/>
          <w:tab w:val="left" w:pos="7794"/>
          <w:tab w:val="left" w:pos="8502"/>
          <w:tab w:val="left" w:pos="8655"/>
          <w:tab w:val="left" w:pos="8931"/>
        </w:tabs>
        <w:snapToGrid w:val="0"/>
        <w:ind w:left="709" w:right="59"/>
        <w:jc w:val="right"/>
        <w:rPr>
          <w:rFonts w:ascii="Century Gothic" w:hAnsi="Century Gothic" w:cs="Arial Narrow"/>
          <w:sz w:val="20"/>
          <w:szCs w:val="22"/>
          <w:lang w:eastAsia="fr-FR"/>
        </w:rPr>
      </w:pPr>
      <w:r w:rsidRPr="00371FC9">
        <w:rPr>
          <w:rFonts w:ascii="Century Gothic" w:hAnsi="Century Gothic" w:cs="Arial Narrow"/>
          <w:sz w:val="20"/>
          <w:szCs w:val="22"/>
          <w:lang w:eastAsia="fr-FR"/>
        </w:rPr>
        <w:tab/>
      </w:r>
      <w:r w:rsidRPr="00371FC9">
        <w:rPr>
          <w:rFonts w:ascii="Century Gothic" w:hAnsi="Century Gothic" w:cs="Arial Narrow"/>
          <w:sz w:val="20"/>
          <w:szCs w:val="22"/>
          <w:lang w:eastAsia="fr-FR"/>
        </w:rPr>
        <w:tab/>
      </w:r>
      <w:r w:rsidRPr="00371FC9">
        <w:rPr>
          <w:rFonts w:ascii="Century Gothic" w:hAnsi="Century Gothic" w:cs="Arial Narrow"/>
          <w:sz w:val="20"/>
          <w:szCs w:val="22"/>
          <w:lang w:eastAsia="fr-FR"/>
        </w:rPr>
        <w:tab/>
      </w:r>
    </w:p>
    <w:p w14:paraId="0B21F1E4" w14:textId="77777777" w:rsidR="00371FC9" w:rsidRPr="00371FC9" w:rsidRDefault="00371FC9" w:rsidP="00371FC9">
      <w:pPr>
        <w:tabs>
          <w:tab w:val="left" w:pos="-450"/>
          <w:tab w:val="left" w:pos="4820"/>
          <w:tab w:val="left" w:pos="5670"/>
          <w:tab w:val="left" w:pos="5812"/>
          <w:tab w:val="left" w:pos="6378"/>
          <w:tab w:val="left" w:pos="7086"/>
          <w:tab w:val="left" w:pos="7794"/>
          <w:tab w:val="left" w:pos="8502"/>
          <w:tab w:val="left" w:pos="8655"/>
          <w:tab w:val="left" w:pos="8931"/>
        </w:tabs>
        <w:snapToGrid w:val="0"/>
        <w:ind w:left="709" w:right="59"/>
        <w:jc w:val="center"/>
        <w:rPr>
          <w:rFonts w:ascii="Century Gothic" w:hAnsi="Century Gothic" w:cs="Arial Narrow"/>
          <w:sz w:val="16"/>
          <w:szCs w:val="16"/>
          <w:lang w:eastAsia="fr-FR"/>
        </w:rPr>
      </w:pPr>
      <w:r w:rsidRPr="00371FC9">
        <w:rPr>
          <w:rFonts w:ascii="Century Gothic" w:hAnsi="Century Gothic" w:cs="Arial Narrow"/>
          <w:sz w:val="16"/>
          <w:szCs w:val="16"/>
          <w:lang w:eastAsia="fr-FR"/>
        </w:rPr>
        <w:t xml:space="preserve">                                                                                                                                                         Pierre Lafontaine</w:t>
      </w:r>
    </w:p>
    <w:p w14:paraId="30495E45" w14:textId="77777777" w:rsidR="00371FC9" w:rsidRPr="00371FC9" w:rsidRDefault="00371FC9" w:rsidP="00371FC9">
      <w:pPr>
        <w:tabs>
          <w:tab w:val="left" w:pos="-450"/>
          <w:tab w:val="left" w:pos="4820"/>
          <w:tab w:val="left" w:pos="5670"/>
          <w:tab w:val="left" w:pos="5812"/>
          <w:tab w:val="left" w:pos="6378"/>
          <w:tab w:val="left" w:pos="7086"/>
          <w:tab w:val="left" w:pos="7794"/>
          <w:tab w:val="left" w:pos="8502"/>
          <w:tab w:val="left" w:pos="8655"/>
          <w:tab w:val="left" w:pos="8931"/>
        </w:tabs>
        <w:snapToGrid w:val="0"/>
        <w:ind w:left="709" w:right="59"/>
        <w:jc w:val="right"/>
        <w:rPr>
          <w:rFonts w:ascii="Century Gothic" w:hAnsi="Century Gothic" w:cs="Arial Narrow"/>
          <w:sz w:val="16"/>
          <w:szCs w:val="16"/>
          <w:lang w:eastAsia="fr-FR"/>
        </w:rPr>
      </w:pPr>
      <w:r w:rsidRPr="00371FC9">
        <w:rPr>
          <w:rFonts w:ascii="Century Gothic" w:hAnsi="Century Gothic" w:cs="Arial Narrow"/>
          <w:sz w:val="16"/>
          <w:szCs w:val="16"/>
          <w:lang w:eastAsia="fr-FR"/>
        </w:rPr>
        <w:tab/>
        <w:t>Secrétaire d’assemblée</w:t>
      </w:r>
    </w:p>
    <w:p w14:paraId="015E680E" w14:textId="1DCA9936" w:rsidR="004D432D" w:rsidRDefault="004D432D">
      <w:pPr>
        <w:jc w:val="both"/>
        <w:rPr>
          <w:rFonts w:ascii="Century Gothic" w:hAnsi="Century Gothic" w:cs="Arial Narrow"/>
          <w:sz w:val="16"/>
          <w:szCs w:val="16"/>
          <w:lang w:eastAsia="fr-FR"/>
        </w:rPr>
      </w:pPr>
      <w:r>
        <w:rPr>
          <w:rFonts w:ascii="Century Gothic" w:hAnsi="Century Gothic" w:cs="Arial Narrow"/>
          <w:sz w:val="16"/>
          <w:szCs w:val="16"/>
          <w:lang w:eastAsia="fr-FR"/>
        </w:rPr>
        <w:br w:type="page"/>
      </w:r>
    </w:p>
    <w:p w14:paraId="12701281" w14:textId="77777777" w:rsidR="00F72177" w:rsidRDefault="00DF7157" w:rsidP="00346134">
      <w:pPr>
        <w:pStyle w:val="Titre"/>
        <w:pBdr>
          <w:bottom w:val="single" w:sz="6" w:space="1" w:color="auto"/>
        </w:pBdr>
        <w:rPr>
          <w:rFonts w:cs="Vivaldi"/>
          <w:sz w:val="40"/>
        </w:rPr>
      </w:pPr>
      <w:bookmarkStart w:id="5" w:name="_Toc450212377"/>
      <w:bookmarkEnd w:id="4"/>
      <w:r w:rsidRPr="00F72177">
        <w:rPr>
          <w:rFonts w:cs="Vivaldi"/>
          <w:sz w:val="40"/>
        </w:rPr>
        <w:lastRenderedPageBreak/>
        <w:t>Membres du conseil d’administration</w:t>
      </w:r>
      <w:bookmarkEnd w:id="5"/>
      <w:r w:rsidR="00FC6C14" w:rsidRPr="00F72177">
        <w:rPr>
          <w:rFonts w:cs="Vivaldi"/>
          <w:sz w:val="40"/>
        </w:rPr>
        <w:t xml:space="preserve"> et </w:t>
      </w:r>
    </w:p>
    <w:p w14:paraId="560372ED" w14:textId="7082A12C" w:rsidR="00BE30CC" w:rsidRPr="00F72177" w:rsidRDefault="00FC6C14" w:rsidP="00346134">
      <w:pPr>
        <w:pStyle w:val="Titre"/>
        <w:pBdr>
          <w:bottom w:val="single" w:sz="6" w:space="1" w:color="auto"/>
        </w:pBdr>
        <w:rPr>
          <w:sz w:val="40"/>
        </w:rPr>
      </w:pPr>
      <w:r w:rsidRPr="00F72177">
        <w:rPr>
          <w:rFonts w:cs="Vivaldi"/>
          <w:sz w:val="40"/>
        </w:rPr>
        <w:t>du personnel</w:t>
      </w:r>
    </w:p>
    <w:p w14:paraId="701DB9C9" w14:textId="34BEFCBA" w:rsidR="005423CA" w:rsidRDefault="007D5661" w:rsidP="00A847C2">
      <w:pPr>
        <w:widowControl w:val="0"/>
        <w:suppressLineNumbers/>
        <w:tabs>
          <w:tab w:val="left" w:pos="567"/>
        </w:tabs>
        <w:suppressAutoHyphens/>
        <w:spacing w:line="276" w:lineRule="auto"/>
        <w:jc w:val="both"/>
        <w:rPr>
          <w:rFonts w:ascii="Century Gothic" w:hAnsi="Century Gothic" w:cs="Univers"/>
          <w:b/>
          <w:i/>
          <w:kern w:val="1"/>
          <w:sz w:val="18"/>
          <w:szCs w:val="18"/>
          <w:lang w:eastAsia="ar-SA"/>
        </w:rPr>
      </w:pPr>
      <w:r w:rsidRPr="007F1007">
        <w:rPr>
          <w:rFonts w:ascii="Century Gothic" w:hAnsi="Century Gothic" w:cs="Univers"/>
          <w:i/>
          <w:noProof/>
          <w:kern w:val="1"/>
          <w:sz w:val="18"/>
          <w:szCs w:val="18"/>
          <w:lang w:val="en-US" w:eastAsia="en-US"/>
        </w:rPr>
        <mc:AlternateContent>
          <mc:Choice Requires="wps">
            <w:drawing>
              <wp:anchor distT="45720" distB="45720" distL="114300" distR="114300" simplePos="0" relativeHeight="251777024" behindDoc="0" locked="0" layoutInCell="1" allowOverlap="1" wp14:anchorId="7DECE272" wp14:editId="14BCDFE1">
                <wp:simplePos x="0" y="0"/>
                <wp:positionH relativeFrom="margin">
                  <wp:posOffset>2855762</wp:posOffset>
                </wp:positionH>
                <wp:positionV relativeFrom="paragraph">
                  <wp:posOffset>58365</wp:posOffset>
                </wp:positionV>
                <wp:extent cx="2997282" cy="826853"/>
                <wp:effectExtent l="0" t="0" r="0" b="0"/>
                <wp:wrapNone/>
                <wp:docPr id="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82" cy="826853"/>
                        </a:xfrm>
                        <a:prstGeom prst="rect">
                          <a:avLst/>
                        </a:prstGeom>
                        <a:noFill/>
                        <a:ln w="9525">
                          <a:noFill/>
                          <a:miter lim="800000"/>
                          <a:headEnd/>
                          <a:tailEnd/>
                        </a:ln>
                      </wps:spPr>
                      <wps:txbx>
                        <w:txbxContent>
                          <w:p w14:paraId="0CED4203" w14:textId="2E2E3FB7" w:rsidR="00514AB6" w:rsidRPr="00BD6479" w:rsidRDefault="00514AB6">
                            <w:pPr>
                              <w:rPr>
                                <w:b/>
                                <w:sz w:val="40"/>
                              </w:rPr>
                            </w:pPr>
                            <w:r w:rsidRPr="00202ACA">
                              <w:rPr>
                                <w:b/>
                                <w:sz w:val="56"/>
                              </w:rPr>
                              <w:t>CONSEIL</w:t>
                            </w:r>
                            <w:r w:rsidRPr="00BD6479">
                              <w:rPr>
                                <w:b/>
                                <w:sz w:val="52"/>
                              </w:rPr>
                              <w:t xml:space="preserve"> </w:t>
                            </w:r>
                            <w:r w:rsidRPr="00BD6479">
                              <w:rPr>
                                <w:b/>
                                <w:sz w:val="40"/>
                              </w:rPr>
                              <w:t>D’ADMINISTRATION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CE272" id="_x0000_s1027" type="#_x0000_t202" style="position:absolute;left:0;text-align:left;margin-left:224.85pt;margin-top:4.6pt;width:236pt;height:65.1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" filled="f" stroked="f">
                <v:textbox>
                  <w:txbxContent>
                    <w:p w14:paraId="0CED4203" w14:textId="2E2E3FB7" w:rsidR="00514AB6" w:rsidRPr="00BD6479" w:rsidRDefault="00514AB6">
                      <w:pPr>
                        <w:rPr>
                          <w:b/>
                          <w:sz w:val="40"/>
                        </w:rPr>
                      </w:pPr>
                      <w:r w:rsidRPr="00202ACA">
                        <w:rPr>
                          <w:b/>
                          <w:sz w:val="56"/>
                        </w:rPr>
                        <w:t>CONSEIL</w:t>
                      </w:r>
                      <w:r w:rsidRPr="00BD6479">
                        <w:rPr>
                          <w:b/>
                          <w:sz w:val="52"/>
                        </w:rPr>
                        <w:t xml:space="preserve"> </w:t>
                      </w:r>
                      <w:r w:rsidRPr="00BD6479">
                        <w:rPr>
                          <w:b/>
                          <w:sz w:val="40"/>
                        </w:rPr>
                        <w:t>D’ADMINISTRATION</w:t>
                      </w:r>
                    </w:p>
                  </w:txbxContent>
                </v:textbox>
                <w10:wrap anchorx="margin"/>
              </v:shape>
            </w:pict>
          </mc:Fallback>
        </mc:AlternateContent>
      </w:r>
      <w:r w:rsidR="000032E0">
        <w:rPr>
          <w:rFonts w:ascii="Century Gothic" w:hAnsi="Century Gothic"/>
          <w:noProof/>
          <w:sz w:val="18"/>
          <w:szCs w:val="18"/>
          <w:lang w:val="en-US" w:eastAsia="en-US"/>
        </w:rPr>
        <mc:AlternateContent>
          <mc:Choice Requires="wps">
            <w:drawing>
              <wp:anchor distT="0" distB="0" distL="114300" distR="114300" simplePos="0" relativeHeight="251774976" behindDoc="1" locked="0" layoutInCell="1" allowOverlap="1" wp14:anchorId="697099E9" wp14:editId="3996E230">
                <wp:simplePos x="0" y="0"/>
                <wp:positionH relativeFrom="column">
                  <wp:posOffset>-22612</wp:posOffset>
                </wp:positionH>
                <wp:positionV relativeFrom="paragraph">
                  <wp:posOffset>74267</wp:posOffset>
                </wp:positionV>
                <wp:extent cx="5844209" cy="3005593"/>
                <wp:effectExtent l="0" t="0" r="4445" b="4445"/>
                <wp:wrapNone/>
                <wp:docPr id="83" name="Rectangle 83"/>
                <wp:cNvGraphicFramePr/>
                <a:graphic xmlns:a="http://schemas.openxmlformats.org/drawingml/2006/main">
                  <a:graphicData uri="http://schemas.microsoft.com/office/word/2010/wordprocessingShape">
                    <wps:wsp>
                      <wps:cNvSpPr/>
                      <wps:spPr>
                        <a:xfrm>
                          <a:off x="0" y="0"/>
                          <a:ext cx="5844209" cy="3005593"/>
                        </a:xfrm>
                        <a:prstGeom prst="rect">
                          <a:avLst/>
                        </a:prstGeom>
                        <a:solidFill>
                          <a:schemeClr val="accent6">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dgm="http://schemas.openxmlformats.org/drawingml/2006/diagram">
            <w:pict w14:anchorId="25103828">
              <v:rect id="Rectangle 83" style="position:absolute;margin-left:-1.8pt;margin-top:5.85pt;width:460.15pt;height:236.6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d="f" strokeweight="2pt" w14:anchorId="39B65A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"/>
            </w:pict>
          </mc:Fallback>
        </mc:AlternateContent>
      </w:r>
    </w:p>
    <w:p w14:paraId="06BCB3EC" w14:textId="77777777" w:rsidR="002C537D" w:rsidRPr="003B7395" w:rsidRDefault="002C537D" w:rsidP="00A847C2">
      <w:pPr>
        <w:widowControl w:val="0"/>
        <w:suppressLineNumbers/>
        <w:tabs>
          <w:tab w:val="left" w:pos="567"/>
        </w:tabs>
        <w:suppressAutoHyphens/>
        <w:spacing w:line="276" w:lineRule="auto"/>
        <w:jc w:val="both"/>
        <w:rPr>
          <w:rFonts w:ascii="Century Gothic" w:hAnsi="Century Gothic" w:cs="Univers"/>
          <w:b/>
          <w:i/>
          <w:kern w:val="1"/>
          <w:sz w:val="18"/>
          <w:szCs w:val="18"/>
          <w:lang w:eastAsia="ar-SA"/>
        </w:rPr>
        <w:sectPr w:rsidR="002C537D" w:rsidRPr="003B7395" w:rsidSect="007D1DD5">
          <w:headerReference w:type="even" r:id="rId20"/>
          <w:headerReference w:type="default" r:id="rId21"/>
          <w:footerReference w:type="even" r:id="rId22"/>
          <w:footerReference w:type="default" r:id="rId23"/>
          <w:headerReference w:type="first" r:id="rId24"/>
          <w:footerReference w:type="first" r:id="rId25"/>
          <w:type w:val="continuous"/>
          <w:pgSz w:w="12240" w:h="15840"/>
          <w:pgMar w:top="1134" w:right="1418" w:bottom="1418" w:left="1701" w:header="720" w:footer="522" w:gutter="0"/>
          <w:cols w:space="720"/>
          <w:titlePg/>
          <w:docGrid w:linePitch="326"/>
        </w:sectPr>
      </w:pPr>
    </w:p>
    <w:p w14:paraId="169236AE" w14:textId="0E7EE25F" w:rsidR="00AF5415" w:rsidRPr="00BD6479" w:rsidRDefault="004A4D04" w:rsidP="00A847C2">
      <w:pPr>
        <w:widowControl w:val="0"/>
        <w:suppressLineNumbers/>
        <w:tabs>
          <w:tab w:val="left" w:pos="567"/>
        </w:tabs>
        <w:suppressAutoHyphens/>
        <w:spacing w:line="276" w:lineRule="auto"/>
        <w:jc w:val="both"/>
        <w:rPr>
          <w:rFonts w:ascii="Century Gothic" w:hAnsi="Century Gothic" w:cs="Univers"/>
          <w:kern w:val="1"/>
          <w:sz w:val="18"/>
          <w:szCs w:val="18"/>
          <w:lang w:eastAsia="ar-SA"/>
        </w:rPr>
      </w:pPr>
      <w:r w:rsidRPr="00BD6479">
        <w:rPr>
          <w:rFonts w:ascii="Century Gothic" w:hAnsi="Century Gothic" w:cs="Univers"/>
          <w:b/>
          <w:i/>
          <w:kern w:val="1"/>
          <w:sz w:val="18"/>
          <w:szCs w:val="18"/>
          <w:lang w:eastAsia="ar-SA"/>
        </w:rPr>
        <w:lastRenderedPageBreak/>
        <w:t>M</w:t>
      </w:r>
      <w:r w:rsidRPr="00BD6479">
        <w:rPr>
          <w:rFonts w:ascii="Century Gothic" w:hAnsi="Century Gothic" w:cs="Univers"/>
          <w:b/>
          <w:i/>
          <w:kern w:val="1"/>
          <w:sz w:val="18"/>
          <w:szCs w:val="18"/>
          <w:vertAlign w:val="superscript"/>
          <w:lang w:eastAsia="ar-SA"/>
        </w:rPr>
        <w:t>me</w:t>
      </w:r>
      <w:r w:rsidRPr="00BD6479">
        <w:rPr>
          <w:rFonts w:ascii="Century Gothic" w:hAnsi="Century Gothic" w:cs="Univers"/>
          <w:b/>
          <w:i/>
          <w:kern w:val="1"/>
          <w:sz w:val="18"/>
          <w:szCs w:val="18"/>
          <w:lang w:eastAsia="ar-SA"/>
        </w:rPr>
        <w:t xml:space="preserve"> Édith Fortie</w:t>
      </w:r>
      <w:r w:rsidR="009B62D8" w:rsidRPr="00BD6479">
        <w:rPr>
          <w:rFonts w:ascii="Century Gothic" w:hAnsi="Century Gothic" w:cs="Univers"/>
          <w:b/>
          <w:i/>
          <w:kern w:val="1"/>
          <w:sz w:val="18"/>
          <w:szCs w:val="18"/>
          <w:lang w:eastAsia="ar-SA"/>
        </w:rPr>
        <w:t>r</w:t>
      </w:r>
      <w:r w:rsidRPr="00BD6479">
        <w:rPr>
          <w:rFonts w:ascii="Century Gothic" w:hAnsi="Century Gothic" w:cs="Univers"/>
          <w:i/>
          <w:kern w:val="1"/>
          <w:sz w:val="18"/>
          <w:szCs w:val="18"/>
          <w:lang w:eastAsia="ar-SA"/>
        </w:rPr>
        <w:t xml:space="preserve"> </w:t>
      </w:r>
    </w:p>
    <w:p w14:paraId="11B4CA3A" w14:textId="3F3127F9" w:rsidR="004A4D04" w:rsidRPr="00BD6479" w:rsidRDefault="004A4D04" w:rsidP="00A847C2">
      <w:pPr>
        <w:suppressAutoHyphens/>
        <w:spacing w:line="276" w:lineRule="auto"/>
        <w:rPr>
          <w:rFonts w:ascii="Century Gothic" w:hAnsi="Century Gothic" w:cs="Univers"/>
          <w:i/>
          <w:kern w:val="1"/>
          <w:sz w:val="18"/>
          <w:szCs w:val="18"/>
          <w:lang w:eastAsia="ar-SA"/>
        </w:rPr>
      </w:pPr>
      <w:r w:rsidRPr="00BD6479">
        <w:rPr>
          <w:rFonts w:ascii="Century Gothic" w:hAnsi="Century Gothic" w:cs="Univers"/>
          <w:i/>
          <w:kern w:val="1"/>
          <w:sz w:val="18"/>
          <w:szCs w:val="18"/>
          <w:lang w:eastAsia="ar-SA"/>
        </w:rPr>
        <w:t>Présidente</w:t>
      </w:r>
    </w:p>
    <w:p w14:paraId="07F83BCA" w14:textId="77777777" w:rsidR="004A4D04" w:rsidRPr="00BD6479" w:rsidRDefault="004A4D04" w:rsidP="00A847C2">
      <w:pPr>
        <w:suppressAutoHyphens/>
        <w:spacing w:line="276" w:lineRule="auto"/>
        <w:rPr>
          <w:rFonts w:ascii="Century Gothic" w:hAnsi="Century Gothic" w:cs="Univers"/>
          <w:i/>
          <w:kern w:val="1"/>
          <w:sz w:val="18"/>
          <w:szCs w:val="18"/>
          <w:lang w:eastAsia="ar-SA"/>
        </w:rPr>
      </w:pPr>
      <w:r w:rsidRPr="00BD6479">
        <w:rPr>
          <w:rFonts w:ascii="Century Gothic" w:hAnsi="Century Gothic" w:cs="Univers"/>
          <w:i/>
          <w:kern w:val="1"/>
          <w:sz w:val="18"/>
          <w:szCs w:val="18"/>
          <w:lang w:eastAsia="ar-SA"/>
        </w:rPr>
        <w:t xml:space="preserve">Corporation Les enfants de ma rue </w:t>
      </w:r>
    </w:p>
    <w:p w14:paraId="2C47734B" w14:textId="36B4053E" w:rsidR="004A4D04" w:rsidRPr="00BD6479" w:rsidRDefault="004A4D04" w:rsidP="00A847C2">
      <w:pPr>
        <w:suppressAutoHyphens/>
        <w:spacing w:line="276" w:lineRule="auto"/>
        <w:rPr>
          <w:rFonts w:ascii="Century Gothic" w:hAnsi="Century Gothic" w:cs="Univers"/>
          <w:i/>
          <w:kern w:val="1"/>
          <w:sz w:val="18"/>
          <w:szCs w:val="18"/>
          <w:lang w:eastAsia="ar-SA"/>
        </w:rPr>
      </w:pPr>
    </w:p>
    <w:p w14:paraId="069A48BF" w14:textId="4CF4B2C4" w:rsidR="004A4D04" w:rsidRPr="00BD6479" w:rsidRDefault="009B62D8" w:rsidP="004A4D04">
      <w:pPr>
        <w:tabs>
          <w:tab w:val="left" w:pos="567"/>
          <w:tab w:val="left" w:pos="1134"/>
          <w:tab w:val="left" w:pos="1418"/>
          <w:tab w:val="left" w:pos="3402"/>
          <w:tab w:val="left" w:pos="5812"/>
        </w:tabs>
        <w:suppressAutoHyphens/>
        <w:spacing w:line="276" w:lineRule="auto"/>
        <w:ind w:right="-199"/>
        <w:jc w:val="both"/>
        <w:rPr>
          <w:rFonts w:ascii="Century Gothic" w:hAnsi="Century Gothic" w:cs="Univers"/>
          <w:b/>
          <w:i/>
          <w:kern w:val="1"/>
          <w:sz w:val="18"/>
          <w:szCs w:val="18"/>
          <w:lang w:eastAsia="ar-SA"/>
        </w:rPr>
      </w:pPr>
      <w:r w:rsidRPr="00BD6479">
        <w:rPr>
          <w:rFonts w:ascii="Century Gothic" w:hAnsi="Century Gothic" w:cs="Univers"/>
          <w:b/>
          <w:i/>
          <w:kern w:val="1"/>
          <w:sz w:val="18"/>
          <w:szCs w:val="18"/>
          <w:lang w:eastAsia="ar-SA"/>
        </w:rPr>
        <w:t>M</w:t>
      </w:r>
      <w:r w:rsidRPr="00BD6479">
        <w:rPr>
          <w:rFonts w:ascii="Century Gothic" w:hAnsi="Century Gothic" w:cs="Univers"/>
          <w:b/>
          <w:i/>
          <w:kern w:val="1"/>
          <w:sz w:val="18"/>
          <w:szCs w:val="18"/>
          <w:vertAlign w:val="superscript"/>
          <w:lang w:eastAsia="ar-SA"/>
        </w:rPr>
        <w:t>m</w:t>
      </w:r>
      <w:r w:rsidR="004A4D04" w:rsidRPr="00BD6479">
        <w:rPr>
          <w:rFonts w:ascii="Century Gothic" w:hAnsi="Century Gothic" w:cs="Univers"/>
          <w:b/>
          <w:i/>
          <w:kern w:val="1"/>
          <w:sz w:val="18"/>
          <w:szCs w:val="18"/>
          <w:vertAlign w:val="superscript"/>
          <w:lang w:eastAsia="ar-SA"/>
        </w:rPr>
        <w:t>e</w:t>
      </w:r>
      <w:r w:rsidR="004A4D04" w:rsidRPr="00BD6479">
        <w:rPr>
          <w:rFonts w:ascii="Century Gothic" w:hAnsi="Century Gothic" w:cs="Univers"/>
          <w:b/>
          <w:i/>
          <w:kern w:val="1"/>
          <w:sz w:val="18"/>
          <w:szCs w:val="18"/>
          <w:lang w:eastAsia="ar-SA"/>
        </w:rPr>
        <w:t xml:space="preserve"> Karine Courchesne</w:t>
      </w:r>
    </w:p>
    <w:p w14:paraId="70427E07" w14:textId="45AFDDD5" w:rsidR="004A4D04" w:rsidRPr="00BD6479" w:rsidRDefault="004A4D04" w:rsidP="004A4D04">
      <w:pPr>
        <w:tabs>
          <w:tab w:val="left" w:pos="567"/>
          <w:tab w:val="left" w:pos="1134"/>
          <w:tab w:val="left" w:pos="1418"/>
          <w:tab w:val="left" w:pos="3402"/>
          <w:tab w:val="left" w:pos="5812"/>
        </w:tabs>
        <w:suppressAutoHyphens/>
        <w:spacing w:line="276" w:lineRule="auto"/>
        <w:ind w:right="-199"/>
        <w:jc w:val="both"/>
        <w:rPr>
          <w:rFonts w:ascii="Century Gothic" w:hAnsi="Century Gothic" w:cs="Univers"/>
          <w:i/>
          <w:kern w:val="1"/>
          <w:sz w:val="18"/>
          <w:szCs w:val="18"/>
          <w:lang w:eastAsia="ar-SA"/>
        </w:rPr>
      </w:pPr>
      <w:r w:rsidRPr="00BD6479">
        <w:rPr>
          <w:rFonts w:ascii="Century Gothic" w:hAnsi="Century Gothic" w:cs="Univers"/>
          <w:i/>
          <w:kern w:val="1"/>
          <w:sz w:val="18"/>
          <w:szCs w:val="18"/>
          <w:lang w:eastAsia="ar-SA"/>
        </w:rPr>
        <w:t xml:space="preserve">Vice-présidente </w:t>
      </w:r>
    </w:p>
    <w:p w14:paraId="12D308DB" w14:textId="3E4FFB7B" w:rsidR="009B62D8" w:rsidRPr="00BD6479" w:rsidRDefault="004A4D04" w:rsidP="004A4D04">
      <w:pPr>
        <w:tabs>
          <w:tab w:val="left" w:pos="567"/>
          <w:tab w:val="left" w:pos="1134"/>
          <w:tab w:val="left" w:pos="1418"/>
          <w:tab w:val="left" w:pos="3402"/>
          <w:tab w:val="left" w:pos="5812"/>
        </w:tabs>
        <w:suppressAutoHyphens/>
        <w:spacing w:line="276" w:lineRule="auto"/>
        <w:ind w:right="-199"/>
        <w:jc w:val="both"/>
        <w:rPr>
          <w:rFonts w:ascii="Century Gothic" w:hAnsi="Century Gothic" w:cs="Univers"/>
          <w:i/>
          <w:kern w:val="1"/>
          <w:sz w:val="18"/>
          <w:szCs w:val="18"/>
          <w:lang w:eastAsia="ar-SA"/>
        </w:rPr>
      </w:pPr>
      <w:r w:rsidRPr="00BD6479">
        <w:rPr>
          <w:rFonts w:ascii="Century Gothic" w:hAnsi="Century Gothic" w:cs="Univers"/>
          <w:i/>
          <w:kern w:val="1"/>
          <w:sz w:val="18"/>
          <w:szCs w:val="18"/>
          <w:lang w:eastAsia="ar-SA"/>
        </w:rPr>
        <w:t>A</w:t>
      </w:r>
      <w:r w:rsidR="009B62D8" w:rsidRPr="00BD6479">
        <w:rPr>
          <w:rFonts w:ascii="Century Gothic" w:hAnsi="Century Gothic" w:cs="Univers"/>
          <w:i/>
          <w:kern w:val="1"/>
          <w:sz w:val="18"/>
          <w:szCs w:val="18"/>
          <w:lang w:eastAsia="ar-SA"/>
        </w:rPr>
        <w:t>ssociation des personnes handicapées</w:t>
      </w:r>
    </w:p>
    <w:p w14:paraId="51F818B7" w14:textId="6D297419" w:rsidR="004A4D04" w:rsidRPr="00BD6479" w:rsidRDefault="004A4D04" w:rsidP="004A4D04">
      <w:pPr>
        <w:tabs>
          <w:tab w:val="left" w:pos="567"/>
          <w:tab w:val="left" w:pos="1134"/>
          <w:tab w:val="left" w:pos="1418"/>
          <w:tab w:val="left" w:pos="3402"/>
          <w:tab w:val="left" w:pos="5812"/>
        </w:tabs>
        <w:suppressAutoHyphens/>
        <w:spacing w:line="276" w:lineRule="auto"/>
        <w:ind w:right="-199"/>
        <w:jc w:val="both"/>
        <w:rPr>
          <w:rFonts w:ascii="Century Gothic" w:hAnsi="Century Gothic" w:cs="Univers"/>
          <w:i/>
          <w:kern w:val="1"/>
          <w:sz w:val="18"/>
          <w:szCs w:val="18"/>
          <w:lang w:eastAsia="ar-SA"/>
        </w:rPr>
      </w:pPr>
      <w:r w:rsidRPr="00BD6479">
        <w:rPr>
          <w:rFonts w:ascii="Century Gothic" w:hAnsi="Century Gothic" w:cs="Univers"/>
          <w:i/>
          <w:kern w:val="1"/>
          <w:sz w:val="18"/>
          <w:szCs w:val="18"/>
          <w:lang w:eastAsia="ar-SA"/>
        </w:rPr>
        <w:t>secteur Berthier</w:t>
      </w:r>
    </w:p>
    <w:p w14:paraId="77598BD0" w14:textId="77777777" w:rsidR="007E7EEA" w:rsidRPr="00BD6479" w:rsidRDefault="007E7EEA" w:rsidP="00A847C2">
      <w:pPr>
        <w:suppressAutoHyphens/>
        <w:spacing w:line="276" w:lineRule="auto"/>
        <w:rPr>
          <w:rStyle w:val="lev"/>
          <w:rFonts w:ascii="Century Gothic" w:hAnsi="Century Gothic"/>
          <w:b w:val="0"/>
          <w:i/>
          <w:caps w:val="0"/>
          <w:sz w:val="18"/>
          <w:szCs w:val="18"/>
        </w:rPr>
      </w:pPr>
    </w:p>
    <w:p w14:paraId="5BF09549" w14:textId="66AE31FC" w:rsidR="009B62D8" w:rsidRPr="00BD6479" w:rsidRDefault="009B62D8" w:rsidP="009B62D8">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b/>
          <w:i/>
          <w:kern w:val="1"/>
          <w:sz w:val="18"/>
          <w:szCs w:val="18"/>
          <w:lang w:eastAsia="ar-SA"/>
        </w:rPr>
      </w:pPr>
      <w:r w:rsidRPr="00BD6479">
        <w:rPr>
          <w:rFonts w:ascii="Century Gothic" w:hAnsi="Century Gothic" w:cs="Univers"/>
          <w:b/>
          <w:i/>
          <w:kern w:val="1"/>
          <w:sz w:val="18"/>
          <w:szCs w:val="18"/>
          <w:lang w:eastAsia="ar-SA"/>
        </w:rPr>
        <w:t>M</w:t>
      </w:r>
      <w:r w:rsidRPr="00BD6479">
        <w:rPr>
          <w:rFonts w:ascii="Century Gothic" w:hAnsi="Century Gothic" w:cs="Univers"/>
          <w:b/>
          <w:i/>
          <w:kern w:val="1"/>
          <w:sz w:val="18"/>
          <w:szCs w:val="18"/>
          <w:vertAlign w:val="superscript"/>
          <w:lang w:eastAsia="ar-SA"/>
        </w:rPr>
        <w:t>me</w:t>
      </w:r>
      <w:r w:rsidRPr="00BD6479">
        <w:rPr>
          <w:rFonts w:ascii="Century Gothic" w:hAnsi="Century Gothic" w:cs="Univers"/>
          <w:b/>
          <w:i/>
          <w:kern w:val="1"/>
          <w:sz w:val="18"/>
          <w:szCs w:val="18"/>
          <w:lang w:eastAsia="ar-SA"/>
        </w:rPr>
        <w:t xml:space="preserve"> Carol Lépine</w:t>
      </w:r>
    </w:p>
    <w:p w14:paraId="73516437" w14:textId="09771EEC" w:rsidR="009B62D8" w:rsidRPr="00BD6479" w:rsidRDefault="009B62D8" w:rsidP="009B62D8">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i/>
          <w:kern w:val="1"/>
          <w:sz w:val="18"/>
          <w:szCs w:val="18"/>
          <w:lang w:eastAsia="ar-SA"/>
        </w:rPr>
      </w:pPr>
      <w:r w:rsidRPr="00BD6479">
        <w:rPr>
          <w:rFonts w:ascii="Century Gothic" w:hAnsi="Century Gothic" w:cs="Univers"/>
          <w:i/>
          <w:kern w:val="1"/>
          <w:sz w:val="18"/>
          <w:szCs w:val="18"/>
          <w:lang w:eastAsia="ar-SA"/>
        </w:rPr>
        <w:t>Secrétaire</w:t>
      </w:r>
    </w:p>
    <w:p w14:paraId="4638BB52" w14:textId="65B31507" w:rsidR="009B62D8" w:rsidRPr="00BD6479" w:rsidRDefault="009B62D8" w:rsidP="009B62D8">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i/>
          <w:kern w:val="1"/>
          <w:sz w:val="18"/>
          <w:szCs w:val="18"/>
          <w:lang w:eastAsia="ar-SA"/>
        </w:rPr>
      </w:pPr>
      <w:r w:rsidRPr="00BD6479">
        <w:rPr>
          <w:rFonts w:ascii="Century Gothic" w:hAnsi="Century Gothic" w:cs="Univers"/>
          <w:i/>
          <w:kern w:val="1"/>
          <w:sz w:val="18"/>
          <w:szCs w:val="18"/>
          <w:lang w:eastAsia="ar-SA"/>
        </w:rPr>
        <w:t>Parrainage civique Lanaudière</w:t>
      </w:r>
    </w:p>
    <w:p w14:paraId="3EB343A8" w14:textId="7EF4F95E" w:rsidR="009B62D8" w:rsidRPr="00BD6479" w:rsidRDefault="009B62D8" w:rsidP="009B62D8">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i/>
          <w:kern w:val="1"/>
          <w:sz w:val="18"/>
          <w:szCs w:val="18"/>
          <w:lang w:eastAsia="ar-SA"/>
        </w:rPr>
      </w:pPr>
    </w:p>
    <w:p w14:paraId="2A86C34D" w14:textId="12DCDD75" w:rsidR="009B62D8" w:rsidRPr="00BD6479" w:rsidRDefault="009B62D8" w:rsidP="009B62D8">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b/>
          <w:i/>
          <w:kern w:val="1"/>
          <w:sz w:val="18"/>
          <w:szCs w:val="18"/>
          <w:lang w:eastAsia="ar-SA"/>
        </w:rPr>
      </w:pPr>
      <w:r w:rsidRPr="00BD6479">
        <w:rPr>
          <w:rFonts w:ascii="Century Gothic" w:hAnsi="Century Gothic" w:cs="Univers"/>
          <w:b/>
          <w:i/>
          <w:kern w:val="1"/>
          <w:sz w:val="18"/>
          <w:szCs w:val="18"/>
          <w:lang w:eastAsia="ar-SA"/>
        </w:rPr>
        <w:t>M</w:t>
      </w:r>
      <w:r w:rsidR="006438A2">
        <w:rPr>
          <w:rFonts w:ascii="Century Gothic" w:hAnsi="Century Gothic" w:cs="Univers"/>
          <w:b/>
          <w:i/>
          <w:kern w:val="1"/>
          <w:sz w:val="18"/>
          <w:szCs w:val="18"/>
          <w:lang w:eastAsia="ar-SA"/>
        </w:rPr>
        <w:t xml:space="preserve"> Danny Desjardins</w:t>
      </w:r>
    </w:p>
    <w:p w14:paraId="0EFF2B14" w14:textId="2B4E2C52" w:rsidR="009B62D8" w:rsidRPr="00BD6479" w:rsidRDefault="009B62D8" w:rsidP="009B62D8">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i/>
          <w:kern w:val="1"/>
          <w:sz w:val="18"/>
          <w:szCs w:val="18"/>
          <w:lang w:eastAsia="ar-SA"/>
        </w:rPr>
      </w:pPr>
      <w:r w:rsidRPr="00BD6479">
        <w:rPr>
          <w:rFonts w:ascii="Century Gothic" w:hAnsi="Century Gothic" w:cs="Univers"/>
          <w:i/>
          <w:kern w:val="1"/>
          <w:sz w:val="18"/>
          <w:szCs w:val="18"/>
          <w:lang w:eastAsia="ar-SA"/>
        </w:rPr>
        <w:t>Trésori</w:t>
      </w:r>
      <w:r w:rsidR="006438A2">
        <w:rPr>
          <w:rFonts w:ascii="Century Gothic" w:hAnsi="Century Gothic" w:cs="Univers"/>
          <w:i/>
          <w:kern w:val="1"/>
          <w:sz w:val="18"/>
          <w:szCs w:val="18"/>
          <w:lang w:eastAsia="ar-SA"/>
        </w:rPr>
        <w:t>er</w:t>
      </w:r>
    </w:p>
    <w:p w14:paraId="0BF21729" w14:textId="1773F599" w:rsidR="009B62D8" w:rsidRPr="00BD6479" w:rsidRDefault="009B62D8" w:rsidP="009B62D8">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i/>
          <w:kern w:val="1"/>
          <w:sz w:val="18"/>
          <w:szCs w:val="18"/>
          <w:lang w:eastAsia="ar-SA"/>
        </w:rPr>
      </w:pPr>
      <w:r w:rsidRPr="00BD6479">
        <w:rPr>
          <w:rFonts w:ascii="Century Gothic" w:hAnsi="Century Gothic" w:cs="Univers"/>
          <w:i/>
          <w:kern w:val="1"/>
          <w:sz w:val="18"/>
          <w:szCs w:val="18"/>
          <w:lang w:eastAsia="ar-SA"/>
        </w:rPr>
        <w:t>Association des</w:t>
      </w:r>
      <w:r w:rsidR="006438A2">
        <w:rPr>
          <w:rFonts w:ascii="Century Gothic" w:hAnsi="Century Gothic" w:cs="Univers"/>
          <w:i/>
          <w:kern w:val="1"/>
          <w:sz w:val="18"/>
          <w:szCs w:val="18"/>
          <w:lang w:eastAsia="ar-SA"/>
        </w:rPr>
        <w:t xml:space="preserve"> Sourds de Lanaudière</w:t>
      </w:r>
    </w:p>
    <w:p w14:paraId="2BE9F623" w14:textId="77777777" w:rsidR="000032E0" w:rsidRPr="00BD6479" w:rsidRDefault="000032E0" w:rsidP="0081635E">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b/>
          <w:i/>
          <w:kern w:val="1"/>
          <w:sz w:val="18"/>
          <w:szCs w:val="18"/>
          <w:lang w:eastAsia="ar-SA"/>
        </w:rPr>
      </w:pPr>
    </w:p>
    <w:p w14:paraId="49945463" w14:textId="77777777" w:rsidR="000032E0" w:rsidRPr="00BD6479" w:rsidRDefault="000032E0" w:rsidP="0081635E">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b/>
          <w:i/>
          <w:kern w:val="1"/>
          <w:sz w:val="18"/>
          <w:szCs w:val="18"/>
          <w:lang w:eastAsia="ar-SA"/>
        </w:rPr>
      </w:pPr>
    </w:p>
    <w:p w14:paraId="5A76323B" w14:textId="77777777" w:rsidR="000032E0" w:rsidRPr="00BD6479" w:rsidRDefault="000032E0" w:rsidP="0081635E">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b/>
          <w:i/>
          <w:kern w:val="1"/>
          <w:sz w:val="18"/>
          <w:szCs w:val="18"/>
          <w:lang w:eastAsia="ar-SA"/>
        </w:rPr>
      </w:pPr>
    </w:p>
    <w:p w14:paraId="7E75B5AD" w14:textId="77777777" w:rsidR="000032E0" w:rsidRPr="00BD6479" w:rsidRDefault="000032E0" w:rsidP="0081635E">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b/>
          <w:i/>
          <w:kern w:val="1"/>
          <w:sz w:val="18"/>
          <w:szCs w:val="18"/>
          <w:lang w:eastAsia="ar-SA"/>
        </w:rPr>
      </w:pPr>
    </w:p>
    <w:p w14:paraId="04C7B420" w14:textId="1F495827" w:rsidR="000032E0" w:rsidRPr="00BD6479" w:rsidRDefault="000032E0" w:rsidP="0081635E">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b/>
          <w:i/>
          <w:kern w:val="1"/>
          <w:sz w:val="18"/>
          <w:szCs w:val="18"/>
          <w:lang w:eastAsia="ar-SA"/>
        </w:rPr>
      </w:pPr>
    </w:p>
    <w:p w14:paraId="766BB7F7" w14:textId="77777777" w:rsidR="000032E0" w:rsidRPr="00BD6479" w:rsidRDefault="000032E0" w:rsidP="0081635E">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b/>
          <w:i/>
          <w:kern w:val="1"/>
          <w:sz w:val="18"/>
          <w:szCs w:val="18"/>
          <w:lang w:eastAsia="ar-SA"/>
        </w:rPr>
      </w:pPr>
    </w:p>
    <w:p w14:paraId="1D7D7E56" w14:textId="77777777" w:rsidR="000032E0" w:rsidRPr="00BD6479" w:rsidRDefault="000032E0" w:rsidP="0081635E">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b/>
          <w:i/>
          <w:kern w:val="1"/>
          <w:sz w:val="18"/>
          <w:szCs w:val="18"/>
          <w:lang w:eastAsia="ar-SA"/>
        </w:rPr>
      </w:pPr>
    </w:p>
    <w:p w14:paraId="7264699A" w14:textId="77777777" w:rsidR="000032E0" w:rsidRPr="00BD6479" w:rsidRDefault="000032E0" w:rsidP="0081635E">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b/>
          <w:i/>
          <w:kern w:val="1"/>
          <w:sz w:val="18"/>
          <w:szCs w:val="18"/>
          <w:lang w:eastAsia="ar-SA"/>
        </w:rPr>
      </w:pPr>
    </w:p>
    <w:p w14:paraId="11343A46" w14:textId="77777777" w:rsidR="000032E0" w:rsidRPr="00BD6479" w:rsidRDefault="000032E0" w:rsidP="0081635E">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b/>
          <w:i/>
          <w:kern w:val="1"/>
          <w:sz w:val="18"/>
          <w:szCs w:val="18"/>
          <w:lang w:eastAsia="ar-SA"/>
        </w:rPr>
      </w:pPr>
    </w:p>
    <w:p w14:paraId="4C4B4AFB" w14:textId="295094DE" w:rsidR="0081635E" w:rsidRPr="00BD6479" w:rsidRDefault="0081635E" w:rsidP="0081635E">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b/>
          <w:i/>
          <w:kern w:val="1"/>
          <w:sz w:val="18"/>
          <w:szCs w:val="18"/>
          <w:lang w:eastAsia="ar-SA"/>
        </w:rPr>
      </w:pPr>
      <w:r w:rsidRPr="00BD6479">
        <w:rPr>
          <w:rFonts w:ascii="Century Gothic" w:hAnsi="Century Gothic" w:cs="Univers"/>
          <w:b/>
          <w:i/>
          <w:kern w:val="1"/>
          <w:sz w:val="18"/>
          <w:szCs w:val="18"/>
          <w:lang w:eastAsia="ar-SA"/>
        </w:rPr>
        <w:t>M</w:t>
      </w:r>
      <w:r w:rsidRPr="00BD6479">
        <w:rPr>
          <w:rFonts w:ascii="Century Gothic" w:hAnsi="Century Gothic" w:cs="Univers"/>
          <w:b/>
          <w:i/>
          <w:kern w:val="1"/>
          <w:sz w:val="18"/>
          <w:szCs w:val="18"/>
          <w:vertAlign w:val="superscript"/>
          <w:lang w:eastAsia="ar-SA"/>
        </w:rPr>
        <w:t>me</w:t>
      </w:r>
      <w:r w:rsidRPr="00BD6479">
        <w:rPr>
          <w:rFonts w:ascii="Century Gothic" w:hAnsi="Century Gothic" w:cs="Univers"/>
          <w:b/>
          <w:i/>
          <w:kern w:val="1"/>
          <w:sz w:val="18"/>
          <w:szCs w:val="18"/>
          <w:lang w:eastAsia="ar-SA"/>
        </w:rPr>
        <w:t xml:space="preserve"> Nancy Juneau</w:t>
      </w:r>
    </w:p>
    <w:p w14:paraId="7F8854C0" w14:textId="409EA8D3" w:rsidR="0081635E" w:rsidRPr="00BD6479" w:rsidRDefault="0081635E" w:rsidP="0081635E">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i/>
          <w:kern w:val="1"/>
          <w:sz w:val="18"/>
          <w:szCs w:val="18"/>
          <w:lang w:eastAsia="ar-SA"/>
        </w:rPr>
      </w:pPr>
      <w:r w:rsidRPr="00BD6479">
        <w:rPr>
          <w:rFonts w:ascii="Century Gothic" w:hAnsi="Century Gothic" w:cs="Univers"/>
          <w:i/>
          <w:kern w:val="1"/>
          <w:sz w:val="18"/>
          <w:szCs w:val="18"/>
          <w:lang w:eastAsia="ar-SA"/>
        </w:rPr>
        <w:t>Administratrice</w:t>
      </w:r>
    </w:p>
    <w:p w14:paraId="5C097697" w14:textId="64C187D3" w:rsidR="0081635E" w:rsidRPr="00BD6479" w:rsidRDefault="0081635E" w:rsidP="0081635E">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i/>
          <w:kern w:val="1"/>
          <w:sz w:val="18"/>
          <w:szCs w:val="18"/>
          <w:lang w:eastAsia="ar-SA"/>
        </w:rPr>
      </w:pPr>
      <w:r w:rsidRPr="00BD6479">
        <w:rPr>
          <w:rFonts w:ascii="Century Gothic" w:hAnsi="Century Gothic" w:cs="Univers"/>
          <w:i/>
          <w:kern w:val="1"/>
          <w:sz w:val="18"/>
          <w:szCs w:val="18"/>
          <w:lang w:eastAsia="ar-SA"/>
        </w:rPr>
        <w:t>Les Amis de la déficience intellectuelle Rive-Nord</w:t>
      </w:r>
    </w:p>
    <w:p w14:paraId="021DFC54" w14:textId="77777777" w:rsidR="0081635E" w:rsidRPr="00BD6479" w:rsidRDefault="0081635E" w:rsidP="0081635E">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i/>
          <w:kern w:val="1"/>
          <w:sz w:val="18"/>
          <w:szCs w:val="18"/>
          <w:lang w:eastAsia="ar-SA"/>
        </w:rPr>
      </w:pPr>
    </w:p>
    <w:p w14:paraId="43243740" w14:textId="5A0CE7D5" w:rsidR="00835860" w:rsidRPr="00BD6479" w:rsidRDefault="00835860" w:rsidP="00835860">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b/>
          <w:i/>
          <w:kern w:val="1"/>
          <w:sz w:val="18"/>
          <w:szCs w:val="18"/>
          <w:lang w:eastAsia="ar-SA"/>
        </w:rPr>
      </w:pPr>
      <w:r w:rsidRPr="00BD6479">
        <w:rPr>
          <w:rFonts w:ascii="Century Gothic" w:hAnsi="Century Gothic" w:cs="Univers"/>
          <w:b/>
          <w:i/>
          <w:kern w:val="1"/>
          <w:sz w:val="18"/>
          <w:szCs w:val="18"/>
          <w:lang w:eastAsia="ar-SA"/>
        </w:rPr>
        <w:t>M</w:t>
      </w:r>
      <w:r w:rsidR="006438A2" w:rsidRPr="006438A2">
        <w:rPr>
          <w:rFonts w:ascii="Century Gothic" w:hAnsi="Century Gothic" w:cs="Univers"/>
          <w:b/>
          <w:i/>
          <w:kern w:val="1"/>
          <w:sz w:val="18"/>
          <w:szCs w:val="18"/>
          <w:vertAlign w:val="superscript"/>
          <w:lang w:eastAsia="ar-SA"/>
        </w:rPr>
        <w:t>me</w:t>
      </w:r>
      <w:r w:rsidR="006438A2">
        <w:rPr>
          <w:rFonts w:ascii="Century Gothic" w:hAnsi="Century Gothic" w:cs="Univers"/>
          <w:b/>
          <w:i/>
          <w:kern w:val="1"/>
          <w:sz w:val="18"/>
          <w:szCs w:val="18"/>
          <w:lang w:eastAsia="ar-SA"/>
        </w:rPr>
        <w:t xml:space="preserve"> Nancy Blouin</w:t>
      </w:r>
    </w:p>
    <w:p w14:paraId="5F685CA7" w14:textId="0924AED7" w:rsidR="00835860" w:rsidRPr="00BD6479" w:rsidRDefault="00835860" w:rsidP="00835860">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i/>
          <w:kern w:val="1"/>
          <w:sz w:val="18"/>
          <w:szCs w:val="18"/>
          <w:lang w:eastAsia="ar-SA"/>
        </w:rPr>
      </w:pPr>
      <w:r w:rsidRPr="00BD6479">
        <w:rPr>
          <w:rFonts w:ascii="Century Gothic" w:hAnsi="Century Gothic" w:cs="Univers"/>
          <w:i/>
          <w:kern w:val="1"/>
          <w:sz w:val="18"/>
          <w:szCs w:val="18"/>
          <w:lang w:eastAsia="ar-SA"/>
        </w:rPr>
        <w:t>Administrat</w:t>
      </w:r>
      <w:r w:rsidR="006438A2">
        <w:rPr>
          <w:rFonts w:ascii="Century Gothic" w:hAnsi="Century Gothic" w:cs="Univers"/>
          <w:i/>
          <w:kern w:val="1"/>
          <w:sz w:val="18"/>
          <w:szCs w:val="18"/>
          <w:lang w:eastAsia="ar-SA"/>
        </w:rPr>
        <w:t>rice</w:t>
      </w:r>
    </w:p>
    <w:p w14:paraId="41B75AAB" w14:textId="752CA314" w:rsidR="00835860" w:rsidRPr="00BD6479" w:rsidRDefault="006438A2" w:rsidP="00835860">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i/>
          <w:kern w:val="1"/>
          <w:sz w:val="18"/>
          <w:szCs w:val="18"/>
          <w:lang w:eastAsia="ar-SA"/>
        </w:rPr>
      </w:pPr>
      <w:r>
        <w:rPr>
          <w:rFonts w:ascii="Century Gothic" w:hAnsi="Century Gothic" w:cs="Univers"/>
          <w:i/>
          <w:kern w:val="1"/>
          <w:sz w:val="18"/>
          <w:szCs w:val="18"/>
          <w:lang w:eastAsia="ar-SA"/>
        </w:rPr>
        <w:t>Association sclérose en plaques de Lanaudière</w:t>
      </w:r>
    </w:p>
    <w:p w14:paraId="1B5CF058" w14:textId="77777777" w:rsidR="007E7EEA" w:rsidRPr="00BD6479" w:rsidRDefault="007E7EEA" w:rsidP="0081635E">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b/>
          <w:i/>
          <w:kern w:val="1"/>
          <w:sz w:val="18"/>
          <w:szCs w:val="18"/>
          <w:lang w:eastAsia="ar-SA"/>
        </w:rPr>
      </w:pPr>
    </w:p>
    <w:p w14:paraId="18C3AE10" w14:textId="5921CC0A" w:rsidR="0081635E" w:rsidRPr="00BD6479" w:rsidRDefault="0081635E" w:rsidP="0081635E">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i/>
          <w:kern w:val="1"/>
          <w:sz w:val="18"/>
          <w:szCs w:val="18"/>
          <w:lang w:eastAsia="ar-SA"/>
        </w:rPr>
      </w:pPr>
      <w:r w:rsidRPr="00BD6479">
        <w:rPr>
          <w:rFonts w:ascii="Century Gothic" w:hAnsi="Century Gothic" w:cs="Univers"/>
          <w:b/>
          <w:i/>
          <w:kern w:val="1"/>
          <w:sz w:val="18"/>
          <w:szCs w:val="18"/>
          <w:lang w:eastAsia="ar-SA"/>
        </w:rPr>
        <w:t>M</w:t>
      </w:r>
      <w:r w:rsidRPr="00BD6479">
        <w:rPr>
          <w:rFonts w:ascii="Century Gothic" w:hAnsi="Century Gothic" w:cs="Univers"/>
          <w:b/>
          <w:i/>
          <w:kern w:val="1"/>
          <w:sz w:val="18"/>
          <w:szCs w:val="18"/>
          <w:vertAlign w:val="superscript"/>
          <w:lang w:eastAsia="ar-SA"/>
        </w:rPr>
        <w:t>me</w:t>
      </w:r>
      <w:r w:rsidRPr="00BD6479">
        <w:rPr>
          <w:rFonts w:ascii="Century Gothic" w:hAnsi="Century Gothic" w:cs="Univers"/>
          <w:b/>
          <w:i/>
          <w:kern w:val="1"/>
          <w:sz w:val="18"/>
          <w:szCs w:val="18"/>
          <w:lang w:eastAsia="ar-SA"/>
        </w:rPr>
        <w:t xml:space="preserve"> </w:t>
      </w:r>
      <w:r w:rsidR="006438A2">
        <w:rPr>
          <w:rFonts w:ascii="Century Gothic" w:hAnsi="Century Gothic" w:cs="Univers"/>
          <w:b/>
          <w:i/>
          <w:kern w:val="1"/>
          <w:sz w:val="18"/>
          <w:szCs w:val="18"/>
          <w:lang w:eastAsia="ar-SA"/>
        </w:rPr>
        <w:t>Sabine Roblain</w:t>
      </w:r>
      <w:r w:rsidRPr="00BD6479">
        <w:rPr>
          <w:rFonts w:ascii="Century Gothic" w:hAnsi="Century Gothic" w:cs="Univers"/>
          <w:i/>
          <w:kern w:val="1"/>
          <w:sz w:val="18"/>
          <w:szCs w:val="18"/>
          <w:lang w:eastAsia="ar-SA"/>
        </w:rPr>
        <w:t xml:space="preserve"> </w:t>
      </w:r>
    </w:p>
    <w:p w14:paraId="1EFF48A7" w14:textId="33FB5146" w:rsidR="0081635E" w:rsidRPr="00BD6479" w:rsidRDefault="0081635E" w:rsidP="0081635E">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i/>
          <w:kern w:val="1"/>
          <w:sz w:val="18"/>
          <w:szCs w:val="18"/>
          <w:lang w:eastAsia="ar-SA"/>
        </w:rPr>
      </w:pPr>
      <w:r w:rsidRPr="00BD6479">
        <w:rPr>
          <w:rFonts w:ascii="Century Gothic" w:hAnsi="Century Gothic" w:cs="Univers"/>
          <w:i/>
          <w:kern w:val="1"/>
          <w:sz w:val="18"/>
          <w:szCs w:val="18"/>
          <w:lang w:eastAsia="ar-SA"/>
        </w:rPr>
        <w:t>Administratrice</w:t>
      </w:r>
    </w:p>
    <w:p w14:paraId="00565570" w14:textId="77777777" w:rsidR="006438A2" w:rsidRDefault="00B83FCF" w:rsidP="00B83FCF">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i/>
          <w:kern w:val="1"/>
          <w:sz w:val="18"/>
          <w:szCs w:val="18"/>
          <w:lang w:eastAsia="ar-SA"/>
        </w:rPr>
      </w:pPr>
      <w:r w:rsidRPr="00BD6479">
        <w:rPr>
          <w:rFonts w:ascii="Century Gothic" w:hAnsi="Century Gothic" w:cs="Univers"/>
          <w:i/>
          <w:kern w:val="1"/>
          <w:sz w:val="18"/>
          <w:szCs w:val="18"/>
          <w:lang w:eastAsia="ar-SA"/>
        </w:rPr>
        <w:t>Association des personnes handicapées</w:t>
      </w:r>
      <w:r w:rsidR="006438A2">
        <w:rPr>
          <w:rFonts w:ascii="Century Gothic" w:hAnsi="Century Gothic" w:cs="Univers"/>
          <w:i/>
          <w:kern w:val="1"/>
          <w:sz w:val="18"/>
          <w:szCs w:val="18"/>
          <w:lang w:eastAsia="ar-SA"/>
        </w:rPr>
        <w:t xml:space="preserve"> </w:t>
      </w:r>
    </w:p>
    <w:p w14:paraId="3B1C99CC" w14:textId="6A98BB4C" w:rsidR="00B83FCF" w:rsidRPr="00BD6479" w:rsidRDefault="006438A2" w:rsidP="00B83FCF">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i/>
          <w:kern w:val="1"/>
          <w:sz w:val="18"/>
          <w:szCs w:val="18"/>
          <w:lang w:eastAsia="ar-SA"/>
        </w:rPr>
      </w:pPr>
      <w:r>
        <w:rPr>
          <w:rFonts w:ascii="Century Gothic" w:hAnsi="Century Gothic" w:cs="Univers"/>
          <w:i/>
          <w:kern w:val="1"/>
          <w:sz w:val="18"/>
          <w:szCs w:val="18"/>
          <w:lang w:eastAsia="ar-SA"/>
        </w:rPr>
        <w:t>physiques et sensorielles secteur Joliette</w:t>
      </w:r>
    </w:p>
    <w:p w14:paraId="55FD3D1F" w14:textId="2FF2A486" w:rsidR="00B83FCF" w:rsidRPr="003B7395" w:rsidRDefault="00B83FCF" w:rsidP="0081635E">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b/>
          <w:i/>
          <w:kern w:val="1"/>
          <w:sz w:val="18"/>
          <w:szCs w:val="18"/>
          <w:lang w:eastAsia="ar-SA"/>
        </w:rPr>
      </w:pPr>
    </w:p>
    <w:p w14:paraId="43DD974B" w14:textId="3EE9876B" w:rsidR="0081635E" w:rsidRPr="003B7395" w:rsidRDefault="0081635E" w:rsidP="009B62D8">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i/>
          <w:kern w:val="1"/>
          <w:sz w:val="18"/>
          <w:szCs w:val="18"/>
          <w:lang w:eastAsia="ar-SA"/>
        </w:rPr>
      </w:pPr>
    </w:p>
    <w:p w14:paraId="74A8BE82" w14:textId="4A967AE1" w:rsidR="00790103" w:rsidRPr="003B7395" w:rsidRDefault="00790103" w:rsidP="009B62D8">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i/>
          <w:kern w:val="1"/>
          <w:sz w:val="18"/>
          <w:szCs w:val="18"/>
          <w:lang w:eastAsia="ar-SA"/>
        </w:rPr>
      </w:pPr>
    </w:p>
    <w:p w14:paraId="1A089307" w14:textId="77777777" w:rsidR="00B83FCF" w:rsidRPr="003B7395" w:rsidRDefault="00B83FCF" w:rsidP="000032E0">
      <w:pPr>
        <w:tabs>
          <w:tab w:val="left" w:pos="567"/>
          <w:tab w:val="left" w:pos="1134"/>
          <w:tab w:val="left" w:pos="1418"/>
          <w:tab w:val="left" w:pos="3402"/>
          <w:tab w:val="left" w:pos="5812"/>
        </w:tabs>
        <w:suppressAutoHyphens/>
        <w:spacing w:line="276" w:lineRule="auto"/>
        <w:ind w:right="-199"/>
        <w:jc w:val="both"/>
        <w:rPr>
          <w:rFonts w:ascii="Century Gothic" w:hAnsi="Century Gothic" w:cs="Univers"/>
          <w:i/>
          <w:kern w:val="1"/>
          <w:sz w:val="18"/>
          <w:szCs w:val="18"/>
          <w:lang w:eastAsia="ar-SA"/>
        </w:rPr>
        <w:sectPr w:rsidR="00B83FCF" w:rsidRPr="003B7395" w:rsidSect="007D5661">
          <w:footerReference w:type="default" r:id="rId26"/>
          <w:headerReference w:type="first" r:id="rId27"/>
          <w:footerReference w:type="first" r:id="rId28"/>
          <w:type w:val="continuous"/>
          <w:pgSz w:w="12240" w:h="15840"/>
          <w:pgMar w:top="1134" w:right="1418" w:bottom="1418" w:left="1843" w:header="720" w:footer="522" w:gutter="0"/>
          <w:cols w:num="2" w:space="95"/>
          <w:titlePg/>
          <w:docGrid w:linePitch="326"/>
        </w:sectPr>
      </w:pPr>
    </w:p>
    <w:p w14:paraId="31040C76" w14:textId="48D72EBC" w:rsidR="0081635E" w:rsidRPr="003B7395" w:rsidRDefault="007D5661" w:rsidP="0081635E">
      <w:pPr>
        <w:spacing w:line="276" w:lineRule="auto"/>
        <w:rPr>
          <w:rFonts w:ascii="Century Gothic" w:hAnsi="Century Gothic"/>
          <w:sz w:val="18"/>
          <w:szCs w:val="18"/>
        </w:rPr>
      </w:pPr>
      <w:r>
        <w:rPr>
          <w:rFonts w:ascii="Century Gothic" w:hAnsi="Century Gothic"/>
          <w:noProof/>
          <w:sz w:val="18"/>
          <w:szCs w:val="18"/>
          <w:lang w:val="en-US" w:eastAsia="en-US"/>
        </w:rPr>
        <w:lastRenderedPageBreak/>
        <mc:AlternateContent>
          <mc:Choice Requires="wps">
            <w:drawing>
              <wp:anchor distT="0" distB="0" distL="114300" distR="114300" simplePos="0" relativeHeight="251770880" behindDoc="1" locked="0" layoutInCell="1" allowOverlap="1" wp14:anchorId="4347F51C" wp14:editId="193871EA">
                <wp:simplePos x="0" y="0"/>
                <wp:positionH relativeFrom="margin">
                  <wp:posOffset>-22612</wp:posOffset>
                </wp:positionH>
                <wp:positionV relativeFrom="paragraph">
                  <wp:posOffset>172389</wp:posOffset>
                </wp:positionV>
                <wp:extent cx="5851884" cy="1828800"/>
                <wp:effectExtent l="0" t="0" r="0" b="0"/>
                <wp:wrapNone/>
                <wp:docPr id="79" name="Rectangle 79"/>
                <wp:cNvGraphicFramePr/>
                <a:graphic xmlns:a="http://schemas.openxmlformats.org/drawingml/2006/main">
                  <a:graphicData uri="http://schemas.microsoft.com/office/word/2010/wordprocessingShape">
                    <wps:wsp>
                      <wps:cNvSpPr/>
                      <wps:spPr>
                        <a:xfrm>
                          <a:off x="0" y="0"/>
                          <a:ext cx="5851884" cy="1828800"/>
                        </a:xfrm>
                        <a:prstGeom prst="rect">
                          <a:avLst/>
                        </a:prstGeom>
                        <a:solidFill>
                          <a:srgbClr val="00B0A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dgm="http://schemas.openxmlformats.org/drawingml/2006/diagram">
            <w:pict w14:anchorId="1B626DFE">
              <v:rect id="Rectangle 79" style="position:absolute;margin-left:-1.8pt;margin-top:13.55pt;width:460.8pt;height:2in;z-index:-25154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00b0ac" stroked="f" strokeweight="2pt" w14:anchorId="1059B5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">
                <w10:wrap anchorx="margin"/>
              </v:rect>
            </w:pict>
          </mc:Fallback>
        </mc:AlternateContent>
      </w:r>
    </w:p>
    <w:p w14:paraId="035EC7B7" w14:textId="77777777" w:rsidR="0081635E" w:rsidRPr="003B7395" w:rsidRDefault="0081635E" w:rsidP="0081635E">
      <w:pPr>
        <w:spacing w:line="276" w:lineRule="auto"/>
        <w:rPr>
          <w:rFonts w:ascii="Century Gothic" w:hAnsi="Century Gothic"/>
          <w:b/>
          <w:bCs/>
          <w:i/>
          <w:sz w:val="18"/>
          <w:szCs w:val="18"/>
        </w:rPr>
        <w:sectPr w:rsidR="0081635E" w:rsidRPr="003B7395" w:rsidSect="00341EE9">
          <w:type w:val="continuous"/>
          <w:pgSz w:w="12240" w:h="15840"/>
          <w:pgMar w:top="1134" w:right="1418" w:bottom="1418" w:left="992" w:header="720" w:footer="522" w:gutter="0"/>
          <w:cols w:space="720"/>
          <w:titlePg/>
          <w:docGrid w:linePitch="326"/>
        </w:sectPr>
      </w:pPr>
    </w:p>
    <w:p w14:paraId="4A4C5269" w14:textId="4D2CC039" w:rsidR="00A23AAC" w:rsidRDefault="007D5661" w:rsidP="0081635E">
      <w:pPr>
        <w:spacing w:line="276" w:lineRule="auto"/>
        <w:rPr>
          <w:rFonts w:ascii="Century Gothic" w:hAnsi="Century Gothic"/>
          <w:b/>
          <w:bCs/>
          <w:i/>
          <w:color w:val="FFFFFF" w:themeColor="background1"/>
          <w:sz w:val="18"/>
          <w:szCs w:val="18"/>
        </w:rPr>
      </w:pPr>
      <w:r w:rsidRPr="00DF3ECF">
        <w:rPr>
          <w:rFonts w:ascii="Century Gothic" w:hAnsi="Century Gothic"/>
          <w:noProof/>
          <w:sz w:val="18"/>
          <w:szCs w:val="18"/>
          <w:lang w:val="en-US" w:eastAsia="en-US"/>
        </w:rPr>
        <w:lastRenderedPageBreak/>
        <mc:AlternateContent>
          <mc:Choice Requires="wps">
            <w:drawing>
              <wp:anchor distT="45720" distB="45720" distL="114300" distR="114300" simplePos="0" relativeHeight="251772928" behindDoc="0" locked="0" layoutInCell="1" allowOverlap="1" wp14:anchorId="687CEA77" wp14:editId="22640402">
                <wp:simplePos x="0" y="0"/>
                <wp:positionH relativeFrom="column">
                  <wp:posOffset>4021511</wp:posOffset>
                </wp:positionH>
                <wp:positionV relativeFrom="paragraph">
                  <wp:posOffset>50828</wp:posOffset>
                </wp:positionV>
                <wp:extent cx="1586230" cy="1404620"/>
                <wp:effectExtent l="0" t="0" r="0" b="0"/>
                <wp:wrapSquare wrapText="bothSides"/>
                <wp:docPr id="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1404620"/>
                        </a:xfrm>
                        <a:prstGeom prst="rect">
                          <a:avLst/>
                        </a:prstGeom>
                        <a:noFill/>
                        <a:ln w="9525">
                          <a:noFill/>
                          <a:miter lim="800000"/>
                          <a:headEnd/>
                          <a:tailEnd/>
                        </a:ln>
                      </wps:spPr>
                      <wps:txbx>
                        <w:txbxContent>
                          <w:p w14:paraId="0DCDC9AB" w14:textId="50571550" w:rsidR="00514AB6" w:rsidRPr="00DF3ECF" w:rsidRDefault="00514AB6" w:rsidP="00DF3ECF">
                            <w:pPr>
                              <w:jc w:val="center"/>
                              <w:rPr>
                                <w:rFonts w:ascii="Century Gothic" w:hAnsi="Century Gothic"/>
                                <w:b/>
                                <w:color w:val="FFFFFF" w:themeColor="background1"/>
                                <w:sz w:val="50"/>
                                <w:szCs w:val="50"/>
                              </w:rPr>
                            </w:pPr>
                            <w:r w:rsidRPr="00202ACA">
                              <w:rPr>
                                <w:rFonts w:ascii="Century Gothic" w:hAnsi="Century Gothic"/>
                                <w:b/>
                                <w:color w:val="FFFFFF" w:themeColor="background1"/>
                                <w:sz w:val="66"/>
                                <w:szCs w:val="66"/>
                              </w:rPr>
                              <w:t>ÉQUIPE</w:t>
                            </w:r>
                            <w:r w:rsidRPr="00DF3ECF">
                              <w:rPr>
                                <w:rFonts w:ascii="Century Gothic" w:hAnsi="Century Gothic"/>
                                <w:b/>
                                <w:color w:val="FFFFFF" w:themeColor="background1"/>
                                <w:sz w:val="50"/>
                                <w:szCs w:val="50"/>
                              </w:rPr>
                              <w:t xml:space="preserve"> </w:t>
                            </w:r>
                            <w:r w:rsidRPr="00202ACA">
                              <w:rPr>
                                <w:rFonts w:ascii="Century Gothic" w:hAnsi="Century Gothic"/>
                                <w:b/>
                                <w:color w:val="FFFFFF" w:themeColor="background1"/>
                                <w:sz w:val="40"/>
                                <w:szCs w:val="40"/>
                              </w:rPr>
                              <w:t>DE TRAVAIL</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687CEA77" id="_x0000_s1028" type="#_x0000_t202" style="position:absolute;margin-left:316.65pt;margin-top:4pt;width:124.9pt;height:110.6pt;z-index:251772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" filled="f" stroked="f">
                <v:textbox style="layout-flow:vertical">
                  <w:txbxContent>
                    <w:p w14:paraId="0DCDC9AB" w14:textId="50571550" w:rsidR="00514AB6" w:rsidRPr="00DF3ECF" w:rsidRDefault="00514AB6" w:rsidP="00DF3ECF">
                      <w:pPr>
                        <w:jc w:val="center"/>
                        <w:rPr>
                          <w:rFonts w:ascii="Century Gothic" w:hAnsi="Century Gothic"/>
                          <w:b/>
                          <w:color w:val="FFFFFF" w:themeColor="background1"/>
                          <w:sz w:val="50"/>
                          <w:szCs w:val="50"/>
                        </w:rPr>
                      </w:pPr>
                      <w:r w:rsidRPr="00202ACA">
                        <w:rPr>
                          <w:rFonts w:ascii="Century Gothic" w:hAnsi="Century Gothic"/>
                          <w:b/>
                          <w:color w:val="FFFFFF" w:themeColor="background1"/>
                          <w:sz w:val="66"/>
                          <w:szCs w:val="66"/>
                        </w:rPr>
                        <w:t>ÉQUIPE</w:t>
                      </w:r>
                      <w:r w:rsidRPr="00DF3ECF">
                        <w:rPr>
                          <w:rFonts w:ascii="Century Gothic" w:hAnsi="Century Gothic"/>
                          <w:b/>
                          <w:color w:val="FFFFFF" w:themeColor="background1"/>
                          <w:sz w:val="50"/>
                          <w:szCs w:val="50"/>
                        </w:rPr>
                        <w:t xml:space="preserve"> </w:t>
                      </w:r>
                      <w:r w:rsidRPr="00202ACA">
                        <w:rPr>
                          <w:rFonts w:ascii="Century Gothic" w:hAnsi="Century Gothic"/>
                          <w:b/>
                          <w:color w:val="FFFFFF" w:themeColor="background1"/>
                          <w:sz w:val="40"/>
                          <w:szCs w:val="40"/>
                        </w:rPr>
                        <w:t>DE TRAVAIL</w:t>
                      </w:r>
                    </w:p>
                  </w:txbxContent>
                </v:textbox>
                <w10:wrap type="square"/>
              </v:shape>
            </w:pict>
          </mc:Fallback>
        </mc:AlternateContent>
      </w:r>
    </w:p>
    <w:p w14:paraId="66205779" w14:textId="77777777" w:rsidR="0081635E" w:rsidRPr="00A23AAC" w:rsidRDefault="0081635E" w:rsidP="007F1007">
      <w:pPr>
        <w:spacing w:line="276" w:lineRule="auto"/>
        <w:ind w:left="142"/>
        <w:rPr>
          <w:rFonts w:ascii="Century Gothic" w:hAnsi="Century Gothic"/>
          <w:b/>
          <w:bCs/>
          <w:i/>
          <w:color w:val="FFFFFF" w:themeColor="background1"/>
          <w:sz w:val="18"/>
          <w:szCs w:val="18"/>
        </w:rPr>
      </w:pPr>
      <w:r w:rsidRPr="00A23AAC">
        <w:rPr>
          <w:rFonts w:ascii="Century Gothic" w:hAnsi="Century Gothic"/>
          <w:b/>
          <w:bCs/>
          <w:i/>
          <w:color w:val="FFFFFF" w:themeColor="background1"/>
          <w:sz w:val="18"/>
          <w:szCs w:val="18"/>
        </w:rPr>
        <w:t>M</w:t>
      </w:r>
      <w:r w:rsidRPr="00A23AAC">
        <w:rPr>
          <w:rFonts w:ascii="Century Gothic" w:hAnsi="Century Gothic"/>
          <w:b/>
          <w:bCs/>
          <w:i/>
          <w:color w:val="FFFFFF" w:themeColor="background1"/>
          <w:sz w:val="18"/>
          <w:szCs w:val="18"/>
          <w:vertAlign w:val="superscript"/>
        </w:rPr>
        <w:t>me</w:t>
      </w:r>
      <w:r w:rsidRPr="00A23AAC">
        <w:rPr>
          <w:rFonts w:ascii="Century Gothic" w:hAnsi="Century Gothic"/>
          <w:b/>
          <w:bCs/>
          <w:i/>
          <w:color w:val="FFFFFF" w:themeColor="background1"/>
          <w:sz w:val="18"/>
          <w:szCs w:val="18"/>
        </w:rPr>
        <w:t xml:space="preserve"> Audrey-Line Lachance</w:t>
      </w:r>
    </w:p>
    <w:p w14:paraId="01C8AC4E" w14:textId="77777777" w:rsidR="0081635E" w:rsidRPr="00A23AAC" w:rsidRDefault="0081635E" w:rsidP="007F1007">
      <w:pPr>
        <w:spacing w:line="276" w:lineRule="auto"/>
        <w:ind w:left="142"/>
        <w:rPr>
          <w:rFonts w:ascii="Century Gothic" w:hAnsi="Century Gothic"/>
          <w:b/>
          <w:bCs/>
          <w:i/>
          <w:color w:val="FFFFFF" w:themeColor="background1"/>
          <w:sz w:val="18"/>
          <w:szCs w:val="18"/>
        </w:rPr>
      </w:pPr>
      <w:r w:rsidRPr="00A23AAC">
        <w:rPr>
          <w:rFonts w:ascii="Century Gothic" w:hAnsi="Century Gothic"/>
          <w:i/>
          <w:color w:val="FFFFFF" w:themeColor="background1"/>
          <w:sz w:val="18"/>
          <w:szCs w:val="18"/>
        </w:rPr>
        <w:t>Directrice régionale</w:t>
      </w:r>
    </w:p>
    <w:p w14:paraId="0A86DCAB" w14:textId="77777777" w:rsidR="0081635E" w:rsidRPr="00A23AAC" w:rsidRDefault="0081635E" w:rsidP="007F1007">
      <w:pPr>
        <w:spacing w:line="276" w:lineRule="auto"/>
        <w:ind w:left="142"/>
        <w:rPr>
          <w:rFonts w:ascii="Century Gothic" w:hAnsi="Century Gothic"/>
          <w:b/>
          <w:bCs/>
          <w:i/>
          <w:color w:val="FFFFFF" w:themeColor="background1"/>
          <w:sz w:val="18"/>
          <w:szCs w:val="18"/>
        </w:rPr>
      </w:pPr>
    </w:p>
    <w:p w14:paraId="72CC45AA" w14:textId="77777777" w:rsidR="0081635E" w:rsidRPr="00A23AAC" w:rsidRDefault="0081635E" w:rsidP="007F1007">
      <w:pPr>
        <w:ind w:left="142"/>
        <w:rPr>
          <w:rFonts w:ascii="Century Gothic" w:hAnsi="Century Gothic"/>
          <w:b/>
          <w:i/>
          <w:color w:val="FFFFFF" w:themeColor="background1"/>
          <w:sz w:val="18"/>
          <w:szCs w:val="18"/>
        </w:rPr>
      </w:pPr>
      <w:r w:rsidRPr="00A23AAC">
        <w:rPr>
          <w:rFonts w:ascii="Century Gothic" w:hAnsi="Century Gothic"/>
          <w:b/>
          <w:i/>
          <w:color w:val="FFFFFF" w:themeColor="background1"/>
          <w:sz w:val="18"/>
          <w:szCs w:val="18"/>
        </w:rPr>
        <w:t>M</w:t>
      </w:r>
      <w:r w:rsidRPr="00A23AAC">
        <w:rPr>
          <w:rFonts w:ascii="Century Gothic" w:hAnsi="Century Gothic"/>
          <w:b/>
          <w:i/>
          <w:color w:val="FFFFFF" w:themeColor="background1"/>
          <w:sz w:val="18"/>
          <w:szCs w:val="18"/>
          <w:vertAlign w:val="superscript"/>
        </w:rPr>
        <w:t>me</w:t>
      </w:r>
      <w:r w:rsidRPr="00A23AAC">
        <w:rPr>
          <w:rFonts w:ascii="Century Gothic" w:hAnsi="Century Gothic"/>
          <w:b/>
          <w:i/>
          <w:color w:val="FFFFFF" w:themeColor="background1"/>
          <w:sz w:val="18"/>
          <w:szCs w:val="18"/>
        </w:rPr>
        <w:t xml:space="preserve"> Dominique Hélène Roberge</w:t>
      </w:r>
    </w:p>
    <w:p w14:paraId="21998EC6" w14:textId="331A5789" w:rsidR="0081635E" w:rsidRPr="00A23AAC" w:rsidRDefault="0081635E" w:rsidP="007F1007">
      <w:pPr>
        <w:spacing w:line="276" w:lineRule="auto"/>
        <w:ind w:left="142"/>
        <w:jc w:val="both"/>
        <w:rPr>
          <w:rFonts w:ascii="Century Gothic" w:hAnsi="Century Gothic"/>
          <w:i/>
          <w:color w:val="FFFFFF" w:themeColor="background1"/>
          <w:sz w:val="18"/>
          <w:szCs w:val="18"/>
        </w:rPr>
      </w:pPr>
      <w:r w:rsidRPr="00A23AAC">
        <w:rPr>
          <w:rFonts w:ascii="Century Gothic" w:hAnsi="Century Gothic"/>
          <w:i/>
          <w:color w:val="FFFFFF" w:themeColor="background1"/>
          <w:sz w:val="18"/>
          <w:szCs w:val="18"/>
        </w:rPr>
        <w:t>Coordonnatrice des services</w:t>
      </w:r>
      <w:r w:rsidR="00790103" w:rsidRPr="00A23AAC">
        <w:rPr>
          <w:rFonts w:ascii="Century Gothic" w:hAnsi="Century Gothic"/>
          <w:i/>
          <w:color w:val="FFFFFF" w:themeColor="background1"/>
          <w:sz w:val="18"/>
          <w:szCs w:val="18"/>
        </w:rPr>
        <w:t xml:space="preserve"> (</w:t>
      </w:r>
      <w:r w:rsidR="00AF052D">
        <w:rPr>
          <w:rFonts w:ascii="Century Gothic" w:hAnsi="Century Gothic"/>
          <w:i/>
          <w:color w:val="FFFFFF" w:themeColor="background1"/>
          <w:sz w:val="18"/>
          <w:szCs w:val="18"/>
        </w:rPr>
        <w:t>jusqu’à mai 2019</w:t>
      </w:r>
      <w:r w:rsidR="00790103" w:rsidRPr="00A23AAC">
        <w:rPr>
          <w:rFonts w:ascii="Century Gothic" w:hAnsi="Century Gothic"/>
          <w:i/>
          <w:color w:val="FFFFFF" w:themeColor="background1"/>
          <w:sz w:val="18"/>
          <w:szCs w:val="18"/>
        </w:rPr>
        <w:t>)</w:t>
      </w:r>
    </w:p>
    <w:p w14:paraId="1B070E95" w14:textId="77777777" w:rsidR="0081635E" w:rsidRPr="00A23AAC" w:rsidRDefault="0081635E" w:rsidP="007F1007">
      <w:pPr>
        <w:ind w:left="142"/>
        <w:rPr>
          <w:rFonts w:ascii="Century Gothic" w:hAnsi="Century Gothic"/>
          <w:i/>
          <w:color w:val="FFFFFF" w:themeColor="background1"/>
          <w:sz w:val="18"/>
          <w:szCs w:val="18"/>
        </w:rPr>
      </w:pPr>
    </w:p>
    <w:p w14:paraId="78C73CFF" w14:textId="306E20C0" w:rsidR="0081635E" w:rsidRPr="00A23AAC" w:rsidRDefault="0081635E" w:rsidP="007F1007">
      <w:pPr>
        <w:spacing w:line="276" w:lineRule="auto"/>
        <w:ind w:left="142"/>
        <w:rPr>
          <w:rFonts w:ascii="Century Gothic" w:hAnsi="Century Gothic"/>
          <w:b/>
          <w:i/>
          <w:color w:val="FFFFFF" w:themeColor="background1"/>
          <w:sz w:val="18"/>
          <w:szCs w:val="18"/>
        </w:rPr>
      </w:pPr>
      <w:r w:rsidRPr="00A23AAC">
        <w:rPr>
          <w:rFonts w:ascii="Century Gothic" w:hAnsi="Century Gothic"/>
          <w:b/>
          <w:bCs/>
          <w:i/>
          <w:color w:val="FFFFFF" w:themeColor="background1"/>
          <w:sz w:val="18"/>
          <w:szCs w:val="18"/>
        </w:rPr>
        <w:t>M</w:t>
      </w:r>
      <w:r w:rsidRPr="00A23AAC">
        <w:rPr>
          <w:rFonts w:ascii="Century Gothic" w:hAnsi="Century Gothic"/>
          <w:b/>
          <w:bCs/>
          <w:i/>
          <w:color w:val="FFFFFF" w:themeColor="background1"/>
          <w:sz w:val="18"/>
          <w:szCs w:val="18"/>
          <w:vertAlign w:val="superscript"/>
        </w:rPr>
        <w:t>me</w:t>
      </w:r>
      <w:r w:rsidRPr="00A23AAC">
        <w:rPr>
          <w:rFonts w:ascii="Century Gothic" w:hAnsi="Century Gothic"/>
          <w:b/>
          <w:bCs/>
          <w:i/>
          <w:color w:val="FFFFFF" w:themeColor="background1"/>
          <w:sz w:val="18"/>
          <w:szCs w:val="18"/>
        </w:rPr>
        <w:t xml:space="preserve"> </w:t>
      </w:r>
      <w:r w:rsidR="00AF052D">
        <w:rPr>
          <w:rFonts w:ascii="Century Gothic" w:hAnsi="Century Gothic"/>
          <w:b/>
          <w:bCs/>
          <w:i/>
          <w:color w:val="FFFFFF" w:themeColor="background1"/>
          <w:sz w:val="18"/>
          <w:szCs w:val="18"/>
        </w:rPr>
        <w:t>Frédérique Drouin Lavigne</w:t>
      </w:r>
      <w:r w:rsidRPr="00A23AAC">
        <w:rPr>
          <w:rFonts w:ascii="Century Gothic" w:hAnsi="Century Gothic"/>
          <w:b/>
          <w:i/>
          <w:color w:val="FFFFFF" w:themeColor="background1"/>
          <w:sz w:val="18"/>
          <w:szCs w:val="18"/>
        </w:rPr>
        <w:tab/>
      </w:r>
    </w:p>
    <w:p w14:paraId="45EA8AD6" w14:textId="0D983D44" w:rsidR="0081635E" w:rsidRPr="003B7395" w:rsidRDefault="00AF052D" w:rsidP="007F1007">
      <w:pPr>
        <w:spacing w:line="276" w:lineRule="auto"/>
        <w:ind w:left="142"/>
        <w:rPr>
          <w:rFonts w:ascii="Century Gothic" w:hAnsi="Century Gothic"/>
          <w:i/>
          <w:sz w:val="18"/>
          <w:szCs w:val="18"/>
        </w:rPr>
      </w:pPr>
      <w:r>
        <w:rPr>
          <w:rFonts w:ascii="Century Gothic" w:hAnsi="Century Gothic"/>
          <w:i/>
          <w:color w:val="FFFFFF" w:themeColor="background1"/>
          <w:sz w:val="18"/>
          <w:szCs w:val="18"/>
        </w:rPr>
        <w:t>Coordonnatrice des services par intérim (depuis juin 2019</w:t>
      </w:r>
      <w:r w:rsidR="009C158C">
        <w:rPr>
          <w:rFonts w:ascii="Century Gothic" w:hAnsi="Century Gothic"/>
          <w:i/>
          <w:color w:val="FFFFFF" w:themeColor="background1"/>
          <w:sz w:val="18"/>
          <w:szCs w:val="18"/>
        </w:rPr>
        <w:t>)</w:t>
      </w:r>
      <w:r>
        <w:rPr>
          <w:rFonts w:ascii="Century Gothic" w:hAnsi="Century Gothic"/>
          <w:i/>
          <w:color w:val="FFFFFF" w:themeColor="background1"/>
          <w:sz w:val="18"/>
          <w:szCs w:val="18"/>
        </w:rPr>
        <w:t xml:space="preserve"> </w:t>
      </w:r>
    </w:p>
    <w:p w14:paraId="51DD0C75" w14:textId="77777777" w:rsidR="0081635E" w:rsidRDefault="0081635E" w:rsidP="007F1007">
      <w:pPr>
        <w:spacing w:line="276" w:lineRule="auto"/>
        <w:ind w:left="142"/>
        <w:rPr>
          <w:rFonts w:ascii="Century Gothic" w:hAnsi="Century Gothic"/>
          <w:i/>
          <w:sz w:val="18"/>
          <w:szCs w:val="18"/>
        </w:rPr>
      </w:pPr>
    </w:p>
    <w:p w14:paraId="4F08FCB4" w14:textId="77777777" w:rsidR="00346134" w:rsidRDefault="00346134" w:rsidP="007F1007">
      <w:pPr>
        <w:spacing w:line="276" w:lineRule="auto"/>
        <w:ind w:left="142"/>
        <w:rPr>
          <w:rFonts w:ascii="Century Gothic" w:hAnsi="Century Gothic"/>
          <w:i/>
          <w:sz w:val="18"/>
          <w:szCs w:val="18"/>
        </w:rPr>
        <w:sectPr w:rsidR="00346134" w:rsidSect="007D1DD5">
          <w:type w:val="continuous"/>
          <w:pgSz w:w="12240" w:h="15840"/>
          <w:pgMar w:top="1134" w:right="1418" w:bottom="1418" w:left="1701" w:header="720" w:footer="522" w:gutter="0"/>
          <w:cols w:space="720"/>
          <w:titlePg/>
          <w:docGrid w:linePitch="326"/>
        </w:sectPr>
      </w:pPr>
    </w:p>
    <w:p w14:paraId="2833C0BE" w14:textId="421C3423" w:rsidR="0081635E" w:rsidRDefault="0081635E" w:rsidP="0081635E">
      <w:pPr>
        <w:spacing w:line="276" w:lineRule="auto"/>
        <w:rPr>
          <w:rFonts w:ascii="Century Gothic" w:hAnsi="Century Gothic"/>
          <w:i/>
          <w:sz w:val="18"/>
          <w:szCs w:val="18"/>
        </w:rPr>
      </w:pPr>
    </w:p>
    <w:p w14:paraId="64760380" w14:textId="77777777" w:rsidR="0081635E" w:rsidRDefault="0081635E" w:rsidP="0081635E">
      <w:pPr>
        <w:spacing w:line="276" w:lineRule="auto"/>
        <w:rPr>
          <w:rFonts w:ascii="Century Gothic" w:hAnsi="Century Gothic"/>
          <w:i/>
          <w:sz w:val="18"/>
          <w:szCs w:val="18"/>
        </w:rPr>
        <w:sectPr w:rsidR="0081635E" w:rsidSect="00CA12C9">
          <w:type w:val="continuous"/>
          <w:pgSz w:w="12240" w:h="15840"/>
          <w:pgMar w:top="1134" w:right="1418" w:bottom="1418" w:left="992" w:header="720" w:footer="522" w:gutter="0"/>
          <w:cols w:num="2" w:space="720"/>
          <w:titlePg/>
          <w:docGrid w:linePitch="326"/>
        </w:sectPr>
      </w:pPr>
    </w:p>
    <w:p w14:paraId="0EFDEA2D" w14:textId="77CDC7B8" w:rsidR="00BB6048" w:rsidRDefault="0081635E" w:rsidP="00835860">
      <w:pPr>
        <w:spacing w:line="276" w:lineRule="auto"/>
        <w:rPr>
          <w:rFonts w:ascii="Century Gothic" w:hAnsi="Century Gothic" w:cs="Univers"/>
          <w:b/>
          <w:i/>
          <w:kern w:val="1"/>
          <w:sz w:val="18"/>
          <w:szCs w:val="18"/>
          <w:lang w:eastAsia="ar-SA"/>
        </w:rPr>
      </w:pPr>
      <w:r w:rsidRPr="00237F94">
        <w:rPr>
          <w:rFonts w:ascii="Century Gothic" w:hAnsi="Century Gothic"/>
          <w:i/>
          <w:sz w:val="18"/>
          <w:szCs w:val="18"/>
        </w:rPr>
        <w:lastRenderedPageBreak/>
        <w:tab/>
      </w:r>
    </w:p>
    <w:p w14:paraId="3E0D837C" w14:textId="77777777" w:rsidR="00BB6048" w:rsidRDefault="00BB6048" w:rsidP="009B62D8">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b/>
          <w:i/>
          <w:kern w:val="1"/>
          <w:sz w:val="18"/>
          <w:szCs w:val="18"/>
          <w:lang w:eastAsia="ar-SA"/>
        </w:rPr>
      </w:pPr>
    </w:p>
    <w:p w14:paraId="742FEFE1" w14:textId="17912882" w:rsidR="005423CA" w:rsidRPr="00AF313D" w:rsidRDefault="005423CA" w:rsidP="009B62D8">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i/>
          <w:kern w:val="1"/>
          <w:sz w:val="18"/>
          <w:szCs w:val="18"/>
          <w:lang w:eastAsia="ar-SA"/>
        </w:rPr>
      </w:pPr>
    </w:p>
    <w:p w14:paraId="6E128B03" w14:textId="223AB94C" w:rsidR="005423CA" w:rsidRPr="00AF313D" w:rsidRDefault="005423CA" w:rsidP="009B62D8">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i/>
          <w:kern w:val="1"/>
          <w:sz w:val="18"/>
          <w:szCs w:val="18"/>
          <w:lang w:eastAsia="ar-SA"/>
        </w:rPr>
      </w:pPr>
    </w:p>
    <w:p w14:paraId="5E5676B2" w14:textId="77777777" w:rsidR="005423CA" w:rsidRPr="00AF313D" w:rsidRDefault="005423CA" w:rsidP="009B62D8">
      <w:pPr>
        <w:tabs>
          <w:tab w:val="left" w:pos="567"/>
          <w:tab w:val="left" w:pos="1134"/>
          <w:tab w:val="left" w:pos="1418"/>
          <w:tab w:val="left" w:pos="3402"/>
          <w:tab w:val="left" w:pos="5812"/>
        </w:tabs>
        <w:suppressAutoHyphens/>
        <w:spacing w:line="276" w:lineRule="auto"/>
        <w:ind w:right="-199"/>
        <w:jc w:val="both"/>
        <w:rPr>
          <w:rFonts w:ascii="Century Gothic" w:hAnsi="Century Gothic" w:cs="Univers"/>
          <w:i/>
          <w:kern w:val="1"/>
          <w:sz w:val="18"/>
          <w:szCs w:val="18"/>
          <w:lang w:eastAsia="ar-SA"/>
        </w:rPr>
        <w:sectPr w:rsidR="005423CA" w:rsidRPr="00AF313D" w:rsidSect="005423CA">
          <w:type w:val="continuous"/>
          <w:pgSz w:w="12240" w:h="15840"/>
          <w:pgMar w:top="1134" w:right="1418" w:bottom="1418" w:left="992" w:header="720" w:footer="522" w:gutter="0"/>
          <w:cols w:num="2" w:space="720"/>
          <w:titlePg/>
          <w:docGrid w:linePitch="326"/>
        </w:sectPr>
      </w:pPr>
    </w:p>
    <w:p w14:paraId="26DC9695" w14:textId="181392B0" w:rsidR="001B5598" w:rsidRPr="00AF313D" w:rsidRDefault="001B5598" w:rsidP="001B5598">
      <w:pPr>
        <w:tabs>
          <w:tab w:val="left" w:pos="567"/>
          <w:tab w:val="left" w:pos="1134"/>
          <w:tab w:val="left" w:pos="1418"/>
          <w:tab w:val="left" w:pos="3402"/>
          <w:tab w:val="left" w:pos="5812"/>
        </w:tabs>
        <w:suppressAutoHyphens/>
        <w:spacing w:line="276" w:lineRule="auto"/>
        <w:ind w:right="-199"/>
        <w:jc w:val="both"/>
        <w:rPr>
          <w:rFonts w:ascii="Century Gothic" w:hAnsi="Century Gothic" w:cs="Univers"/>
          <w:i/>
          <w:kern w:val="1"/>
          <w:sz w:val="18"/>
          <w:szCs w:val="18"/>
          <w:lang w:eastAsia="ar-SA"/>
        </w:rPr>
      </w:pPr>
      <w:r w:rsidRPr="00AF313D">
        <w:rPr>
          <w:rFonts w:ascii="Century Gothic" w:hAnsi="Century Gothic" w:cs="Univers"/>
          <w:i/>
          <w:kern w:val="1"/>
          <w:sz w:val="18"/>
          <w:szCs w:val="18"/>
          <w:lang w:eastAsia="ar-SA"/>
        </w:rPr>
        <w:lastRenderedPageBreak/>
        <w:t xml:space="preserve">    </w:t>
      </w:r>
    </w:p>
    <w:p w14:paraId="00560B3F" w14:textId="77777777" w:rsidR="00153FF3" w:rsidRDefault="00153FF3" w:rsidP="00A847C2">
      <w:pPr>
        <w:spacing w:line="276" w:lineRule="auto"/>
        <w:jc w:val="both"/>
        <w:rPr>
          <w:rFonts w:ascii="Century Gothic" w:hAnsi="Century Gothic" w:cs="Univers"/>
          <w:kern w:val="1"/>
          <w:sz w:val="20"/>
          <w:lang w:eastAsia="ar-SA"/>
        </w:rPr>
      </w:pPr>
    </w:p>
    <w:p w14:paraId="0534D7DA" w14:textId="77777777" w:rsidR="007D1DD5" w:rsidRDefault="007D1DD5">
      <w:pPr>
        <w:jc w:val="both"/>
        <w:rPr>
          <w:rFonts w:ascii="Century Gothic" w:eastAsia="SimSun" w:hAnsi="Century Gothic" w:cstheme="majorBidi"/>
          <w:b/>
          <w:spacing w:val="5"/>
          <w:kern w:val="1"/>
          <w:sz w:val="40"/>
          <w:szCs w:val="40"/>
          <w:lang w:eastAsia="hi-IN" w:bidi="hi-IN"/>
        </w:rPr>
      </w:pPr>
      <w:r>
        <w:rPr>
          <w:sz w:val="40"/>
          <w:szCs w:val="40"/>
        </w:rPr>
        <w:br w:type="page"/>
      </w:r>
    </w:p>
    <w:p w14:paraId="5A1BECF2" w14:textId="78EBB2BC" w:rsidR="00DB3443" w:rsidRPr="00F72177" w:rsidRDefault="00DB3443" w:rsidP="4CA828B2">
      <w:pPr>
        <w:pStyle w:val="Titre"/>
        <w:pBdr>
          <w:bottom w:val="single" w:sz="4" w:space="1" w:color="auto"/>
        </w:pBdr>
        <w:rPr>
          <w:sz w:val="40"/>
          <w:szCs w:val="40"/>
        </w:rPr>
      </w:pPr>
      <w:r w:rsidRPr="4CA828B2">
        <w:rPr>
          <w:sz w:val="40"/>
          <w:szCs w:val="40"/>
        </w:rPr>
        <w:lastRenderedPageBreak/>
        <w:t xml:space="preserve">Mot de la présidente </w:t>
      </w:r>
    </w:p>
    <w:p w14:paraId="09826A47" w14:textId="46343A99" w:rsidR="00261226" w:rsidRPr="00261226" w:rsidRDefault="00261226" w:rsidP="00261226">
      <w:pPr>
        <w:spacing w:line="276" w:lineRule="auto"/>
        <w:jc w:val="both"/>
        <w:rPr>
          <w:rFonts w:ascii="Century Gothic" w:hAnsi="Century Gothic"/>
          <w:noProof/>
          <w:sz w:val="18"/>
          <w:szCs w:val="18"/>
          <w:lang w:eastAsia="en-US"/>
        </w:rPr>
      </w:pPr>
      <w:r w:rsidRPr="00261226">
        <w:rPr>
          <w:rFonts w:ascii="Century Gothic" w:hAnsi="Century Gothic"/>
          <w:noProof/>
          <w:sz w:val="18"/>
          <w:szCs w:val="18"/>
          <w:lang w:val="en-US" w:eastAsia="en-US"/>
        </w:rPr>
        <w:drawing>
          <wp:anchor distT="0" distB="0" distL="114300" distR="114300" simplePos="0" relativeHeight="251856896" behindDoc="0" locked="0" layoutInCell="1" allowOverlap="1" wp14:anchorId="33F8751E" wp14:editId="3635BA2E">
            <wp:simplePos x="0" y="0"/>
            <wp:positionH relativeFrom="margin">
              <wp:align>left</wp:align>
            </wp:positionH>
            <wp:positionV relativeFrom="paragraph">
              <wp:posOffset>8890</wp:posOffset>
            </wp:positionV>
            <wp:extent cx="1115060" cy="1607185"/>
            <wp:effectExtent l="0" t="0" r="8890"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15060" cy="1607185"/>
                    </a:xfrm>
                    <a:prstGeom prst="rect">
                      <a:avLst/>
                    </a:prstGeom>
                    <a:noFill/>
                  </pic:spPr>
                </pic:pic>
              </a:graphicData>
            </a:graphic>
            <wp14:sizeRelH relativeFrom="page">
              <wp14:pctWidth>0</wp14:pctWidth>
            </wp14:sizeRelH>
            <wp14:sizeRelV relativeFrom="page">
              <wp14:pctHeight>0</wp14:pctHeight>
            </wp14:sizeRelV>
          </wp:anchor>
        </w:drawing>
      </w:r>
      <w:r w:rsidRPr="00261226">
        <w:rPr>
          <w:rFonts w:ascii="Century Gothic" w:hAnsi="Century Gothic"/>
          <w:noProof/>
          <w:sz w:val="18"/>
          <w:szCs w:val="18"/>
          <w:lang w:eastAsia="en-US"/>
        </w:rPr>
        <w:t>Bonjour à tous et à toutes,</w:t>
      </w:r>
    </w:p>
    <w:p w14:paraId="6B33DB97" w14:textId="77777777" w:rsidR="00261226" w:rsidRPr="00261226" w:rsidRDefault="00261226" w:rsidP="00261226">
      <w:pPr>
        <w:spacing w:line="276" w:lineRule="auto"/>
        <w:jc w:val="both"/>
        <w:rPr>
          <w:rFonts w:ascii="Century Gothic" w:hAnsi="Century Gothic"/>
          <w:noProof/>
          <w:sz w:val="18"/>
          <w:szCs w:val="18"/>
          <w:lang w:eastAsia="en-US"/>
        </w:rPr>
      </w:pPr>
    </w:p>
    <w:p w14:paraId="3F7C19BB" w14:textId="77777777" w:rsidR="00261226" w:rsidRPr="00261226" w:rsidRDefault="00261226" w:rsidP="00261226">
      <w:pPr>
        <w:spacing w:line="276" w:lineRule="auto"/>
        <w:jc w:val="both"/>
        <w:rPr>
          <w:rFonts w:ascii="Century Gothic" w:hAnsi="Century Gothic"/>
          <w:noProof/>
          <w:sz w:val="18"/>
          <w:szCs w:val="18"/>
          <w:lang w:eastAsia="en-US"/>
        </w:rPr>
      </w:pPr>
      <w:r w:rsidRPr="00261226">
        <w:rPr>
          <w:rFonts w:ascii="Century Gothic" w:hAnsi="Century Gothic"/>
          <w:noProof/>
          <w:sz w:val="18"/>
          <w:szCs w:val="18"/>
          <w:lang w:eastAsia="en-US"/>
        </w:rPr>
        <w:t xml:space="preserve">Quelle fierté de faire partie de cette belle famille qu’est notre regroupement régional de loisirs pour personnes handicapées ! Au terme de ces trois années à titre de présidente, le cheminement qu’a fait notre organisme, tant au niveau des nouveaux partenariats que des actions réalisées, est pour moi des plus satisfaisants. Bien entendu, ce succès est le fruit des efforts réunis des membres du conseil d’administration et surtout de l’excellente équipe de travail de l’Association régionale de loisirs pour personnes handicapées de Lanaudière. Nous sommes donc très heureux de vous présenter notre rapport annuel 2019-2020. </w:t>
      </w:r>
    </w:p>
    <w:p w14:paraId="16F3E7BD" w14:textId="77777777" w:rsidR="00261226" w:rsidRPr="00261226" w:rsidRDefault="00261226" w:rsidP="00261226">
      <w:pPr>
        <w:spacing w:line="276" w:lineRule="auto"/>
        <w:jc w:val="both"/>
        <w:rPr>
          <w:rFonts w:ascii="Century Gothic" w:hAnsi="Century Gothic"/>
          <w:noProof/>
          <w:sz w:val="18"/>
          <w:szCs w:val="18"/>
          <w:lang w:eastAsia="en-US"/>
        </w:rPr>
      </w:pPr>
    </w:p>
    <w:p w14:paraId="260DF81B" w14:textId="77777777" w:rsidR="00261226" w:rsidRPr="00261226" w:rsidRDefault="00261226" w:rsidP="00261226">
      <w:pPr>
        <w:spacing w:line="276" w:lineRule="auto"/>
        <w:jc w:val="both"/>
        <w:rPr>
          <w:rFonts w:ascii="Century Gothic" w:hAnsi="Century Gothic"/>
          <w:noProof/>
          <w:sz w:val="18"/>
          <w:szCs w:val="18"/>
          <w:lang w:eastAsia="en-US"/>
        </w:rPr>
      </w:pPr>
      <w:r w:rsidRPr="00261226">
        <w:rPr>
          <w:rFonts w:ascii="Century Gothic" w:hAnsi="Century Gothic"/>
          <w:noProof/>
          <w:sz w:val="18"/>
          <w:szCs w:val="18"/>
          <w:lang w:eastAsia="en-US"/>
        </w:rPr>
        <w:t xml:space="preserve">Comme je disais, beaucoup de travail a été nécessaire au niveau du conseil d’administration et de l’équipe de travail qui a dû conjuguer avec une variation au niveau du personnel. Hé oui, après notre directrice, voilà que notre chère Dominique Hélène nous a quitté au printemps pour un congé de maternité bien mérité ! Après une petite période à travailler en solitaire, Audrey-Line s’est adjoint une merveilleuse relève pour l’épauler dans les tâches à venir. Ainsi, Frédérique a joint notre équipe à titre de coordonnatrice de services par intérim, poste qu’elle occupe depuis la fin juin.  </w:t>
      </w:r>
    </w:p>
    <w:p w14:paraId="00F3F15D" w14:textId="77777777" w:rsidR="00261226" w:rsidRPr="00261226" w:rsidRDefault="00261226" w:rsidP="00261226">
      <w:pPr>
        <w:spacing w:line="276" w:lineRule="auto"/>
        <w:jc w:val="both"/>
        <w:rPr>
          <w:rFonts w:ascii="Century Gothic" w:hAnsi="Century Gothic"/>
          <w:noProof/>
          <w:sz w:val="18"/>
          <w:szCs w:val="18"/>
          <w:lang w:eastAsia="en-US"/>
        </w:rPr>
      </w:pPr>
    </w:p>
    <w:p w14:paraId="297F3030" w14:textId="77777777" w:rsidR="00261226" w:rsidRPr="00261226" w:rsidRDefault="00261226" w:rsidP="00261226">
      <w:pPr>
        <w:spacing w:line="276" w:lineRule="auto"/>
        <w:jc w:val="both"/>
        <w:rPr>
          <w:rFonts w:ascii="Century Gothic" w:hAnsi="Century Gothic"/>
          <w:noProof/>
          <w:sz w:val="18"/>
          <w:szCs w:val="18"/>
          <w:lang w:eastAsia="en-US"/>
        </w:rPr>
      </w:pPr>
      <w:r w:rsidRPr="00261226">
        <w:rPr>
          <w:rFonts w:ascii="Century Gothic" w:hAnsi="Century Gothic"/>
          <w:noProof/>
          <w:sz w:val="18"/>
          <w:szCs w:val="18"/>
          <w:lang w:eastAsia="en-US"/>
        </w:rPr>
        <w:t xml:space="preserve">Au cours de l’année, l’équipe de travail a œuvré à plusieurs projets tels que la refonte de notre site internet qui sera totalement accessible, la mise en place d’un comité camp de jour concerté dans la MRC de Joliette, la réalisation du Salon du loisir adapté avec le comité de la Semaine québécoise des personnes handicapées de Lanaudière, la troisième édition du Palmarès des édifices municipaux accessibles, l’accueil de la Grande tournée du plein air de l’AQLPH et plus encore. Cette année fut également une année record au niveau de la formation. En effet, plus de 85 jeunes ont été formés en tant qu’accompagnateurs dans les camps de jour municipaux lanaudois. </w:t>
      </w:r>
    </w:p>
    <w:p w14:paraId="0F686C25" w14:textId="77777777" w:rsidR="00261226" w:rsidRPr="00261226" w:rsidRDefault="00261226" w:rsidP="00261226">
      <w:pPr>
        <w:spacing w:line="276" w:lineRule="auto"/>
        <w:jc w:val="both"/>
        <w:rPr>
          <w:rFonts w:ascii="Century Gothic" w:hAnsi="Century Gothic"/>
          <w:noProof/>
          <w:sz w:val="18"/>
          <w:szCs w:val="18"/>
          <w:lang w:eastAsia="en-US"/>
        </w:rPr>
      </w:pPr>
    </w:p>
    <w:p w14:paraId="34098A17" w14:textId="77777777" w:rsidR="00261226" w:rsidRPr="00261226" w:rsidRDefault="00261226" w:rsidP="00261226">
      <w:pPr>
        <w:spacing w:line="276" w:lineRule="auto"/>
        <w:jc w:val="both"/>
        <w:rPr>
          <w:rFonts w:ascii="Century Gothic" w:hAnsi="Century Gothic"/>
          <w:noProof/>
          <w:sz w:val="18"/>
          <w:szCs w:val="18"/>
          <w:lang w:eastAsia="en-US"/>
        </w:rPr>
      </w:pPr>
      <w:r w:rsidRPr="00261226">
        <w:rPr>
          <w:rFonts w:ascii="Century Gothic" w:hAnsi="Century Gothic"/>
          <w:noProof/>
          <w:sz w:val="18"/>
          <w:szCs w:val="18"/>
          <w:lang w:eastAsia="en-US"/>
        </w:rPr>
        <w:t xml:space="preserve">L’ARLPHL finalise enfin son processus de planification stratégique, épaulé par Frédéric Plante de la firme Laboratoire Conseil. Des consultations auprès des membres et de partenaires importants auront permis à notre organisation de déterminer les enjeux et orientations stratégiques qui nous guiderons dans l’élaboration de notre plan d’action 2020-2025. Nous en profitons pour remercier les 18 organismes membres qui ont pris le temps de répondre à notre sondage ainsi qu’aux partenaires qui ont été sollicités dans le cadre de ce processus. </w:t>
      </w:r>
    </w:p>
    <w:p w14:paraId="6D0370DA" w14:textId="77777777" w:rsidR="00261226" w:rsidRPr="00261226" w:rsidRDefault="00261226" w:rsidP="00261226">
      <w:pPr>
        <w:spacing w:line="276" w:lineRule="auto"/>
        <w:jc w:val="both"/>
        <w:rPr>
          <w:rFonts w:ascii="Century Gothic" w:hAnsi="Century Gothic"/>
          <w:noProof/>
          <w:sz w:val="18"/>
          <w:szCs w:val="18"/>
          <w:lang w:eastAsia="en-US"/>
        </w:rPr>
      </w:pPr>
    </w:p>
    <w:p w14:paraId="380D513F" w14:textId="77777777" w:rsidR="00261226" w:rsidRPr="00261226" w:rsidRDefault="00261226" w:rsidP="00261226">
      <w:pPr>
        <w:spacing w:line="276" w:lineRule="auto"/>
        <w:jc w:val="both"/>
        <w:rPr>
          <w:rFonts w:ascii="Century Gothic" w:hAnsi="Century Gothic"/>
          <w:noProof/>
          <w:sz w:val="18"/>
          <w:szCs w:val="18"/>
          <w:lang w:eastAsia="en-US"/>
        </w:rPr>
      </w:pPr>
      <w:r w:rsidRPr="00261226">
        <w:rPr>
          <w:rFonts w:ascii="Century Gothic" w:hAnsi="Century Gothic"/>
          <w:noProof/>
          <w:sz w:val="18"/>
          <w:szCs w:val="18"/>
          <w:lang w:eastAsia="en-US"/>
        </w:rPr>
        <w:t xml:space="preserve">L’année 2019-2020 marque également la fin du tout premier programme destiné aux instances régionales responsables du loisir des personnes handicapées. Tranquillement, nous nous sommes ajustés aux nouvelles responsabilités qui nous étaient attribuées et au terme de cette année, il apparaît évident que les actions de l’ARLPHL sont de plus en plus en adéquation avec son rôle. </w:t>
      </w:r>
    </w:p>
    <w:p w14:paraId="71F2AB49" w14:textId="77777777" w:rsidR="00261226" w:rsidRPr="00261226" w:rsidRDefault="00261226" w:rsidP="00261226">
      <w:pPr>
        <w:spacing w:line="276" w:lineRule="auto"/>
        <w:jc w:val="both"/>
        <w:rPr>
          <w:rFonts w:ascii="Century Gothic" w:hAnsi="Century Gothic"/>
          <w:noProof/>
          <w:sz w:val="18"/>
          <w:szCs w:val="18"/>
          <w:lang w:eastAsia="en-US"/>
        </w:rPr>
      </w:pPr>
    </w:p>
    <w:p w14:paraId="05A201B7" w14:textId="77777777" w:rsidR="00261226" w:rsidRPr="00261226" w:rsidRDefault="00261226" w:rsidP="00261226">
      <w:pPr>
        <w:spacing w:line="276" w:lineRule="auto"/>
        <w:jc w:val="both"/>
        <w:rPr>
          <w:rFonts w:ascii="Century Gothic" w:hAnsi="Century Gothic"/>
          <w:noProof/>
          <w:sz w:val="18"/>
          <w:szCs w:val="18"/>
          <w:lang w:eastAsia="en-US"/>
        </w:rPr>
      </w:pPr>
      <w:r w:rsidRPr="00261226">
        <w:rPr>
          <w:rFonts w:ascii="Century Gothic" w:hAnsi="Century Gothic"/>
          <w:noProof/>
          <w:sz w:val="18"/>
          <w:szCs w:val="18"/>
          <w:lang w:val="fr-FR" w:eastAsia="en-US"/>
        </w:rPr>
        <w:t xml:space="preserve">Enfin, nous ne pouvons passer sous silence cette fin d’année sans précédent suite à l’annonce, en mars 2020, d’une pandémie mondiale suite à l’éclosion du Covid 19 qui a pris le monde entier de court. </w:t>
      </w:r>
      <w:r w:rsidRPr="00261226">
        <w:rPr>
          <w:rFonts w:ascii="Century Gothic" w:hAnsi="Century Gothic"/>
          <w:noProof/>
          <w:sz w:val="18"/>
          <w:szCs w:val="18"/>
          <w:lang w:eastAsia="en-US"/>
        </w:rPr>
        <w:t xml:space="preserve">Malheureusement, la mise en place de mesures préventives par le gouvernement impliquera l’annulation ou le report de nombreuses activités réalisées par l’ARLPHL ou auquel l’équipe devait participer tel que le Salon ressources famille de Repentigny, le stage de formation à l’accueil des personnes handicapées, le Sommet des formateurs de l’AQLPH, rencontres de comités, etc. </w:t>
      </w:r>
    </w:p>
    <w:p w14:paraId="33287610" w14:textId="77777777" w:rsidR="00261226" w:rsidRPr="00261226" w:rsidRDefault="00261226" w:rsidP="00261226">
      <w:pPr>
        <w:spacing w:line="276" w:lineRule="auto"/>
        <w:jc w:val="both"/>
        <w:rPr>
          <w:rFonts w:ascii="Century Gothic" w:hAnsi="Century Gothic"/>
          <w:noProof/>
          <w:sz w:val="18"/>
          <w:szCs w:val="18"/>
          <w:lang w:eastAsia="en-US"/>
        </w:rPr>
      </w:pPr>
    </w:p>
    <w:p w14:paraId="32462093" w14:textId="1BD35384" w:rsidR="00261226" w:rsidRDefault="00261226" w:rsidP="00261226">
      <w:pPr>
        <w:spacing w:line="276" w:lineRule="auto"/>
        <w:jc w:val="both"/>
        <w:rPr>
          <w:rFonts w:ascii="Century Gothic" w:hAnsi="Century Gothic"/>
          <w:noProof/>
          <w:sz w:val="18"/>
          <w:szCs w:val="18"/>
          <w:lang w:eastAsia="en-US"/>
        </w:rPr>
      </w:pPr>
      <w:r w:rsidRPr="00261226">
        <w:rPr>
          <w:rFonts w:ascii="Century Gothic" w:hAnsi="Century Gothic"/>
          <w:noProof/>
          <w:sz w:val="18"/>
          <w:szCs w:val="18"/>
          <w:lang w:eastAsia="en-US"/>
        </w:rPr>
        <w:lastRenderedPageBreak/>
        <w:t>Je termine mon mot en vous informant que cette année aura été ma dernière à titre de présidente de l’ARLPHL, poste que j’occupais depuis juin 2017 et que je ne me représenterai pas non plus pour un autre mandat comme administratrice au sein du conseil d’administration. Enfin une place se libère! Du sang neuf, de nouvelles idées voilà se dont notre regroupement a aussi besoin! J’ai le goût de vous dire engagez-vous! Venez mettre un peu de votre couleur dans notre belle mission. Nous</w:t>
      </w:r>
      <w:r>
        <w:rPr>
          <w:rFonts w:ascii="Century Gothic" w:hAnsi="Century Gothic"/>
          <w:noProof/>
          <w:sz w:val="18"/>
          <w:szCs w:val="18"/>
          <w:lang w:eastAsia="en-US"/>
        </w:rPr>
        <w:t xml:space="preserve"> avons besoin d’administrateurs-</w:t>
      </w:r>
      <w:r w:rsidRPr="00261226">
        <w:rPr>
          <w:rFonts w:ascii="Century Gothic" w:hAnsi="Century Gothic"/>
          <w:noProof/>
          <w:sz w:val="18"/>
          <w:szCs w:val="18"/>
          <w:lang w:eastAsia="en-US"/>
        </w:rPr>
        <w:t xml:space="preserve">trices passionnés par le Loisir </w:t>
      </w:r>
      <w:r>
        <w:rPr>
          <w:rFonts w:ascii="Century Gothic" w:hAnsi="Century Gothic"/>
          <w:noProof/>
          <w:sz w:val="18"/>
          <w:szCs w:val="18"/>
          <w:lang w:eastAsia="en-US"/>
        </w:rPr>
        <w:t>PH</w:t>
      </w:r>
      <w:r w:rsidRPr="00261226">
        <w:rPr>
          <w:rFonts w:ascii="Century Gothic" w:hAnsi="Century Gothic"/>
          <w:noProof/>
          <w:sz w:val="18"/>
          <w:szCs w:val="18"/>
          <w:lang w:eastAsia="en-US"/>
        </w:rPr>
        <w:t xml:space="preserve"> avec un grand L. En bonus, vous aurez le privilège de travailler avec une équipe de feu, énergique et professionnelle. Nous sommes choyés d’avoir trois femmes aussi impliquées pour mener à bien les dossiers que notre regroupement porte et défends.</w:t>
      </w:r>
    </w:p>
    <w:p w14:paraId="0469B7AF" w14:textId="77777777" w:rsidR="00261226" w:rsidRPr="00261226" w:rsidRDefault="00261226" w:rsidP="00261226">
      <w:pPr>
        <w:spacing w:line="276" w:lineRule="auto"/>
        <w:jc w:val="both"/>
        <w:rPr>
          <w:rFonts w:ascii="Century Gothic" w:hAnsi="Century Gothic"/>
          <w:noProof/>
          <w:sz w:val="18"/>
          <w:szCs w:val="18"/>
          <w:lang w:eastAsia="en-US"/>
        </w:rPr>
      </w:pPr>
    </w:p>
    <w:p w14:paraId="475C7C4C" w14:textId="39E6C569" w:rsidR="00261226" w:rsidRPr="00261226" w:rsidRDefault="00261226" w:rsidP="00261226">
      <w:pPr>
        <w:spacing w:line="276" w:lineRule="auto"/>
        <w:jc w:val="both"/>
        <w:rPr>
          <w:rFonts w:ascii="Century Gothic" w:hAnsi="Century Gothic"/>
          <w:noProof/>
          <w:sz w:val="18"/>
          <w:szCs w:val="18"/>
          <w:lang w:eastAsia="en-US"/>
        </w:rPr>
      </w:pPr>
      <w:r w:rsidRPr="7FC3750E">
        <w:rPr>
          <w:rFonts w:ascii="Century Gothic" w:hAnsi="Century Gothic"/>
          <w:noProof/>
          <w:sz w:val="18"/>
          <w:szCs w:val="18"/>
          <w:lang w:eastAsia="en-US"/>
        </w:rPr>
        <w:t xml:space="preserve">Et n’aillez crainte vous serez accompagné d’administrateurs-trices expérimentés qui ont à cœur, comme vous, l’accès à un loisirs de qualité, pour les personnes handicapées ! </w:t>
      </w:r>
    </w:p>
    <w:p w14:paraId="421941BB" w14:textId="77777777" w:rsidR="00261226" w:rsidRPr="00261226" w:rsidRDefault="00261226" w:rsidP="00261226">
      <w:pPr>
        <w:spacing w:line="276" w:lineRule="auto"/>
        <w:jc w:val="both"/>
        <w:rPr>
          <w:rFonts w:ascii="Century Gothic" w:hAnsi="Century Gothic"/>
          <w:noProof/>
          <w:sz w:val="18"/>
          <w:szCs w:val="18"/>
          <w:lang w:eastAsia="en-US"/>
        </w:rPr>
      </w:pPr>
    </w:p>
    <w:p w14:paraId="5DFB7FC5" w14:textId="77777777" w:rsidR="00261226" w:rsidRPr="00261226" w:rsidRDefault="00261226" w:rsidP="00261226">
      <w:pPr>
        <w:spacing w:line="276" w:lineRule="auto"/>
        <w:jc w:val="both"/>
        <w:rPr>
          <w:rFonts w:ascii="Century Gothic" w:hAnsi="Century Gothic"/>
          <w:noProof/>
          <w:sz w:val="18"/>
          <w:szCs w:val="18"/>
          <w:lang w:eastAsia="en-US"/>
        </w:rPr>
      </w:pPr>
      <w:r w:rsidRPr="00261226">
        <w:rPr>
          <w:rFonts w:ascii="Century Gothic" w:hAnsi="Century Gothic"/>
          <w:noProof/>
          <w:sz w:val="18"/>
          <w:szCs w:val="18"/>
          <w:lang w:eastAsia="en-US"/>
        </w:rPr>
        <w:t xml:space="preserve">Pour terminer je tiens à vous remercier pour votre contribution à l’accessibilité du loisir pour les personnes handicapées de notre belle et grande région. Votre engagement envers notre regroupement démontre bien que la vie associative de notre secteur est forte et dynamique. </w:t>
      </w:r>
    </w:p>
    <w:p w14:paraId="1461846E" w14:textId="77777777" w:rsidR="00261226" w:rsidRPr="00261226" w:rsidRDefault="00261226" w:rsidP="00261226">
      <w:pPr>
        <w:spacing w:line="276" w:lineRule="auto"/>
        <w:jc w:val="both"/>
        <w:rPr>
          <w:rFonts w:ascii="Century Gothic" w:hAnsi="Century Gothic"/>
          <w:noProof/>
          <w:sz w:val="18"/>
          <w:szCs w:val="18"/>
          <w:lang w:eastAsia="en-US"/>
        </w:rPr>
      </w:pPr>
    </w:p>
    <w:p w14:paraId="7C223DF5" w14:textId="31D9119C" w:rsidR="00261226" w:rsidRPr="00261226" w:rsidRDefault="00261226" w:rsidP="00261226">
      <w:pPr>
        <w:spacing w:line="276" w:lineRule="auto"/>
        <w:jc w:val="both"/>
        <w:rPr>
          <w:rFonts w:ascii="Century Gothic" w:hAnsi="Century Gothic"/>
          <w:noProof/>
          <w:sz w:val="18"/>
          <w:szCs w:val="18"/>
          <w:lang w:eastAsia="en-US"/>
        </w:rPr>
      </w:pPr>
      <w:r w:rsidRPr="00261226">
        <w:rPr>
          <w:rFonts w:ascii="Century Gothic" w:hAnsi="Century Gothic"/>
          <w:noProof/>
          <w:sz w:val="18"/>
          <w:szCs w:val="18"/>
          <w:lang w:eastAsia="en-US"/>
        </w:rPr>
        <w:t xml:space="preserve">Merci à tous d’être toujours au rendez-vous année après année ! </w:t>
      </w:r>
    </w:p>
    <w:p w14:paraId="6A8E38B0" w14:textId="6F881DEE" w:rsidR="00DB3443" w:rsidRPr="00FD31B0" w:rsidRDefault="0035305E" w:rsidP="00DB3443">
      <w:pPr>
        <w:spacing w:line="276" w:lineRule="auto"/>
        <w:jc w:val="both"/>
        <w:rPr>
          <w:rFonts w:ascii="Century Gothic" w:hAnsi="Century Gothic"/>
          <w:sz w:val="18"/>
          <w:szCs w:val="18"/>
        </w:rPr>
      </w:pPr>
      <w:r w:rsidRPr="00FD31B0">
        <w:rPr>
          <w:noProof/>
          <w:sz w:val="18"/>
          <w:szCs w:val="18"/>
          <w:lang w:val="en-US" w:eastAsia="en-US"/>
        </w:rPr>
        <w:drawing>
          <wp:anchor distT="0" distB="0" distL="114300" distR="114300" simplePos="0" relativeHeight="251744256" behindDoc="1" locked="0" layoutInCell="1" allowOverlap="1" wp14:anchorId="511D44CB" wp14:editId="6E83A6AB">
            <wp:simplePos x="0" y="0"/>
            <wp:positionH relativeFrom="column">
              <wp:posOffset>-172361</wp:posOffset>
            </wp:positionH>
            <wp:positionV relativeFrom="paragraph">
              <wp:posOffset>138651</wp:posOffset>
            </wp:positionV>
            <wp:extent cx="1526457" cy="493699"/>
            <wp:effectExtent l="0" t="0" r="0" b="1905"/>
            <wp:wrapNone/>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ignature Édith.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26457" cy="493699"/>
                    </a:xfrm>
                    <a:prstGeom prst="rect">
                      <a:avLst/>
                    </a:prstGeom>
                  </pic:spPr>
                </pic:pic>
              </a:graphicData>
            </a:graphic>
            <wp14:sizeRelH relativeFrom="page">
              <wp14:pctWidth>0</wp14:pctWidth>
            </wp14:sizeRelH>
            <wp14:sizeRelV relativeFrom="page">
              <wp14:pctHeight>0</wp14:pctHeight>
            </wp14:sizeRelV>
          </wp:anchor>
        </w:drawing>
      </w:r>
    </w:p>
    <w:p w14:paraId="6D21B032" w14:textId="44352432" w:rsidR="00DB3443" w:rsidRPr="00AF313D" w:rsidRDefault="00DB3443" w:rsidP="00DB3443">
      <w:pPr>
        <w:spacing w:line="276" w:lineRule="auto"/>
        <w:jc w:val="both"/>
        <w:rPr>
          <w:rFonts w:ascii="Century Gothic" w:hAnsi="Century Gothic"/>
          <w:sz w:val="18"/>
          <w:szCs w:val="18"/>
        </w:rPr>
      </w:pPr>
    </w:p>
    <w:p w14:paraId="67C4BECF" w14:textId="77777777" w:rsidR="00DB3443" w:rsidRPr="00A847C2" w:rsidRDefault="00DB3443" w:rsidP="00DB3443">
      <w:pPr>
        <w:spacing w:line="276" w:lineRule="auto"/>
        <w:jc w:val="both"/>
        <w:rPr>
          <w:rFonts w:ascii="Century Gothic" w:hAnsi="Century Gothic"/>
          <w:sz w:val="16"/>
        </w:rPr>
      </w:pPr>
    </w:p>
    <w:p w14:paraId="4DCBD300" w14:textId="77777777" w:rsidR="0035305E" w:rsidRDefault="0035305E" w:rsidP="00DB3443">
      <w:pPr>
        <w:spacing w:line="276" w:lineRule="auto"/>
        <w:jc w:val="both"/>
        <w:rPr>
          <w:rFonts w:ascii="Century Gothic" w:hAnsi="Century Gothic"/>
          <w:b/>
          <w:i/>
          <w:sz w:val="18"/>
        </w:rPr>
      </w:pPr>
    </w:p>
    <w:p w14:paraId="01D8F2FB" w14:textId="725F51A3" w:rsidR="00DB3443" w:rsidRPr="00A847C2" w:rsidRDefault="00DB3443" w:rsidP="00DB3443">
      <w:pPr>
        <w:spacing w:line="276" w:lineRule="auto"/>
        <w:jc w:val="both"/>
        <w:rPr>
          <w:rFonts w:ascii="Century Gothic" w:hAnsi="Century Gothic"/>
          <w:sz w:val="18"/>
        </w:rPr>
      </w:pPr>
      <w:r>
        <w:rPr>
          <w:rFonts w:ascii="Century Gothic" w:hAnsi="Century Gothic"/>
          <w:b/>
          <w:i/>
          <w:sz w:val="18"/>
        </w:rPr>
        <w:t>Edith Fortier</w:t>
      </w:r>
    </w:p>
    <w:p w14:paraId="7709E183" w14:textId="0B4B19C6" w:rsidR="00DB3443" w:rsidRPr="00C20E5F" w:rsidRDefault="00DB3443" w:rsidP="00616625">
      <w:pPr>
        <w:spacing w:line="276" w:lineRule="auto"/>
        <w:jc w:val="both"/>
        <w:rPr>
          <w:rFonts w:asciiTheme="minorHAnsi" w:hAnsiTheme="minorHAnsi"/>
          <w:sz w:val="20"/>
        </w:rPr>
      </w:pPr>
      <w:r w:rsidRPr="00A847C2">
        <w:rPr>
          <w:rFonts w:ascii="Century Gothic" w:hAnsi="Century Gothic"/>
          <w:sz w:val="18"/>
        </w:rPr>
        <w:t>Présidente ARLPHL</w:t>
      </w:r>
      <w:r w:rsidRPr="00C20E5F">
        <w:rPr>
          <w:rFonts w:asciiTheme="minorHAnsi" w:hAnsiTheme="minorHAnsi"/>
          <w:sz w:val="20"/>
        </w:rPr>
        <w:br w:type="page"/>
      </w:r>
    </w:p>
    <w:p w14:paraId="0B6FD212" w14:textId="737D5249" w:rsidR="0088752C" w:rsidRPr="00F72177" w:rsidRDefault="00C16A13" w:rsidP="31EBBD2B">
      <w:pPr>
        <w:pStyle w:val="Titre"/>
        <w:pBdr>
          <w:bottom w:val="single" w:sz="4" w:space="1" w:color="auto"/>
        </w:pBdr>
        <w:tabs>
          <w:tab w:val="left" w:pos="5985"/>
        </w:tabs>
        <w:rPr>
          <w:sz w:val="40"/>
          <w:szCs w:val="40"/>
        </w:rPr>
      </w:pPr>
      <w:r>
        <w:rPr>
          <w:sz w:val="40"/>
          <w:szCs w:val="40"/>
        </w:rPr>
        <w:lastRenderedPageBreak/>
        <w:t>DÉMARCHE</w:t>
      </w:r>
      <w:r w:rsidR="750FC291" w:rsidRPr="31EBBD2B">
        <w:rPr>
          <w:sz w:val="40"/>
          <w:szCs w:val="40"/>
        </w:rPr>
        <w:t xml:space="preserve"> STRATÉGIQUE</w:t>
      </w:r>
      <w:r w:rsidR="00D937CE" w:rsidRPr="31EBBD2B">
        <w:rPr>
          <w:sz w:val="40"/>
          <w:szCs w:val="40"/>
        </w:rPr>
        <w:t xml:space="preserve"> </w:t>
      </w:r>
    </w:p>
    <w:p w14:paraId="1A537F14" w14:textId="6AAA1BF0" w:rsidR="00F70475" w:rsidRDefault="00F70475" w:rsidP="00F70475">
      <w:pPr>
        <w:jc w:val="both"/>
        <w:rPr>
          <w:rFonts w:ascii="Century Gothic" w:hAnsi="Century Gothic"/>
          <w:sz w:val="18"/>
          <w:szCs w:val="18"/>
        </w:rPr>
      </w:pPr>
      <w:r w:rsidRPr="7FC3750E">
        <w:rPr>
          <w:rFonts w:ascii="Century Gothic" w:hAnsi="Century Gothic"/>
          <w:sz w:val="18"/>
          <w:szCs w:val="18"/>
        </w:rPr>
        <w:t>L’Association régionale de loisirs pour les personnes handicapées de Lanaudière existe depuis 40 ans. À travers toutes ces années, elle a vu son rôle évolu</w:t>
      </w:r>
      <w:r w:rsidR="73009EF9" w:rsidRPr="7FC3750E">
        <w:rPr>
          <w:rFonts w:ascii="Century Gothic" w:hAnsi="Century Gothic"/>
          <w:sz w:val="18"/>
          <w:szCs w:val="18"/>
        </w:rPr>
        <w:t>er</w:t>
      </w:r>
      <w:r w:rsidRPr="7FC3750E">
        <w:rPr>
          <w:rFonts w:ascii="Century Gothic" w:hAnsi="Century Gothic"/>
          <w:sz w:val="18"/>
          <w:szCs w:val="18"/>
        </w:rPr>
        <w:t xml:space="preserve"> au gré des différents changements sociétaux à l’égard des personnes handicapées et leurs pratiques d’activités de loisirs. </w:t>
      </w:r>
    </w:p>
    <w:p w14:paraId="15BF0A66" w14:textId="77777777" w:rsidR="00F70475" w:rsidRPr="00F70475" w:rsidRDefault="00F70475" w:rsidP="00F70475">
      <w:pPr>
        <w:jc w:val="both"/>
        <w:rPr>
          <w:rFonts w:ascii="Century Gothic" w:hAnsi="Century Gothic"/>
          <w:sz w:val="18"/>
          <w:szCs w:val="20"/>
        </w:rPr>
      </w:pPr>
    </w:p>
    <w:p w14:paraId="103EE987" w14:textId="32A3078C" w:rsidR="00F70475" w:rsidRDefault="00F70475" w:rsidP="00F70475">
      <w:pPr>
        <w:jc w:val="both"/>
        <w:rPr>
          <w:rFonts w:ascii="Century Gothic" w:hAnsi="Century Gothic"/>
          <w:sz w:val="18"/>
          <w:szCs w:val="18"/>
        </w:rPr>
      </w:pPr>
      <w:r w:rsidRPr="7FC3750E">
        <w:rPr>
          <w:rFonts w:ascii="Century Gothic" w:hAnsi="Century Gothic"/>
          <w:sz w:val="18"/>
          <w:szCs w:val="18"/>
        </w:rPr>
        <w:t xml:space="preserve">Les premières années étaient essentiellement dédiées à la reconnaissance du droit et de la participation des personnes handicapées au loisir, pour ensuite évoluer vers l’amélioration des conditions nécessaires à une participation pleine </w:t>
      </w:r>
      <w:r w:rsidR="6BCED00A" w:rsidRPr="7FC3750E">
        <w:rPr>
          <w:rFonts w:ascii="Century Gothic" w:hAnsi="Century Gothic"/>
          <w:sz w:val="18"/>
          <w:szCs w:val="18"/>
        </w:rPr>
        <w:t xml:space="preserve">et </w:t>
      </w:r>
      <w:r w:rsidRPr="7FC3750E">
        <w:rPr>
          <w:rFonts w:ascii="Century Gothic" w:hAnsi="Century Gothic"/>
          <w:sz w:val="18"/>
          <w:szCs w:val="18"/>
        </w:rPr>
        <w:t xml:space="preserve">entière des personnes handicapées. </w:t>
      </w:r>
    </w:p>
    <w:p w14:paraId="750DE051" w14:textId="28E6902F" w:rsidR="00F70475" w:rsidRPr="00F70475" w:rsidRDefault="00CE5486" w:rsidP="00F70475">
      <w:pPr>
        <w:jc w:val="both"/>
        <w:rPr>
          <w:rFonts w:ascii="Century Gothic" w:hAnsi="Century Gothic"/>
          <w:sz w:val="18"/>
          <w:szCs w:val="20"/>
        </w:rPr>
      </w:pPr>
      <w:r w:rsidRPr="00DB3443">
        <w:rPr>
          <w:rFonts w:cs="Vivaldi"/>
          <w:noProof/>
          <w:sz w:val="36"/>
          <w:lang w:val="en-US" w:eastAsia="en-US"/>
        </w:rPr>
        <w:drawing>
          <wp:anchor distT="0" distB="0" distL="114300" distR="114300" simplePos="0" relativeHeight="251742208" behindDoc="1" locked="0" layoutInCell="1" allowOverlap="1" wp14:anchorId="6F1D157A" wp14:editId="74C15EA3">
            <wp:simplePos x="0" y="0"/>
            <wp:positionH relativeFrom="margin">
              <wp:posOffset>3700675</wp:posOffset>
            </wp:positionH>
            <wp:positionV relativeFrom="paragraph">
              <wp:posOffset>28466</wp:posOffset>
            </wp:positionV>
            <wp:extent cx="1852930" cy="179197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ogan - Bannier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52930" cy="1791970"/>
                    </a:xfrm>
                    <a:prstGeom prst="rect">
                      <a:avLst/>
                    </a:prstGeom>
                  </pic:spPr>
                </pic:pic>
              </a:graphicData>
            </a:graphic>
            <wp14:sizeRelH relativeFrom="page">
              <wp14:pctWidth>0</wp14:pctWidth>
            </wp14:sizeRelH>
            <wp14:sizeRelV relativeFrom="page">
              <wp14:pctHeight>0</wp14:pctHeight>
            </wp14:sizeRelV>
          </wp:anchor>
        </w:drawing>
      </w:r>
    </w:p>
    <w:p w14:paraId="5891898D" w14:textId="11D678E9" w:rsidR="00F70475" w:rsidRDefault="00F70475" w:rsidP="00F70475">
      <w:pPr>
        <w:jc w:val="both"/>
        <w:rPr>
          <w:rFonts w:ascii="Century Gothic" w:hAnsi="Century Gothic"/>
          <w:sz w:val="18"/>
          <w:szCs w:val="20"/>
        </w:rPr>
      </w:pPr>
      <w:r w:rsidRPr="00F70475">
        <w:rPr>
          <w:rFonts w:ascii="Century Gothic" w:hAnsi="Century Gothic"/>
          <w:sz w:val="18"/>
          <w:szCs w:val="20"/>
        </w:rPr>
        <w:t xml:space="preserve">Aujourd’hui, </w:t>
      </w:r>
      <w:r>
        <w:rPr>
          <w:rFonts w:ascii="Century Gothic" w:hAnsi="Century Gothic"/>
          <w:sz w:val="18"/>
          <w:szCs w:val="20"/>
        </w:rPr>
        <w:t>l</w:t>
      </w:r>
      <w:r w:rsidRPr="00F70475">
        <w:rPr>
          <w:rFonts w:ascii="Century Gothic" w:hAnsi="Century Gothic"/>
          <w:sz w:val="18"/>
          <w:szCs w:val="20"/>
        </w:rPr>
        <w:t>’ARLPH</w:t>
      </w:r>
      <w:r>
        <w:rPr>
          <w:rFonts w:ascii="Century Gothic" w:hAnsi="Century Gothic"/>
          <w:sz w:val="18"/>
          <w:szCs w:val="20"/>
        </w:rPr>
        <w:t>L</w:t>
      </w:r>
      <w:r w:rsidRPr="00F70475">
        <w:rPr>
          <w:rFonts w:ascii="Century Gothic" w:hAnsi="Century Gothic"/>
          <w:sz w:val="18"/>
          <w:szCs w:val="20"/>
        </w:rPr>
        <w:t xml:space="preserve"> est plus qu’une association, elle est devenue un réseau d’organismes </w:t>
      </w:r>
      <w:r w:rsidR="00E506A8" w:rsidRPr="00F70475">
        <w:rPr>
          <w:rFonts w:ascii="Century Gothic" w:hAnsi="Century Gothic"/>
          <w:sz w:val="18"/>
          <w:szCs w:val="20"/>
        </w:rPr>
        <w:t>œuvrant</w:t>
      </w:r>
      <w:r w:rsidRPr="00F70475">
        <w:rPr>
          <w:rFonts w:ascii="Century Gothic" w:hAnsi="Century Gothic"/>
          <w:sz w:val="18"/>
          <w:szCs w:val="20"/>
        </w:rPr>
        <w:t xml:space="preserve"> auprès des personnes ayant des déficiences de toutes sortes, des organisations qui organisent du loisir adapté, des municipalités et plusieurs autres acteurs dont les actions visent à contribuer et à améliorer l’accessibilité au plus grand nombre possible de personnes. </w:t>
      </w:r>
    </w:p>
    <w:p w14:paraId="0F6987A7" w14:textId="77777777" w:rsidR="00F70475" w:rsidRPr="00F70475" w:rsidRDefault="00F70475" w:rsidP="00F70475">
      <w:pPr>
        <w:jc w:val="both"/>
        <w:rPr>
          <w:rFonts w:ascii="Century Gothic" w:hAnsi="Century Gothic"/>
          <w:sz w:val="18"/>
          <w:szCs w:val="20"/>
        </w:rPr>
      </w:pPr>
    </w:p>
    <w:p w14:paraId="6256D830" w14:textId="36207ED0" w:rsidR="00F70475" w:rsidRDefault="00F70475" w:rsidP="00F70475">
      <w:pPr>
        <w:jc w:val="both"/>
        <w:rPr>
          <w:rFonts w:ascii="Century Gothic" w:hAnsi="Century Gothic"/>
          <w:sz w:val="18"/>
          <w:szCs w:val="20"/>
        </w:rPr>
      </w:pPr>
      <w:r w:rsidRPr="00F70475">
        <w:rPr>
          <w:rFonts w:ascii="Century Gothic" w:hAnsi="Century Gothic"/>
          <w:sz w:val="18"/>
          <w:szCs w:val="20"/>
        </w:rPr>
        <w:t>En 2017</w:t>
      </w:r>
      <w:r w:rsidR="009466D3">
        <w:rPr>
          <w:rFonts w:ascii="Century Gothic" w:hAnsi="Century Gothic"/>
          <w:sz w:val="18"/>
          <w:szCs w:val="20"/>
        </w:rPr>
        <w:t>,</w:t>
      </w:r>
      <w:r w:rsidRPr="00F70475">
        <w:rPr>
          <w:rFonts w:ascii="Century Gothic" w:hAnsi="Century Gothic"/>
          <w:sz w:val="18"/>
          <w:szCs w:val="20"/>
        </w:rPr>
        <w:t xml:space="preserve"> fort d’un rehaussement de son financement de la part de son principal bailleur de fonds, le ministère de l’Éducation et de l’Enseignement supérieur (MEES), l’ARPLH</w:t>
      </w:r>
      <w:r>
        <w:rPr>
          <w:rFonts w:ascii="Century Gothic" w:hAnsi="Century Gothic"/>
          <w:sz w:val="18"/>
          <w:szCs w:val="20"/>
        </w:rPr>
        <w:t>L</w:t>
      </w:r>
      <w:r w:rsidRPr="00F70475">
        <w:rPr>
          <w:rFonts w:ascii="Century Gothic" w:hAnsi="Century Gothic"/>
          <w:sz w:val="18"/>
          <w:szCs w:val="20"/>
        </w:rPr>
        <w:t xml:space="preserve"> et son conseil d’administration ont senti le besoin d’entamer une réflexion stratégique afin d’envisager l’avenir et par conséquent le changement souhaité. </w:t>
      </w:r>
    </w:p>
    <w:p w14:paraId="2D1378CB" w14:textId="725CCEBB" w:rsidR="00F70475" w:rsidRPr="00F70475" w:rsidRDefault="00F70475" w:rsidP="00F70475">
      <w:pPr>
        <w:jc w:val="both"/>
        <w:rPr>
          <w:rFonts w:ascii="Century Gothic" w:hAnsi="Century Gothic"/>
          <w:sz w:val="18"/>
          <w:szCs w:val="20"/>
        </w:rPr>
      </w:pPr>
    </w:p>
    <w:p w14:paraId="71426E0D" w14:textId="3C486AD6" w:rsidR="0088752C" w:rsidRPr="00A85082" w:rsidRDefault="00F70475" w:rsidP="00F70475">
      <w:pPr>
        <w:jc w:val="both"/>
        <w:rPr>
          <w:rFonts w:ascii="Century Gothic" w:hAnsi="Century Gothic"/>
          <w:sz w:val="18"/>
          <w:szCs w:val="18"/>
        </w:rPr>
      </w:pPr>
      <w:r w:rsidRPr="7FC3750E">
        <w:rPr>
          <w:rFonts w:ascii="Century Gothic" w:hAnsi="Century Gothic"/>
          <w:sz w:val="18"/>
          <w:szCs w:val="18"/>
        </w:rPr>
        <w:t xml:space="preserve">Au courant des deux dernières années, des comités se sont rencontrés pour réfléchir, des consultations auprès des membres ont eu lieu, et plusieurs personnes ont exprimé leur opinion quant au futur de l’ARLPHL. Pour mener l’exercice à son terme, l’ARLPHL a souhaité s’adjoindre les services d’une personne-ressource pour l’accompagner dans le </w:t>
      </w:r>
      <w:r w:rsidRPr="7FC3750E">
        <w:rPr>
          <w:rFonts w:ascii="Century Gothic" w:hAnsi="Century Gothic"/>
          <w:color w:val="4BACC6" w:themeColor="accent5"/>
          <w:sz w:val="22"/>
          <w:szCs w:val="22"/>
        </w:rPr>
        <w:t>processus de planification stratégique</w:t>
      </w:r>
      <w:r w:rsidRPr="7FC3750E">
        <w:rPr>
          <w:rFonts w:ascii="Century Gothic" w:hAnsi="Century Gothic"/>
          <w:sz w:val="18"/>
          <w:szCs w:val="18"/>
        </w:rPr>
        <w:t xml:space="preserve">. Il s’agit d’aboutir à un plan d’action </w:t>
      </w:r>
      <w:r w:rsidR="76441C21" w:rsidRPr="7FC3750E">
        <w:rPr>
          <w:rFonts w:ascii="Century Gothic" w:hAnsi="Century Gothic"/>
          <w:sz w:val="18"/>
          <w:szCs w:val="18"/>
        </w:rPr>
        <w:t>2020-2024</w:t>
      </w:r>
      <w:r w:rsidRPr="7FC3750E">
        <w:rPr>
          <w:rFonts w:ascii="Century Gothic" w:hAnsi="Century Gothic"/>
          <w:sz w:val="18"/>
          <w:szCs w:val="18"/>
        </w:rPr>
        <w:t xml:space="preserve"> aligné sur la vision partagée. </w:t>
      </w:r>
    </w:p>
    <w:p w14:paraId="2A27DEA6" w14:textId="6F44ABEB" w:rsidR="0088752C" w:rsidRPr="00CE5486" w:rsidRDefault="0088752C" w:rsidP="00CE5486">
      <w:pPr>
        <w:jc w:val="both"/>
        <w:rPr>
          <w:rFonts w:cs="Vivaldi"/>
          <w:sz w:val="18"/>
          <w:szCs w:val="18"/>
        </w:rPr>
      </w:pPr>
    </w:p>
    <w:p w14:paraId="0947C13D" w14:textId="61E8757F" w:rsidR="0035305E" w:rsidRPr="00CE5486" w:rsidRDefault="245E076F" w:rsidP="00CE5486">
      <w:pPr>
        <w:jc w:val="both"/>
        <w:rPr>
          <w:rFonts w:ascii="Century Gothic" w:eastAsia="SimSun" w:hAnsi="Century Gothic" w:cstheme="majorBidi"/>
          <w:b/>
          <w:spacing w:val="5"/>
          <w:kern w:val="1"/>
          <w:sz w:val="32"/>
          <w:szCs w:val="36"/>
          <w:lang w:eastAsia="hi-IN" w:bidi="hi-IN"/>
        </w:rPr>
      </w:pPr>
      <w:r w:rsidRPr="635F0AB6">
        <w:rPr>
          <w:rFonts w:ascii="Century Gothic" w:eastAsia="Calibri" w:hAnsi="Century Gothic" w:cs="Times New Roman"/>
          <w:sz w:val="18"/>
          <w:szCs w:val="18"/>
          <w:lang w:eastAsia="en-US"/>
        </w:rPr>
        <w:t xml:space="preserve">Pour </w:t>
      </w:r>
      <w:r w:rsidR="0035305E" w:rsidRPr="635F0AB6">
        <w:rPr>
          <w:rFonts w:ascii="Century Gothic" w:eastAsia="Calibri" w:hAnsi="Century Gothic" w:cs="Times New Roman"/>
          <w:sz w:val="18"/>
          <w:szCs w:val="18"/>
          <w:lang w:eastAsia="en-US"/>
        </w:rPr>
        <w:t>assurer la réussite de cette démarche, un comité mandataire entièrement dédié à la planification stratégique a été mis en place. Le mandat du comité était de comprendre et de suivre le processus de réflexion, avec l’assistance des consultants, de déceler et d’analyser les enjeux de l’organisation</w:t>
      </w:r>
      <w:r w:rsidR="003C6CF0">
        <w:rPr>
          <w:rFonts w:ascii="Century Gothic" w:eastAsia="Calibri" w:hAnsi="Century Gothic" w:cs="Times New Roman"/>
          <w:sz w:val="18"/>
          <w:szCs w:val="18"/>
          <w:lang w:eastAsia="en-US"/>
        </w:rPr>
        <w:t>, d’explorer les perspectives et</w:t>
      </w:r>
      <w:r w:rsidR="0035305E" w:rsidRPr="635F0AB6">
        <w:rPr>
          <w:rFonts w:ascii="Century Gothic" w:eastAsia="Calibri" w:hAnsi="Century Gothic" w:cs="Times New Roman"/>
          <w:sz w:val="18"/>
          <w:szCs w:val="18"/>
          <w:lang w:eastAsia="en-US"/>
        </w:rPr>
        <w:t xml:space="preserve"> les choix stratégiques appropriés. </w:t>
      </w:r>
    </w:p>
    <w:p w14:paraId="5630B8A1" w14:textId="5B64DC84" w:rsidR="0035305E" w:rsidRDefault="0035305E" w:rsidP="0035305E">
      <w:pPr>
        <w:spacing w:line="259" w:lineRule="auto"/>
        <w:jc w:val="both"/>
        <w:rPr>
          <w:rFonts w:ascii="Century Gothic" w:eastAsia="Calibri" w:hAnsi="Century Gothic" w:cs="Times New Roman"/>
          <w:sz w:val="18"/>
          <w:szCs w:val="18"/>
          <w:lang w:eastAsia="en-US"/>
        </w:rPr>
      </w:pPr>
    </w:p>
    <w:p w14:paraId="2FEE8E3F" w14:textId="3DCD79D5" w:rsidR="0035305E" w:rsidRDefault="0035305E" w:rsidP="0035305E">
      <w:pPr>
        <w:spacing w:line="259" w:lineRule="auto"/>
        <w:jc w:val="both"/>
        <w:rPr>
          <w:rFonts w:ascii="Century Gothic" w:eastAsia="Calibri" w:hAnsi="Century Gothic" w:cs="Times New Roman"/>
          <w:sz w:val="18"/>
          <w:szCs w:val="18"/>
          <w:lang w:eastAsia="en-US"/>
        </w:rPr>
      </w:pPr>
      <w:r>
        <w:rPr>
          <w:rFonts w:ascii="Century Gothic" w:eastAsia="Calibri" w:hAnsi="Century Gothic" w:cs="Times New Roman"/>
          <w:sz w:val="18"/>
          <w:szCs w:val="18"/>
          <w:lang w:eastAsia="en-US"/>
        </w:rPr>
        <w:t xml:space="preserve">Le comité </w:t>
      </w:r>
      <w:r w:rsidR="00CF4CD0" w:rsidRPr="4F9831FF">
        <w:rPr>
          <w:rFonts w:ascii="Century Gothic" w:eastAsia="Calibri" w:hAnsi="Century Gothic" w:cs="Times New Roman"/>
          <w:sz w:val="18"/>
          <w:szCs w:val="18"/>
          <w:lang w:eastAsia="en-US"/>
        </w:rPr>
        <w:t>mandataire</w:t>
      </w:r>
      <w:r>
        <w:rPr>
          <w:rFonts w:ascii="Century Gothic" w:eastAsia="Calibri" w:hAnsi="Century Gothic" w:cs="Times New Roman"/>
          <w:sz w:val="18"/>
          <w:szCs w:val="18"/>
          <w:lang w:eastAsia="en-US"/>
        </w:rPr>
        <w:t xml:space="preserve"> était donc composé de : </w:t>
      </w:r>
    </w:p>
    <w:p w14:paraId="4D267129" w14:textId="2BE29EB0" w:rsidR="00BE642B" w:rsidRPr="0035305E" w:rsidRDefault="00BE642B" w:rsidP="0035305E">
      <w:pPr>
        <w:pStyle w:val="Paragraphedeliste"/>
        <w:numPr>
          <w:ilvl w:val="0"/>
          <w:numId w:val="45"/>
        </w:numPr>
        <w:spacing w:line="259" w:lineRule="auto"/>
        <w:jc w:val="both"/>
        <w:rPr>
          <w:rFonts w:ascii="Century Gothic" w:eastAsia="Calibri" w:hAnsi="Century Gothic" w:cs="Times New Roman"/>
          <w:sz w:val="18"/>
          <w:szCs w:val="18"/>
          <w:lang w:eastAsia="en-US"/>
        </w:rPr>
      </w:pPr>
      <w:r w:rsidRPr="0035305E">
        <w:rPr>
          <w:rFonts w:ascii="Century Gothic" w:eastAsia="Calibri" w:hAnsi="Century Gothic" w:cs="Times New Roman"/>
          <w:sz w:val="18"/>
          <w:szCs w:val="18"/>
          <w:lang w:eastAsia="en-US"/>
        </w:rPr>
        <w:t>Mme Edith Fortier</w:t>
      </w:r>
    </w:p>
    <w:p w14:paraId="60A4342C" w14:textId="0850B722" w:rsidR="00CF4CD0" w:rsidRDefault="00CF4CD0" w:rsidP="00BE642B">
      <w:pPr>
        <w:numPr>
          <w:ilvl w:val="0"/>
          <w:numId w:val="22"/>
        </w:numPr>
        <w:spacing w:after="160" w:line="259" w:lineRule="auto"/>
        <w:contextualSpacing/>
        <w:jc w:val="both"/>
        <w:rPr>
          <w:rFonts w:ascii="Century Gothic" w:eastAsia="Calibri" w:hAnsi="Century Gothic" w:cs="Times New Roman"/>
          <w:sz w:val="18"/>
          <w:szCs w:val="18"/>
          <w:lang w:eastAsia="en-US"/>
        </w:rPr>
      </w:pPr>
      <w:r w:rsidRPr="4F9831FF">
        <w:rPr>
          <w:rFonts w:ascii="Century Gothic" w:eastAsia="Calibri" w:hAnsi="Century Gothic" w:cs="Times New Roman"/>
          <w:sz w:val="18"/>
          <w:szCs w:val="18"/>
          <w:lang w:eastAsia="en-US"/>
        </w:rPr>
        <w:t>Mme Karine Courchesne</w:t>
      </w:r>
    </w:p>
    <w:p w14:paraId="25360929" w14:textId="2A657D03" w:rsidR="00CF4CD0" w:rsidRDefault="00CF4CD0" w:rsidP="00BE642B">
      <w:pPr>
        <w:numPr>
          <w:ilvl w:val="0"/>
          <w:numId w:val="22"/>
        </w:numPr>
        <w:spacing w:after="160" w:line="259" w:lineRule="auto"/>
        <w:contextualSpacing/>
        <w:jc w:val="both"/>
        <w:rPr>
          <w:rFonts w:ascii="Century Gothic" w:eastAsia="Calibri" w:hAnsi="Century Gothic" w:cs="Times New Roman"/>
          <w:sz w:val="18"/>
          <w:szCs w:val="18"/>
          <w:lang w:eastAsia="en-US"/>
        </w:rPr>
      </w:pPr>
      <w:r w:rsidRPr="4F9831FF">
        <w:rPr>
          <w:rFonts w:ascii="Century Gothic" w:eastAsia="Calibri" w:hAnsi="Century Gothic" w:cs="Times New Roman"/>
          <w:sz w:val="18"/>
          <w:szCs w:val="18"/>
          <w:lang w:eastAsia="en-US"/>
        </w:rPr>
        <w:t>Mme Nancy Juneau</w:t>
      </w:r>
    </w:p>
    <w:p w14:paraId="55462206" w14:textId="05A7C5A0" w:rsidR="00BE642B" w:rsidRPr="003130AB" w:rsidRDefault="00BE642B" w:rsidP="00BE642B">
      <w:pPr>
        <w:numPr>
          <w:ilvl w:val="0"/>
          <w:numId w:val="22"/>
        </w:numPr>
        <w:spacing w:after="160" w:line="259" w:lineRule="auto"/>
        <w:contextualSpacing/>
        <w:jc w:val="both"/>
        <w:rPr>
          <w:rFonts w:ascii="Century Gothic" w:eastAsia="Calibri" w:hAnsi="Century Gothic" w:cs="Times New Roman"/>
          <w:sz w:val="18"/>
          <w:szCs w:val="18"/>
          <w:lang w:eastAsia="en-US"/>
        </w:rPr>
      </w:pPr>
      <w:r w:rsidRPr="4F9831FF">
        <w:rPr>
          <w:rFonts w:ascii="Century Gothic" w:eastAsia="Calibri" w:hAnsi="Century Gothic" w:cs="Times New Roman"/>
          <w:sz w:val="18"/>
          <w:szCs w:val="18"/>
          <w:lang w:eastAsia="en-US"/>
        </w:rPr>
        <w:t>Mme Audrey-Line Lachance</w:t>
      </w:r>
    </w:p>
    <w:p w14:paraId="7E943451" w14:textId="12F4B0E3" w:rsidR="00BE642B" w:rsidRPr="003130AB" w:rsidRDefault="00BE642B" w:rsidP="00BE642B">
      <w:pPr>
        <w:numPr>
          <w:ilvl w:val="0"/>
          <w:numId w:val="22"/>
        </w:numPr>
        <w:spacing w:after="160" w:line="259" w:lineRule="auto"/>
        <w:contextualSpacing/>
        <w:jc w:val="both"/>
        <w:rPr>
          <w:rFonts w:ascii="Century Gothic" w:eastAsia="Calibri" w:hAnsi="Century Gothic" w:cs="Times New Roman"/>
          <w:sz w:val="18"/>
          <w:szCs w:val="18"/>
          <w:lang w:eastAsia="en-US"/>
        </w:rPr>
      </w:pPr>
      <w:r w:rsidRPr="003130AB">
        <w:rPr>
          <w:rFonts w:ascii="Century Gothic" w:eastAsia="Calibri" w:hAnsi="Century Gothic" w:cs="Times New Roman"/>
          <w:sz w:val="18"/>
          <w:szCs w:val="18"/>
          <w:lang w:eastAsia="en-US"/>
        </w:rPr>
        <w:t>Mme</w:t>
      </w:r>
      <w:r w:rsidR="00CF4CD0">
        <w:rPr>
          <w:rFonts w:ascii="Century Gothic" w:eastAsia="Calibri" w:hAnsi="Century Gothic" w:cs="Times New Roman"/>
          <w:sz w:val="18"/>
          <w:szCs w:val="18"/>
          <w:lang w:eastAsia="en-US"/>
        </w:rPr>
        <w:t xml:space="preserve"> Frédérique Drouin-Lavigne</w:t>
      </w:r>
    </w:p>
    <w:p w14:paraId="37297CBE" w14:textId="5B96DF47" w:rsidR="00BE642B" w:rsidRDefault="00BE642B" w:rsidP="00BE642B">
      <w:pPr>
        <w:spacing w:line="259" w:lineRule="auto"/>
        <w:jc w:val="both"/>
        <w:rPr>
          <w:rFonts w:ascii="Century Gothic" w:eastAsia="Calibri" w:hAnsi="Century Gothic" w:cs="Times New Roman"/>
          <w:sz w:val="18"/>
          <w:szCs w:val="22"/>
          <w:lang w:eastAsia="en-US"/>
        </w:rPr>
      </w:pPr>
    </w:p>
    <w:p w14:paraId="5FB27CFC" w14:textId="77777777" w:rsidR="00CE5486" w:rsidRDefault="00CE5486" w:rsidP="4F9831FF">
      <w:pPr>
        <w:spacing w:line="259" w:lineRule="auto"/>
        <w:jc w:val="both"/>
        <w:rPr>
          <w:rFonts w:ascii="Century Gothic" w:eastAsia="Calibri" w:hAnsi="Century Gothic" w:cs="Times New Roman"/>
          <w:sz w:val="32"/>
          <w:szCs w:val="32"/>
          <w:lang w:eastAsia="en-US"/>
        </w:rPr>
      </w:pPr>
    </w:p>
    <w:p w14:paraId="19EF1ED3" w14:textId="77777777" w:rsidR="00CE5486" w:rsidRDefault="00CE5486" w:rsidP="4F9831FF">
      <w:pPr>
        <w:spacing w:line="259" w:lineRule="auto"/>
        <w:jc w:val="both"/>
        <w:rPr>
          <w:rFonts w:ascii="Century Gothic" w:eastAsia="Calibri" w:hAnsi="Century Gothic" w:cs="Times New Roman"/>
          <w:sz w:val="32"/>
          <w:szCs w:val="32"/>
          <w:lang w:eastAsia="en-US"/>
        </w:rPr>
      </w:pPr>
    </w:p>
    <w:p w14:paraId="0A8FFC4D" w14:textId="77777777" w:rsidR="00CE5486" w:rsidRDefault="00CE5486" w:rsidP="4F9831FF">
      <w:pPr>
        <w:spacing w:line="259" w:lineRule="auto"/>
        <w:jc w:val="both"/>
        <w:rPr>
          <w:rFonts w:ascii="Century Gothic" w:eastAsia="Calibri" w:hAnsi="Century Gothic" w:cs="Times New Roman"/>
          <w:sz w:val="32"/>
          <w:szCs w:val="32"/>
          <w:lang w:eastAsia="en-US"/>
        </w:rPr>
      </w:pPr>
    </w:p>
    <w:p w14:paraId="0977F57C" w14:textId="77777777" w:rsidR="00CE5486" w:rsidRDefault="00CE5486" w:rsidP="4F9831FF">
      <w:pPr>
        <w:spacing w:line="259" w:lineRule="auto"/>
        <w:jc w:val="both"/>
        <w:rPr>
          <w:rFonts w:ascii="Century Gothic" w:eastAsia="Calibri" w:hAnsi="Century Gothic" w:cs="Times New Roman"/>
          <w:sz w:val="32"/>
          <w:szCs w:val="32"/>
          <w:lang w:eastAsia="en-US"/>
        </w:rPr>
      </w:pPr>
    </w:p>
    <w:p w14:paraId="548FF8B4" w14:textId="77777777" w:rsidR="00514AB6" w:rsidRDefault="00514AB6">
      <w:pPr>
        <w:jc w:val="both"/>
        <w:rPr>
          <w:rFonts w:ascii="Century Gothic" w:eastAsia="Calibri" w:hAnsi="Century Gothic" w:cs="Times New Roman"/>
          <w:sz w:val="32"/>
          <w:szCs w:val="32"/>
          <w:lang w:eastAsia="en-US"/>
        </w:rPr>
      </w:pPr>
      <w:r>
        <w:rPr>
          <w:rFonts w:ascii="Century Gothic" w:eastAsia="Calibri" w:hAnsi="Century Gothic" w:cs="Times New Roman"/>
          <w:sz w:val="32"/>
          <w:szCs w:val="32"/>
          <w:lang w:eastAsia="en-US"/>
        </w:rPr>
        <w:br w:type="page"/>
      </w:r>
    </w:p>
    <w:p w14:paraId="480839F1" w14:textId="28E0D674" w:rsidR="321CCE0E" w:rsidRDefault="0035305E" w:rsidP="4F9831FF">
      <w:pPr>
        <w:spacing w:line="259" w:lineRule="auto"/>
        <w:jc w:val="both"/>
        <w:rPr>
          <w:rFonts w:ascii="Century Gothic" w:eastAsia="Calibri" w:hAnsi="Century Gothic" w:cs="Times New Roman"/>
          <w:sz w:val="20"/>
          <w:szCs w:val="20"/>
          <w:lang w:eastAsia="en-US"/>
        </w:rPr>
      </w:pPr>
      <w:r w:rsidRPr="248694D7">
        <w:rPr>
          <w:rFonts w:ascii="Century Gothic" w:eastAsia="Calibri" w:hAnsi="Century Gothic" w:cs="Times New Roman"/>
          <w:sz w:val="32"/>
          <w:szCs w:val="32"/>
          <w:lang w:eastAsia="en-US"/>
        </w:rPr>
        <w:lastRenderedPageBreak/>
        <w:t>ÉTAPES DE LA DÉMARCHE</w:t>
      </w:r>
      <w:r w:rsidRPr="248694D7">
        <w:rPr>
          <w:rFonts w:ascii="Century Gothic" w:eastAsia="Calibri" w:hAnsi="Century Gothic" w:cs="Times New Roman"/>
          <w:sz w:val="20"/>
          <w:szCs w:val="20"/>
          <w:lang w:eastAsia="en-US"/>
        </w:rPr>
        <w:t xml:space="preserve"> </w:t>
      </w:r>
    </w:p>
    <w:p w14:paraId="79DBB7E4" w14:textId="77777777" w:rsidR="00A763CE" w:rsidRPr="0035305E" w:rsidRDefault="00A763CE" w:rsidP="4F9831FF">
      <w:pPr>
        <w:spacing w:line="259" w:lineRule="auto"/>
        <w:jc w:val="both"/>
        <w:rPr>
          <w:rFonts w:ascii="Century Gothic" w:eastAsia="Calibri" w:hAnsi="Century Gothic" w:cs="Times New Roman"/>
          <w:sz w:val="20"/>
          <w:szCs w:val="20"/>
          <w:lang w:eastAsia="en-US"/>
        </w:rPr>
      </w:pPr>
    </w:p>
    <w:p w14:paraId="3A9475B1" w14:textId="77777777" w:rsidR="0035305E" w:rsidRPr="0035305E" w:rsidRDefault="0035305E" w:rsidP="248694D7">
      <w:pPr>
        <w:spacing w:line="259" w:lineRule="auto"/>
        <w:jc w:val="both"/>
        <w:rPr>
          <w:rFonts w:ascii="Century Gothic" w:eastAsia="Calibri" w:hAnsi="Century Gothic" w:cs="Times New Roman"/>
          <w:b/>
          <w:bCs/>
          <w:sz w:val="20"/>
          <w:szCs w:val="20"/>
          <w:lang w:eastAsia="en-US"/>
        </w:rPr>
      </w:pPr>
      <w:r w:rsidRPr="248694D7">
        <w:rPr>
          <w:rFonts w:ascii="Century Gothic" w:eastAsia="Calibri" w:hAnsi="Century Gothic" w:cs="Times New Roman"/>
          <w:b/>
          <w:bCs/>
          <w:sz w:val="20"/>
          <w:szCs w:val="20"/>
          <w:lang w:eastAsia="en-US"/>
        </w:rPr>
        <w:t>Phase 1 : Analyse de la situation et réalisation du diagnostic</w:t>
      </w:r>
    </w:p>
    <w:p w14:paraId="438B78BD" w14:textId="5B2F927B" w:rsidR="0035305E" w:rsidRPr="0035305E" w:rsidRDefault="0035305E" w:rsidP="0035305E">
      <w:pPr>
        <w:spacing w:line="259" w:lineRule="auto"/>
        <w:jc w:val="both"/>
        <w:rPr>
          <w:rFonts w:ascii="Century Gothic" w:eastAsia="Calibri" w:hAnsi="Century Gothic" w:cs="Times New Roman"/>
          <w:sz w:val="18"/>
          <w:szCs w:val="18"/>
          <w:lang w:eastAsia="en-US"/>
        </w:rPr>
      </w:pPr>
      <w:r w:rsidRPr="0035305E">
        <w:rPr>
          <w:rFonts w:ascii="Century Gothic" w:eastAsia="Calibri" w:hAnsi="Century Gothic" w:cs="Times New Roman"/>
          <w:sz w:val="18"/>
          <w:szCs w:val="18"/>
          <w:lang w:eastAsia="en-US"/>
        </w:rPr>
        <w:t xml:space="preserve">Le diagnostic </w:t>
      </w:r>
      <w:r w:rsidR="006924E5">
        <w:rPr>
          <w:rFonts w:ascii="Century Gothic" w:eastAsia="Calibri" w:hAnsi="Century Gothic" w:cs="Times New Roman"/>
          <w:sz w:val="18"/>
          <w:szCs w:val="18"/>
          <w:lang w:eastAsia="en-US"/>
        </w:rPr>
        <w:t>a permis</w:t>
      </w:r>
      <w:r w:rsidRPr="0035305E">
        <w:rPr>
          <w:rFonts w:ascii="Century Gothic" w:eastAsia="Calibri" w:hAnsi="Century Gothic" w:cs="Times New Roman"/>
          <w:sz w:val="18"/>
          <w:szCs w:val="18"/>
          <w:lang w:eastAsia="en-US"/>
        </w:rPr>
        <w:t xml:space="preserve"> à l’organisme d’identifier respectivement ses forces et points à</w:t>
      </w:r>
      <w:r w:rsidR="006924E5">
        <w:rPr>
          <w:rFonts w:ascii="Century Gothic" w:eastAsia="Calibri" w:hAnsi="Century Gothic" w:cs="Times New Roman"/>
          <w:sz w:val="18"/>
          <w:szCs w:val="18"/>
          <w:lang w:eastAsia="en-US"/>
        </w:rPr>
        <w:t xml:space="preserve"> </w:t>
      </w:r>
      <w:r w:rsidRPr="0035305E">
        <w:rPr>
          <w:rFonts w:ascii="Century Gothic" w:eastAsia="Calibri" w:hAnsi="Century Gothic" w:cs="Times New Roman"/>
          <w:sz w:val="18"/>
          <w:szCs w:val="18"/>
          <w:lang w:eastAsia="en-US"/>
        </w:rPr>
        <w:t>améliorer, d’identifier ses principales opportunités de développement et de faire ressortir</w:t>
      </w:r>
      <w:r w:rsidR="006924E5">
        <w:rPr>
          <w:rFonts w:ascii="Century Gothic" w:eastAsia="Calibri" w:hAnsi="Century Gothic" w:cs="Times New Roman"/>
          <w:sz w:val="18"/>
          <w:szCs w:val="18"/>
          <w:lang w:eastAsia="en-US"/>
        </w:rPr>
        <w:t xml:space="preserve"> </w:t>
      </w:r>
      <w:r w:rsidRPr="0035305E">
        <w:rPr>
          <w:rFonts w:ascii="Century Gothic" w:eastAsia="Calibri" w:hAnsi="Century Gothic" w:cs="Times New Roman"/>
          <w:sz w:val="18"/>
          <w:szCs w:val="18"/>
          <w:lang w:eastAsia="en-US"/>
        </w:rPr>
        <w:t>ses enjeux actuels et futurs de développement.</w:t>
      </w:r>
    </w:p>
    <w:p w14:paraId="45AE0860" w14:textId="77777777" w:rsidR="006924E5" w:rsidRDefault="006924E5" w:rsidP="4F9831FF">
      <w:pPr>
        <w:spacing w:line="259" w:lineRule="auto"/>
        <w:jc w:val="both"/>
        <w:rPr>
          <w:rFonts w:ascii="Century Gothic" w:eastAsia="Calibri" w:hAnsi="Century Gothic" w:cs="Times New Roman"/>
          <w:sz w:val="20"/>
          <w:szCs w:val="20"/>
          <w:lang w:eastAsia="en-US"/>
        </w:rPr>
      </w:pPr>
    </w:p>
    <w:p w14:paraId="612731DC" w14:textId="77777777" w:rsidR="006924E5" w:rsidRPr="006924E5" w:rsidRDefault="006924E5" w:rsidP="248694D7">
      <w:pPr>
        <w:spacing w:line="259" w:lineRule="auto"/>
        <w:jc w:val="both"/>
        <w:rPr>
          <w:rFonts w:ascii="Century Gothic" w:eastAsia="Calibri" w:hAnsi="Century Gothic" w:cs="Times New Roman"/>
          <w:b/>
          <w:bCs/>
          <w:sz w:val="20"/>
          <w:szCs w:val="20"/>
          <w:lang w:eastAsia="en-US"/>
        </w:rPr>
      </w:pPr>
      <w:r w:rsidRPr="248694D7">
        <w:rPr>
          <w:rFonts w:ascii="Century Gothic" w:eastAsia="Calibri" w:hAnsi="Century Gothic" w:cs="Times New Roman"/>
          <w:b/>
          <w:bCs/>
          <w:sz w:val="20"/>
          <w:szCs w:val="20"/>
          <w:lang w:eastAsia="en-US"/>
        </w:rPr>
        <w:t>Phase 2 : Enjeux et orientation de la stratégie de développement</w:t>
      </w:r>
    </w:p>
    <w:p w14:paraId="0113E766" w14:textId="18FC761B" w:rsidR="006924E5" w:rsidRPr="006924E5" w:rsidRDefault="006924E5" w:rsidP="006924E5">
      <w:pPr>
        <w:spacing w:line="259" w:lineRule="auto"/>
        <w:jc w:val="both"/>
        <w:rPr>
          <w:rFonts w:ascii="Century Gothic" w:eastAsia="Calibri" w:hAnsi="Century Gothic" w:cs="Times New Roman"/>
          <w:sz w:val="18"/>
          <w:szCs w:val="20"/>
          <w:lang w:eastAsia="en-US"/>
        </w:rPr>
      </w:pPr>
      <w:r w:rsidRPr="006924E5">
        <w:rPr>
          <w:rFonts w:ascii="Century Gothic" w:eastAsia="Calibri" w:hAnsi="Century Gothic" w:cs="Times New Roman"/>
          <w:sz w:val="18"/>
          <w:szCs w:val="20"/>
          <w:lang w:eastAsia="en-US"/>
        </w:rPr>
        <w:t>Cette phase se v</w:t>
      </w:r>
      <w:r>
        <w:rPr>
          <w:rFonts w:ascii="Century Gothic" w:eastAsia="Calibri" w:hAnsi="Century Gothic" w:cs="Times New Roman"/>
          <w:sz w:val="18"/>
          <w:szCs w:val="20"/>
          <w:lang w:eastAsia="en-US"/>
        </w:rPr>
        <w:t>oulai</w:t>
      </w:r>
      <w:r w:rsidRPr="006924E5">
        <w:rPr>
          <w:rFonts w:ascii="Century Gothic" w:eastAsia="Calibri" w:hAnsi="Century Gothic" w:cs="Times New Roman"/>
          <w:sz w:val="18"/>
          <w:szCs w:val="20"/>
          <w:lang w:eastAsia="en-US"/>
        </w:rPr>
        <w:t>t une réflexion sur la raison d’être et les valeurs de l’organisation, une</w:t>
      </w:r>
      <w:r>
        <w:rPr>
          <w:rFonts w:ascii="Century Gothic" w:eastAsia="Calibri" w:hAnsi="Century Gothic" w:cs="Times New Roman"/>
          <w:sz w:val="18"/>
          <w:szCs w:val="20"/>
          <w:lang w:eastAsia="en-US"/>
        </w:rPr>
        <w:t xml:space="preserve"> </w:t>
      </w:r>
      <w:r w:rsidRPr="006924E5">
        <w:rPr>
          <w:rFonts w:ascii="Century Gothic" w:eastAsia="Calibri" w:hAnsi="Century Gothic" w:cs="Times New Roman"/>
          <w:sz w:val="18"/>
          <w:szCs w:val="20"/>
          <w:lang w:eastAsia="en-US"/>
        </w:rPr>
        <w:t>clarification de la vision et une prise de position sur l’orientation de la stratégie de</w:t>
      </w:r>
      <w:r>
        <w:rPr>
          <w:rFonts w:ascii="Century Gothic" w:eastAsia="Calibri" w:hAnsi="Century Gothic" w:cs="Times New Roman"/>
          <w:sz w:val="18"/>
          <w:szCs w:val="20"/>
          <w:lang w:eastAsia="en-US"/>
        </w:rPr>
        <w:t xml:space="preserve"> </w:t>
      </w:r>
      <w:r w:rsidRPr="006924E5">
        <w:rPr>
          <w:rFonts w:ascii="Century Gothic" w:eastAsia="Calibri" w:hAnsi="Century Gothic" w:cs="Times New Roman"/>
          <w:sz w:val="18"/>
          <w:szCs w:val="20"/>
          <w:lang w:eastAsia="en-US"/>
        </w:rPr>
        <w:t>développement.</w:t>
      </w:r>
    </w:p>
    <w:p w14:paraId="284B9E2F" w14:textId="55DD425C" w:rsidR="006924E5" w:rsidRDefault="006924E5" w:rsidP="006924E5">
      <w:pPr>
        <w:spacing w:line="259" w:lineRule="auto"/>
        <w:jc w:val="both"/>
        <w:rPr>
          <w:rFonts w:ascii="Century Gothic" w:eastAsia="Calibri" w:hAnsi="Century Gothic" w:cs="Times New Roman"/>
          <w:sz w:val="18"/>
          <w:szCs w:val="20"/>
          <w:lang w:eastAsia="en-US"/>
        </w:rPr>
      </w:pPr>
    </w:p>
    <w:p w14:paraId="3E1B7A3C" w14:textId="77777777" w:rsidR="006924E5" w:rsidRPr="006924E5" w:rsidRDefault="006924E5" w:rsidP="248694D7">
      <w:pPr>
        <w:spacing w:line="259" w:lineRule="auto"/>
        <w:jc w:val="both"/>
        <w:rPr>
          <w:rFonts w:ascii="Century Gothic" w:eastAsia="Calibri" w:hAnsi="Century Gothic" w:cs="Times New Roman"/>
          <w:b/>
          <w:bCs/>
          <w:sz w:val="20"/>
          <w:szCs w:val="20"/>
          <w:lang w:eastAsia="en-US"/>
        </w:rPr>
      </w:pPr>
      <w:r w:rsidRPr="248694D7">
        <w:rPr>
          <w:rFonts w:ascii="Century Gothic" w:eastAsia="Calibri" w:hAnsi="Century Gothic" w:cs="Times New Roman"/>
          <w:b/>
          <w:bCs/>
          <w:sz w:val="20"/>
          <w:szCs w:val="20"/>
          <w:lang w:eastAsia="en-US"/>
        </w:rPr>
        <w:t>Phase 3 : Planification opérationnelle</w:t>
      </w:r>
    </w:p>
    <w:p w14:paraId="38A6702D" w14:textId="6F0F0E50" w:rsidR="00BE642B" w:rsidRDefault="006924E5" w:rsidP="006924E5">
      <w:pPr>
        <w:spacing w:line="259" w:lineRule="auto"/>
        <w:jc w:val="both"/>
        <w:rPr>
          <w:rFonts w:ascii="Century Gothic" w:eastAsia="Calibri" w:hAnsi="Century Gothic" w:cs="Times New Roman"/>
          <w:sz w:val="18"/>
          <w:szCs w:val="20"/>
          <w:lang w:eastAsia="en-US"/>
        </w:rPr>
      </w:pPr>
      <w:r>
        <w:rPr>
          <w:rFonts w:ascii="Century Gothic" w:eastAsia="Calibri" w:hAnsi="Century Gothic" w:cs="Times New Roman"/>
          <w:sz w:val="18"/>
          <w:szCs w:val="20"/>
          <w:lang w:eastAsia="en-US"/>
        </w:rPr>
        <w:t>Une</w:t>
      </w:r>
      <w:r w:rsidRPr="006924E5">
        <w:rPr>
          <w:rFonts w:ascii="Century Gothic" w:eastAsia="Calibri" w:hAnsi="Century Gothic" w:cs="Times New Roman"/>
          <w:sz w:val="18"/>
          <w:szCs w:val="20"/>
          <w:lang w:eastAsia="en-US"/>
        </w:rPr>
        <w:t xml:space="preserve"> planification </w:t>
      </w:r>
      <w:r>
        <w:rPr>
          <w:rFonts w:ascii="Century Gothic" w:eastAsia="Calibri" w:hAnsi="Century Gothic" w:cs="Times New Roman"/>
          <w:sz w:val="18"/>
          <w:szCs w:val="20"/>
          <w:lang w:eastAsia="en-US"/>
        </w:rPr>
        <w:t>quinque</w:t>
      </w:r>
      <w:r w:rsidRPr="006924E5">
        <w:rPr>
          <w:rFonts w:ascii="Century Gothic" w:eastAsia="Calibri" w:hAnsi="Century Gothic" w:cs="Times New Roman"/>
          <w:sz w:val="18"/>
          <w:szCs w:val="20"/>
          <w:lang w:eastAsia="en-US"/>
        </w:rPr>
        <w:t>nnale détaillée précise</w:t>
      </w:r>
      <w:r>
        <w:rPr>
          <w:rFonts w:ascii="Century Gothic" w:eastAsia="Calibri" w:hAnsi="Century Gothic" w:cs="Times New Roman"/>
          <w:sz w:val="18"/>
          <w:szCs w:val="20"/>
          <w:lang w:eastAsia="en-US"/>
        </w:rPr>
        <w:t>ra</w:t>
      </w:r>
      <w:r w:rsidRPr="006924E5">
        <w:rPr>
          <w:rFonts w:ascii="Century Gothic" w:eastAsia="Calibri" w:hAnsi="Century Gothic" w:cs="Times New Roman"/>
          <w:sz w:val="18"/>
          <w:szCs w:val="20"/>
          <w:lang w:eastAsia="en-US"/>
        </w:rPr>
        <w:t xml:space="preserve"> les cibles prioritaires, les moyens d’action, les</w:t>
      </w:r>
      <w:r>
        <w:rPr>
          <w:rFonts w:ascii="Century Gothic" w:eastAsia="Calibri" w:hAnsi="Century Gothic" w:cs="Times New Roman"/>
          <w:sz w:val="18"/>
          <w:szCs w:val="20"/>
          <w:lang w:eastAsia="en-US"/>
        </w:rPr>
        <w:t xml:space="preserve"> </w:t>
      </w:r>
      <w:r w:rsidRPr="006924E5">
        <w:rPr>
          <w:rFonts w:ascii="Century Gothic" w:eastAsia="Calibri" w:hAnsi="Century Gothic" w:cs="Times New Roman"/>
          <w:sz w:val="18"/>
          <w:szCs w:val="20"/>
          <w:lang w:eastAsia="en-US"/>
        </w:rPr>
        <w:t>ressources mobilisées, les échéanciers et les indicateurs de résultats. Cette phase prend</w:t>
      </w:r>
      <w:r>
        <w:rPr>
          <w:rFonts w:ascii="Century Gothic" w:eastAsia="Calibri" w:hAnsi="Century Gothic" w:cs="Times New Roman"/>
          <w:sz w:val="18"/>
          <w:szCs w:val="20"/>
          <w:lang w:eastAsia="en-US"/>
        </w:rPr>
        <w:t xml:space="preserve">ra </w:t>
      </w:r>
      <w:r w:rsidRPr="006924E5">
        <w:rPr>
          <w:rFonts w:ascii="Century Gothic" w:eastAsia="Calibri" w:hAnsi="Century Gothic" w:cs="Times New Roman"/>
          <w:sz w:val="18"/>
          <w:szCs w:val="20"/>
          <w:lang w:eastAsia="en-US"/>
        </w:rPr>
        <w:t>la forme d’un document de gestion interne établissant les balises à la réalisation des</w:t>
      </w:r>
      <w:r>
        <w:rPr>
          <w:rFonts w:ascii="Century Gothic" w:eastAsia="Calibri" w:hAnsi="Century Gothic" w:cs="Times New Roman"/>
          <w:sz w:val="18"/>
          <w:szCs w:val="20"/>
          <w:lang w:eastAsia="en-US"/>
        </w:rPr>
        <w:t xml:space="preserve"> </w:t>
      </w:r>
      <w:r w:rsidRPr="006924E5">
        <w:rPr>
          <w:rFonts w:ascii="Century Gothic" w:eastAsia="Calibri" w:hAnsi="Century Gothic" w:cs="Times New Roman"/>
          <w:sz w:val="18"/>
          <w:szCs w:val="20"/>
          <w:lang w:eastAsia="en-US"/>
        </w:rPr>
        <w:t xml:space="preserve">objectifs. </w:t>
      </w:r>
    </w:p>
    <w:p w14:paraId="32D1611A" w14:textId="235B4603" w:rsidR="00CE5486" w:rsidRDefault="00CE5486" w:rsidP="248694D7">
      <w:pPr>
        <w:spacing w:line="259" w:lineRule="auto"/>
        <w:jc w:val="both"/>
        <w:rPr>
          <w:rFonts w:ascii="Century Gothic" w:hAnsi="Century Gothic"/>
          <w:sz w:val="18"/>
          <w:szCs w:val="18"/>
        </w:rPr>
      </w:pPr>
    </w:p>
    <w:p w14:paraId="7F99978F" w14:textId="77777777" w:rsidR="00CE5486" w:rsidRPr="00CE5486" w:rsidRDefault="00CE5486" w:rsidP="248694D7">
      <w:pPr>
        <w:spacing w:line="259" w:lineRule="auto"/>
        <w:jc w:val="both"/>
        <w:rPr>
          <w:rFonts w:ascii="Century Gothic" w:hAnsi="Century Gothic"/>
          <w:sz w:val="18"/>
          <w:szCs w:val="18"/>
        </w:rPr>
      </w:pPr>
    </w:p>
    <w:p w14:paraId="769DF761" w14:textId="532C3594" w:rsidR="00CE5486" w:rsidRPr="00CE5486" w:rsidRDefault="00373BD0" w:rsidP="00CE5486">
      <w:pPr>
        <w:widowControl w:val="0"/>
        <w:spacing w:line="259" w:lineRule="auto"/>
        <w:jc w:val="both"/>
        <w:outlineLvl w:val="0"/>
        <w:rPr>
          <w:rFonts w:ascii="Century Gothic" w:eastAsia="Verdana" w:hAnsi="Century Gothic" w:cs="Verdana"/>
          <w:sz w:val="32"/>
          <w:szCs w:val="18"/>
          <w:lang w:eastAsia="fr-FR"/>
        </w:rPr>
      </w:pPr>
      <w:r>
        <w:rPr>
          <w:rFonts w:ascii="Century Gothic" w:eastAsia="Verdana" w:hAnsi="Century Gothic" w:cs="Verdana"/>
          <w:sz w:val="32"/>
          <w:szCs w:val="18"/>
          <w:lang w:eastAsia="fr-FR"/>
        </w:rPr>
        <w:t xml:space="preserve">NOUVEAU </w:t>
      </w:r>
      <w:r w:rsidR="00CE5486" w:rsidRPr="00CE5486">
        <w:rPr>
          <w:rFonts w:ascii="Century Gothic" w:eastAsia="Verdana" w:hAnsi="Century Gothic" w:cs="Verdana"/>
          <w:sz w:val="32"/>
          <w:szCs w:val="18"/>
          <w:lang w:eastAsia="fr-FR"/>
        </w:rPr>
        <w:t>CADRE IDENTITAIRE DE L’ARLPHL</w:t>
      </w:r>
    </w:p>
    <w:p w14:paraId="25283CA6" w14:textId="77777777" w:rsidR="00CE5486" w:rsidRPr="00CE5486" w:rsidRDefault="00CE5486" w:rsidP="00CE5486">
      <w:pPr>
        <w:widowControl w:val="0"/>
        <w:spacing w:line="259" w:lineRule="auto"/>
        <w:jc w:val="both"/>
        <w:rPr>
          <w:rFonts w:ascii="Century Gothic" w:eastAsia="Verdana" w:hAnsi="Century Gothic" w:cs="Verdana"/>
          <w:sz w:val="18"/>
          <w:szCs w:val="18"/>
          <w:lang w:eastAsia="fr-FR"/>
        </w:rPr>
      </w:pPr>
    </w:p>
    <w:p w14:paraId="35B091D7" w14:textId="77777777" w:rsidR="00CE5486" w:rsidRPr="00CE5486" w:rsidRDefault="00CE5486" w:rsidP="00CE5486">
      <w:pPr>
        <w:widowControl w:val="0"/>
        <w:spacing w:after="120" w:line="259" w:lineRule="auto"/>
        <w:jc w:val="both"/>
        <w:outlineLvl w:val="1"/>
        <w:rPr>
          <w:rFonts w:ascii="Century Gothic" w:eastAsia="Verdana" w:hAnsi="Century Gothic" w:cs="Verdana"/>
          <w:b/>
          <w:sz w:val="20"/>
          <w:szCs w:val="18"/>
          <w:lang w:eastAsia="fr-FR"/>
        </w:rPr>
      </w:pPr>
      <w:r w:rsidRPr="00CE5486">
        <w:rPr>
          <w:rFonts w:ascii="Century Gothic" w:eastAsia="Verdana" w:hAnsi="Century Gothic" w:cs="Verdana"/>
          <w:b/>
          <w:sz w:val="20"/>
          <w:szCs w:val="18"/>
          <w:lang w:eastAsia="fr-FR"/>
        </w:rPr>
        <w:t>Notre mission</w:t>
      </w:r>
    </w:p>
    <w:p w14:paraId="51D7AE9C" w14:textId="77777777" w:rsidR="00CE5486" w:rsidRPr="00CE5486" w:rsidRDefault="00CE5486" w:rsidP="00CE5486">
      <w:pPr>
        <w:widowControl w:val="0"/>
        <w:spacing w:line="259" w:lineRule="auto"/>
        <w:jc w:val="both"/>
        <w:rPr>
          <w:rFonts w:ascii="Century Gothic" w:eastAsia="Verdana" w:hAnsi="Century Gothic" w:cs="Verdana"/>
          <w:sz w:val="18"/>
          <w:szCs w:val="18"/>
          <w:lang w:val="fr-FR" w:eastAsia="fr-FR"/>
        </w:rPr>
      </w:pPr>
      <w:r w:rsidRPr="00CE5486">
        <w:rPr>
          <w:rFonts w:ascii="Century Gothic" w:eastAsia="Century Gothic" w:hAnsi="Century Gothic" w:cs="Century Gothic"/>
          <w:sz w:val="18"/>
          <w:szCs w:val="18"/>
          <w:lang w:eastAsia="fr-FR"/>
        </w:rPr>
        <w:t xml:space="preserve">L'Association régionale de loisir pour personnes handicapées de Lanaudière </w:t>
      </w:r>
      <w:r w:rsidRPr="00CE5486">
        <w:rPr>
          <w:rFonts w:ascii="Century Gothic" w:hAnsi="Century Gothic" w:cs="Times New Roman"/>
          <w:sz w:val="18"/>
          <w:szCs w:val="18"/>
          <w:lang w:val="fr-FR" w:eastAsia="fr-FR"/>
        </w:rPr>
        <w:t xml:space="preserve">favorise </w:t>
      </w:r>
      <w:r w:rsidRPr="00CE5486">
        <w:rPr>
          <w:rFonts w:ascii="Century Gothic" w:eastAsia="Verdana" w:hAnsi="Century Gothic" w:cs="Verdana"/>
          <w:sz w:val="18"/>
          <w:szCs w:val="18"/>
          <w:lang w:val="fr-FR" w:eastAsia="fr-FR"/>
        </w:rPr>
        <w:t xml:space="preserve">l’accessibilité à une expérience inclusive de loisir de qualité pour toute personne handicapée, par la concertation, la formation et le soutien à un réseau </w:t>
      </w:r>
      <w:r w:rsidRPr="00CE5486">
        <w:rPr>
          <w:rFonts w:ascii="Century Gothic" w:hAnsi="Century Gothic" w:cs="Times New Roman"/>
          <w:sz w:val="18"/>
          <w:szCs w:val="18"/>
          <w:lang w:val="fr-FR" w:eastAsia="fr-FR"/>
        </w:rPr>
        <w:t>d’organismes communautaires, de municipalités, d’organisations de sports, de loisirs et de plein air.</w:t>
      </w:r>
    </w:p>
    <w:p w14:paraId="5A5277C7" w14:textId="77777777" w:rsidR="00CE5486" w:rsidRPr="00CE5486" w:rsidRDefault="00CE5486" w:rsidP="00CE5486">
      <w:pPr>
        <w:widowControl w:val="0"/>
        <w:spacing w:line="259" w:lineRule="auto"/>
        <w:jc w:val="both"/>
        <w:rPr>
          <w:rFonts w:ascii="Century Gothic" w:eastAsia="Verdana" w:hAnsi="Century Gothic" w:cs="Verdana"/>
          <w:sz w:val="18"/>
          <w:szCs w:val="18"/>
          <w:lang w:val="fr-FR" w:eastAsia="fr-FR"/>
        </w:rPr>
      </w:pPr>
    </w:p>
    <w:p w14:paraId="670ABA1F" w14:textId="77777777" w:rsidR="00CE5486" w:rsidRPr="00CE5486" w:rsidRDefault="00CE5486" w:rsidP="00CE5486">
      <w:pPr>
        <w:widowControl w:val="0"/>
        <w:spacing w:after="120" w:line="259" w:lineRule="auto"/>
        <w:jc w:val="both"/>
        <w:outlineLvl w:val="1"/>
        <w:rPr>
          <w:rFonts w:ascii="Century Gothic" w:eastAsia="Verdana" w:hAnsi="Century Gothic" w:cs="Verdana"/>
          <w:b/>
          <w:sz w:val="20"/>
          <w:szCs w:val="18"/>
          <w:lang w:eastAsia="fr-FR"/>
        </w:rPr>
      </w:pPr>
      <w:r w:rsidRPr="00CE5486">
        <w:rPr>
          <w:rFonts w:ascii="Century Gothic" w:eastAsia="Verdana" w:hAnsi="Century Gothic" w:cs="Verdana"/>
          <w:b/>
          <w:sz w:val="20"/>
          <w:szCs w:val="18"/>
          <w:lang w:eastAsia="fr-FR"/>
        </w:rPr>
        <w:t>Notre vision</w:t>
      </w:r>
    </w:p>
    <w:p w14:paraId="25B87971" w14:textId="47CCA9FD" w:rsidR="00CE5486" w:rsidRPr="00CE5486" w:rsidRDefault="00CE5486" w:rsidP="00CE5486">
      <w:pPr>
        <w:widowControl w:val="0"/>
        <w:spacing w:line="259" w:lineRule="auto"/>
        <w:jc w:val="both"/>
        <w:rPr>
          <w:rFonts w:ascii="Century Gothic" w:eastAsia="Verdana" w:hAnsi="Century Gothic" w:cs="Verdana"/>
          <w:sz w:val="18"/>
          <w:szCs w:val="18"/>
          <w:lang w:val="fr-FR" w:eastAsia="fr-FR"/>
        </w:rPr>
      </w:pPr>
      <w:r w:rsidRPr="7FC3750E">
        <w:rPr>
          <w:rFonts w:ascii="Century Gothic" w:eastAsia="Verdana" w:hAnsi="Century Gothic" w:cs="Verdana"/>
          <w:sz w:val="18"/>
          <w:szCs w:val="18"/>
          <w:lang w:val="fr-FR" w:eastAsia="fr-FR"/>
        </w:rPr>
        <w:t xml:space="preserve">Être </w:t>
      </w:r>
      <w:r w:rsidR="2C65361A" w:rsidRPr="7FC3750E">
        <w:rPr>
          <w:rFonts w:ascii="Century Gothic" w:eastAsia="Verdana" w:hAnsi="Century Gothic" w:cs="Verdana"/>
          <w:sz w:val="18"/>
          <w:szCs w:val="18"/>
          <w:lang w:val="fr-FR" w:eastAsia="fr-FR"/>
        </w:rPr>
        <w:t>un</w:t>
      </w:r>
      <w:r w:rsidRPr="7FC3750E">
        <w:rPr>
          <w:rFonts w:ascii="Century Gothic" w:eastAsia="Verdana" w:hAnsi="Century Gothic" w:cs="Verdana"/>
          <w:sz w:val="18"/>
          <w:szCs w:val="18"/>
          <w:lang w:val="fr-FR" w:eastAsia="fr-FR"/>
        </w:rPr>
        <w:t xml:space="preserve"> acteur incontournable dans l’accessibilité à une expérience inclusive de loisir de qualité des personnes handicapées lanaudoises. </w:t>
      </w:r>
    </w:p>
    <w:p w14:paraId="3117AC35" w14:textId="77777777" w:rsidR="00CE5486" w:rsidRPr="00CE5486" w:rsidRDefault="00CE5486" w:rsidP="00CE5486">
      <w:pPr>
        <w:widowControl w:val="0"/>
        <w:spacing w:line="259" w:lineRule="auto"/>
        <w:jc w:val="both"/>
        <w:rPr>
          <w:rFonts w:ascii="Century Gothic" w:eastAsia="Verdana" w:hAnsi="Century Gothic" w:cs="Verdana"/>
          <w:sz w:val="18"/>
          <w:szCs w:val="18"/>
          <w:lang w:eastAsia="fr-FR"/>
        </w:rPr>
      </w:pPr>
    </w:p>
    <w:p w14:paraId="74364405" w14:textId="77777777" w:rsidR="00CE5486" w:rsidRPr="00CA7FCA" w:rsidRDefault="00CE5486" w:rsidP="7FC3750E">
      <w:pPr>
        <w:widowControl w:val="0"/>
        <w:spacing w:line="259" w:lineRule="auto"/>
        <w:jc w:val="both"/>
        <w:outlineLvl w:val="1"/>
        <w:rPr>
          <w:rFonts w:ascii="Century Gothic" w:eastAsia="Verdana" w:hAnsi="Century Gothic" w:cs="Verdana"/>
          <w:b/>
          <w:bCs/>
          <w:sz w:val="20"/>
          <w:szCs w:val="20"/>
          <w:lang w:eastAsia="fr-FR"/>
        </w:rPr>
      </w:pPr>
      <w:r w:rsidRPr="00CA7FCA">
        <w:rPr>
          <w:rFonts w:ascii="Century Gothic" w:eastAsia="Verdana" w:hAnsi="Century Gothic" w:cs="Verdana"/>
          <w:b/>
          <w:bCs/>
          <w:sz w:val="20"/>
          <w:szCs w:val="20"/>
          <w:lang w:eastAsia="fr-FR"/>
        </w:rPr>
        <w:t>Nos valeurs</w:t>
      </w:r>
    </w:p>
    <w:p w14:paraId="792BEE5D" w14:textId="77777777" w:rsidR="00CA7FCA" w:rsidRPr="00CA7FCA" w:rsidRDefault="00CA7FCA" w:rsidP="00CA7FCA">
      <w:pPr>
        <w:widowControl w:val="0"/>
        <w:spacing w:line="259" w:lineRule="auto"/>
        <w:jc w:val="both"/>
        <w:rPr>
          <w:rFonts w:ascii="Century Gothic" w:eastAsia="Verdana" w:hAnsi="Century Gothic" w:cs="Verdana"/>
          <w:sz w:val="18"/>
          <w:szCs w:val="18"/>
          <w:lang w:eastAsia="fr-FR"/>
        </w:rPr>
      </w:pPr>
      <w:r w:rsidRPr="00CA7FCA">
        <w:rPr>
          <w:rFonts w:ascii="Century Gothic" w:eastAsia="Verdana" w:hAnsi="Century Gothic" w:cs="Verdana"/>
          <w:sz w:val="18"/>
          <w:szCs w:val="18"/>
          <w:lang w:eastAsia="fr-FR"/>
        </w:rPr>
        <w:t>Pour l’ARLPHL, nos valeurs se révèlent dans l’ensemble de nos actions, celles de l’équipe, celles des membres qu’elle regroupe et celles des partenaires avec qui elle s’associe en faveur de sa mission. </w:t>
      </w:r>
    </w:p>
    <w:p w14:paraId="60DC5AB1" w14:textId="77777777" w:rsidR="00CE5486" w:rsidRPr="00CE5486" w:rsidRDefault="00CE5486" w:rsidP="00CE5486">
      <w:pPr>
        <w:widowControl w:val="0"/>
        <w:spacing w:line="259" w:lineRule="auto"/>
        <w:jc w:val="both"/>
        <w:rPr>
          <w:rFonts w:ascii="Century Gothic" w:eastAsia="Verdana" w:hAnsi="Century Gothic" w:cs="Verdana"/>
          <w:sz w:val="18"/>
          <w:szCs w:val="18"/>
          <w:lang w:eastAsia="fr-FR"/>
        </w:rPr>
      </w:pPr>
    </w:p>
    <w:p w14:paraId="00902148" w14:textId="77777777" w:rsidR="00CE5486" w:rsidRPr="00CE5486" w:rsidRDefault="00CE5486" w:rsidP="00CE5486">
      <w:pPr>
        <w:widowControl w:val="0"/>
        <w:spacing w:after="120" w:line="259" w:lineRule="auto"/>
        <w:jc w:val="both"/>
        <w:rPr>
          <w:rFonts w:ascii="Century Gothic" w:eastAsia="Verdana" w:hAnsi="Century Gothic" w:cs="Verdana"/>
          <w:b/>
          <w:bCs/>
          <w:sz w:val="18"/>
          <w:szCs w:val="18"/>
          <w:lang w:eastAsia="fr-FR"/>
        </w:rPr>
      </w:pPr>
      <w:r w:rsidRPr="00CE5486">
        <w:rPr>
          <w:rFonts w:ascii="Century Gothic" w:eastAsia="Verdana" w:hAnsi="Century Gothic" w:cs="Verdana"/>
          <w:b/>
          <w:bCs/>
          <w:sz w:val="18"/>
          <w:szCs w:val="18"/>
          <w:lang w:eastAsia="fr-FR"/>
        </w:rPr>
        <w:t>La concertation et partenariat</w:t>
      </w:r>
    </w:p>
    <w:p w14:paraId="345966A1" w14:textId="7F705742" w:rsidR="00CE5486" w:rsidRPr="00CE5486" w:rsidRDefault="00CA7FCA" w:rsidP="00CE5486">
      <w:pPr>
        <w:widowControl w:val="0"/>
        <w:spacing w:line="259" w:lineRule="auto"/>
        <w:jc w:val="both"/>
        <w:rPr>
          <w:rFonts w:ascii="Century Gothic" w:eastAsia="Century Gothic" w:hAnsi="Century Gothic" w:cs="Century Gothic"/>
          <w:sz w:val="18"/>
          <w:szCs w:val="18"/>
          <w:lang w:eastAsia="fr-FR"/>
        </w:rPr>
      </w:pPr>
      <w:r w:rsidRPr="00CA7FCA">
        <w:rPr>
          <w:rFonts w:ascii="Century Gothic" w:eastAsia="Century Gothic" w:hAnsi="Century Gothic" w:cs="Century Gothic"/>
          <w:sz w:val="18"/>
          <w:szCs w:val="18"/>
          <w:lang w:eastAsia="fr-FR"/>
        </w:rPr>
        <w:t>La prise de décision et la mise en action sont précédées de la consultation des parties concernées. Les relations avec les organisation locales et régionales sont marquées par une étroite collaboration et l’écoute mutuelle des partenaires.</w:t>
      </w:r>
      <w:r w:rsidR="00CE5486" w:rsidRPr="00CE5486">
        <w:rPr>
          <w:rFonts w:ascii="Century Gothic" w:eastAsia="Century Gothic" w:hAnsi="Century Gothic" w:cs="Century Gothic"/>
          <w:sz w:val="18"/>
          <w:szCs w:val="18"/>
          <w:lang w:eastAsia="fr-FR"/>
        </w:rPr>
        <w:t xml:space="preserve"> </w:t>
      </w:r>
    </w:p>
    <w:p w14:paraId="64C2ED0D" w14:textId="77777777" w:rsidR="00CE5486" w:rsidRPr="00CE5486" w:rsidRDefault="00CE5486" w:rsidP="00CE5486">
      <w:pPr>
        <w:widowControl w:val="0"/>
        <w:spacing w:line="259" w:lineRule="auto"/>
        <w:jc w:val="both"/>
        <w:rPr>
          <w:rFonts w:ascii="Century Gothic" w:eastAsia="Century Gothic" w:hAnsi="Century Gothic" w:cs="Century Gothic"/>
          <w:sz w:val="18"/>
          <w:szCs w:val="18"/>
          <w:lang w:eastAsia="fr-FR"/>
        </w:rPr>
      </w:pPr>
    </w:p>
    <w:p w14:paraId="250D0AC4" w14:textId="77777777" w:rsidR="00CE5486" w:rsidRPr="00CE5486" w:rsidRDefault="00CE5486" w:rsidP="00CE5486">
      <w:pPr>
        <w:widowControl w:val="0"/>
        <w:spacing w:after="120" w:line="259" w:lineRule="auto"/>
        <w:jc w:val="both"/>
        <w:rPr>
          <w:rFonts w:ascii="Century Gothic" w:eastAsia="Verdana" w:hAnsi="Century Gothic" w:cs="Verdana"/>
          <w:b/>
          <w:bCs/>
          <w:sz w:val="18"/>
          <w:szCs w:val="18"/>
          <w:lang w:eastAsia="fr-FR"/>
        </w:rPr>
      </w:pPr>
      <w:r w:rsidRPr="00CE5486">
        <w:rPr>
          <w:rFonts w:ascii="Century Gothic" w:eastAsia="Verdana" w:hAnsi="Century Gothic" w:cs="Verdana"/>
          <w:b/>
          <w:bCs/>
          <w:sz w:val="18"/>
          <w:szCs w:val="18"/>
          <w:lang w:eastAsia="fr-FR"/>
        </w:rPr>
        <w:t>L’engagement</w:t>
      </w:r>
    </w:p>
    <w:p w14:paraId="0062C6BE" w14:textId="54F4DB3D" w:rsidR="00CE5486" w:rsidRPr="00CE5486" w:rsidRDefault="00CA7FCA" w:rsidP="00CE5486">
      <w:pPr>
        <w:widowControl w:val="0"/>
        <w:spacing w:line="259" w:lineRule="auto"/>
        <w:jc w:val="both"/>
        <w:rPr>
          <w:rFonts w:ascii="Century Gothic" w:eastAsia="Century Gothic" w:hAnsi="Century Gothic" w:cs="Century Gothic"/>
          <w:sz w:val="18"/>
          <w:szCs w:val="18"/>
          <w:lang w:eastAsia="fr-FR"/>
        </w:rPr>
      </w:pPr>
      <w:r w:rsidRPr="00CA7FCA">
        <w:rPr>
          <w:rFonts w:ascii="Century Gothic" w:eastAsia="Century Gothic" w:hAnsi="Century Gothic" w:cs="Century Gothic"/>
          <w:sz w:val="18"/>
          <w:szCs w:val="18"/>
          <w:lang w:eastAsia="fr-FR"/>
        </w:rPr>
        <w:t>L’ARLPHL favorise l’établissement de relations basées sur l’intégrité, la constance et la détermination face à l’atteinte des objectifs visés. </w:t>
      </w:r>
    </w:p>
    <w:p w14:paraId="686F09B7" w14:textId="77777777" w:rsidR="00CE5486" w:rsidRPr="00CE5486" w:rsidRDefault="00CE5486" w:rsidP="00CE5486">
      <w:pPr>
        <w:widowControl w:val="0"/>
        <w:spacing w:line="259" w:lineRule="auto"/>
        <w:jc w:val="both"/>
        <w:rPr>
          <w:rFonts w:ascii="Century Gothic" w:eastAsia="Century Gothic" w:hAnsi="Century Gothic" w:cs="Century Gothic"/>
          <w:sz w:val="18"/>
          <w:szCs w:val="18"/>
          <w:lang w:eastAsia="fr-FR"/>
        </w:rPr>
      </w:pPr>
    </w:p>
    <w:p w14:paraId="06D48F25" w14:textId="77777777" w:rsidR="00CE5486" w:rsidRPr="00CE5486" w:rsidRDefault="00CE5486" w:rsidP="00CE5486">
      <w:pPr>
        <w:widowControl w:val="0"/>
        <w:spacing w:after="120" w:line="259" w:lineRule="auto"/>
        <w:jc w:val="both"/>
        <w:rPr>
          <w:rFonts w:ascii="Century Gothic" w:eastAsia="Verdana" w:hAnsi="Century Gothic" w:cs="Verdana"/>
          <w:b/>
          <w:bCs/>
          <w:sz w:val="18"/>
          <w:szCs w:val="18"/>
          <w:lang w:eastAsia="fr-FR"/>
        </w:rPr>
      </w:pPr>
      <w:r w:rsidRPr="00CE5486">
        <w:rPr>
          <w:rFonts w:ascii="Century Gothic" w:eastAsia="Verdana" w:hAnsi="Century Gothic" w:cs="Verdana"/>
          <w:b/>
          <w:bCs/>
          <w:sz w:val="18"/>
          <w:szCs w:val="18"/>
          <w:lang w:eastAsia="fr-FR"/>
        </w:rPr>
        <w:t>Le professionnalisme</w:t>
      </w:r>
    </w:p>
    <w:p w14:paraId="35AF0D6C" w14:textId="77777777" w:rsidR="00CA7FCA" w:rsidRPr="005A15C9" w:rsidRDefault="00CA7FCA" w:rsidP="00CA7FCA">
      <w:pPr>
        <w:spacing w:line="259" w:lineRule="auto"/>
        <w:jc w:val="both"/>
        <w:rPr>
          <w:rFonts w:ascii="Century Gothic" w:eastAsia="Century Gothic" w:hAnsi="Century Gothic" w:cs="Century Gothic"/>
          <w:sz w:val="18"/>
          <w:szCs w:val="18"/>
          <w:lang w:eastAsia="fr-FR"/>
        </w:rPr>
      </w:pPr>
      <w:r w:rsidRPr="00CA7FCA">
        <w:rPr>
          <w:rFonts w:ascii="Century Gothic" w:eastAsia="Century Gothic" w:hAnsi="Century Gothic" w:cs="Century Gothic"/>
          <w:sz w:val="18"/>
          <w:szCs w:val="18"/>
          <w:lang w:eastAsia="fr-FR"/>
        </w:rPr>
        <w:t xml:space="preserve">L’ARLPHL dispose et s’assure du maintien des connaissances et des compétences reliées à son champ d’action. Elle adopte des comportements adaptés à son environnement et qui répondent aux attentes de ses relations professionnelles dans toutes ses activités. </w:t>
      </w:r>
      <w:r w:rsidRPr="005A15C9">
        <w:rPr>
          <w:rFonts w:ascii="Century Gothic" w:eastAsia="Century Gothic" w:hAnsi="Century Gothic" w:cs="Century Gothic"/>
          <w:sz w:val="18"/>
          <w:szCs w:val="18"/>
          <w:lang w:eastAsia="fr-FR"/>
        </w:rPr>
        <w:t>Enfin, sa motivation est d’accomplir un travail de qualité.</w:t>
      </w:r>
    </w:p>
    <w:p w14:paraId="6D0A4C03" w14:textId="10C376BE" w:rsidR="00CE5486" w:rsidRDefault="00CE5486" w:rsidP="00CE5486">
      <w:pPr>
        <w:spacing w:line="259" w:lineRule="auto"/>
        <w:jc w:val="both"/>
        <w:rPr>
          <w:rFonts w:ascii="Century Gothic" w:eastAsia="Century Gothic" w:hAnsi="Century Gothic" w:cs="Century Gothic"/>
          <w:sz w:val="18"/>
          <w:szCs w:val="18"/>
          <w:lang w:eastAsia="fr-FR"/>
        </w:rPr>
      </w:pPr>
    </w:p>
    <w:p w14:paraId="0D0BCDFF" w14:textId="74CF2E93" w:rsidR="00CE5486" w:rsidRDefault="00CE5486" w:rsidP="00CE5486">
      <w:pPr>
        <w:spacing w:line="259" w:lineRule="auto"/>
        <w:jc w:val="both"/>
        <w:rPr>
          <w:rFonts w:ascii="Century Gothic" w:hAnsi="Century Gothic"/>
          <w:sz w:val="18"/>
          <w:szCs w:val="18"/>
        </w:rPr>
      </w:pPr>
    </w:p>
    <w:p w14:paraId="4B3AB00B" w14:textId="5346FB59" w:rsidR="00CE5486" w:rsidRDefault="00CE5486" w:rsidP="00CE5486">
      <w:pPr>
        <w:spacing w:line="259" w:lineRule="auto"/>
        <w:jc w:val="both"/>
        <w:rPr>
          <w:rFonts w:ascii="Century Gothic" w:hAnsi="Century Gothic"/>
          <w:sz w:val="32"/>
        </w:rPr>
      </w:pPr>
      <w:r w:rsidRPr="00CE5486">
        <w:rPr>
          <w:rFonts w:ascii="Century Gothic" w:hAnsi="Century Gothic"/>
          <w:sz w:val="32"/>
        </w:rPr>
        <w:lastRenderedPageBreak/>
        <w:t>AXES DE DÉVELOPPEMENT ET NOS ORIENTATIONS DE DÉVELOPPEMENT</w:t>
      </w:r>
    </w:p>
    <w:p w14:paraId="6525695C" w14:textId="65754DD2" w:rsidR="00CE5486" w:rsidRDefault="00CE5486" w:rsidP="00CE5486">
      <w:pPr>
        <w:spacing w:line="259" w:lineRule="auto"/>
        <w:jc w:val="both"/>
        <w:rPr>
          <w:rFonts w:ascii="Century Gothic" w:hAnsi="Century Gothic"/>
          <w:sz w:val="32"/>
        </w:rPr>
      </w:pPr>
    </w:p>
    <w:p w14:paraId="1BB560DF" w14:textId="46FECCD0" w:rsidR="00CE5486" w:rsidRPr="00CE5486" w:rsidRDefault="00CA7FCA" w:rsidP="00CE5486">
      <w:pPr>
        <w:spacing w:line="259" w:lineRule="auto"/>
        <w:jc w:val="both"/>
        <w:rPr>
          <w:rFonts w:ascii="Century Gothic" w:hAnsi="Century Gothic"/>
          <w:sz w:val="22"/>
          <w:szCs w:val="18"/>
        </w:rPr>
      </w:pPr>
      <w:r>
        <w:rPr>
          <w:rFonts w:ascii="Century Gothic" w:hAnsi="Century Gothic"/>
          <w:noProof/>
          <w:sz w:val="32"/>
          <w:lang w:val="en-US" w:eastAsia="en-US"/>
        </w:rPr>
        <w:drawing>
          <wp:anchor distT="0" distB="0" distL="114300" distR="114300" simplePos="0" relativeHeight="251857920" behindDoc="1" locked="0" layoutInCell="1" allowOverlap="1" wp14:anchorId="1649AEF9" wp14:editId="7F49A32D">
            <wp:simplePos x="0" y="0"/>
            <wp:positionH relativeFrom="margin">
              <wp:align>right</wp:align>
            </wp:positionH>
            <wp:positionV relativeFrom="paragraph">
              <wp:posOffset>4582</wp:posOffset>
            </wp:positionV>
            <wp:extent cx="5486400" cy="3005593"/>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01990" cy="3014133"/>
                    </a:xfrm>
                    <a:prstGeom prst="rect">
                      <a:avLst/>
                    </a:prstGeom>
                    <a:noFill/>
                  </pic:spPr>
                </pic:pic>
              </a:graphicData>
            </a:graphic>
            <wp14:sizeRelH relativeFrom="page">
              <wp14:pctWidth>0</wp14:pctWidth>
            </wp14:sizeRelH>
            <wp14:sizeRelV relativeFrom="page">
              <wp14:pctHeight>0</wp14:pctHeight>
            </wp14:sizeRelV>
          </wp:anchor>
        </w:drawing>
      </w:r>
    </w:p>
    <w:p w14:paraId="642A312F" w14:textId="72ECA566" w:rsidR="00AD19B4" w:rsidRDefault="00BE642B">
      <w:pPr>
        <w:jc w:val="both"/>
        <w:rPr>
          <w:sz w:val="32"/>
          <w:szCs w:val="32"/>
        </w:rPr>
      </w:pPr>
      <w:r w:rsidRPr="248694D7">
        <w:rPr>
          <w:sz w:val="32"/>
          <w:szCs w:val="32"/>
        </w:rPr>
        <w:br w:type="page"/>
      </w:r>
      <w:r w:rsidR="00AD19B4">
        <w:rPr>
          <w:sz w:val="32"/>
          <w:szCs w:val="32"/>
        </w:rPr>
        <w:lastRenderedPageBreak/>
        <w:br w:type="page"/>
      </w:r>
    </w:p>
    <w:p w14:paraId="7B921E88" w14:textId="77777777" w:rsidR="00BE642B" w:rsidRDefault="00BE642B" w:rsidP="248694D7">
      <w:pPr>
        <w:spacing w:line="259" w:lineRule="auto"/>
        <w:jc w:val="both"/>
        <w:rPr>
          <w:rFonts w:ascii="Century Gothic" w:eastAsia="SimSun" w:hAnsi="Century Gothic" w:cstheme="majorBidi"/>
          <w:b/>
          <w:bCs/>
          <w:spacing w:val="5"/>
          <w:kern w:val="1"/>
          <w:sz w:val="32"/>
          <w:szCs w:val="32"/>
          <w:highlight w:val="cyan"/>
          <w:lang w:eastAsia="hi-IN" w:bidi="hi-IN"/>
        </w:rPr>
      </w:pPr>
    </w:p>
    <w:p w14:paraId="1DA10EE3" w14:textId="1E71F64A" w:rsidR="00BE30CC" w:rsidRPr="004715CC" w:rsidRDefault="00BE30CC" w:rsidP="00AF313D">
      <w:pPr>
        <w:suppressAutoHyphens/>
        <w:spacing w:after="80" w:line="276" w:lineRule="auto"/>
        <w:rPr>
          <w:rFonts w:asciiTheme="minorHAnsi" w:eastAsiaTheme="majorEastAsia" w:hAnsiTheme="minorHAnsi" w:cstheme="majorBidi"/>
          <w:color w:val="17365D" w:themeColor="text2" w:themeShade="BF"/>
          <w:spacing w:val="5"/>
          <w:kern w:val="28"/>
          <w:sz w:val="52"/>
          <w:szCs w:val="52"/>
        </w:rPr>
      </w:pPr>
    </w:p>
    <w:p w14:paraId="46C4D4D5" w14:textId="373B4768" w:rsidR="00946469" w:rsidRPr="004715CC" w:rsidRDefault="00E300D2" w:rsidP="00946469">
      <w:pPr>
        <w:jc w:val="center"/>
        <w:rPr>
          <w:rFonts w:asciiTheme="minorHAnsi" w:hAnsiTheme="minorHAnsi"/>
          <w:sz w:val="22"/>
          <w:szCs w:val="22"/>
        </w:rPr>
      </w:pPr>
      <w:r>
        <w:rPr>
          <w:rFonts w:asciiTheme="minorHAnsi" w:hAnsiTheme="minorHAnsi"/>
          <w:noProof/>
          <w:sz w:val="22"/>
          <w:szCs w:val="22"/>
          <w:lang w:val="en-US" w:eastAsia="en-US"/>
        </w:rPr>
        <w:drawing>
          <wp:anchor distT="0" distB="0" distL="114300" distR="114300" simplePos="0" relativeHeight="251649024" behindDoc="1" locked="0" layoutInCell="1" allowOverlap="1" wp14:anchorId="1A6D942B" wp14:editId="340BDD74">
            <wp:simplePos x="0" y="0"/>
            <wp:positionH relativeFrom="column">
              <wp:posOffset>2455545</wp:posOffset>
            </wp:positionH>
            <wp:positionV relativeFrom="paragraph">
              <wp:posOffset>-129540</wp:posOffset>
            </wp:positionV>
            <wp:extent cx="4686300" cy="714375"/>
            <wp:effectExtent l="0" t="0" r="0" b="9525"/>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97492" cy="716081"/>
                    </a:xfrm>
                    <a:prstGeom prst="rect">
                      <a:avLst/>
                    </a:prstGeom>
                    <a:noFill/>
                  </pic:spPr>
                </pic:pic>
              </a:graphicData>
            </a:graphic>
            <wp14:sizeRelH relativeFrom="page">
              <wp14:pctWidth>0</wp14:pctWidth>
            </wp14:sizeRelH>
            <wp14:sizeRelV relativeFrom="page">
              <wp14:pctHeight>0</wp14:pctHeight>
            </wp14:sizeRelV>
          </wp:anchor>
        </w:drawing>
      </w:r>
    </w:p>
    <w:p w14:paraId="0825DC54" w14:textId="10F656A7" w:rsidR="00946469" w:rsidRPr="004715CC" w:rsidRDefault="00946469" w:rsidP="00946469">
      <w:pPr>
        <w:jc w:val="center"/>
        <w:rPr>
          <w:rFonts w:asciiTheme="minorHAnsi" w:hAnsiTheme="minorHAnsi"/>
          <w:sz w:val="22"/>
          <w:szCs w:val="22"/>
        </w:rPr>
      </w:pPr>
    </w:p>
    <w:p w14:paraId="2F823A0A" w14:textId="3BF89954" w:rsidR="00946469" w:rsidRPr="004715CC" w:rsidRDefault="00946469" w:rsidP="00946469">
      <w:pPr>
        <w:jc w:val="center"/>
        <w:rPr>
          <w:rFonts w:asciiTheme="minorHAnsi" w:hAnsiTheme="minorHAnsi"/>
          <w:sz w:val="22"/>
          <w:szCs w:val="22"/>
        </w:rPr>
      </w:pPr>
    </w:p>
    <w:p w14:paraId="31F95BF6" w14:textId="4B4AF75C" w:rsidR="00946469" w:rsidRPr="004715CC" w:rsidRDefault="00E300D2" w:rsidP="00946469">
      <w:pPr>
        <w:jc w:val="center"/>
        <w:rPr>
          <w:rFonts w:asciiTheme="minorHAnsi" w:hAnsiTheme="minorHAnsi"/>
          <w:sz w:val="22"/>
          <w:szCs w:val="22"/>
        </w:rPr>
      </w:pPr>
      <w:r>
        <w:rPr>
          <w:rFonts w:asciiTheme="minorHAnsi" w:hAnsiTheme="minorHAnsi"/>
          <w:noProof/>
          <w:sz w:val="22"/>
          <w:szCs w:val="22"/>
          <w:lang w:val="en-US" w:eastAsia="en-US"/>
        </w:rPr>
        <w:drawing>
          <wp:anchor distT="0" distB="0" distL="114300" distR="114300" simplePos="0" relativeHeight="251648000" behindDoc="1" locked="0" layoutInCell="1" allowOverlap="1" wp14:anchorId="592215DC" wp14:editId="3E90AD0B">
            <wp:simplePos x="0" y="0"/>
            <wp:positionH relativeFrom="column">
              <wp:posOffset>2458085</wp:posOffset>
            </wp:positionH>
            <wp:positionV relativeFrom="paragraph">
              <wp:posOffset>70485</wp:posOffset>
            </wp:positionV>
            <wp:extent cx="4681855" cy="225425"/>
            <wp:effectExtent l="0" t="0" r="4445" b="3175"/>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1855" cy="225425"/>
                    </a:xfrm>
                    <a:prstGeom prst="rect">
                      <a:avLst/>
                    </a:prstGeom>
                    <a:noFill/>
                  </pic:spPr>
                </pic:pic>
              </a:graphicData>
            </a:graphic>
            <wp14:sizeRelH relativeFrom="page">
              <wp14:pctWidth>0</wp14:pctWidth>
            </wp14:sizeRelH>
            <wp14:sizeRelV relativeFrom="page">
              <wp14:pctHeight>0</wp14:pctHeight>
            </wp14:sizeRelV>
          </wp:anchor>
        </w:drawing>
      </w:r>
    </w:p>
    <w:p w14:paraId="4649CD66" w14:textId="260497BD" w:rsidR="00946469" w:rsidRPr="004715CC" w:rsidRDefault="00E300D2" w:rsidP="00946469">
      <w:pPr>
        <w:jc w:val="center"/>
        <w:rPr>
          <w:rFonts w:asciiTheme="minorHAnsi" w:hAnsiTheme="minorHAnsi"/>
          <w:sz w:val="22"/>
          <w:szCs w:val="22"/>
        </w:rPr>
      </w:pPr>
      <w:r w:rsidRPr="00E300D2">
        <w:rPr>
          <w:rFonts w:asciiTheme="minorHAnsi" w:hAnsiTheme="minorHAnsi"/>
          <w:noProof/>
          <w:sz w:val="22"/>
          <w:szCs w:val="22"/>
          <w:lang w:val="en-US" w:eastAsia="en-US"/>
        </w:rPr>
        <w:drawing>
          <wp:anchor distT="0" distB="0" distL="114300" distR="114300" simplePos="0" relativeHeight="251651072" behindDoc="1" locked="0" layoutInCell="1" allowOverlap="1" wp14:anchorId="0887FD2F" wp14:editId="7CB9ADF6">
            <wp:simplePos x="0" y="0"/>
            <wp:positionH relativeFrom="column">
              <wp:posOffset>2454275</wp:posOffset>
            </wp:positionH>
            <wp:positionV relativeFrom="paragraph">
              <wp:posOffset>64770</wp:posOffset>
            </wp:positionV>
            <wp:extent cx="4562501" cy="829945"/>
            <wp:effectExtent l="0" t="0" r="9525" b="8255"/>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62501" cy="82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59A483" w14:textId="29150243" w:rsidR="00946469" w:rsidRPr="004715CC" w:rsidRDefault="00946469" w:rsidP="00946469">
      <w:pPr>
        <w:jc w:val="center"/>
        <w:rPr>
          <w:rFonts w:asciiTheme="minorHAnsi" w:hAnsiTheme="minorHAnsi"/>
          <w:sz w:val="22"/>
          <w:szCs w:val="22"/>
        </w:rPr>
      </w:pPr>
    </w:p>
    <w:p w14:paraId="420902FE" w14:textId="0B01D677" w:rsidR="00946469" w:rsidRPr="004715CC" w:rsidRDefault="00946469" w:rsidP="00946469">
      <w:pPr>
        <w:jc w:val="center"/>
        <w:rPr>
          <w:rFonts w:asciiTheme="minorHAnsi" w:hAnsiTheme="minorHAnsi"/>
          <w:sz w:val="22"/>
          <w:szCs w:val="22"/>
        </w:rPr>
      </w:pPr>
    </w:p>
    <w:p w14:paraId="6EC49619" w14:textId="2684A20D" w:rsidR="00946469" w:rsidRPr="004715CC" w:rsidRDefault="00946469" w:rsidP="00946469">
      <w:pPr>
        <w:jc w:val="center"/>
        <w:rPr>
          <w:rFonts w:asciiTheme="minorHAnsi" w:hAnsiTheme="minorHAnsi"/>
          <w:sz w:val="22"/>
          <w:szCs w:val="22"/>
        </w:rPr>
      </w:pPr>
    </w:p>
    <w:p w14:paraId="06BF3665" w14:textId="29B991FA" w:rsidR="00946469" w:rsidRDefault="00946469" w:rsidP="00946469">
      <w:pPr>
        <w:jc w:val="center"/>
        <w:rPr>
          <w:rFonts w:asciiTheme="minorHAnsi" w:hAnsiTheme="minorHAnsi"/>
          <w:sz w:val="22"/>
          <w:szCs w:val="22"/>
        </w:rPr>
      </w:pPr>
    </w:p>
    <w:p w14:paraId="799F787B" w14:textId="105722C4" w:rsidR="00E300D2" w:rsidRDefault="00E300D2" w:rsidP="00946469">
      <w:pPr>
        <w:jc w:val="center"/>
        <w:rPr>
          <w:rFonts w:asciiTheme="minorHAnsi" w:hAnsiTheme="minorHAnsi"/>
          <w:sz w:val="22"/>
          <w:szCs w:val="22"/>
        </w:rPr>
      </w:pPr>
    </w:p>
    <w:p w14:paraId="64F089A5" w14:textId="2A8420A8" w:rsidR="00E300D2" w:rsidRDefault="00E300D2" w:rsidP="00946469">
      <w:pPr>
        <w:jc w:val="center"/>
        <w:rPr>
          <w:rFonts w:asciiTheme="minorHAnsi" w:hAnsiTheme="minorHAnsi"/>
          <w:sz w:val="22"/>
          <w:szCs w:val="22"/>
        </w:rPr>
      </w:pPr>
    </w:p>
    <w:p w14:paraId="7ADD6DAF" w14:textId="581EA10F" w:rsidR="00E300D2" w:rsidRDefault="00E300D2" w:rsidP="00946469">
      <w:pPr>
        <w:jc w:val="center"/>
        <w:rPr>
          <w:rFonts w:asciiTheme="minorHAnsi" w:hAnsiTheme="minorHAnsi"/>
          <w:sz w:val="22"/>
          <w:szCs w:val="22"/>
        </w:rPr>
      </w:pPr>
    </w:p>
    <w:p w14:paraId="1BC5BE40" w14:textId="25ABCEBD" w:rsidR="00E300D2" w:rsidRDefault="00E300D2" w:rsidP="00946469">
      <w:pPr>
        <w:jc w:val="center"/>
        <w:rPr>
          <w:rFonts w:asciiTheme="minorHAnsi" w:hAnsiTheme="minorHAnsi"/>
          <w:sz w:val="22"/>
          <w:szCs w:val="22"/>
        </w:rPr>
      </w:pPr>
    </w:p>
    <w:p w14:paraId="0C20517A" w14:textId="22726385" w:rsidR="00E300D2" w:rsidRDefault="00E300D2" w:rsidP="00946469">
      <w:pPr>
        <w:jc w:val="center"/>
        <w:rPr>
          <w:rFonts w:asciiTheme="minorHAnsi" w:hAnsiTheme="minorHAnsi"/>
          <w:sz w:val="22"/>
          <w:szCs w:val="22"/>
        </w:rPr>
      </w:pPr>
    </w:p>
    <w:p w14:paraId="70967729" w14:textId="34FB1311" w:rsidR="00946469" w:rsidRPr="004715CC" w:rsidRDefault="00946469" w:rsidP="00946469">
      <w:pPr>
        <w:jc w:val="center"/>
        <w:rPr>
          <w:rFonts w:asciiTheme="minorHAnsi" w:hAnsiTheme="minorHAnsi"/>
          <w:sz w:val="22"/>
          <w:szCs w:val="22"/>
        </w:rPr>
      </w:pPr>
    </w:p>
    <w:p w14:paraId="5766621E" w14:textId="3C7B202A" w:rsidR="00193D62" w:rsidRDefault="00193D62">
      <w:pPr>
        <w:jc w:val="right"/>
        <w:rPr>
          <w:rFonts w:ascii="Arial Black" w:hAnsi="Arial Black" w:cs="Aharoni"/>
          <w:b/>
          <w:color w:val="365F91" w:themeColor="accent1" w:themeShade="BF"/>
          <w:sz w:val="32"/>
          <w:szCs w:val="32"/>
        </w:rPr>
      </w:pPr>
    </w:p>
    <w:p w14:paraId="0DCF0D6A" w14:textId="06EEA599" w:rsidR="00946469" w:rsidRPr="00E300D2" w:rsidRDefault="00946469" w:rsidP="00946469">
      <w:pPr>
        <w:jc w:val="right"/>
        <w:rPr>
          <w:rFonts w:ascii="Arial Black" w:hAnsi="Arial Black" w:cs="Aharoni"/>
          <w:b/>
          <w:color w:val="7030A0"/>
          <w:sz w:val="52"/>
          <w:szCs w:val="52"/>
        </w:rPr>
      </w:pPr>
    </w:p>
    <w:p w14:paraId="5B42604A" w14:textId="72E6F7FD" w:rsidR="00193D62" w:rsidRPr="00F72177" w:rsidRDefault="00387808" w:rsidP="00E300D2">
      <w:pPr>
        <w:rPr>
          <w:rFonts w:ascii="Century Gothic" w:hAnsi="Century Gothic" w:cs="Aharoni"/>
          <w:b/>
          <w:color w:val="7030A0"/>
          <w:sz w:val="96"/>
          <w:szCs w:val="52"/>
        </w:rPr>
      </w:pPr>
      <w:r w:rsidRPr="00F72177">
        <w:rPr>
          <w:rFonts w:ascii="Century Gothic" w:hAnsi="Century Gothic" w:cs="Aharoni"/>
          <w:b/>
          <w:color w:val="7030A0"/>
          <w:sz w:val="96"/>
          <w:szCs w:val="52"/>
        </w:rPr>
        <w:t>RAPPORT D</w:t>
      </w:r>
      <w:r w:rsidR="001B5EA1" w:rsidRPr="00F72177">
        <w:rPr>
          <w:rFonts w:ascii="Century Gothic" w:hAnsi="Century Gothic" w:cs="Aharoni"/>
          <w:b/>
          <w:color w:val="7030A0"/>
          <w:sz w:val="96"/>
          <w:szCs w:val="52"/>
        </w:rPr>
        <w:t>’</w:t>
      </w:r>
      <w:r w:rsidRPr="00F72177">
        <w:rPr>
          <w:rFonts w:ascii="Century Gothic" w:hAnsi="Century Gothic" w:cs="Aharoni"/>
          <w:b/>
          <w:color w:val="7030A0"/>
          <w:sz w:val="96"/>
          <w:szCs w:val="52"/>
        </w:rPr>
        <w:t>ACTIVITÉS</w:t>
      </w:r>
    </w:p>
    <w:p w14:paraId="1C74ED59" w14:textId="2A084650" w:rsidR="00946469" w:rsidRPr="004715CC" w:rsidRDefault="00946469" w:rsidP="00946469">
      <w:pPr>
        <w:jc w:val="center"/>
        <w:rPr>
          <w:rFonts w:asciiTheme="minorHAnsi" w:hAnsiTheme="minorHAnsi"/>
          <w:b/>
          <w:color w:val="365F91" w:themeColor="accent1" w:themeShade="BF"/>
        </w:rPr>
      </w:pPr>
    </w:p>
    <w:p w14:paraId="4CC2297A" w14:textId="4B09C47A" w:rsidR="00946469" w:rsidRPr="004715CC" w:rsidRDefault="00946469" w:rsidP="00946469">
      <w:pPr>
        <w:jc w:val="center"/>
        <w:rPr>
          <w:rFonts w:asciiTheme="minorHAnsi" w:hAnsiTheme="minorHAnsi"/>
          <w:b/>
          <w:color w:val="365F91" w:themeColor="accent1" w:themeShade="BF"/>
        </w:rPr>
      </w:pPr>
    </w:p>
    <w:p w14:paraId="0B4E83B1" w14:textId="24E46EDC" w:rsidR="00946469" w:rsidRPr="004715CC" w:rsidRDefault="00E300D2" w:rsidP="00946469">
      <w:pPr>
        <w:jc w:val="center"/>
        <w:rPr>
          <w:rFonts w:asciiTheme="minorHAnsi" w:hAnsiTheme="minorHAnsi"/>
          <w:b/>
          <w:color w:val="365F91" w:themeColor="accent1" w:themeShade="BF"/>
          <w:sz w:val="52"/>
          <w:szCs w:val="52"/>
        </w:rPr>
      </w:pPr>
      <w:r w:rsidRPr="00E300D2">
        <w:rPr>
          <w:rFonts w:asciiTheme="minorHAnsi" w:hAnsiTheme="minorHAnsi"/>
          <w:b/>
          <w:noProof/>
          <w:color w:val="365F91" w:themeColor="accent1" w:themeShade="BF"/>
          <w:sz w:val="52"/>
          <w:szCs w:val="52"/>
          <w:lang w:val="en-US" w:eastAsia="en-US"/>
        </w:rPr>
        <w:drawing>
          <wp:anchor distT="0" distB="0" distL="114300" distR="114300" simplePos="0" relativeHeight="251650048" behindDoc="1" locked="0" layoutInCell="1" allowOverlap="1" wp14:anchorId="67A6E6F1" wp14:editId="418F94F6">
            <wp:simplePos x="0" y="0"/>
            <wp:positionH relativeFrom="column">
              <wp:posOffset>-687705</wp:posOffset>
            </wp:positionH>
            <wp:positionV relativeFrom="paragraph">
              <wp:posOffset>298449</wp:posOffset>
            </wp:positionV>
            <wp:extent cx="4524375" cy="3000375"/>
            <wp:effectExtent l="0" t="0" r="9525" b="9525"/>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24793" cy="30006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EE288" w14:textId="625F452D" w:rsidR="00946469" w:rsidRPr="004715CC" w:rsidRDefault="00946469" w:rsidP="00946469">
      <w:pPr>
        <w:jc w:val="center"/>
        <w:rPr>
          <w:rFonts w:asciiTheme="minorHAnsi" w:hAnsiTheme="minorHAnsi"/>
          <w:b/>
          <w:color w:val="365F91" w:themeColor="accent1" w:themeShade="BF"/>
          <w:sz w:val="52"/>
          <w:szCs w:val="52"/>
        </w:rPr>
      </w:pPr>
    </w:p>
    <w:p w14:paraId="54E7CD81" w14:textId="40E0A017" w:rsidR="00946469" w:rsidRPr="004715CC" w:rsidRDefault="00946469" w:rsidP="00946469">
      <w:pPr>
        <w:jc w:val="both"/>
        <w:rPr>
          <w:rFonts w:asciiTheme="minorHAnsi" w:hAnsiTheme="minorHAnsi"/>
          <w:sz w:val="22"/>
          <w:szCs w:val="22"/>
        </w:rPr>
      </w:pPr>
    </w:p>
    <w:p w14:paraId="5BC3B7A9" w14:textId="05C4BD06" w:rsidR="00946469" w:rsidRPr="004715CC" w:rsidRDefault="00E300D2" w:rsidP="00946469">
      <w:pPr>
        <w:jc w:val="both"/>
        <w:rPr>
          <w:rFonts w:asciiTheme="minorHAnsi" w:hAnsiTheme="minorHAnsi"/>
          <w:sz w:val="22"/>
          <w:szCs w:val="22"/>
        </w:rPr>
      </w:pPr>
      <w:r>
        <w:rPr>
          <w:rFonts w:asciiTheme="minorHAnsi" w:hAnsiTheme="minorHAnsi"/>
          <w:noProof/>
          <w:sz w:val="22"/>
          <w:szCs w:val="22"/>
          <w:lang w:val="en-US" w:eastAsia="en-US"/>
        </w:rPr>
        <w:drawing>
          <wp:anchor distT="0" distB="0" distL="114300" distR="114300" simplePos="0" relativeHeight="251646976" behindDoc="1" locked="0" layoutInCell="1" allowOverlap="1" wp14:anchorId="5150665E" wp14:editId="74B97B6D">
            <wp:simplePos x="0" y="0"/>
            <wp:positionH relativeFrom="column">
              <wp:posOffset>3322320</wp:posOffset>
            </wp:positionH>
            <wp:positionV relativeFrom="paragraph">
              <wp:posOffset>1807845</wp:posOffset>
            </wp:positionV>
            <wp:extent cx="3822700" cy="445135"/>
            <wp:effectExtent l="0" t="0" r="6350" b="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2700" cy="445135"/>
                    </a:xfrm>
                    <a:prstGeom prst="rect">
                      <a:avLst/>
                    </a:prstGeom>
                    <a:noFill/>
                  </pic:spPr>
                </pic:pic>
              </a:graphicData>
            </a:graphic>
            <wp14:sizeRelH relativeFrom="page">
              <wp14:pctWidth>0</wp14:pctWidth>
            </wp14:sizeRelH>
            <wp14:sizeRelV relativeFrom="page">
              <wp14:pctHeight>0</wp14:pctHeight>
            </wp14:sizeRelV>
          </wp:anchor>
        </w:drawing>
      </w:r>
      <w:r w:rsidR="00946469" w:rsidRPr="248694D7">
        <w:rPr>
          <w:rFonts w:asciiTheme="minorHAnsi" w:hAnsiTheme="minorHAnsi"/>
          <w:sz w:val="22"/>
          <w:szCs w:val="22"/>
        </w:rPr>
        <w:br w:type="page"/>
      </w:r>
    </w:p>
    <w:p w14:paraId="7E69BA83" w14:textId="77777777" w:rsidR="00946469" w:rsidRDefault="00946469">
      <w:pPr>
        <w:jc w:val="both"/>
        <w:rPr>
          <w:rFonts w:asciiTheme="majorHAnsi" w:eastAsia="SimSun" w:hAnsiTheme="majorHAnsi" w:cstheme="majorBidi"/>
          <w:spacing w:val="5"/>
          <w:kern w:val="1"/>
          <w:sz w:val="36"/>
          <w:szCs w:val="36"/>
          <w:lang w:eastAsia="hi-IN" w:bidi="hi-IN"/>
        </w:rPr>
      </w:pPr>
      <w:r>
        <w:lastRenderedPageBreak/>
        <w:br w:type="page"/>
      </w:r>
    </w:p>
    <w:p w14:paraId="1913FB68" w14:textId="0C4432F4" w:rsidR="00242E76" w:rsidRPr="00242E76" w:rsidRDefault="00242E76" w:rsidP="00E05E57">
      <w:pPr>
        <w:jc w:val="both"/>
        <w:rPr>
          <w:rFonts w:ascii="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snapToGrid w:val="0"/>
          <w:color w:val="000000"/>
          <w:w w:val="0"/>
          <w:sz w:val="0"/>
          <w:szCs w:val="0"/>
          <w:u w:color="000000"/>
          <w:bdr w:val="none" w:sz="0" w:space="0" w:color="000000"/>
          <w:shd w:val="clear" w:color="000000" w:fill="000000"/>
          <w:lang w:eastAsia="x-none" w:bidi="x-none"/>
        </w:rPr>
        <w:lastRenderedPageBreak/>
        <w:t xml:space="preserve">  </w:t>
      </w:r>
    </w:p>
    <w:p w14:paraId="736D9DD0" w14:textId="11B3B07C" w:rsidR="00835860" w:rsidRPr="00F72177" w:rsidRDefault="00835860" w:rsidP="00E1695E">
      <w:pPr>
        <w:widowControl w:val="0"/>
        <w:suppressLineNumbers/>
        <w:pBdr>
          <w:bottom w:val="single" w:sz="6" w:space="1" w:color="auto"/>
        </w:pBdr>
        <w:tabs>
          <w:tab w:val="left" w:pos="567"/>
        </w:tabs>
        <w:suppressAutoHyphens/>
        <w:spacing w:line="276" w:lineRule="auto"/>
        <w:jc w:val="both"/>
        <w:rPr>
          <w:rFonts w:ascii="Century Gothic" w:hAnsi="Century Gothic" w:cs="Univers"/>
          <w:b/>
          <w:kern w:val="1"/>
          <w:sz w:val="40"/>
          <w:szCs w:val="18"/>
          <w:lang w:eastAsia="ar-SA"/>
        </w:rPr>
      </w:pPr>
      <w:r w:rsidRPr="00F72177">
        <w:rPr>
          <w:rFonts w:ascii="Century Gothic" w:hAnsi="Century Gothic" w:cs="Univers"/>
          <w:b/>
          <w:kern w:val="1"/>
          <w:sz w:val="40"/>
          <w:szCs w:val="18"/>
          <w:lang w:eastAsia="ar-SA"/>
        </w:rPr>
        <w:t xml:space="preserve">FAITS </w:t>
      </w:r>
      <w:r w:rsidR="008B01FB" w:rsidRPr="00F72177">
        <w:rPr>
          <w:rFonts w:ascii="Century Gothic" w:hAnsi="Century Gothic" w:cs="Univers"/>
          <w:b/>
          <w:kern w:val="1"/>
          <w:sz w:val="40"/>
          <w:szCs w:val="18"/>
          <w:lang w:eastAsia="ar-SA"/>
        </w:rPr>
        <w:t>SAILLANT</w:t>
      </w:r>
      <w:r w:rsidRPr="00F72177">
        <w:rPr>
          <w:rFonts w:ascii="Century Gothic" w:hAnsi="Century Gothic" w:cs="Univers"/>
          <w:b/>
          <w:kern w:val="1"/>
          <w:sz w:val="40"/>
          <w:szCs w:val="18"/>
          <w:lang w:eastAsia="ar-SA"/>
        </w:rPr>
        <w:t>S</w:t>
      </w:r>
      <w:r w:rsidR="008D6805" w:rsidRPr="00F72177">
        <w:rPr>
          <w:rFonts w:ascii="Century Gothic" w:hAnsi="Century Gothic" w:cs="Univers"/>
          <w:b/>
          <w:kern w:val="1"/>
          <w:sz w:val="40"/>
          <w:szCs w:val="18"/>
          <w:lang w:eastAsia="ar-SA"/>
        </w:rPr>
        <w:t xml:space="preserve"> </w:t>
      </w:r>
    </w:p>
    <w:p w14:paraId="0AAEF75C" w14:textId="2FDD75C6" w:rsidR="00DB3443" w:rsidRDefault="00DB3443" w:rsidP="00E1695E">
      <w:pPr>
        <w:widowControl w:val="0"/>
        <w:suppressLineNumbers/>
        <w:tabs>
          <w:tab w:val="left" w:pos="567"/>
        </w:tabs>
        <w:suppressAutoHyphens/>
        <w:spacing w:line="276" w:lineRule="auto"/>
        <w:jc w:val="both"/>
        <w:rPr>
          <w:rFonts w:ascii="Century Gothic" w:hAnsi="Century Gothic" w:cs="Univers"/>
          <w:kern w:val="1"/>
          <w:sz w:val="18"/>
          <w:szCs w:val="18"/>
          <w:lang w:eastAsia="ar-SA"/>
        </w:rPr>
      </w:pPr>
    </w:p>
    <w:p w14:paraId="0104F2E4" w14:textId="3980E4AD" w:rsidR="00AE1C94" w:rsidRPr="00AE1C94" w:rsidRDefault="00AE1C94" w:rsidP="00AE1C94">
      <w:pPr>
        <w:widowControl w:val="0"/>
        <w:suppressLineNumbers/>
        <w:tabs>
          <w:tab w:val="left" w:pos="142"/>
        </w:tabs>
        <w:suppressAutoHyphens/>
        <w:spacing w:line="276" w:lineRule="auto"/>
        <w:rPr>
          <w:rFonts w:ascii="Century Gothic" w:hAnsi="Century Gothic" w:cs="Univers"/>
          <w:bCs/>
          <w:kern w:val="1"/>
          <w:sz w:val="18"/>
          <w:szCs w:val="22"/>
          <w:lang w:eastAsia="ar-SA"/>
        </w:rPr>
      </w:pPr>
      <w:r w:rsidRPr="00AE1C94">
        <w:rPr>
          <w:rFonts w:ascii="Century Gothic" w:hAnsi="Century Gothic" w:cs="Univers"/>
          <w:bCs/>
          <w:kern w:val="1"/>
          <w:sz w:val="18"/>
          <w:szCs w:val="22"/>
          <w:lang w:eastAsia="ar-SA"/>
        </w:rPr>
        <w:t xml:space="preserve">Une fois de plus, l’équipe de l’ARLPHL a été très active durant l’année afin de réaliser sa mission de promotion de l’accessibilité au loisir pour tous !   </w:t>
      </w:r>
    </w:p>
    <w:p w14:paraId="20D1809D" w14:textId="1746BE5D" w:rsidR="00AE1C94" w:rsidRDefault="00AE1C94" w:rsidP="00AE1C94">
      <w:pPr>
        <w:widowControl w:val="0"/>
        <w:suppressLineNumbers/>
        <w:tabs>
          <w:tab w:val="left" w:pos="142"/>
        </w:tabs>
        <w:suppressAutoHyphens/>
        <w:spacing w:line="276" w:lineRule="auto"/>
        <w:ind w:left="1134"/>
        <w:rPr>
          <w:rFonts w:ascii="Century Gothic" w:hAnsi="Century Gothic" w:cs="Univers"/>
          <w:b/>
          <w:bCs/>
          <w:kern w:val="1"/>
          <w:sz w:val="22"/>
          <w:szCs w:val="22"/>
          <w:lang w:eastAsia="ar-SA"/>
        </w:rPr>
      </w:pPr>
      <w:r>
        <w:rPr>
          <w:rFonts w:ascii="Century Gothic" w:hAnsi="Century Gothic" w:cs="Univers"/>
          <w:b/>
          <w:bCs/>
          <w:noProof/>
          <w:kern w:val="1"/>
          <w:sz w:val="22"/>
          <w:szCs w:val="22"/>
          <w:lang w:val="en-US" w:eastAsia="en-US"/>
        </w:rPr>
        <mc:AlternateContent>
          <mc:Choice Requires="wps">
            <w:drawing>
              <wp:anchor distT="0" distB="0" distL="114300" distR="114300" simplePos="0" relativeHeight="251850752" behindDoc="0" locked="0" layoutInCell="1" allowOverlap="1" wp14:anchorId="1001BB3F" wp14:editId="247821E4">
                <wp:simplePos x="0" y="0"/>
                <wp:positionH relativeFrom="column">
                  <wp:posOffset>8906</wp:posOffset>
                </wp:positionH>
                <wp:positionV relativeFrom="paragraph">
                  <wp:posOffset>191622</wp:posOffset>
                </wp:positionV>
                <wp:extent cx="548640" cy="1490353"/>
                <wp:effectExtent l="0" t="0" r="3810" b="0"/>
                <wp:wrapNone/>
                <wp:docPr id="64" name="Rectangle à coins arrondis 64"/>
                <wp:cNvGraphicFramePr/>
                <a:graphic xmlns:a="http://schemas.openxmlformats.org/drawingml/2006/main">
                  <a:graphicData uri="http://schemas.microsoft.com/office/word/2010/wordprocessingShape">
                    <wps:wsp>
                      <wps:cNvSpPr/>
                      <wps:spPr>
                        <a:xfrm>
                          <a:off x="0" y="0"/>
                          <a:ext cx="548640" cy="1490353"/>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http://schemas.openxmlformats.org/drawingml/2006/chart">
            <w:pict w14:anchorId="3BB471B6">
              <v:roundrect id="Rectangle à coins arrondis 64" style="position:absolute;margin-left:.7pt;margin-top:15.1pt;width:43.2pt;height:117.3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4bacc6 [3208]" stroked="f" strokeweight="2pt" arcsize="10923f" w14:anchorId="479DFB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"/>
            </w:pict>
          </mc:Fallback>
        </mc:AlternateContent>
      </w:r>
    </w:p>
    <w:p w14:paraId="17A19CB5" w14:textId="2252650C" w:rsidR="00E62CDC" w:rsidRPr="002105D6" w:rsidRDefault="00AE1C94" w:rsidP="00AE1C94">
      <w:pPr>
        <w:widowControl w:val="0"/>
        <w:suppressLineNumbers/>
        <w:tabs>
          <w:tab w:val="left" w:pos="142"/>
        </w:tabs>
        <w:suppressAutoHyphens/>
        <w:spacing w:line="276" w:lineRule="auto"/>
        <w:ind w:left="1134"/>
        <w:rPr>
          <w:rFonts w:ascii="Century Gothic" w:hAnsi="Century Gothic" w:cs="Univers"/>
          <w:kern w:val="1"/>
          <w:sz w:val="20"/>
          <w:szCs w:val="20"/>
          <w:lang w:eastAsia="ar-SA"/>
        </w:rPr>
      </w:pPr>
      <w:r>
        <w:rPr>
          <w:rFonts w:ascii="Century Gothic" w:hAnsi="Century Gothic" w:cs="Univers"/>
          <w:b/>
          <w:bCs/>
          <w:noProof/>
          <w:kern w:val="1"/>
          <w:sz w:val="22"/>
          <w:szCs w:val="22"/>
          <w:lang w:val="en-US" w:eastAsia="en-US"/>
        </w:rPr>
        <mc:AlternateContent>
          <mc:Choice Requires="wps">
            <w:drawing>
              <wp:anchor distT="0" distB="0" distL="114300" distR="114300" simplePos="0" relativeHeight="251851776" behindDoc="0" locked="0" layoutInCell="1" allowOverlap="1" wp14:anchorId="3890B55D" wp14:editId="1C76925F">
                <wp:simplePos x="0" y="0"/>
                <wp:positionH relativeFrom="column">
                  <wp:posOffset>88900</wp:posOffset>
                </wp:positionH>
                <wp:positionV relativeFrom="paragraph">
                  <wp:posOffset>91909</wp:posOffset>
                </wp:positionV>
                <wp:extent cx="365760" cy="914400"/>
                <wp:effectExtent l="0" t="0" r="0" b="1270"/>
                <wp:wrapNone/>
                <wp:docPr id="73" name="Zone de texte 73"/>
                <wp:cNvGraphicFramePr/>
                <a:graphic xmlns:a="http://schemas.openxmlformats.org/drawingml/2006/main">
                  <a:graphicData uri="http://schemas.microsoft.com/office/word/2010/wordprocessingShape">
                    <wps:wsp>
                      <wps:cNvSpPr txBox="1"/>
                      <wps:spPr>
                        <a:xfrm>
                          <a:off x="0" y="0"/>
                          <a:ext cx="365760" cy="914400"/>
                        </a:xfrm>
                        <a:prstGeom prst="rect">
                          <a:avLst/>
                        </a:prstGeom>
                        <a:noFill/>
                        <a:ln w="6350">
                          <a:noFill/>
                        </a:ln>
                      </wps:spPr>
                      <wps:txbx>
                        <w:txbxContent>
                          <w:p w14:paraId="1463D2B3" w14:textId="1D6C777C" w:rsidR="00514AB6" w:rsidRPr="00347827" w:rsidRDefault="00514AB6">
                            <w:pPr>
                              <w:rPr>
                                <w:rFonts w:ascii="Century Gothic" w:hAnsi="Century Gothic"/>
                                <w:color w:val="FFFFFF" w:themeColor="background1"/>
                                <w:sz w:val="28"/>
                              </w:rPr>
                            </w:pPr>
                            <w:r w:rsidRPr="00347827">
                              <w:rPr>
                                <w:rFonts w:ascii="Century Gothic" w:hAnsi="Century Gothic"/>
                                <w:color w:val="FFFFFF" w:themeColor="background1"/>
                                <w:sz w:val="28"/>
                              </w:rPr>
                              <w:t>EN CHIFFRES</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90B55D" id="Zone de texte 73" o:spid="_x0000_s1029" type="#_x0000_t202" style="position:absolute;left:0;text-align:left;margin-left:7pt;margin-top:7.25pt;width:28.8pt;height:1in;z-index:25185177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" filled="f" stroked="f" strokeweight=".5pt">
                <v:textbox style="layout-flow:vertical;mso-layout-flow-alt:bottom-to-top">
                  <w:txbxContent>
                    <w:p w14:paraId="1463D2B3" w14:textId="1D6C777C" w:rsidR="00514AB6" w:rsidRPr="00347827" w:rsidRDefault="00514AB6">
                      <w:pPr>
                        <w:rPr>
                          <w:rFonts w:ascii="Century Gothic" w:hAnsi="Century Gothic"/>
                          <w:color w:val="FFFFFF" w:themeColor="background1"/>
                          <w:sz w:val="28"/>
                        </w:rPr>
                      </w:pPr>
                      <w:r w:rsidRPr="00347827">
                        <w:rPr>
                          <w:rFonts w:ascii="Century Gothic" w:hAnsi="Century Gothic"/>
                          <w:color w:val="FFFFFF" w:themeColor="background1"/>
                          <w:sz w:val="28"/>
                        </w:rPr>
                        <w:t>EN CHIFFRES</w:t>
                      </w:r>
                    </w:p>
                  </w:txbxContent>
                </v:textbox>
              </v:shape>
            </w:pict>
          </mc:Fallback>
        </mc:AlternateContent>
      </w:r>
      <w:r w:rsidR="0012167A" w:rsidRPr="00914428">
        <w:rPr>
          <w:rFonts w:ascii="Century Gothic" w:hAnsi="Century Gothic" w:cs="Univers"/>
          <w:b/>
          <w:bCs/>
          <w:kern w:val="1"/>
          <w:sz w:val="22"/>
          <w:szCs w:val="22"/>
          <w:lang w:eastAsia="ar-SA"/>
        </w:rPr>
        <w:t>3</w:t>
      </w:r>
      <w:r w:rsidR="00881571">
        <w:rPr>
          <w:rFonts w:ascii="Century Gothic" w:hAnsi="Century Gothic" w:cs="Univers"/>
          <w:b/>
          <w:bCs/>
          <w:kern w:val="1"/>
          <w:sz w:val="22"/>
          <w:szCs w:val="22"/>
          <w:lang w:eastAsia="ar-SA"/>
        </w:rPr>
        <w:t>9</w:t>
      </w:r>
      <w:r w:rsidR="0012167A" w:rsidRPr="05521158">
        <w:rPr>
          <w:rFonts w:ascii="Century Gothic" w:hAnsi="Century Gothic" w:cs="Univers"/>
          <w:kern w:val="1"/>
          <w:sz w:val="22"/>
          <w:szCs w:val="22"/>
          <w:lang w:eastAsia="ar-SA"/>
        </w:rPr>
        <w:t xml:space="preserve"> </w:t>
      </w:r>
      <w:r w:rsidR="0012167A" w:rsidRPr="05521158">
        <w:rPr>
          <w:rFonts w:ascii="Century Gothic" w:hAnsi="Century Gothic" w:cs="Univers"/>
          <w:kern w:val="1"/>
          <w:sz w:val="20"/>
          <w:szCs w:val="20"/>
          <w:lang w:eastAsia="ar-SA"/>
        </w:rPr>
        <w:t>organis</w:t>
      </w:r>
      <w:r w:rsidR="4FA10D7D" w:rsidRPr="05521158">
        <w:rPr>
          <w:rFonts w:ascii="Century Gothic" w:hAnsi="Century Gothic" w:cs="Univers"/>
          <w:kern w:val="1"/>
          <w:sz w:val="20"/>
          <w:szCs w:val="20"/>
          <w:lang w:eastAsia="ar-SA"/>
        </w:rPr>
        <w:t>ations</w:t>
      </w:r>
      <w:r w:rsidR="0012167A" w:rsidRPr="05521158">
        <w:rPr>
          <w:rFonts w:ascii="Century Gothic" w:hAnsi="Century Gothic" w:cs="Univers"/>
          <w:kern w:val="1"/>
          <w:sz w:val="20"/>
          <w:szCs w:val="20"/>
          <w:lang w:eastAsia="ar-SA"/>
        </w:rPr>
        <w:t xml:space="preserve"> sont </w:t>
      </w:r>
      <w:r w:rsidR="0012167A" w:rsidRPr="7FC3750E">
        <w:rPr>
          <w:rFonts w:ascii="Century Gothic" w:hAnsi="Century Gothic" w:cs="Univers"/>
          <w:kern w:val="1"/>
          <w:sz w:val="20"/>
          <w:szCs w:val="20"/>
          <w:lang w:eastAsia="ar-SA"/>
        </w:rPr>
        <w:t xml:space="preserve">membres </w:t>
      </w:r>
      <w:r w:rsidR="0DEC2DD9" w:rsidRPr="7FC3750E">
        <w:rPr>
          <w:rFonts w:ascii="Century Gothic" w:hAnsi="Century Gothic" w:cs="Univers"/>
          <w:kern w:val="1"/>
          <w:sz w:val="20"/>
          <w:szCs w:val="20"/>
          <w:lang w:eastAsia="ar-SA"/>
        </w:rPr>
        <w:t>(</w:t>
      </w:r>
      <w:r w:rsidR="00B52952" w:rsidRPr="7FC3750E">
        <w:rPr>
          <w:rFonts w:ascii="Century Gothic" w:hAnsi="Century Gothic" w:cs="Univers"/>
          <w:kern w:val="1"/>
          <w:sz w:val="20"/>
          <w:szCs w:val="20"/>
          <w:lang w:eastAsia="ar-SA"/>
        </w:rPr>
        <w:t>actif</w:t>
      </w:r>
      <w:r w:rsidR="692D6D2A" w:rsidRPr="7FC3750E">
        <w:rPr>
          <w:rFonts w:ascii="Century Gothic" w:hAnsi="Century Gothic" w:cs="Univers"/>
          <w:kern w:val="1"/>
          <w:sz w:val="20"/>
          <w:szCs w:val="20"/>
          <w:lang w:eastAsia="ar-SA"/>
        </w:rPr>
        <w:t xml:space="preserve">, </w:t>
      </w:r>
      <w:r w:rsidR="00B52952" w:rsidRPr="7FC3750E">
        <w:rPr>
          <w:rFonts w:ascii="Century Gothic" w:hAnsi="Century Gothic" w:cs="Univers"/>
          <w:kern w:val="1"/>
          <w:sz w:val="20"/>
          <w:szCs w:val="20"/>
          <w:lang w:eastAsia="ar-SA"/>
        </w:rPr>
        <w:t>associatif</w:t>
      </w:r>
      <w:r w:rsidR="4A22D307" w:rsidRPr="7FC3750E">
        <w:rPr>
          <w:rFonts w:ascii="Century Gothic" w:hAnsi="Century Gothic" w:cs="Univers"/>
          <w:kern w:val="1"/>
          <w:sz w:val="20"/>
          <w:szCs w:val="20"/>
          <w:lang w:eastAsia="ar-SA"/>
        </w:rPr>
        <w:t xml:space="preserve"> ou</w:t>
      </w:r>
      <w:r w:rsidR="00B52952" w:rsidRPr="7FC3750E">
        <w:rPr>
          <w:rFonts w:ascii="Century Gothic" w:hAnsi="Century Gothic" w:cs="Univers"/>
          <w:kern w:val="1"/>
          <w:sz w:val="20"/>
          <w:szCs w:val="20"/>
          <w:lang w:eastAsia="ar-SA"/>
        </w:rPr>
        <w:t xml:space="preserve"> municip</w:t>
      </w:r>
      <w:r w:rsidR="1304D2DA" w:rsidRPr="7FC3750E">
        <w:rPr>
          <w:rFonts w:ascii="Century Gothic" w:hAnsi="Century Gothic" w:cs="Univers"/>
          <w:kern w:val="1"/>
          <w:sz w:val="20"/>
          <w:szCs w:val="20"/>
          <w:lang w:eastAsia="ar-SA"/>
        </w:rPr>
        <w:t>al</w:t>
      </w:r>
      <w:r w:rsidR="31330779" w:rsidRPr="7FC3750E">
        <w:rPr>
          <w:rFonts w:ascii="Century Gothic" w:hAnsi="Century Gothic" w:cs="Univers"/>
          <w:kern w:val="1"/>
          <w:sz w:val="20"/>
          <w:szCs w:val="20"/>
          <w:lang w:eastAsia="ar-SA"/>
        </w:rPr>
        <w:t>)</w:t>
      </w:r>
      <w:r w:rsidR="00B52952">
        <w:rPr>
          <w:rFonts w:ascii="Century Gothic" w:hAnsi="Century Gothic" w:cs="Univers"/>
          <w:kern w:val="1"/>
          <w:sz w:val="20"/>
          <w:szCs w:val="20"/>
          <w:lang w:eastAsia="ar-SA"/>
        </w:rPr>
        <w:t xml:space="preserve"> </w:t>
      </w:r>
      <w:r w:rsidR="0012167A" w:rsidRPr="05521158">
        <w:rPr>
          <w:rFonts w:ascii="Century Gothic" w:hAnsi="Century Gothic" w:cs="Univers"/>
          <w:kern w:val="1"/>
          <w:sz w:val="20"/>
          <w:szCs w:val="20"/>
          <w:lang w:eastAsia="ar-SA"/>
        </w:rPr>
        <w:t>de l’ARLPHL</w:t>
      </w:r>
      <w:r w:rsidR="00347827">
        <w:rPr>
          <w:rFonts w:ascii="Century Gothic" w:hAnsi="Century Gothic" w:cs="Univers"/>
          <w:kern w:val="1"/>
          <w:sz w:val="20"/>
          <w:szCs w:val="20"/>
          <w:lang w:eastAsia="ar-SA"/>
        </w:rPr>
        <w:t xml:space="preserve"> en 2019-2020</w:t>
      </w:r>
    </w:p>
    <w:p w14:paraId="4631BB62" w14:textId="6AA1C245" w:rsidR="007048DF" w:rsidRPr="002105D6" w:rsidRDefault="007048DF" w:rsidP="00AE1C94">
      <w:pPr>
        <w:widowControl w:val="0"/>
        <w:suppressLineNumbers/>
        <w:tabs>
          <w:tab w:val="left" w:pos="142"/>
        </w:tabs>
        <w:suppressAutoHyphens/>
        <w:spacing w:line="276" w:lineRule="auto"/>
        <w:ind w:left="1134"/>
        <w:rPr>
          <w:rFonts w:ascii="Century Gothic" w:hAnsi="Century Gothic" w:cs="Univers"/>
          <w:bCs/>
          <w:kern w:val="1"/>
          <w:sz w:val="20"/>
          <w:szCs w:val="20"/>
          <w:lang w:eastAsia="ar-SA"/>
        </w:rPr>
      </w:pPr>
      <w:r w:rsidRPr="002105D6">
        <w:rPr>
          <w:rFonts w:ascii="Century Gothic" w:hAnsi="Century Gothic" w:cs="Univers"/>
          <w:bCs/>
          <w:kern w:val="1"/>
          <w:sz w:val="20"/>
          <w:szCs w:val="20"/>
          <w:lang w:eastAsia="ar-SA"/>
        </w:rPr>
        <w:t xml:space="preserve">Près de </w:t>
      </w:r>
      <w:r w:rsidR="00AB33DE">
        <w:rPr>
          <w:rFonts w:ascii="Century Gothic" w:hAnsi="Century Gothic" w:cs="Univers"/>
          <w:b/>
          <w:bCs/>
          <w:kern w:val="1"/>
          <w:sz w:val="22"/>
          <w:szCs w:val="20"/>
          <w:lang w:eastAsia="ar-SA"/>
        </w:rPr>
        <w:t>400</w:t>
      </w:r>
      <w:r w:rsidRPr="002105D6">
        <w:rPr>
          <w:rFonts w:ascii="Century Gothic" w:hAnsi="Century Gothic" w:cs="Univers"/>
          <w:b/>
          <w:bCs/>
          <w:kern w:val="1"/>
          <w:sz w:val="20"/>
          <w:szCs w:val="20"/>
          <w:lang w:eastAsia="ar-SA"/>
        </w:rPr>
        <w:t xml:space="preserve"> </w:t>
      </w:r>
      <w:r w:rsidRPr="002105D6">
        <w:rPr>
          <w:rFonts w:ascii="Century Gothic" w:hAnsi="Century Gothic" w:cs="Univers"/>
          <w:bCs/>
          <w:kern w:val="1"/>
          <w:sz w:val="20"/>
          <w:szCs w:val="20"/>
          <w:lang w:eastAsia="ar-SA"/>
        </w:rPr>
        <w:t>acteurs locaux et régionaux ayant bénéficié de nos services</w:t>
      </w:r>
    </w:p>
    <w:p w14:paraId="7920BC5E" w14:textId="430968F8" w:rsidR="0012167A" w:rsidRPr="002105D6" w:rsidRDefault="0012167A" w:rsidP="00AE1C94">
      <w:pPr>
        <w:widowControl w:val="0"/>
        <w:suppressLineNumbers/>
        <w:tabs>
          <w:tab w:val="left" w:pos="142"/>
        </w:tabs>
        <w:suppressAutoHyphens/>
        <w:spacing w:line="276" w:lineRule="auto"/>
        <w:ind w:left="1134"/>
        <w:rPr>
          <w:rFonts w:ascii="Century Gothic" w:hAnsi="Century Gothic" w:cs="Univers"/>
          <w:bCs/>
          <w:kern w:val="1"/>
          <w:sz w:val="20"/>
          <w:szCs w:val="20"/>
          <w:lang w:eastAsia="ar-SA"/>
        </w:rPr>
      </w:pPr>
      <w:r w:rsidRPr="002105D6">
        <w:rPr>
          <w:rFonts w:ascii="Century Gothic" w:hAnsi="Century Gothic" w:cs="Univers"/>
          <w:bCs/>
          <w:kern w:val="1"/>
          <w:sz w:val="20"/>
          <w:szCs w:val="20"/>
          <w:lang w:eastAsia="ar-SA"/>
        </w:rPr>
        <w:t xml:space="preserve">Plus de </w:t>
      </w:r>
      <w:r w:rsidRPr="00914428">
        <w:rPr>
          <w:rFonts w:ascii="Century Gothic" w:hAnsi="Century Gothic" w:cs="Univers"/>
          <w:b/>
          <w:bCs/>
          <w:kern w:val="1"/>
          <w:sz w:val="22"/>
          <w:szCs w:val="20"/>
          <w:lang w:eastAsia="ar-SA"/>
        </w:rPr>
        <w:t>5 000</w:t>
      </w:r>
      <w:r w:rsidRPr="00914428">
        <w:rPr>
          <w:rFonts w:ascii="Century Gothic" w:hAnsi="Century Gothic" w:cs="Univers"/>
          <w:bCs/>
          <w:kern w:val="1"/>
          <w:sz w:val="22"/>
          <w:szCs w:val="20"/>
          <w:lang w:eastAsia="ar-SA"/>
        </w:rPr>
        <w:t xml:space="preserve"> </w:t>
      </w:r>
      <w:r w:rsidRPr="002105D6">
        <w:rPr>
          <w:rFonts w:ascii="Century Gothic" w:hAnsi="Century Gothic" w:cs="Univers"/>
          <w:bCs/>
          <w:kern w:val="1"/>
          <w:sz w:val="20"/>
          <w:szCs w:val="20"/>
          <w:lang w:eastAsia="ar-SA"/>
        </w:rPr>
        <w:t>personnes handicapées et leur famille sont desservies par les organismes-</w:t>
      </w:r>
      <w:r w:rsidRPr="4F9831FF">
        <w:rPr>
          <w:rFonts w:ascii="Century Gothic" w:hAnsi="Century Gothic" w:cs="Univers"/>
          <w:kern w:val="1"/>
          <w:sz w:val="20"/>
          <w:szCs w:val="20"/>
          <w:lang w:eastAsia="ar-SA"/>
        </w:rPr>
        <w:t>membres de l’ARLPHL</w:t>
      </w:r>
    </w:p>
    <w:p w14:paraId="651CEC54" w14:textId="27356280" w:rsidR="0012167A" w:rsidRDefault="00A43B2B" w:rsidP="00AE1C94">
      <w:pPr>
        <w:widowControl w:val="0"/>
        <w:suppressLineNumbers/>
        <w:tabs>
          <w:tab w:val="left" w:pos="142"/>
        </w:tabs>
        <w:suppressAutoHyphens/>
        <w:spacing w:line="276" w:lineRule="auto"/>
        <w:ind w:left="1134"/>
        <w:rPr>
          <w:rFonts w:ascii="Century Gothic" w:hAnsi="Century Gothic" w:cs="Univers"/>
          <w:kern w:val="1"/>
          <w:sz w:val="20"/>
          <w:szCs w:val="20"/>
          <w:lang w:eastAsia="ar-SA"/>
        </w:rPr>
      </w:pPr>
      <w:r w:rsidRPr="00A43B2B">
        <w:rPr>
          <w:rFonts w:ascii="Century Gothic" w:hAnsi="Century Gothic" w:cs="Univers"/>
          <w:b/>
          <w:bCs/>
          <w:kern w:val="1"/>
          <w:sz w:val="22"/>
          <w:szCs w:val="22"/>
          <w:lang w:eastAsia="ar-SA"/>
        </w:rPr>
        <w:t>23</w:t>
      </w:r>
      <w:r w:rsidR="1FF2E755" w:rsidRPr="00A43B2B">
        <w:rPr>
          <w:rFonts w:ascii="Century Gothic" w:hAnsi="Century Gothic" w:cs="Univers"/>
          <w:b/>
          <w:bCs/>
          <w:kern w:val="1"/>
          <w:sz w:val="22"/>
          <w:szCs w:val="22"/>
          <w:lang w:eastAsia="ar-SA"/>
        </w:rPr>
        <w:t xml:space="preserve"> </w:t>
      </w:r>
      <w:r w:rsidR="00A763CE">
        <w:rPr>
          <w:rFonts w:ascii="Century Gothic" w:hAnsi="Century Gothic" w:cs="Univers"/>
          <w:kern w:val="1"/>
          <w:sz w:val="20"/>
          <w:szCs w:val="20"/>
          <w:lang w:eastAsia="ar-SA"/>
        </w:rPr>
        <w:t>n</w:t>
      </w:r>
      <w:r w:rsidR="1FF2E755" w:rsidRPr="00A43B2B">
        <w:rPr>
          <w:rFonts w:ascii="Century Gothic" w:hAnsi="Century Gothic" w:cs="Univers"/>
          <w:kern w:val="1"/>
          <w:sz w:val="20"/>
          <w:szCs w:val="20"/>
          <w:lang w:eastAsia="ar-SA"/>
        </w:rPr>
        <w:t>ouveaux</w:t>
      </w:r>
      <w:r w:rsidR="1FF2E755" w:rsidRPr="4F9831FF">
        <w:rPr>
          <w:rFonts w:ascii="Century Gothic" w:hAnsi="Century Gothic" w:cs="Univers"/>
          <w:kern w:val="1"/>
          <w:sz w:val="20"/>
          <w:szCs w:val="20"/>
          <w:lang w:eastAsia="ar-SA"/>
        </w:rPr>
        <w:t xml:space="preserve"> partenaires </w:t>
      </w:r>
      <w:r w:rsidR="00347827">
        <w:rPr>
          <w:rFonts w:ascii="Century Gothic" w:hAnsi="Century Gothic" w:cs="Univers"/>
          <w:kern w:val="1"/>
          <w:sz w:val="20"/>
          <w:szCs w:val="20"/>
          <w:lang w:eastAsia="ar-SA"/>
        </w:rPr>
        <w:t>ont adhéré à</w:t>
      </w:r>
      <w:r w:rsidR="1FF2E755" w:rsidRPr="4F9831FF">
        <w:rPr>
          <w:rFonts w:ascii="Century Gothic" w:hAnsi="Century Gothic" w:cs="Univers"/>
          <w:kern w:val="1"/>
          <w:sz w:val="20"/>
          <w:szCs w:val="20"/>
          <w:lang w:eastAsia="ar-SA"/>
        </w:rPr>
        <w:t xml:space="preserve"> la carte accompagnement loisir</w:t>
      </w:r>
    </w:p>
    <w:p w14:paraId="56942280" w14:textId="7A117401" w:rsidR="00AE1C94" w:rsidRPr="002105D6" w:rsidRDefault="00AE1C94" w:rsidP="00AE1C94">
      <w:pPr>
        <w:widowControl w:val="0"/>
        <w:suppressLineNumbers/>
        <w:tabs>
          <w:tab w:val="left" w:pos="142"/>
        </w:tabs>
        <w:suppressAutoHyphens/>
        <w:spacing w:line="276" w:lineRule="auto"/>
        <w:ind w:left="1134"/>
        <w:rPr>
          <w:rFonts w:ascii="Century Gothic" w:hAnsi="Century Gothic" w:cs="Univers"/>
          <w:sz w:val="18"/>
          <w:szCs w:val="18"/>
          <w:lang w:eastAsia="ar-SA"/>
        </w:rPr>
      </w:pPr>
      <w:r>
        <w:rPr>
          <w:rFonts w:ascii="Century Gothic" w:hAnsi="Century Gothic" w:cs="Univers"/>
          <w:b/>
          <w:bCs/>
          <w:kern w:val="1"/>
          <w:sz w:val="22"/>
          <w:szCs w:val="22"/>
          <w:lang w:eastAsia="ar-SA"/>
        </w:rPr>
        <w:t xml:space="preserve">182 </w:t>
      </w:r>
      <w:r w:rsidRPr="00347827">
        <w:rPr>
          <w:rFonts w:ascii="Century Gothic" w:hAnsi="Century Gothic" w:cs="Univers"/>
          <w:bCs/>
          <w:kern w:val="1"/>
          <w:sz w:val="20"/>
          <w:szCs w:val="22"/>
          <w:lang w:eastAsia="ar-SA"/>
        </w:rPr>
        <w:t xml:space="preserve">personnes </w:t>
      </w:r>
      <w:r w:rsidR="00347827">
        <w:rPr>
          <w:rFonts w:ascii="Century Gothic" w:hAnsi="Century Gothic" w:cs="Univers"/>
          <w:bCs/>
          <w:kern w:val="1"/>
          <w:sz w:val="20"/>
          <w:szCs w:val="22"/>
          <w:lang w:eastAsia="ar-SA"/>
        </w:rPr>
        <w:t xml:space="preserve">ont été </w:t>
      </w:r>
      <w:r w:rsidRPr="00347827">
        <w:rPr>
          <w:rFonts w:ascii="Century Gothic" w:hAnsi="Century Gothic" w:cs="Univers"/>
          <w:bCs/>
          <w:kern w:val="1"/>
          <w:sz w:val="20"/>
          <w:szCs w:val="22"/>
          <w:lang w:eastAsia="ar-SA"/>
        </w:rPr>
        <w:t>formé</w:t>
      </w:r>
      <w:r w:rsidR="00347827">
        <w:rPr>
          <w:rFonts w:ascii="Century Gothic" w:hAnsi="Century Gothic" w:cs="Univers"/>
          <w:bCs/>
          <w:kern w:val="1"/>
          <w:sz w:val="20"/>
          <w:szCs w:val="22"/>
          <w:lang w:eastAsia="ar-SA"/>
        </w:rPr>
        <w:t>e</w:t>
      </w:r>
      <w:r w:rsidRPr="00347827">
        <w:rPr>
          <w:rFonts w:ascii="Century Gothic" w:hAnsi="Century Gothic" w:cs="Univers"/>
          <w:bCs/>
          <w:kern w:val="1"/>
          <w:sz w:val="20"/>
          <w:szCs w:val="22"/>
          <w:lang w:eastAsia="ar-SA"/>
        </w:rPr>
        <w:t xml:space="preserve">s </w:t>
      </w:r>
      <w:r w:rsidR="00347827" w:rsidRPr="00347827">
        <w:rPr>
          <w:rFonts w:ascii="Century Gothic" w:hAnsi="Century Gothic" w:cs="Univers"/>
          <w:bCs/>
          <w:kern w:val="1"/>
          <w:sz w:val="20"/>
          <w:szCs w:val="22"/>
          <w:lang w:eastAsia="ar-SA"/>
        </w:rPr>
        <w:t>via nos différentes activités de formation et de sensibilisation</w:t>
      </w:r>
      <w:r w:rsidR="00347827">
        <w:rPr>
          <w:rFonts w:ascii="Century Gothic" w:hAnsi="Century Gothic" w:cs="Univers"/>
          <w:bCs/>
          <w:kern w:val="1"/>
          <w:sz w:val="20"/>
          <w:szCs w:val="22"/>
          <w:lang w:eastAsia="ar-SA"/>
        </w:rPr>
        <w:t xml:space="preserve"> </w:t>
      </w:r>
    </w:p>
    <w:p w14:paraId="28501FF6" w14:textId="4581CC3E" w:rsidR="007D5661" w:rsidRDefault="007D5661" w:rsidP="007D5661">
      <w:pPr>
        <w:widowControl w:val="0"/>
        <w:suppressLineNumbers/>
        <w:tabs>
          <w:tab w:val="left" w:pos="567"/>
        </w:tabs>
        <w:suppressAutoHyphens/>
        <w:spacing w:line="276" w:lineRule="auto"/>
        <w:ind w:left="1134"/>
        <w:jc w:val="both"/>
        <w:rPr>
          <w:rFonts w:ascii="Century Gothic" w:hAnsi="Century Gothic" w:cs="Univers"/>
          <w:bCs/>
          <w:kern w:val="1"/>
          <w:sz w:val="20"/>
          <w:szCs w:val="20"/>
          <w:lang w:eastAsia="ar-SA"/>
        </w:rPr>
      </w:pPr>
    </w:p>
    <w:p w14:paraId="1F853055" w14:textId="77777777" w:rsidR="00AE1C94" w:rsidRPr="007D5661" w:rsidRDefault="00AE1C94" w:rsidP="007D5661">
      <w:pPr>
        <w:widowControl w:val="0"/>
        <w:suppressLineNumbers/>
        <w:tabs>
          <w:tab w:val="left" w:pos="567"/>
        </w:tabs>
        <w:suppressAutoHyphens/>
        <w:spacing w:line="276" w:lineRule="auto"/>
        <w:ind w:left="1134"/>
        <w:jc w:val="both"/>
        <w:rPr>
          <w:rFonts w:ascii="Century Gothic" w:hAnsi="Century Gothic" w:cs="Univers"/>
          <w:bCs/>
          <w:kern w:val="1"/>
          <w:sz w:val="20"/>
          <w:szCs w:val="20"/>
          <w:lang w:eastAsia="ar-SA"/>
        </w:rPr>
      </w:pPr>
    </w:p>
    <w:p w14:paraId="34B0E8E6" w14:textId="350F06A9" w:rsidR="000B79B8" w:rsidRPr="00AE1C94" w:rsidRDefault="00AE1C94" w:rsidP="007D5661">
      <w:pPr>
        <w:widowControl w:val="0"/>
        <w:suppressLineNumbers/>
        <w:tabs>
          <w:tab w:val="left" w:pos="567"/>
        </w:tabs>
        <w:suppressAutoHyphens/>
        <w:spacing w:line="276" w:lineRule="auto"/>
        <w:jc w:val="both"/>
        <w:rPr>
          <w:rFonts w:ascii="Century Gothic" w:hAnsi="Century Gothic" w:cs="Univers"/>
          <w:kern w:val="1"/>
          <w:sz w:val="32"/>
          <w:szCs w:val="18"/>
          <w:lang w:eastAsia="ar-SA"/>
        </w:rPr>
      </w:pPr>
      <w:r>
        <w:rPr>
          <w:rFonts w:ascii="Century Gothic" w:hAnsi="Century Gothic" w:cs="Univers"/>
          <w:kern w:val="1"/>
          <w:sz w:val="32"/>
          <w:szCs w:val="18"/>
          <w:lang w:eastAsia="ar-SA"/>
        </w:rPr>
        <w:t>Quelques s</w:t>
      </w:r>
      <w:r w:rsidR="000B79B8" w:rsidRPr="00AE1C94">
        <w:rPr>
          <w:rFonts w:ascii="Century Gothic" w:hAnsi="Century Gothic" w:cs="Univers"/>
          <w:kern w:val="1"/>
          <w:sz w:val="32"/>
          <w:szCs w:val="18"/>
          <w:lang w:eastAsia="ar-SA"/>
        </w:rPr>
        <w:t>tatis</w:t>
      </w:r>
      <w:r>
        <w:rPr>
          <w:rFonts w:ascii="Century Gothic" w:hAnsi="Century Gothic" w:cs="Univers"/>
          <w:kern w:val="1"/>
          <w:sz w:val="32"/>
          <w:szCs w:val="18"/>
          <w:lang w:eastAsia="ar-SA"/>
        </w:rPr>
        <w:t>ti</w:t>
      </w:r>
      <w:r w:rsidR="000B79B8" w:rsidRPr="00AE1C94">
        <w:rPr>
          <w:rFonts w:ascii="Century Gothic" w:hAnsi="Century Gothic" w:cs="Univers"/>
          <w:kern w:val="1"/>
          <w:sz w:val="32"/>
          <w:szCs w:val="18"/>
          <w:lang w:eastAsia="ar-SA"/>
        </w:rPr>
        <w:t xml:space="preserve">ques </w:t>
      </w:r>
      <w:r w:rsidR="000B79B8" w:rsidRPr="00AE1C94">
        <w:rPr>
          <w:rStyle w:val="Appelnotedebasdep"/>
          <w:rFonts w:ascii="Century Gothic" w:hAnsi="Century Gothic" w:cs="Univers"/>
          <w:kern w:val="1"/>
          <w:sz w:val="32"/>
          <w:szCs w:val="18"/>
          <w:lang w:eastAsia="ar-SA"/>
        </w:rPr>
        <w:footnoteReference w:id="1"/>
      </w:r>
    </w:p>
    <w:p w14:paraId="0742E477" w14:textId="77777777" w:rsidR="000B79B8" w:rsidRDefault="000B79B8" w:rsidP="007D5661">
      <w:pPr>
        <w:widowControl w:val="0"/>
        <w:suppressLineNumbers/>
        <w:tabs>
          <w:tab w:val="left" w:pos="567"/>
        </w:tabs>
        <w:suppressAutoHyphens/>
        <w:spacing w:line="276" w:lineRule="auto"/>
        <w:jc w:val="both"/>
        <w:rPr>
          <w:rFonts w:ascii="Century Gothic" w:hAnsi="Century Gothic" w:cs="Univers"/>
          <w:kern w:val="1"/>
          <w:sz w:val="18"/>
          <w:szCs w:val="18"/>
          <w:lang w:eastAsia="ar-SA"/>
        </w:rPr>
      </w:pPr>
    </w:p>
    <w:p w14:paraId="32367627" w14:textId="3150E3E0" w:rsidR="000B79B8" w:rsidRDefault="000B79B8" w:rsidP="007D5661">
      <w:pPr>
        <w:widowControl w:val="0"/>
        <w:suppressLineNumbers/>
        <w:tabs>
          <w:tab w:val="left" w:pos="567"/>
        </w:tabs>
        <w:suppressAutoHyphens/>
        <w:spacing w:line="276" w:lineRule="auto"/>
        <w:jc w:val="both"/>
        <w:rPr>
          <w:rFonts w:ascii="Century Gothic" w:hAnsi="Century Gothic" w:cs="Univers"/>
          <w:kern w:val="1"/>
          <w:sz w:val="18"/>
          <w:szCs w:val="18"/>
          <w:lang w:eastAsia="ar-SA"/>
        </w:rPr>
      </w:pPr>
      <w:r>
        <w:rPr>
          <w:rFonts w:ascii="Century Gothic" w:hAnsi="Century Gothic" w:cs="Univers"/>
          <w:noProof/>
          <w:kern w:val="1"/>
          <w:sz w:val="18"/>
          <w:szCs w:val="18"/>
          <w:lang w:val="en-US" w:eastAsia="en-US"/>
        </w:rPr>
        <w:drawing>
          <wp:anchor distT="0" distB="0" distL="114300" distR="114300" simplePos="0" relativeHeight="251849728" behindDoc="1" locked="0" layoutInCell="1" allowOverlap="1" wp14:anchorId="4B99BC14" wp14:editId="2EF11ED7">
            <wp:simplePos x="0" y="0"/>
            <wp:positionH relativeFrom="column">
              <wp:posOffset>0</wp:posOffset>
            </wp:positionH>
            <wp:positionV relativeFrom="paragraph">
              <wp:posOffset>0</wp:posOffset>
            </wp:positionV>
            <wp:extent cx="5486400" cy="3200400"/>
            <wp:effectExtent l="0" t="38100" r="19050" b="0"/>
            <wp:wrapNone/>
            <wp:docPr id="62" name="Diagramme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p>
    <w:p w14:paraId="21736C14" w14:textId="77777777" w:rsidR="000B79B8" w:rsidRDefault="000B79B8" w:rsidP="007D5661">
      <w:pPr>
        <w:widowControl w:val="0"/>
        <w:suppressLineNumbers/>
        <w:tabs>
          <w:tab w:val="left" w:pos="567"/>
        </w:tabs>
        <w:suppressAutoHyphens/>
        <w:spacing w:line="276" w:lineRule="auto"/>
        <w:jc w:val="both"/>
        <w:rPr>
          <w:rFonts w:ascii="Century Gothic" w:hAnsi="Century Gothic" w:cs="Univers"/>
          <w:kern w:val="1"/>
          <w:sz w:val="18"/>
          <w:szCs w:val="18"/>
          <w:lang w:eastAsia="ar-SA"/>
        </w:rPr>
      </w:pPr>
    </w:p>
    <w:p w14:paraId="227F46A6" w14:textId="67FF00AC" w:rsidR="000B79B8" w:rsidRDefault="000B79B8" w:rsidP="00B52952">
      <w:pPr>
        <w:tabs>
          <w:tab w:val="center" w:pos="4320"/>
        </w:tabs>
        <w:jc w:val="both"/>
        <w:rPr>
          <w:rFonts w:ascii="Century Gothic" w:hAnsi="Century Gothic" w:cs="Univers"/>
          <w:kern w:val="1"/>
          <w:sz w:val="18"/>
          <w:szCs w:val="18"/>
          <w:lang w:eastAsia="ar-SA"/>
        </w:rPr>
      </w:pPr>
      <w:r>
        <w:rPr>
          <w:rFonts w:ascii="Century Gothic" w:hAnsi="Century Gothic" w:cs="Univers"/>
          <w:kern w:val="1"/>
          <w:sz w:val="18"/>
          <w:szCs w:val="18"/>
          <w:lang w:eastAsia="ar-SA"/>
        </w:rPr>
        <w:br w:type="page"/>
      </w:r>
      <w:r w:rsidR="00B52952">
        <w:rPr>
          <w:rFonts w:ascii="Century Gothic" w:hAnsi="Century Gothic" w:cs="Univers"/>
          <w:kern w:val="1"/>
          <w:sz w:val="18"/>
          <w:szCs w:val="18"/>
          <w:lang w:eastAsia="ar-SA"/>
        </w:rPr>
        <w:lastRenderedPageBreak/>
        <w:tab/>
      </w:r>
    </w:p>
    <w:p w14:paraId="4D87163A" w14:textId="7369DA36" w:rsidR="00347827" w:rsidRPr="00347827" w:rsidRDefault="00B85871" w:rsidP="007D5661">
      <w:pPr>
        <w:widowControl w:val="0"/>
        <w:suppressLineNumbers/>
        <w:tabs>
          <w:tab w:val="left" w:pos="567"/>
        </w:tabs>
        <w:suppressAutoHyphens/>
        <w:spacing w:line="276" w:lineRule="auto"/>
        <w:jc w:val="both"/>
        <w:rPr>
          <w:rFonts w:ascii="Century Gothic" w:hAnsi="Century Gothic" w:cs="Univers"/>
          <w:kern w:val="1"/>
          <w:sz w:val="32"/>
          <w:szCs w:val="18"/>
          <w:lang w:eastAsia="ar-SA"/>
        </w:rPr>
      </w:pPr>
      <w:r>
        <w:rPr>
          <w:rFonts w:ascii="Century Gothic" w:hAnsi="Century Gothic" w:cs="Univers"/>
          <w:kern w:val="1"/>
          <w:sz w:val="32"/>
          <w:szCs w:val="18"/>
          <w:lang w:eastAsia="ar-SA"/>
        </w:rPr>
        <w:t>C</w:t>
      </w:r>
      <w:r w:rsidR="00347827" w:rsidRPr="00347827">
        <w:rPr>
          <w:rFonts w:ascii="Century Gothic" w:hAnsi="Century Gothic" w:cs="Univers"/>
          <w:kern w:val="1"/>
          <w:sz w:val="32"/>
          <w:szCs w:val="18"/>
          <w:lang w:eastAsia="ar-SA"/>
        </w:rPr>
        <w:t>onseil d’administration</w:t>
      </w:r>
    </w:p>
    <w:p w14:paraId="2302A04F" w14:textId="15FF6EAE" w:rsidR="007D1DD5" w:rsidRPr="007D5661" w:rsidRDefault="00B85871" w:rsidP="007D5661">
      <w:pPr>
        <w:widowControl w:val="0"/>
        <w:suppressLineNumbers/>
        <w:tabs>
          <w:tab w:val="left" w:pos="567"/>
        </w:tabs>
        <w:suppressAutoHyphens/>
        <w:spacing w:line="276" w:lineRule="auto"/>
        <w:jc w:val="both"/>
        <w:rPr>
          <w:rFonts w:ascii="Century Gothic" w:hAnsi="Century Gothic" w:cs="Univers"/>
          <w:bCs/>
          <w:kern w:val="1"/>
          <w:sz w:val="20"/>
          <w:szCs w:val="20"/>
          <w:lang w:eastAsia="ar-SA"/>
        </w:rPr>
      </w:pPr>
      <w:r w:rsidRPr="00B85871">
        <w:rPr>
          <w:rFonts w:ascii="Century Gothic" w:hAnsi="Century Gothic" w:cs="Univers"/>
          <w:noProof/>
          <w:kern w:val="1"/>
          <w:sz w:val="18"/>
          <w:szCs w:val="18"/>
          <w:lang w:val="en-US" w:eastAsia="en-US"/>
        </w:rPr>
        <w:drawing>
          <wp:anchor distT="0" distB="0" distL="114300" distR="114300" simplePos="0" relativeHeight="251853824" behindDoc="1" locked="0" layoutInCell="1" allowOverlap="1" wp14:anchorId="7A626965" wp14:editId="629D65BC">
            <wp:simplePos x="0" y="0"/>
            <wp:positionH relativeFrom="margin">
              <wp:align>right</wp:align>
            </wp:positionH>
            <wp:positionV relativeFrom="paragraph">
              <wp:posOffset>7620</wp:posOffset>
            </wp:positionV>
            <wp:extent cx="2181860" cy="1407160"/>
            <wp:effectExtent l="0" t="0" r="8890" b="2540"/>
            <wp:wrapSquare wrapText="bothSides"/>
            <wp:docPr id="74" name="Image 74" descr="C:\Users\ARLPHL\OneDrive - ARLPHL\AGA\aga 2019\photo 2018-2019\64304246_832105030479215_31276620017534238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LPHL\OneDrive - ARLPHL\AGA\aga 2019\photo 2018-2019\64304246_832105030479215_3127662001753423872_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1860"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9EF" w:rsidRPr="4CA828B2">
        <w:rPr>
          <w:rFonts w:ascii="Century Gothic" w:hAnsi="Century Gothic" w:cs="Univers"/>
          <w:kern w:val="1"/>
          <w:sz w:val="18"/>
          <w:szCs w:val="18"/>
          <w:lang w:eastAsia="ar-SA"/>
        </w:rPr>
        <w:t xml:space="preserve">Le conseil d’administration est composé de sept (7) personnes issues d’organismes </w:t>
      </w:r>
      <w:r w:rsidR="00513E9F" w:rsidRPr="4CA828B2">
        <w:rPr>
          <w:rFonts w:ascii="Century Gothic" w:hAnsi="Century Gothic" w:cs="Univers"/>
          <w:kern w:val="1"/>
          <w:sz w:val="18"/>
          <w:szCs w:val="18"/>
          <w:lang w:eastAsia="ar-SA"/>
        </w:rPr>
        <w:t>t</w:t>
      </w:r>
      <w:r w:rsidR="00FB29EF" w:rsidRPr="4CA828B2">
        <w:rPr>
          <w:rFonts w:ascii="Century Gothic" w:hAnsi="Century Gothic" w:cs="Univers"/>
          <w:kern w:val="1"/>
          <w:sz w:val="18"/>
          <w:szCs w:val="18"/>
          <w:lang w:eastAsia="ar-SA"/>
        </w:rPr>
        <w:t>ravaillant à la promotion et au développement du loisir pour les personnes handicapées</w:t>
      </w:r>
      <w:r w:rsidR="00513E9F" w:rsidRPr="4CA828B2">
        <w:rPr>
          <w:rFonts w:ascii="Century Gothic" w:hAnsi="Century Gothic" w:cs="Univers"/>
          <w:kern w:val="1"/>
          <w:sz w:val="18"/>
          <w:szCs w:val="18"/>
          <w:lang w:eastAsia="ar-SA"/>
        </w:rPr>
        <w:t xml:space="preserve">, </w:t>
      </w:r>
      <w:r w:rsidR="74CE6CAD" w:rsidRPr="4CA828B2">
        <w:rPr>
          <w:rFonts w:ascii="Century Gothic" w:hAnsi="Century Gothic" w:cs="Univers"/>
          <w:kern w:val="1"/>
          <w:sz w:val="18"/>
          <w:szCs w:val="18"/>
          <w:lang w:eastAsia="ar-SA"/>
        </w:rPr>
        <w:t>œuvrant</w:t>
      </w:r>
      <w:r w:rsidR="00FB29EF" w:rsidRPr="4CA828B2">
        <w:rPr>
          <w:rFonts w:ascii="Century Gothic" w:hAnsi="Century Gothic" w:cs="Univers"/>
          <w:kern w:val="1"/>
          <w:sz w:val="18"/>
          <w:szCs w:val="18"/>
          <w:lang w:eastAsia="ar-SA"/>
        </w:rPr>
        <w:t xml:space="preserve"> à la promotion</w:t>
      </w:r>
      <w:r w:rsidR="00513E9F" w:rsidRPr="4CA828B2">
        <w:rPr>
          <w:rFonts w:ascii="Century Gothic" w:hAnsi="Century Gothic" w:cs="Univers"/>
          <w:kern w:val="1"/>
          <w:sz w:val="18"/>
          <w:szCs w:val="18"/>
          <w:lang w:eastAsia="ar-SA"/>
        </w:rPr>
        <w:t xml:space="preserve"> de leurs intérêts et à la défense de leurs droits et visant l’amélioration de leurs conditions de vie. </w:t>
      </w:r>
      <w:r w:rsidR="007D1DD5" w:rsidRPr="007D1DD5">
        <w:rPr>
          <w:rFonts w:ascii="Century Gothic" w:hAnsi="Century Gothic" w:cs="Univers"/>
          <w:kern w:val="1"/>
          <w:sz w:val="18"/>
          <w:szCs w:val="20"/>
          <w:lang w:eastAsia="ar-SA"/>
        </w:rPr>
        <w:t>Malheureusement</w:t>
      </w:r>
      <w:r w:rsidR="007D1DD5">
        <w:rPr>
          <w:rFonts w:ascii="Century Gothic" w:hAnsi="Century Gothic" w:cs="Univers"/>
          <w:kern w:val="1"/>
          <w:sz w:val="18"/>
          <w:szCs w:val="20"/>
          <w:lang w:eastAsia="ar-SA"/>
        </w:rPr>
        <w:t>, le conseil d’administration a reçu la d</w:t>
      </w:r>
      <w:r w:rsidR="007D1DD5" w:rsidRPr="007D1DD5">
        <w:rPr>
          <w:rFonts w:ascii="Century Gothic" w:hAnsi="Century Gothic" w:cs="Univers"/>
          <w:kern w:val="1"/>
          <w:sz w:val="18"/>
          <w:szCs w:val="18"/>
          <w:lang w:eastAsia="ar-SA"/>
        </w:rPr>
        <w:t>émission de madame Sabine Roblain, administratrice, en janvier 2020</w:t>
      </w:r>
      <w:r w:rsidR="007D1DD5">
        <w:rPr>
          <w:rFonts w:ascii="Century Gothic" w:hAnsi="Century Gothic" w:cs="Univers"/>
          <w:kern w:val="1"/>
          <w:sz w:val="18"/>
          <w:szCs w:val="18"/>
          <w:lang w:eastAsia="ar-SA"/>
        </w:rPr>
        <w:t>.</w:t>
      </w:r>
      <w:r w:rsidR="00196024">
        <w:rPr>
          <w:rFonts w:ascii="Century Gothic" w:hAnsi="Century Gothic" w:cs="Univers"/>
          <w:kern w:val="1"/>
          <w:sz w:val="18"/>
          <w:szCs w:val="18"/>
          <w:lang w:eastAsia="ar-SA"/>
        </w:rPr>
        <w:t xml:space="preserve"> Suite à son départ, le conseil d’administration a finalement décidé de ne pas </w:t>
      </w:r>
      <w:r w:rsidR="009466D3">
        <w:rPr>
          <w:rFonts w:ascii="Century Gothic" w:hAnsi="Century Gothic" w:cs="Univers"/>
          <w:kern w:val="1"/>
          <w:sz w:val="18"/>
          <w:szCs w:val="18"/>
          <w:lang w:eastAsia="ar-SA"/>
        </w:rPr>
        <w:t>comble</w:t>
      </w:r>
      <w:r w:rsidR="00196024">
        <w:rPr>
          <w:rFonts w:ascii="Century Gothic" w:hAnsi="Century Gothic" w:cs="Univers"/>
          <w:kern w:val="1"/>
          <w:sz w:val="18"/>
          <w:szCs w:val="18"/>
          <w:lang w:eastAsia="ar-SA"/>
        </w:rPr>
        <w:t>r le poste laissé vacant.</w:t>
      </w:r>
    </w:p>
    <w:p w14:paraId="795478D5" w14:textId="6A2A91AC" w:rsidR="00060275" w:rsidRDefault="00060275" w:rsidP="00E1695E">
      <w:pPr>
        <w:widowControl w:val="0"/>
        <w:suppressLineNumbers/>
        <w:tabs>
          <w:tab w:val="left" w:pos="567"/>
        </w:tabs>
        <w:suppressAutoHyphens/>
        <w:spacing w:line="276" w:lineRule="auto"/>
        <w:jc w:val="both"/>
        <w:rPr>
          <w:rFonts w:ascii="Century Gothic" w:hAnsi="Century Gothic" w:cs="Univers"/>
          <w:kern w:val="1"/>
          <w:sz w:val="18"/>
          <w:szCs w:val="18"/>
          <w:lang w:eastAsia="ar-SA"/>
        </w:rPr>
      </w:pPr>
    </w:p>
    <w:p w14:paraId="7EE071C6" w14:textId="46EBC0D8" w:rsidR="00D35684" w:rsidRPr="007D6F0B" w:rsidRDefault="007D1DD5" w:rsidP="00E1695E">
      <w:pPr>
        <w:widowControl w:val="0"/>
        <w:suppressLineNumbers/>
        <w:tabs>
          <w:tab w:val="left" w:pos="567"/>
        </w:tabs>
        <w:suppressAutoHyphens/>
        <w:spacing w:line="276" w:lineRule="auto"/>
        <w:jc w:val="both"/>
        <w:rPr>
          <w:rFonts w:ascii="Century Gothic" w:hAnsi="Century Gothic" w:cs="Univers"/>
          <w:bCs/>
          <w:kern w:val="1"/>
          <w:szCs w:val="18"/>
          <w:u w:val="single"/>
          <w:lang w:eastAsia="ar-SA"/>
        </w:rPr>
      </w:pPr>
      <w:r w:rsidRPr="007D6F0B">
        <w:rPr>
          <w:rFonts w:ascii="Century Gothic" w:hAnsi="Century Gothic" w:cs="Univers"/>
          <w:bCs/>
          <w:kern w:val="1"/>
          <w:szCs w:val="18"/>
          <w:u w:val="single"/>
          <w:lang w:eastAsia="ar-SA"/>
        </w:rPr>
        <w:t>Faits marquant</w:t>
      </w:r>
      <w:r w:rsidR="008B576D" w:rsidRPr="007D6F0B">
        <w:rPr>
          <w:rFonts w:ascii="Century Gothic" w:hAnsi="Century Gothic" w:cs="Univers"/>
          <w:bCs/>
          <w:kern w:val="1"/>
          <w:szCs w:val="18"/>
          <w:u w:val="single"/>
          <w:lang w:eastAsia="ar-SA"/>
        </w:rPr>
        <w:t>s</w:t>
      </w:r>
      <w:r w:rsidR="00914428" w:rsidRPr="007D6F0B">
        <w:rPr>
          <w:rFonts w:ascii="Century Gothic" w:hAnsi="Century Gothic" w:cs="Univers"/>
          <w:bCs/>
          <w:kern w:val="1"/>
          <w:szCs w:val="18"/>
          <w:u w:val="single"/>
          <w:lang w:eastAsia="ar-SA"/>
        </w:rPr>
        <w:t xml:space="preserve"> </w:t>
      </w:r>
    </w:p>
    <w:p w14:paraId="48FD4F94" w14:textId="58B1B087" w:rsidR="007D6F0B" w:rsidRPr="00347827" w:rsidRDefault="007D6F0B" w:rsidP="007D6F0B">
      <w:pPr>
        <w:pStyle w:val="Paragraphedeliste"/>
        <w:numPr>
          <w:ilvl w:val="0"/>
          <w:numId w:val="45"/>
        </w:numPr>
        <w:spacing w:line="276" w:lineRule="auto"/>
        <w:jc w:val="both"/>
        <w:rPr>
          <w:rFonts w:ascii="Century Gothic" w:hAnsi="Century Gothic"/>
          <w:sz w:val="18"/>
          <w:szCs w:val="18"/>
          <w:lang w:eastAsia="ar-SA"/>
        </w:rPr>
      </w:pPr>
      <w:r>
        <w:rPr>
          <w:rFonts w:ascii="Century Gothic" w:hAnsi="Century Gothic"/>
          <w:sz w:val="18"/>
          <w:szCs w:val="18"/>
          <w:lang w:eastAsia="ar-SA"/>
        </w:rPr>
        <w:t>Le conseil d’administration s’est réuni à 9 reprises afin de traiter différents dossiers de l’ARLPHL. Plusieurs résolutions ont également été soumises par voie électronique ;</w:t>
      </w:r>
    </w:p>
    <w:p w14:paraId="301B7C9B" w14:textId="08842423" w:rsidR="00B85871" w:rsidRPr="00F443C2" w:rsidRDefault="00F443C2" w:rsidP="00FF2BD7">
      <w:pPr>
        <w:pStyle w:val="Paragraphedeliste"/>
        <w:numPr>
          <w:ilvl w:val="0"/>
          <w:numId w:val="45"/>
        </w:numPr>
        <w:spacing w:line="276" w:lineRule="auto"/>
        <w:jc w:val="both"/>
        <w:rPr>
          <w:rFonts w:ascii="Century Gothic" w:hAnsi="Century Gothic"/>
          <w:sz w:val="18"/>
          <w:szCs w:val="18"/>
          <w:lang w:eastAsia="ar-SA"/>
        </w:rPr>
      </w:pPr>
      <w:r w:rsidRPr="007D6F0B">
        <w:rPr>
          <w:rFonts w:ascii="Century Gothic" w:hAnsi="Century Gothic"/>
          <w:b/>
          <w:sz w:val="18"/>
          <w:szCs w:val="18"/>
          <w:lang w:eastAsia="ar-SA"/>
        </w:rPr>
        <w:t>13 juin 2019</w:t>
      </w:r>
      <w:r w:rsidRPr="00F443C2">
        <w:rPr>
          <w:rFonts w:ascii="Century Gothic" w:hAnsi="Century Gothic"/>
          <w:sz w:val="18"/>
          <w:szCs w:val="18"/>
          <w:lang w:eastAsia="ar-SA"/>
        </w:rPr>
        <w:t xml:space="preserve"> : </w:t>
      </w:r>
      <w:r w:rsidR="00196024" w:rsidRPr="00F443C2">
        <w:rPr>
          <w:rFonts w:ascii="Century Gothic" w:hAnsi="Century Gothic"/>
          <w:sz w:val="18"/>
          <w:szCs w:val="18"/>
          <w:lang w:eastAsia="ar-SA"/>
        </w:rPr>
        <w:t>50</w:t>
      </w:r>
      <w:r w:rsidR="00347827" w:rsidRPr="00F443C2">
        <w:rPr>
          <w:rFonts w:ascii="Century Gothic" w:hAnsi="Century Gothic"/>
          <w:sz w:val="18"/>
          <w:szCs w:val="18"/>
          <w:lang w:eastAsia="ar-SA"/>
        </w:rPr>
        <w:t xml:space="preserve"> personnes étaient </w:t>
      </w:r>
      <w:r w:rsidR="00196024" w:rsidRPr="00F443C2">
        <w:rPr>
          <w:rFonts w:ascii="Century Gothic" w:hAnsi="Century Gothic"/>
          <w:sz w:val="18"/>
          <w:szCs w:val="18"/>
          <w:lang w:eastAsia="ar-SA"/>
        </w:rPr>
        <w:t>présentes</w:t>
      </w:r>
      <w:r w:rsidR="00347827" w:rsidRPr="00F443C2">
        <w:rPr>
          <w:rFonts w:ascii="Century Gothic" w:hAnsi="Century Gothic"/>
          <w:sz w:val="18"/>
          <w:szCs w:val="18"/>
          <w:lang w:eastAsia="ar-SA"/>
        </w:rPr>
        <w:t xml:space="preserve"> lors de l’Assemblée générale annuelle </w:t>
      </w:r>
      <w:r w:rsidR="007D6F0B">
        <w:rPr>
          <w:rFonts w:ascii="Century Gothic" w:hAnsi="Century Gothic"/>
          <w:sz w:val="18"/>
          <w:szCs w:val="18"/>
          <w:lang w:eastAsia="ar-SA"/>
        </w:rPr>
        <w:t>où les</w:t>
      </w:r>
      <w:r w:rsidR="00B85871" w:rsidRPr="00F443C2">
        <w:rPr>
          <w:rFonts w:ascii="Century Gothic" w:hAnsi="Century Gothic"/>
          <w:sz w:val="18"/>
          <w:szCs w:val="18"/>
          <w:lang w:eastAsia="ar-SA"/>
        </w:rPr>
        <w:t xml:space="preserve"> 40 ans d’existence de l’ARLPHL </w:t>
      </w:r>
      <w:r w:rsidR="007D6F0B">
        <w:rPr>
          <w:rFonts w:ascii="Century Gothic" w:hAnsi="Century Gothic"/>
          <w:sz w:val="18"/>
          <w:szCs w:val="18"/>
          <w:lang w:eastAsia="ar-SA"/>
        </w:rPr>
        <w:t>ont été soulignés</w:t>
      </w:r>
      <w:r w:rsidRPr="00F443C2">
        <w:rPr>
          <w:rFonts w:ascii="Century Gothic" w:hAnsi="Century Gothic"/>
          <w:sz w:val="18"/>
          <w:szCs w:val="18"/>
          <w:lang w:eastAsia="ar-SA"/>
        </w:rPr>
        <w:t xml:space="preserve"> ;</w:t>
      </w:r>
    </w:p>
    <w:p w14:paraId="4ED0DEBF" w14:textId="68B6C291" w:rsidR="00F443C2" w:rsidRPr="00F443C2" w:rsidRDefault="00F443C2" w:rsidP="00E1695E">
      <w:pPr>
        <w:pStyle w:val="Paragraphedeliste"/>
        <w:numPr>
          <w:ilvl w:val="0"/>
          <w:numId w:val="45"/>
        </w:numPr>
        <w:spacing w:line="276" w:lineRule="auto"/>
        <w:jc w:val="both"/>
        <w:rPr>
          <w:sz w:val="18"/>
          <w:szCs w:val="18"/>
          <w:lang w:eastAsia="ar-SA"/>
        </w:rPr>
      </w:pPr>
      <w:r w:rsidRPr="007D6F0B">
        <w:rPr>
          <w:rFonts w:ascii="Century Gothic" w:hAnsi="Century Gothic" w:cs="Univers"/>
          <w:b/>
          <w:sz w:val="18"/>
          <w:szCs w:val="18"/>
          <w:lang w:eastAsia="ar-SA"/>
        </w:rPr>
        <w:t>2 mai 2019</w:t>
      </w:r>
      <w:r>
        <w:rPr>
          <w:rFonts w:ascii="Century Gothic" w:hAnsi="Century Gothic" w:cs="Univers"/>
          <w:sz w:val="18"/>
          <w:szCs w:val="18"/>
          <w:lang w:eastAsia="ar-SA"/>
        </w:rPr>
        <w:t xml:space="preserve"> : </w:t>
      </w:r>
      <w:r w:rsidR="0A3C1648" w:rsidRPr="68C9A2D3">
        <w:rPr>
          <w:rFonts w:ascii="Century Gothic" w:hAnsi="Century Gothic" w:cs="Univers"/>
          <w:sz w:val="18"/>
          <w:szCs w:val="18"/>
          <w:lang w:eastAsia="ar-SA"/>
        </w:rPr>
        <w:t>Rencontre</w:t>
      </w:r>
      <w:r w:rsidR="007D1DD5">
        <w:rPr>
          <w:rFonts w:ascii="Century Gothic" w:hAnsi="Century Gothic" w:cs="Univers"/>
          <w:sz w:val="18"/>
          <w:szCs w:val="18"/>
          <w:lang w:eastAsia="ar-SA"/>
        </w:rPr>
        <w:t xml:space="preserve"> </w:t>
      </w:r>
      <w:r>
        <w:rPr>
          <w:rFonts w:ascii="Century Gothic" w:hAnsi="Century Gothic" w:cs="Univers"/>
          <w:sz w:val="18"/>
          <w:szCs w:val="18"/>
          <w:lang w:eastAsia="ar-SA"/>
        </w:rPr>
        <w:t xml:space="preserve">bilatérale </w:t>
      </w:r>
      <w:r w:rsidR="007D1DD5">
        <w:rPr>
          <w:rFonts w:ascii="Century Gothic" w:hAnsi="Century Gothic" w:cs="Univers"/>
          <w:sz w:val="18"/>
          <w:szCs w:val="18"/>
          <w:lang w:eastAsia="ar-SA"/>
        </w:rPr>
        <w:t>avec</w:t>
      </w:r>
      <w:r w:rsidR="0A3C1648" w:rsidRPr="68C9A2D3">
        <w:rPr>
          <w:rFonts w:ascii="Century Gothic" w:hAnsi="Century Gothic" w:cs="Univers"/>
          <w:sz w:val="18"/>
          <w:szCs w:val="18"/>
          <w:lang w:eastAsia="ar-SA"/>
        </w:rPr>
        <w:t xml:space="preserve"> </w:t>
      </w:r>
      <w:r w:rsidR="007D1DD5">
        <w:rPr>
          <w:rFonts w:ascii="Century Gothic" w:hAnsi="Century Gothic" w:cs="Univers"/>
          <w:sz w:val="18"/>
          <w:szCs w:val="18"/>
          <w:lang w:eastAsia="ar-SA"/>
        </w:rPr>
        <w:t xml:space="preserve">Mme </w:t>
      </w:r>
      <w:r w:rsidR="0A3C1648" w:rsidRPr="68C9A2D3">
        <w:rPr>
          <w:rFonts w:ascii="Century Gothic" w:hAnsi="Century Gothic" w:cs="Univers"/>
          <w:sz w:val="18"/>
          <w:szCs w:val="18"/>
          <w:lang w:eastAsia="ar-SA"/>
        </w:rPr>
        <w:t>Geneviève Savard du ministère de l’Éducation et de l’Enseignement supérieur</w:t>
      </w:r>
      <w:r>
        <w:rPr>
          <w:rFonts w:ascii="Century Gothic" w:hAnsi="Century Gothic" w:cs="Univers"/>
          <w:sz w:val="18"/>
          <w:szCs w:val="18"/>
          <w:lang w:eastAsia="ar-SA"/>
        </w:rPr>
        <w:t xml:space="preserve"> ;</w:t>
      </w:r>
    </w:p>
    <w:p w14:paraId="48A8DF72" w14:textId="30921D1A" w:rsidR="0A3C1648" w:rsidRDefault="00F443C2" w:rsidP="00E1695E">
      <w:pPr>
        <w:pStyle w:val="Paragraphedeliste"/>
        <w:numPr>
          <w:ilvl w:val="0"/>
          <w:numId w:val="45"/>
        </w:numPr>
        <w:spacing w:line="276" w:lineRule="auto"/>
        <w:jc w:val="both"/>
        <w:rPr>
          <w:sz w:val="18"/>
          <w:szCs w:val="18"/>
          <w:lang w:eastAsia="ar-SA"/>
        </w:rPr>
      </w:pPr>
      <w:r w:rsidRPr="007D6F0B">
        <w:rPr>
          <w:rFonts w:ascii="Century Gothic" w:hAnsi="Century Gothic" w:cs="Univers"/>
          <w:b/>
          <w:sz w:val="18"/>
          <w:szCs w:val="18"/>
          <w:lang w:eastAsia="ar-SA"/>
        </w:rPr>
        <w:t>20 septembre 2019</w:t>
      </w:r>
      <w:r>
        <w:rPr>
          <w:rFonts w:ascii="Century Gothic" w:hAnsi="Century Gothic" w:cs="Univers"/>
          <w:sz w:val="18"/>
          <w:szCs w:val="18"/>
          <w:lang w:eastAsia="ar-SA"/>
        </w:rPr>
        <w:t> : La présidente et la directrice participent à l’Assemblée générale annuelle de l’AQLPH suivi</w:t>
      </w:r>
      <w:r w:rsidR="007D6F0B">
        <w:rPr>
          <w:rFonts w:ascii="Century Gothic" w:hAnsi="Century Gothic" w:cs="Univers"/>
          <w:sz w:val="18"/>
          <w:szCs w:val="18"/>
          <w:lang w:eastAsia="ar-SA"/>
        </w:rPr>
        <w:t>e</w:t>
      </w:r>
      <w:r>
        <w:rPr>
          <w:rFonts w:ascii="Century Gothic" w:hAnsi="Century Gothic" w:cs="Univers"/>
          <w:sz w:val="18"/>
          <w:szCs w:val="18"/>
          <w:lang w:eastAsia="ar-SA"/>
        </w:rPr>
        <w:t xml:space="preserve"> de </w:t>
      </w:r>
      <w:r w:rsidR="73AC682B" w:rsidRPr="68C9A2D3">
        <w:rPr>
          <w:rFonts w:ascii="Century Gothic" w:hAnsi="Century Gothic" w:cs="Univers"/>
          <w:sz w:val="18"/>
          <w:szCs w:val="18"/>
          <w:lang w:eastAsia="ar-SA"/>
        </w:rPr>
        <w:t>la Table ministérielle en loisir personnes handicapées</w:t>
      </w:r>
      <w:r w:rsidR="007D1DD5">
        <w:rPr>
          <w:rFonts w:ascii="Century Gothic" w:hAnsi="Century Gothic" w:cs="Univers"/>
          <w:sz w:val="18"/>
          <w:szCs w:val="18"/>
          <w:lang w:eastAsia="ar-SA"/>
        </w:rPr>
        <w:t xml:space="preserve"> </w:t>
      </w:r>
      <w:r>
        <w:rPr>
          <w:rFonts w:ascii="Century Gothic" w:hAnsi="Century Gothic" w:cs="Univers"/>
          <w:sz w:val="18"/>
          <w:szCs w:val="18"/>
          <w:lang w:eastAsia="ar-SA"/>
        </w:rPr>
        <w:t xml:space="preserve">à Québec </w:t>
      </w:r>
      <w:r w:rsidR="00A763CE" w:rsidRPr="68C9A2D3">
        <w:rPr>
          <w:rFonts w:ascii="Century Gothic" w:hAnsi="Century Gothic" w:cs="Univers"/>
          <w:sz w:val="18"/>
          <w:szCs w:val="18"/>
          <w:lang w:eastAsia="ar-SA"/>
        </w:rPr>
        <w:t>;</w:t>
      </w:r>
    </w:p>
    <w:p w14:paraId="3E95969E" w14:textId="77777777" w:rsidR="007D6F0B" w:rsidRPr="007D6F0B" w:rsidRDefault="007D6F0B" w:rsidP="007D6F0B">
      <w:pPr>
        <w:pStyle w:val="Paragraphedeliste"/>
        <w:widowControl w:val="0"/>
        <w:numPr>
          <w:ilvl w:val="0"/>
          <w:numId w:val="45"/>
        </w:numPr>
        <w:suppressLineNumbers/>
        <w:tabs>
          <w:tab w:val="left" w:pos="709"/>
        </w:tabs>
        <w:suppressAutoHyphens/>
        <w:spacing w:line="276" w:lineRule="auto"/>
        <w:jc w:val="both"/>
        <w:rPr>
          <w:rFonts w:ascii="Century Gothic" w:hAnsi="Century Gothic" w:cs="Univers"/>
          <w:kern w:val="1"/>
          <w:sz w:val="18"/>
          <w:szCs w:val="18"/>
          <w:lang w:eastAsia="ar-SA"/>
        </w:rPr>
      </w:pPr>
      <w:r w:rsidRPr="007D6F0B">
        <w:rPr>
          <w:rFonts w:ascii="Century Gothic" w:hAnsi="Century Gothic" w:cs="Univers"/>
          <w:b/>
          <w:sz w:val="18"/>
          <w:szCs w:val="18"/>
          <w:lang w:eastAsia="ar-SA"/>
        </w:rPr>
        <w:t>16 octobre 2019</w:t>
      </w:r>
      <w:r>
        <w:rPr>
          <w:rFonts w:ascii="Century Gothic" w:hAnsi="Century Gothic" w:cs="Univers"/>
          <w:sz w:val="18"/>
          <w:szCs w:val="18"/>
          <w:lang w:eastAsia="ar-SA"/>
        </w:rPr>
        <w:t xml:space="preserve"> : Présentation au Forum lanaudois sur les camps de jour ; </w:t>
      </w:r>
    </w:p>
    <w:p w14:paraId="573A6F87" w14:textId="21410DD0" w:rsidR="00F443C2" w:rsidRDefault="007D6F0B" w:rsidP="00F443C2">
      <w:pPr>
        <w:pStyle w:val="Paragraphedeliste"/>
        <w:numPr>
          <w:ilvl w:val="0"/>
          <w:numId w:val="45"/>
        </w:numPr>
        <w:spacing w:line="276" w:lineRule="auto"/>
        <w:jc w:val="both"/>
        <w:rPr>
          <w:sz w:val="18"/>
          <w:szCs w:val="18"/>
          <w:lang w:eastAsia="ar-SA"/>
        </w:rPr>
      </w:pPr>
      <w:r w:rsidRPr="007D6F0B">
        <w:rPr>
          <w:rFonts w:ascii="Century Gothic" w:hAnsi="Century Gothic" w:cs="Univers"/>
          <w:b/>
          <w:sz w:val="18"/>
          <w:szCs w:val="18"/>
          <w:lang w:eastAsia="ar-SA"/>
        </w:rPr>
        <w:t>18 octobre 2019</w:t>
      </w:r>
      <w:r>
        <w:rPr>
          <w:rFonts w:ascii="Century Gothic" w:hAnsi="Century Gothic" w:cs="Univers"/>
          <w:sz w:val="18"/>
          <w:szCs w:val="18"/>
          <w:lang w:eastAsia="ar-SA"/>
        </w:rPr>
        <w:t xml:space="preserve"> : </w:t>
      </w:r>
      <w:r w:rsidR="00F443C2" w:rsidRPr="79800317">
        <w:rPr>
          <w:rFonts w:ascii="Century Gothic" w:hAnsi="Century Gothic" w:cs="Univers"/>
          <w:sz w:val="18"/>
          <w:szCs w:val="18"/>
          <w:lang w:eastAsia="ar-SA"/>
        </w:rPr>
        <w:t>Participation à la Tournée des régions de la ministre Isabelle Charest</w:t>
      </w:r>
      <w:r w:rsidR="00F443C2">
        <w:rPr>
          <w:rFonts w:ascii="Century Gothic" w:hAnsi="Century Gothic" w:cs="Univers"/>
          <w:sz w:val="18"/>
          <w:szCs w:val="18"/>
          <w:lang w:eastAsia="ar-SA"/>
        </w:rPr>
        <w:t xml:space="preserve"> </w:t>
      </w:r>
      <w:r w:rsidR="00F443C2" w:rsidRPr="79800317">
        <w:rPr>
          <w:rFonts w:ascii="Century Gothic" w:hAnsi="Century Gothic" w:cs="Univers"/>
          <w:sz w:val="18"/>
          <w:szCs w:val="18"/>
          <w:lang w:eastAsia="ar-SA"/>
        </w:rPr>
        <w:t xml:space="preserve">; </w:t>
      </w:r>
    </w:p>
    <w:p w14:paraId="15C31089" w14:textId="3CBC2C0A" w:rsidR="00F443C2" w:rsidRPr="006924E5" w:rsidRDefault="007D6F0B" w:rsidP="00F443C2">
      <w:pPr>
        <w:pStyle w:val="Paragraphedeliste"/>
        <w:widowControl w:val="0"/>
        <w:numPr>
          <w:ilvl w:val="0"/>
          <w:numId w:val="45"/>
        </w:numPr>
        <w:suppressLineNumbers/>
        <w:tabs>
          <w:tab w:val="left" w:pos="709"/>
        </w:tabs>
        <w:suppressAutoHyphens/>
        <w:spacing w:line="276" w:lineRule="auto"/>
        <w:jc w:val="both"/>
        <w:rPr>
          <w:rFonts w:ascii="Century Gothic" w:hAnsi="Century Gothic" w:cs="Univers"/>
          <w:kern w:val="1"/>
          <w:sz w:val="18"/>
          <w:szCs w:val="18"/>
          <w:lang w:eastAsia="ar-SA"/>
        </w:rPr>
      </w:pPr>
      <w:r w:rsidRPr="007D6F0B">
        <w:rPr>
          <w:rFonts w:ascii="Century Gothic" w:hAnsi="Century Gothic" w:cs="Univers"/>
          <w:b/>
          <w:kern w:val="1"/>
          <w:sz w:val="18"/>
          <w:szCs w:val="18"/>
          <w:lang w:eastAsia="ar-SA"/>
        </w:rPr>
        <w:t>3 mars 2020</w:t>
      </w:r>
      <w:r>
        <w:rPr>
          <w:rFonts w:ascii="Century Gothic" w:hAnsi="Century Gothic" w:cs="Univers"/>
          <w:kern w:val="1"/>
          <w:sz w:val="18"/>
          <w:szCs w:val="18"/>
          <w:lang w:eastAsia="ar-SA"/>
        </w:rPr>
        <w:t xml:space="preserve"> : </w:t>
      </w:r>
      <w:r w:rsidR="00F443C2" w:rsidRPr="006924E5">
        <w:rPr>
          <w:rFonts w:ascii="Century Gothic" w:hAnsi="Century Gothic" w:cs="Univers"/>
          <w:kern w:val="1"/>
          <w:sz w:val="18"/>
          <w:szCs w:val="18"/>
          <w:lang w:eastAsia="ar-SA"/>
        </w:rPr>
        <w:t>Particip</w:t>
      </w:r>
      <w:r w:rsidR="00F443C2">
        <w:rPr>
          <w:rFonts w:ascii="Century Gothic" w:hAnsi="Century Gothic" w:cs="Univers"/>
          <w:kern w:val="1"/>
          <w:sz w:val="18"/>
          <w:szCs w:val="18"/>
          <w:lang w:eastAsia="ar-SA"/>
        </w:rPr>
        <w:t>ation</w:t>
      </w:r>
      <w:r w:rsidR="00F443C2" w:rsidRPr="006924E5">
        <w:rPr>
          <w:rFonts w:ascii="Century Gothic" w:hAnsi="Century Gothic" w:cs="Univers"/>
          <w:kern w:val="1"/>
          <w:sz w:val="18"/>
          <w:szCs w:val="18"/>
          <w:lang w:eastAsia="ar-SA"/>
        </w:rPr>
        <w:t xml:space="preserve"> à une rencontre avec le ministère de l’Éducation visant la présentation du prochain </w:t>
      </w:r>
      <w:r w:rsidR="00F443C2">
        <w:rPr>
          <w:rFonts w:ascii="Century Gothic" w:hAnsi="Century Gothic" w:cs="Univers"/>
          <w:kern w:val="1"/>
          <w:sz w:val="18"/>
          <w:szCs w:val="18"/>
          <w:lang w:eastAsia="ar-SA"/>
        </w:rPr>
        <w:t>C</w:t>
      </w:r>
      <w:r w:rsidR="00F443C2" w:rsidRPr="006924E5">
        <w:rPr>
          <w:rFonts w:ascii="Century Gothic" w:hAnsi="Century Gothic" w:cs="Univers"/>
          <w:kern w:val="1"/>
          <w:sz w:val="18"/>
          <w:szCs w:val="18"/>
          <w:lang w:eastAsia="ar-SA"/>
        </w:rPr>
        <w:t>ode de gouvernance</w:t>
      </w:r>
      <w:r w:rsidR="00F443C2">
        <w:rPr>
          <w:rFonts w:ascii="Century Gothic" w:hAnsi="Century Gothic" w:cs="Univers"/>
          <w:kern w:val="1"/>
          <w:sz w:val="18"/>
          <w:szCs w:val="18"/>
          <w:lang w:eastAsia="ar-SA"/>
        </w:rPr>
        <w:t xml:space="preserve"> auquel devra se conformer l’ensemble des IRLPH</w:t>
      </w:r>
      <w:r w:rsidR="00F443C2" w:rsidRPr="006924E5">
        <w:rPr>
          <w:rFonts w:ascii="Century Gothic" w:hAnsi="Century Gothic" w:cs="Univers"/>
          <w:kern w:val="1"/>
          <w:sz w:val="18"/>
          <w:szCs w:val="18"/>
          <w:lang w:eastAsia="ar-SA"/>
        </w:rPr>
        <w:t xml:space="preserve"> ;</w:t>
      </w:r>
    </w:p>
    <w:p w14:paraId="69600FD6" w14:textId="74ABA324" w:rsidR="64EB1351" w:rsidRPr="006924E5" w:rsidRDefault="64EB1351" w:rsidP="00E1695E">
      <w:pPr>
        <w:pStyle w:val="Paragraphedeliste"/>
        <w:numPr>
          <w:ilvl w:val="0"/>
          <w:numId w:val="45"/>
        </w:numPr>
        <w:tabs>
          <w:tab w:val="left" w:pos="709"/>
        </w:tabs>
        <w:spacing w:line="276" w:lineRule="auto"/>
        <w:jc w:val="both"/>
        <w:rPr>
          <w:sz w:val="18"/>
          <w:szCs w:val="20"/>
          <w:lang w:eastAsia="ar-SA"/>
        </w:rPr>
      </w:pPr>
      <w:r w:rsidRPr="006924E5">
        <w:rPr>
          <w:rFonts w:ascii="Century Gothic" w:hAnsi="Century Gothic" w:cs="Univers"/>
          <w:sz w:val="18"/>
          <w:szCs w:val="20"/>
          <w:lang w:eastAsia="ar-SA"/>
        </w:rPr>
        <w:t>Particip</w:t>
      </w:r>
      <w:r w:rsidR="007D1DD5">
        <w:rPr>
          <w:rFonts w:ascii="Century Gothic" w:hAnsi="Century Gothic" w:cs="Univers"/>
          <w:sz w:val="18"/>
          <w:szCs w:val="20"/>
          <w:lang w:eastAsia="ar-SA"/>
        </w:rPr>
        <w:t>ation</w:t>
      </w:r>
      <w:r w:rsidRPr="006924E5">
        <w:rPr>
          <w:rFonts w:ascii="Century Gothic" w:hAnsi="Century Gothic" w:cs="Univers"/>
          <w:sz w:val="18"/>
          <w:szCs w:val="20"/>
          <w:lang w:eastAsia="ar-SA"/>
        </w:rPr>
        <w:t xml:space="preserve"> à de nombreuses rencontres avec le réseau de</w:t>
      </w:r>
      <w:r w:rsidR="00F443C2">
        <w:rPr>
          <w:rFonts w:ascii="Century Gothic" w:hAnsi="Century Gothic" w:cs="Univers"/>
          <w:sz w:val="18"/>
          <w:szCs w:val="20"/>
          <w:lang w:eastAsia="ar-SA"/>
        </w:rPr>
        <w:t xml:space="preserve">s IRLPH et </w:t>
      </w:r>
      <w:r w:rsidRPr="006924E5">
        <w:rPr>
          <w:rFonts w:ascii="Century Gothic" w:hAnsi="Century Gothic" w:cs="Univers"/>
          <w:sz w:val="18"/>
          <w:szCs w:val="20"/>
          <w:lang w:eastAsia="ar-SA"/>
        </w:rPr>
        <w:t>l’AQLPH</w:t>
      </w:r>
      <w:r w:rsidR="00A763CE">
        <w:rPr>
          <w:rFonts w:ascii="Century Gothic" w:hAnsi="Century Gothic" w:cs="Univers"/>
          <w:sz w:val="18"/>
          <w:szCs w:val="20"/>
          <w:lang w:eastAsia="ar-SA"/>
        </w:rPr>
        <w:t xml:space="preserve"> ;</w:t>
      </w:r>
    </w:p>
    <w:p w14:paraId="0D7E802E" w14:textId="77777777" w:rsidR="00F443C2" w:rsidRDefault="00F443C2" w:rsidP="00F443C2">
      <w:pPr>
        <w:pStyle w:val="Paragraphedeliste"/>
        <w:widowControl w:val="0"/>
        <w:numPr>
          <w:ilvl w:val="0"/>
          <w:numId w:val="45"/>
        </w:numPr>
        <w:suppressLineNumbers/>
        <w:tabs>
          <w:tab w:val="left" w:pos="709"/>
        </w:tabs>
        <w:suppressAutoHyphens/>
        <w:spacing w:line="276" w:lineRule="auto"/>
        <w:jc w:val="both"/>
        <w:rPr>
          <w:rFonts w:ascii="Century Gothic" w:hAnsi="Century Gothic" w:cs="Univers"/>
          <w:kern w:val="1"/>
          <w:sz w:val="18"/>
          <w:szCs w:val="20"/>
          <w:lang w:eastAsia="ar-SA"/>
        </w:rPr>
      </w:pPr>
      <w:r w:rsidRPr="007D1DD5">
        <w:rPr>
          <w:rFonts w:ascii="Century Gothic" w:hAnsi="Century Gothic" w:cs="Univers"/>
          <w:kern w:val="1"/>
          <w:sz w:val="18"/>
          <w:szCs w:val="20"/>
          <w:lang w:eastAsia="ar-SA"/>
        </w:rPr>
        <w:t>Gestion d’un nouveau programme visant le soutien à des projets d’envergures locales ou régionales</w:t>
      </w:r>
    </w:p>
    <w:p w14:paraId="37F0E215" w14:textId="3CFCA0FF" w:rsidR="00835860" w:rsidRPr="006924E5" w:rsidRDefault="00F443C2" w:rsidP="00E1695E">
      <w:pPr>
        <w:pStyle w:val="Paragraphedeliste"/>
        <w:widowControl w:val="0"/>
        <w:numPr>
          <w:ilvl w:val="0"/>
          <w:numId w:val="45"/>
        </w:numPr>
        <w:suppressLineNumbers/>
        <w:tabs>
          <w:tab w:val="left" w:pos="709"/>
        </w:tabs>
        <w:suppressAutoHyphens/>
        <w:spacing w:line="276" w:lineRule="auto"/>
        <w:jc w:val="both"/>
        <w:rPr>
          <w:rFonts w:ascii="Century Gothic" w:hAnsi="Century Gothic" w:cs="Univers"/>
          <w:kern w:val="1"/>
          <w:sz w:val="18"/>
          <w:szCs w:val="20"/>
          <w:lang w:eastAsia="ar-SA"/>
        </w:rPr>
      </w:pPr>
      <w:r>
        <w:rPr>
          <w:rFonts w:ascii="Century Gothic" w:hAnsi="Century Gothic" w:cs="Univers"/>
          <w:kern w:val="1"/>
          <w:sz w:val="18"/>
          <w:szCs w:val="20"/>
          <w:lang w:eastAsia="ar-SA"/>
        </w:rPr>
        <w:t>Finalisation de la démarche de</w:t>
      </w:r>
      <w:r w:rsidR="0A082BBA" w:rsidRPr="006924E5">
        <w:rPr>
          <w:rFonts w:ascii="Century Gothic" w:hAnsi="Century Gothic" w:cs="Univers"/>
          <w:kern w:val="1"/>
          <w:sz w:val="18"/>
          <w:szCs w:val="20"/>
          <w:lang w:eastAsia="ar-SA"/>
        </w:rPr>
        <w:t xml:space="preserve"> planification</w:t>
      </w:r>
      <w:r w:rsidR="001D4976" w:rsidRPr="006924E5">
        <w:rPr>
          <w:rFonts w:ascii="Century Gothic" w:hAnsi="Century Gothic" w:cs="Univers"/>
          <w:kern w:val="1"/>
          <w:sz w:val="18"/>
          <w:szCs w:val="20"/>
          <w:lang w:eastAsia="ar-SA"/>
        </w:rPr>
        <w:t xml:space="preserve"> stratégique</w:t>
      </w:r>
      <w:r>
        <w:rPr>
          <w:rFonts w:ascii="Century Gothic" w:hAnsi="Century Gothic" w:cs="Univers"/>
          <w:kern w:val="1"/>
          <w:sz w:val="18"/>
          <w:szCs w:val="20"/>
          <w:lang w:eastAsia="ar-SA"/>
        </w:rPr>
        <w:t xml:space="preserve"> entamée</w:t>
      </w:r>
      <w:r w:rsidR="007D6F0B">
        <w:rPr>
          <w:rFonts w:ascii="Century Gothic" w:hAnsi="Century Gothic" w:cs="Univers"/>
          <w:kern w:val="1"/>
          <w:sz w:val="18"/>
          <w:szCs w:val="20"/>
          <w:lang w:eastAsia="ar-SA"/>
        </w:rPr>
        <w:t xml:space="preserve"> en 2017</w:t>
      </w:r>
      <w:r w:rsidR="004611AB" w:rsidRPr="006924E5">
        <w:rPr>
          <w:rFonts w:ascii="Century Gothic" w:hAnsi="Century Gothic" w:cs="Univers"/>
          <w:kern w:val="1"/>
          <w:sz w:val="18"/>
          <w:szCs w:val="20"/>
          <w:lang w:eastAsia="ar-SA"/>
        </w:rPr>
        <w:t xml:space="preserve"> ;</w:t>
      </w:r>
    </w:p>
    <w:p w14:paraId="46B39D4C" w14:textId="7F6A4917" w:rsidR="260F1702" w:rsidRPr="007D1DD5" w:rsidRDefault="260F1702" w:rsidP="007D1DD5">
      <w:pPr>
        <w:pStyle w:val="Paragraphedeliste"/>
        <w:widowControl w:val="0"/>
        <w:numPr>
          <w:ilvl w:val="0"/>
          <w:numId w:val="45"/>
        </w:numPr>
        <w:suppressLineNumbers/>
        <w:tabs>
          <w:tab w:val="left" w:pos="709"/>
        </w:tabs>
        <w:suppressAutoHyphens/>
        <w:spacing w:line="276" w:lineRule="auto"/>
        <w:jc w:val="both"/>
        <w:rPr>
          <w:rFonts w:ascii="Century Gothic" w:hAnsi="Century Gothic" w:cs="Univers"/>
          <w:kern w:val="1"/>
          <w:sz w:val="18"/>
          <w:szCs w:val="18"/>
          <w:lang w:eastAsia="ar-SA"/>
        </w:rPr>
      </w:pPr>
      <w:r w:rsidRPr="007D1DD5">
        <w:rPr>
          <w:rFonts w:ascii="Century Gothic" w:hAnsi="Century Gothic" w:cs="Univers"/>
          <w:sz w:val="18"/>
          <w:szCs w:val="18"/>
          <w:lang w:eastAsia="ar-SA"/>
        </w:rPr>
        <w:t>Particip</w:t>
      </w:r>
      <w:r w:rsidR="007D1DD5">
        <w:rPr>
          <w:rFonts w:ascii="Century Gothic" w:hAnsi="Century Gothic" w:cs="Univers"/>
          <w:sz w:val="18"/>
          <w:szCs w:val="18"/>
          <w:lang w:eastAsia="ar-SA"/>
        </w:rPr>
        <w:t>ation</w:t>
      </w:r>
      <w:r w:rsidRPr="007D1DD5">
        <w:rPr>
          <w:rFonts w:ascii="Century Gothic" w:hAnsi="Century Gothic" w:cs="Univers"/>
          <w:sz w:val="18"/>
          <w:szCs w:val="18"/>
          <w:lang w:eastAsia="ar-SA"/>
        </w:rPr>
        <w:t xml:space="preserve"> à plusieurs formations</w:t>
      </w:r>
      <w:r w:rsidR="009466D3">
        <w:rPr>
          <w:rFonts w:ascii="Century Gothic" w:hAnsi="Century Gothic" w:cs="Univers"/>
          <w:sz w:val="18"/>
          <w:szCs w:val="18"/>
          <w:lang w:eastAsia="ar-SA"/>
        </w:rPr>
        <w:t>,</w:t>
      </w:r>
      <w:r w:rsidRPr="007D1DD5">
        <w:rPr>
          <w:rFonts w:ascii="Century Gothic" w:hAnsi="Century Gothic" w:cs="Univers"/>
          <w:sz w:val="18"/>
          <w:szCs w:val="18"/>
          <w:lang w:eastAsia="ar-SA"/>
        </w:rPr>
        <w:t xml:space="preserve"> dont</w:t>
      </w:r>
      <w:r w:rsidR="1C6F2416" w:rsidRPr="007D1DD5">
        <w:rPr>
          <w:rFonts w:ascii="Century Gothic" w:hAnsi="Century Gothic" w:cs="Univers"/>
          <w:sz w:val="18"/>
          <w:szCs w:val="18"/>
          <w:lang w:eastAsia="ar-SA"/>
        </w:rPr>
        <w:t xml:space="preserve"> </w:t>
      </w:r>
      <w:r w:rsidR="1C6F2416" w:rsidRPr="007D1DD5">
        <w:rPr>
          <w:rFonts w:ascii="Century Gothic" w:hAnsi="Century Gothic" w:cs="Univers"/>
          <w:i/>
          <w:iCs/>
          <w:sz w:val="18"/>
          <w:szCs w:val="18"/>
          <w:lang w:eastAsia="ar-SA"/>
        </w:rPr>
        <w:t>MBTI</w:t>
      </w:r>
      <w:r w:rsidR="1C6F2416" w:rsidRPr="007D1DD5">
        <w:rPr>
          <w:rFonts w:ascii="Century Gothic" w:hAnsi="Century Gothic" w:cs="Univers"/>
          <w:sz w:val="18"/>
          <w:szCs w:val="18"/>
          <w:lang w:eastAsia="ar-SA"/>
        </w:rPr>
        <w:t>,</w:t>
      </w:r>
      <w:r w:rsidRPr="007D1DD5">
        <w:rPr>
          <w:rFonts w:ascii="Century Gothic" w:hAnsi="Century Gothic" w:cs="Univers"/>
          <w:sz w:val="18"/>
          <w:szCs w:val="18"/>
          <w:lang w:eastAsia="ar-SA"/>
        </w:rPr>
        <w:t xml:space="preserve"> </w:t>
      </w:r>
      <w:r w:rsidRPr="007D1DD5">
        <w:rPr>
          <w:rFonts w:ascii="Century Gothic" w:hAnsi="Century Gothic" w:cs="Univers"/>
          <w:i/>
          <w:iCs/>
          <w:sz w:val="18"/>
          <w:szCs w:val="18"/>
          <w:lang w:eastAsia="ar-SA"/>
        </w:rPr>
        <w:t>Dynamiser sa vie associative et démocratique, Prendre des notes et rédiger efficacement</w:t>
      </w:r>
      <w:r w:rsidR="007D5661">
        <w:rPr>
          <w:rFonts w:ascii="Century Gothic" w:hAnsi="Century Gothic" w:cs="Univers"/>
          <w:i/>
          <w:iCs/>
          <w:sz w:val="18"/>
          <w:szCs w:val="18"/>
          <w:lang w:eastAsia="ar-SA"/>
        </w:rPr>
        <w:t>, etc.</w:t>
      </w:r>
      <w:r w:rsidR="5598B6A7" w:rsidRPr="007D1DD5">
        <w:rPr>
          <w:rFonts w:ascii="Century Gothic" w:hAnsi="Century Gothic" w:cs="Univers"/>
          <w:i/>
          <w:iCs/>
          <w:sz w:val="18"/>
          <w:szCs w:val="18"/>
          <w:lang w:eastAsia="ar-SA"/>
        </w:rPr>
        <w:t xml:space="preserve"> ;</w:t>
      </w:r>
    </w:p>
    <w:p w14:paraId="691419B7" w14:textId="49A1EE61" w:rsidR="00F443C2" w:rsidRPr="00F443C2" w:rsidRDefault="00196024" w:rsidP="00F443C2">
      <w:pPr>
        <w:pStyle w:val="Paragraphedeliste"/>
        <w:numPr>
          <w:ilvl w:val="0"/>
          <w:numId w:val="45"/>
        </w:numPr>
        <w:spacing w:line="276" w:lineRule="auto"/>
        <w:jc w:val="both"/>
        <w:rPr>
          <w:sz w:val="18"/>
          <w:szCs w:val="18"/>
          <w:lang w:eastAsia="ar-SA"/>
        </w:rPr>
      </w:pPr>
      <w:r>
        <w:rPr>
          <w:rFonts w:ascii="Century Gothic" w:hAnsi="Century Gothic" w:cs="Univers"/>
          <w:kern w:val="1"/>
          <w:sz w:val="18"/>
          <w:szCs w:val="20"/>
          <w:lang w:eastAsia="ar-SA"/>
        </w:rPr>
        <w:t>Représentation dans différents médias dont le O103.5 dans le cadre de la Semaine nationale de l’action communautaire autonome, via une invitation de la TROCL</w:t>
      </w:r>
      <w:r w:rsidR="00F443C2">
        <w:rPr>
          <w:rFonts w:ascii="Century Gothic" w:hAnsi="Century Gothic" w:cs="Univers"/>
          <w:kern w:val="1"/>
          <w:sz w:val="18"/>
          <w:szCs w:val="20"/>
          <w:lang w:eastAsia="ar-SA"/>
        </w:rPr>
        <w:t xml:space="preserve"> ;</w:t>
      </w:r>
    </w:p>
    <w:p w14:paraId="1CD2871F" w14:textId="50A83626" w:rsidR="00F443C2" w:rsidRDefault="00F443C2" w:rsidP="00F443C2">
      <w:pPr>
        <w:pStyle w:val="Paragraphedeliste"/>
        <w:numPr>
          <w:ilvl w:val="0"/>
          <w:numId w:val="45"/>
        </w:numPr>
        <w:spacing w:line="276" w:lineRule="auto"/>
        <w:jc w:val="both"/>
        <w:rPr>
          <w:sz w:val="18"/>
          <w:szCs w:val="18"/>
          <w:lang w:eastAsia="ar-SA"/>
        </w:rPr>
      </w:pPr>
      <w:r>
        <w:rPr>
          <w:rFonts w:ascii="Century Gothic" w:hAnsi="Century Gothic" w:cs="Univers"/>
          <w:sz w:val="18"/>
          <w:szCs w:val="18"/>
          <w:lang w:eastAsia="ar-SA"/>
        </w:rPr>
        <w:t>Grand r</w:t>
      </w:r>
      <w:r w:rsidRPr="74F2FF75">
        <w:rPr>
          <w:rFonts w:ascii="Century Gothic" w:hAnsi="Century Gothic" w:cs="Univers"/>
          <w:sz w:val="18"/>
          <w:szCs w:val="18"/>
          <w:lang w:eastAsia="ar-SA"/>
        </w:rPr>
        <w:t>éaménagement du bureau et du système informatique</w:t>
      </w:r>
      <w:r>
        <w:rPr>
          <w:rFonts w:ascii="Century Gothic" w:hAnsi="Century Gothic" w:cs="Univers"/>
          <w:sz w:val="18"/>
          <w:szCs w:val="18"/>
          <w:lang w:eastAsia="ar-SA"/>
        </w:rPr>
        <w:t xml:space="preserve"> à l’été 2019.</w:t>
      </w:r>
      <w:r w:rsidRPr="74F2FF75">
        <w:rPr>
          <w:rFonts w:ascii="Century Gothic" w:hAnsi="Century Gothic" w:cs="Univers"/>
          <w:sz w:val="18"/>
          <w:szCs w:val="18"/>
          <w:lang w:eastAsia="ar-SA"/>
        </w:rPr>
        <w:t xml:space="preserve"> </w:t>
      </w:r>
    </w:p>
    <w:p w14:paraId="0E2829F8" w14:textId="0C4588BA" w:rsidR="007D1DD5" w:rsidRDefault="007D1DD5" w:rsidP="00F443C2">
      <w:pPr>
        <w:pStyle w:val="Paragraphedeliste"/>
        <w:widowControl w:val="0"/>
        <w:suppressLineNumbers/>
        <w:tabs>
          <w:tab w:val="left" w:pos="709"/>
        </w:tabs>
        <w:suppressAutoHyphens/>
        <w:spacing w:line="276" w:lineRule="auto"/>
        <w:jc w:val="both"/>
        <w:rPr>
          <w:rFonts w:ascii="Century Gothic" w:hAnsi="Century Gothic" w:cs="Univers"/>
          <w:kern w:val="1"/>
          <w:sz w:val="18"/>
          <w:szCs w:val="20"/>
          <w:lang w:eastAsia="ar-SA"/>
        </w:rPr>
      </w:pPr>
    </w:p>
    <w:p w14:paraId="75232B7A" w14:textId="43763F04" w:rsidR="00BE642B" w:rsidRPr="001D4AAC" w:rsidRDefault="00A763CE" w:rsidP="00E1695E">
      <w:pPr>
        <w:widowControl w:val="0"/>
        <w:suppressLineNumbers/>
        <w:tabs>
          <w:tab w:val="left" w:pos="567"/>
        </w:tabs>
        <w:suppressAutoHyphens/>
        <w:spacing w:line="276" w:lineRule="auto"/>
        <w:jc w:val="both"/>
        <w:rPr>
          <w:rFonts w:ascii="Century Gothic" w:hAnsi="Century Gothic" w:cs="Univers"/>
          <w:i/>
          <w:iCs/>
          <w:kern w:val="1"/>
          <w:sz w:val="18"/>
          <w:szCs w:val="18"/>
          <w:lang w:eastAsia="ar-SA"/>
        </w:rPr>
      </w:pPr>
      <w:r>
        <w:rPr>
          <w:rFonts w:ascii="Century Gothic" w:hAnsi="Century Gothic" w:cs="Univers"/>
          <w:noProof/>
          <w:kern w:val="1"/>
          <w:sz w:val="20"/>
          <w:szCs w:val="20"/>
          <w:lang w:val="en-US" w:eastAsia="en-US"/>
        </w:rPr>
        <w:drawing>
          <wp:anchor distT="0" distB="0" distL="114300" distR="114300" simplePos="0" relativeHeight="251813888" behindDoc="1" locked="0" layoutInCell="1" allowOverlap="1" wp14:anchorId="02488845" wp14:editId="75DDB605">
            <wp:simplePos x="0" y="0"/>
            <wp:positionH relativeFrom="margin">
              <wp:posOffset>3015532</wp:posOffset>
            </wp:positionH>
            <wp:positionV relativeFrom="paragraph">
              <wp:posOffset>90391</wp:posOffset>
            </wp:positionV>
            <wp:extent cx="2409245" cy="1500505"/>
            <wp:effectExtent l="0" t="0" r="0" b="444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4431611_2271676949760239_853604374755147776_n.jpg"/>
                    <pic:cNvPicPr/>
                  </pic:nvPicPr>
                  <pic:blipFill rotWithShape="1">
                    <a:blip r:embed="rId44" cstate="print">
                      <a:extLst>
                        <a:ext uri="{28A0092B-C50C-407E-A947-70E740481C1C}">
                          <a14:useLocalDpi xmlns:a14="http://schemas.microsoft.com/office/drawing/2010/main" val="0"/>
                        </a:ext>
                      </a:extLst>
                    </a:blip>
                    <a:srcRect r="6942"/>
                    <a:stretch/>
                  </pic:blipFill>
                  <pic:spPr bwMode="auto">
                    <a:xfrm>
                      <a:off x="0" y="0"/>
                      <a:ext cx="2413219" cy="1502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1A83">
        <w:rPr>
          <w:rFonts w:ascii="Century Gothic" w:hAnsi="Century Gothic" w:cs="Univers"/>
          <w:bCs/>
          <w:i/>
          <w:noProof/>
          <w:kern w:val="1"/>
          <w:sz w:val="18"/>
          <w:szCs w:val="18"/>
          <w:lang w:val="en-US" w:eastAsia="en-US"/>
        </w:rPr>
        <mc:AlternateContent>
          <mc:Choice Requires="wps">
            <w:drawing>
              <wp:anchor distT="0" distB="0" distL="114300" distR="114300" simplePos="0" relativeHeight="251787264" behindDoc="0" locked="0" layoutInCell="1" allowOverlap="1" wp14:anchorId="4B6F29A1" wp14:editId="164DD17A">
                <wp:simplePos x="0" y="0"/>
                <wp:positionH relativeFrom="column">
                  <wp:posOffset>-77525</wp:posOffset>
                </wp:positionH>
                <wp:positionV relativeFrom="paragraph">
                  <wp:posOffset>68994</wp:posOffset>
                </wp:positionV>
                <wp:extent cx="2815120" cy="1494845"/>
                <wp:effectExtent l="0" t="0" r="23495" b="10160"/>
                <wp:wrapNone/>
                <wp:docPr id="38" name="Rectangle 38"/>
                <wp:cNvGraphicFramePr/>
                <a:graphic xmlns:a="http://schemas.openxmlformats.org/drawingml/2006/main">
                  <a:graphicData uri="http://schemas.microsoft.com/office/word/2010/wordprocessingShape">
                    <wps:wsp>
                      <wps:cNvSpPr/>
                      <wps:spPr>
                        <a:xfrm>
                          <a:off x="0" y="0"/>
                          <a:ext cx="2815120" cy="1494845"/>
                        </a:xfrm>
                        <a:prstGeom prst="rect">
                          <a:avLst/>
                        </a:prstGeom>
                        <a:no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dgm="http://schemas.openxmlformats.org/drawingml/2006/diagram">
            <w:pict w14:anchorId="63756EA6">
              <v:rect id="Rectangle 38" style="position:absolute;margin-left:-6.1pt;margin-top:5.45pt;width:221.65pt;height:117.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abf8f [1945]" strokeweight="2pt" w14:anchorId="0C1A2B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"/>
            </w:pict>
          </mc:Fallback>
        </mc:AlternateContent>
      </w:r>
    </w:p>
    <w:p w14:paraId="7AAA0929" w14:textId="58952CCC" w:rsidR="00835860" w:rsidRPr="00914428" w:rsidRDefault="00BE642B" w:rsidP="00E1695E">
      <w:pPr>
        <w:widowControl w:val="0"/>
        <w:suppressLineNumbers/>
        <w:tabs>
          <w:tab w:val="left" w:pos="567"/>
        </w:tabs>
        <w:suppressAutoHyphens/>
        <w:spacing w:line="276" w:lineRule="auto"/>
        <w:jc w:val="both"/>
        <w:rPr>
          <w:rFonts w:ascii="Century Gothic" w:hAnsi="Century Gothic" w:cs="Univers"/>
          <w:color w:val="F79646" w:themeColor="accent6"/>
          <w:kern w:val="1"/>
          <w:lang w:eastAsia="ar-SA"/>
        </w:rPr>
      </w:pPr>
      <w:r w:rsidRPr="4F9831FF">
        <w:rPr>
          <w:rFonts w:ascii="Century Gothic" w:hAnsi="Century Gothic" w:cs="Univers"/>
          <w:color w:val="F79646" w:themeColor="accent6"/>
          <w:kern w:val="1"/>
          <w:lang w:eastAsia="ar-SA"/>
        </w:rPr>
        <w:t xml:space="preserve">DE NOMBREUX </w:t>
      </w:r>
      <w:r w:rsidR="00835860" w:rsidRPr="4F9831FF">
        <w:rPr>
          <w:rFonts w:ascii="Century Gothic" w:hAnsi="Century Gothic" w:cs="Univers"/>
          <w:color w:val="F79646" w:themeColor="accent6"/>
          <w:kern w:val="1"/>
          <w:lang w:eastAsia="ar-SA"/>
        </w:rPr>
        <w:t>COMITÉS</w:t>
      </w:r>
      <w:r w:rsidR="004611AB" w:rsidRPr="4F9831FF">
        <w:rPr>
          <w:rFonts w:ascii="Century Gothic" w:hAnsi="Century Gothic" w:cs="Univers"/>
          <w:color w:val="F79646" w:themeColor="accent6"/>
          <w:kern w:val="1"/>
          <w:lang w:eastAsia="ar-SA"/>
        </w:rPr>
        <w:t> :</w:t>
      </w:r>
    </w:p>
    <w:p w14:paraId="269C29AF" w14:textId="4FE632E6" w:rsidR="00835860" w:rsidRPr="00914428" w:rsidRDefault="00835860" w:rsidP="00E1695E">
      <w:pPr>
        <w:pStyle w:val="Paragraphedeliste"/>
        <w:widowControl w:val="0"/>
        <w:numPr>
          <w:ilvl w:val="0"/>
          <w:numId w:val="37"/>
        </w:numPr>
        <w:suppressLineNumbers/>
        <w:tabs>
          <w:tab w:val="left" w:pos="567"/>
        </w:tabs>
        <w:suppressAutoHyphens/>
        <w:spacing w:line="276" w:lineRule="auto"/>
        <w:jc w:val="both"/>
        <w:rPr>
          <w:rFonts w:ascii="Century Gothic" w:hAnsi="Century Gothic" w:cs="Univers"/>
          <w:b/>
          <w:bCs/>
          <w:i/>
          <w:iCs/>
          <w:color w:val="F79646" w:themeColor="accent6"/>
          <w:kern w:val="1"/>
          <w:lang w:eastAsia="ar-SA"/>
        </w:rPr>
      </w:pPr>
      <w:r w:rsidRPr="4F9831FF">
        <w:rPr>
          <w:rFonts w:ascii="Century Gothic" w:hAnsi="Century Gothic" w:cs="Univers"/>
          <w:color w:val="F79646" w:themeColor="accent6"/>
          <w:kern w:val="1"/>
          <w:lang w:eastAsia="ar-SA"/>
        </w:rPr>
        <w:t xml:space="preserve">Comité </w:t>
      </w:r>
      <w:r w:rsidR="25FEA2BC" w:rsidRPr="4F9831FF">
        <w:rPr>
          <w:rFonts w:ascii="Century Gothic" w:hAnsi="Century Gothic" w:cs="Univers"/>
          <w:color w:val="F79646" w:themeColor="accent6"/>
          <w:kern w:val="1"/>
          <w:lang w:eastAsia="ar-SA"/>
        </w:rPr>
        <w:t>mandataire</w:t>
      </w:r>
      <w:r w:rsidRPr="4F9831FF">
        <w:rPr>
          <w:rFonts w:ascii="Century Gothic" w:hAnsi="Century Gothic" w:cs="Univers"/>
          <w:color w:val="F79646" w:themeColor="accent6"/>
          <w:kern w:val="1"/>
          <w:lang w:eastAsia="ar-SA"/>
        </w:rPr>
        <w:t xml:space="preserve"> </w:t>
      </w:r>
    </w:p>
    <w:p w14:paraId="4FF7E2FC" w14:textId="4BF856B2" w:rsidR="00835860" w:rsidRPr="00C31A83" w:rsidRDefault="00835860" w:rsidP="00E1695E">
      <w:pPr>
        <w:pStyle w:val="Paragraphedeliste"/>
        <w:widowControl w:val="0"/>
        <w:numPr>
          <w:ilvl w:val="0"/>
          <w:numId w:val="37"/>
        </w:numPr>
        <w:suppressLineNumbers/>
        <w:tabs>
          <w:tab w:val="left" w:pos="567"/>
        </w:tabs>
        <w:suppressAutoHyphens/>
        <w:spacing w:line="276" w:lineRule="auto"/>
        <w:jc w:val="both"/>
        <w:rPr>
          <w:rFonts w:ascii="Century Gothic" w:hAnsi="Century Gothic" w:cs="Univers"/>
          <w:b/>
          <w:bCs/>
          <w:i/>
          <w:iCs/>
          <w:color w:val="F79646" w:themeColor="accent6"/>
          <w:kern w:val="1"/>
          <w:sz w:val="28"/>
          <w:szCs w:val="28"/>
          <w:lang w:eastAsia="ar-SA"/>
        </w:rPr>
      </w:pPr>
      <w:r w:rsidRPr="4F9831FF">
        <w:rPr>
          <w:rFonts w:ascii="Century Gothic" w:hAnsi="Century Gothic" w:cs="Univers"/>
          <w:color w:val="F79646" w:themeColor="accent6"/>
          <w:kern w:val="1"/>
          <w:sz w:val="28"/>
          <w:szCs w:val="28"/>
          <w:lang w:eastAsia="ar-SA"/>
        </w:rPr>
        <w:t>Comité</w:t>
      </w:r>
      <w:r w:rsidR="4D73EE36" w:rsidRPr="4F9831FF">
        <w:rPr>
          <w:rFonts w:ascii="Century Gothic" w:hAnsi="Century Gothic" w:cs="Univers"/>
          <w:color w:val="F79646" w:themeColor="accent6"/>
          <w:kern w:val="1"/>
          <w:sz w:val="28"/>
          <w:szCs w:val="28"/>
          <w:lang w:eastAsia="ar-SA"/>
        </w:rPr>
        <w:t>s camp de jour</w:t>
      </w:r>
    </w:p>
    <w:p w14:paraId="73CBB12A" w14:textId="2428119B" w:rsidR="00835860" w:rsidRPr="00914428" w:rsidRDefault="00835860" w:rsidP="00E1695E">
      <w:pPr>
        <w:pStyle w:val="Paragraphedeliste"/>
        <w:widowControl w:val="0"/>
        <w:numPr>
          <w:ilvl w:val="0"/>
          <w:numId w:val="37"/>
        </w:numPr>
        <w:suppressLineNumbers/>
        <w:tabs>
          <w:tab w:val="left" w:pos="567"/>
        </w:tabs>
        <w:suppressAutoHyphens/>
        <w:spacing w:line="276" w:lineRule="auto"/>
        <w:jc w:val="both"/>
        <w:rPr>
          <w:rFonts w:ascii="Century Gothic" w:hAnsi="Century Gothic" w:cs="Univers"/>
          <w:b/>
          <w:bCs/>
          <w:i/>
          <w:iCs/>
          <w:color w:val="F79646" w:themeColor="accent6"/>
          <w:kern w:val="1"/>
          <w:lang w:eastAsia="ar-SA"/>
        </w:rPr>
      </w:pPr>
      <w:r w:rsidRPr="4F9831FF">
        <w:rPr>
          <w:rFonts w:ascii="Century Gothic" w:hAnsi="Century Gothic" w:cs="Univers"/>
          <w:color w:val="F79646" w:themeColor="accent6"/>
          <w:kern w:val="1"/>
          <w:lang w:eastAsia="ar-SA"/>
        </w:rPr>
        <w:t xml:space="preserve">Comité </w:t>
      </w:r>
      <w:r w:rsidR="25B55F7E" w:rsidRPr="4F9831FF">
        <w:rPr>
          <w:rFonts w:ascii="Century Gothic" w:hAnsi="Century Gothic" w:cs="Univers"/>
          <w:color w:val="F79646" w:themeColor="accent6"/>
          <w:kern w:val="1"/>
          <w:lang w:eastAsia="ar-SA"/>
        </w:rPr>
        <w:t>SQPH</w:t>
      </w:r>
    </w:p>
    <w:p w14:paraId="68588D5E" w14:textId="11699BEF" w:rsidR="00835860" w:rsidRPr="00C31A83" w:rsidRDefault="00835860" w:rsidP="00E1695E">
      <w:pPr>
        <w:pStyle w:val="Paragraphedeliste"/>
        <w:widowControl w:val="0"/>
        <w:numPr>
          <w:ilvl w:val="0"/>
          <w:numId w:val="37"/>
        </w:numPr>
        <w:suppressLineNumbers/>
        <w:tabs>
          <w:tab w:val="left" w:pos="567"/>
        </w:tabs>
        <w:suppressAutoHyphens/>
        <w:spacing w:line="276" w:lineRule="auto"/>
        <w:jc w:val="both"/>
        <w:rPr>
          <w:rFonts w:ascii="Century Gothic" w:hAnsi="Century Gothic" w:cs="Univers"/>
          <w:b/>
          <w:bCs/>
          <w:i/>
          <w:iCs/>
          <w:color w:val="F79646" w:themeColor="accent6"/>
          <w:kern w:val="1"/>
          <w:sz w:val="28"/>
          <w:szCs w:val="28"/>
          <w:lang w:eastAsia="ar-SA"/>
        </w:rPr>
      </w:pPr>
      <w:r w:rsidRPr="4F9831FF">
        <w:rPr>
          <w:rFonts w:ascii="Century Gothic" w:hAnsi="Century Gothic" w:cs="Univers"/>
          <w:color w:val="F79646" w:themeColor="accent6"/>
          <w:kern w:val="1"/>
          <w:sz w:val="28"/>
          <w:szCs w:val="28"/>
          <w:lang w:eastAsia="ar-SA"/>
        </w:rPr>
        <w:t xml:space="preserve">Comité </w:t>
      </w:r>
      <w:r w:rsidR="3A97C3F3" w:rsidRPr="4F9831FF">
        <w:rPr>
          <w:rFonts w:ascii="Century Gothic" w:hAnsi="Century Gothic" w:cs="Univers"/>
          <w:color w:val="F79646" w:themeColor="accent6"/>
          <w:kern w:val="1"/>
          <w:sz w:val="28"/>
          <w:szCs w:val="28"/>
          <w:lang w:eastAsia="ar-SA"/>
        </w:rPr>
        <w:t>accessibilité</w:t>
      </w:r>
      <w:r w:rsidRPr="4F9831FF">
        <w:rPr>
          <w:rFonts w:ascii="Century Gothic" w:hAnsi="Century Gothic" w:cs="Univers"/>
          <w:color w:val="F79646" w:themeColor="accent6"/>
          <w:kern w:val="1"/>
          <w:sz w:val="28"/>
          <w:szCs w:val="28"/>
          <w:lang w:eastAsia="ar-SA"/>
        </w:rPr>
        <w:t xml:space="preserve">  </w:t>
      </w:r>
    </w:p>
    <w:p w14:paraId="3FE75023" w14:textId="77777777" w:rsidR="00A763CE" w:rsidRPr="00A763CE" w:rsidRDefault="00835860" w:rsidP="00E1695E">
      <w:pPr>
        <w:pStyle w:val="Paragraphedeliste"/>
        <w:widowControl w:val="0"/>
        <w:numPr>
          <w:ilvl w:val="0"/>
          <w:numId w:val="37"/>
        </w:numPr>
        <w:suppressLineNumbers/>
        <w:tabs>
          <w:tab w:val="left" w:pos="567"/>
        </w:tabs>
        <w:suppressAutoHyphens/>
        <w:spacing w:line="276" w:lineRule="auto"/>
        <w:jc w:val="both"/>
        <w:rPr>
          <w:rFonts w:ascii="Century Gothic" w:hAnsi="Century Gothic" w:cs="Univers"/>
          <w:b/>
          <w:bCs/>
          <w:i/>
          <w:color w:val="F79646" w:themeColor="accent6"/>
          <w:kern w:val="1"/>
          <w:sz w:val="16"/>
          <w:szCs w:val="16"/>
          <w:lang w:eastAsia="ar-SA"/>
        </w:rPr>
      </w:pPr>
      <w:r w:rsidRPr="00914428">
        <w:rPr>
          <w:rFonts w:ascii="Century Gothic" w:hAnsi="Century Gothic" w:cs="Univers"/>
          <w:bCs/>
          <w:color w:val="F79646" w:themeColor="accent6"/>
          <w:kern w:val="1"/>
          <w:szCs w:val="18"/>
          <w:lang w:eastAsia="ar-SA"/>
        </w:rPr>
        <w:t>Comité</w:t>
      </w:r>
      <w:r w:rsidR="00B81F68" w:rsidRPr="00914428">
        <w:rPr>
          <w:rFonts w:ascii="Century Gothic" w:hAnsi="Century Gothic" w:cs="Univers"/>
          <w:bCs/>
          <w:color w:val="F79646" w:themeColor="accent6"/>
          <w:kern w:val="1"/>
          <w:szCs w:val="18"/>
          <w:lang w:eastAsia="ar-SA"/>
        </w:rPr>
        <w:t>s</w:t>
      </w:r>
      <w:r w:rsidRPr="00914428">
        <w:rPr>
          <w:rFonts w:ascii="Century Gothic" w:hAnsi="Century Gothic" w:cs="Univers"/>
          <w:bCs/>
          <w:color w:val="F79646" w:themeColor="accent6"/>
          <w:kern w:val="1"/>
          <w:szCs w:val="18"/>
          <w:lang w:eastAsia="ar-SA"/>
        </w:rPr>
        <w:t xml:space="preserve"> de travail ponctuel</w:t>
      </w:r>
      <w:r w:rsidR="00A763CE">
        <w:rPr>
          <w:rFonts w:ascii="Century Gothic" w:hAnsi="Century Gothic" w:cs="Univers"/>
          <w:bCs/>
          <w:color w:val="F79646" w:themeColor="accent6"/>
          <w:kern w:val="1"/>
          <w:szCs w:val="18"/>
          <w:lang w:eastAsia="ar-SA"/>
        </w:rPr>
        <w:tab/>
      </w:r>
    </w:p>
    <w:p w14:paraId="03594BBA" w14:textId="77777777" w:rsidR="00A763CE" w:rsidRPr="00A763CE" w:rsidRDefault="00A763CE" w:rsidP="007D5661">
      <w:pPr>
        <w:pStyle w:val="Paragraphedeliste"/>
        <w:widowControl w:val="0"/>
        <w:suppressLineNumbers/>
        <w:tabs>
          <w:tab w:val="left" w:pos="567"/>
        </w:tabs>
        <w:suppressAutoHyphens/>
        <w:spacing w:line="276" w:lineRule="auto"/>
        <w:jc w:val="both"/>
        <w:rPr>
          <w:rFonts w:ascii="Century Gothic" w:hAnsi="Century Gothic" w:cs="Univers"/>
          <w:b/>
          <w:bCs/>
          <w:i/>
          <w:color w:val="F79646" w:themeColor="accent6"/>
          <w:kern w:val="1"/>
          <w:sz w:val="16"/>
          <w:szCs w:val="16"/>
          <w:lang w:eastAsia="ar-SA"/>
        </w:rPr>
      </w:pPr>
    </w:p>
    <w:p w14:paraId="384FDD0E" w14:textId="60453E3A" w:rsidR="00835860" w:rsidRPr="00A763CE" w:rsidRDefault="00A763CE" w:rsidP="00E1695E">
      <w:pPr>
        <w:pStyle w:val="Paragraphedeliste"/>
        <w:widowControl w:val="0"/>
        <w:suppressLineNumbers/>
        <w:tabs>
          <w:tab w:val="left" w:pos="567"/>
          <w:tab w:val="left" w:pos="5103"/>
        </w:tabs>
        <w:suppressAutoHyphens/>
        <w:spacing w:line="276" w:lineRule="auto"/>
        <w:jc w:val="center"/>
        <w:rPr>
          <w:rFonts w:ascii="Century Gothic" w:hAnsi="Century Gothic" w:cs="Univers"/>
          <w:b/>
          <w:bCs/>
          <w:i/>
          <w:color w:val="F79646" w:themeColor="accent6"/>
          <w:kern w:val="1"/>
          <w:sz w:val="16"/>
          <w:szCs w:val="16"/>
          <w:lang w:eastAsia="ar-SA"/>
        </w:rPr>
      </w:pPr>
      <w:r>
        <w:rPr>
          <w:rFonts w:ascii="Century Gothic" w:hAnsi="Century Gothic" w:cs="Univers"/>
          <w:bCs/>
          <w:color w:val="F79646" w:themeColor="accent6"/>
          <w:kern w:val="1"/>
          <w:szCs w:val="18"/>
          <w:lang w:eastAsia="ar-SA"/>
        </w:rPr>
        <w:t xml:space="preserve">          </w:t>
      </w:r>
      <w:r w:rsidR="007D5661">
        <w:rPr>
          <w:rFonts w:ascii="Century Gothic" w:hAnsi="Century Gothic" w:cs="Univers"/>
          <w:bCs/>
          <w:color w:val="F79646" w:themeColor="accent6"/>
          <w:kern w:val="1"/>
          <w:szCs w:val="18"/>
          <w:lang w:eastAsia="ar-SA"/>
        </w:rPr>
        <w:t xml:space="preserve">                          </w:t>
      </w:r>
      <w:r w:rsidRPr="00A763CE">
        <w:rPr>
          <w:rFonts w:ascii="Century Gothic" w:hAnsi="Century Gothic" w:cs="Univers"/>
          <w:bCs/>
          <w:i/>
          <w:kern w:val="1"/>
          <w:sz w:val="16"/>
          <w:szCs w:val="16"/>
          <w:lang w:eastAsia="ar-SA"/>
        </w:rPr>
        <w:t>A</w:t>
      </w:r>
      <w:r>
        <w:rPr>
          <w:rFonts w:ascii="Century Gothic" w:hAnsi="Century Gothic" w:cs="Univers"/>
          <w:bCs/>
          <w:i/>
          <w:kern w:val="1"/>
          <w:sz w:val="16"/>
          <w:szCs w:val="16"/>
          <w:lang w:eastAsia="ar-SA"/>
        </w:rPr>
        <w:t>ssemblée générale annuelle</w:t>
      </w:r>
    </w:p>
    <w:p w14:paraId="0C6B168C" w14:textId="0F4E8B16" w:rsidR="00835860" w:rsidRDefault="007D5661" w:rsidP="007D5661">
      <w:pPr>
        <w:widowControl w:val="0"/>
        <w:suppressLineNumbers/>
        <w:tabs>
          <w:tab w:val="left" w:pos="567"/>
        </w:tabs>
        <w:suppressAutoHyphens/>
        <w:spacing w:line="276" w:lineRule="auto"/>
        <w:ind w:left="4678"/>
        <w:rPr>
          <w:rFonts w:ascii="Century Gothic" w:eastAsia="Calibri" w:hAnsi="Century Gothic" w:cs="Times New Roman"/>
          <w:b/>
          <w:bCs/>
          <w:sz w:val="32"/>
          <w:szCs w:val="32"/>
          <w:lang w:eastAsia="en-US"/>
        </w:rPr>
      </w:pPr>
      <w:r>
        <w:rPr>
          <w:rFonts w:ascii="Century Gothic" w:hAnsi="Century Gothic" w:cs="Univers"/>
          <w:i/>
          <w:iCs/>
          <w:kern w:val="1"/>
          <w:sz w:val="16"/>
          <w:szCs w:val="16"/>
          <w:lang w:eastAsia="ar-SA"/>
        </w:rPr>
        <w:t>1</w:t>
      </w:r>
      <w:r w:rsidR="00A763CE" w:rsidRPr="00A763CE">
        <w:rPr>
          <w:rFonts w:ascii="Century Gothic" w:hAnsi="Century Gothic" w:cs="Univers"/>
          <w:i/>
          <w:iCs/>
          <w:kern w:val="1"/>
          <w:sz w:val="16"/>
          <w:szCs w:val="16"/>
          <w:lang w:eastAsia="ar-SA"/>
        </w:rPr>
        <w:t>3 juin 2019,</w:t>
      </w:r>
      <w:r w:rsidR="00A763CE">
        <w:rPr>
          <w:rFonts w:ascii="Century Gothic" w:hAnsi="Century Gothic" w:cs="Univers"/>
          <w:i/>
          <w:iCs/>
          <w:kern w:val="1"/>
          <w:sz w:val="16"/>
          <w:szCs w:val="16"/>
          <w:lang w:eastAsia="ar-SA"/>
        </w:rPr>
        <w:t xml:space="preserve"> Seigneurie des Patriotes</w:t>
      </w:r>
      <w:r w:rsidR="008B576D">
        <w:rPr>
          <w:rFonts w:ascii="Century Gothic" w:hAnsi="Century Gothic" w:cs="Univers"/>
          <w:bCs/>
          <w:i/>
          <w:kern w:val="1"/>
          <w:sz w:val="16"/>
          <w:szCs w:val="16"/>
          <w:lang w:eastAsia="ar-SA"/>
        </w:rPr>
        <w:t>, L'Assomption</w:t>
      </w:r>
      <w:r w:rsidR="00835860" w:rsidRPr="4F9831FF">
        <w:rPr>
          <w:rFonts w:ascii="Century Gothic" w:eastAsia="Calibri" w:hAnsi="Century Gothic" w:cs="Times New Roman"/>
          <w:b/>
          <w:bCs/>
          <w:sz w:val="32"/>
          <w:szCs w:val="32"/>
          <w:lang w:eastAsia="en-US"/>
        </w:rPr>
        <w:br w:type="page"/>
      </w:r>
    </w:p>
    <w:p w14:paraId="2EE8C150" w14:textId="5B0A5CA6" w:rsidR="00BC5D5C" w:rsidRPr="00F72177" w:rsidRDefault="00B91250" w:rsidP="00E1695E">
      <w:pPr>
        <w:pBdr>
          <w:bottom w:val="single" w:sz="4" w:space="1" w:color="auto"/>
        </w:pBdr>
        <w:spacing w:after="160" w:line="276" w:lineRule="auto"/>
        <w:jc w:val="both"/>
        <w:rPr>
          <w:rStyle w:val="lev"/>
          <w:rFonts w:ascii="Century Gothic" w:hAnsi="Century Gothic" w:cstheme="majorBidi"/>
          <w:b w:val="0"/>
          <w:bCs w:val="0"/>
          <w:caps w:val="0"/>
          <w:sz w:val="28"/>
        </w:rPr>
      </w:pPr>
      <w:r w:rsidRPr="00F72177">
        <w:rPr>
          <w:rFonts w:ascii="Century Gothic" w:eastAsia="Calibri" w:hAnsi="Century Gothic" w:cs="Times New Roman"/>
          <w:b/>
          <w:sz w:val="40"/>
          <w:szCs w:val="18"/>
          <w:lang w:eastAsia="en-US"/>
        </w:rPr>
        <w:lastRenderedPageBreak/>
        <w:t xml:space="preserve">SOUTIEN </w:t>
      </w:r>
      <w:r w:rsidR="005E6A69" w:rsidRPr="00F72177">
        <w:rPr>
          <w:rFonts w:ascii="Century Gothic" w:eastAsia="Calibri" w:hAnsi="Century Gothic" w:cs="Times New Roman"/>
          <w:b/>
          <w:sz w:val="40"/>
          <w:szCs w:val="18"/>
          <w:lang w:eastAsia="en-US"/>
        </w:rPr>
        <w:t>AUX STRUCTURES LOCALES DE LOISIRS, DE SPORTS, DE PLEIN AIR ET D’ACTIVITÉS PHYSIQUES</w:t>
      </w:r>
    </w:p>
    <w:p w14:paraId="4B3E054E" w14:textId="79227933" w:rsidR="00606792" w:rsidRDefault="00606792" w:rsidP="00E1695E">
      <w:pPr>
        <w:suppressAutoHyphens/>
        <w:spacing w:line="276" w:lineRule="auto"/>
        <w:jc w:val="both"/>
        <w:rPr>
          <w:rFonts w:ascii="Century Gothic" w:hAnsi="Century Gothic"/>
          <w:kern w:val="1"/>
          <w:sz w:val="18"/>
          <w:szCs w:val="20"/>
          <w:lang w:eastAsia="ar-SA"/>
        </w:rPr>
      </w:pPr>
    </w:p>
    <w:p w14:paraId="6DC5A3A5" w14:textId="345A3F73" w:rsidR="00606792" w:rsidRPr="00606792" w:rsidRDefault="005E6A69" w:rsidP="00E1695E">
      <w:pPr>
        <w:suppressAutoHyphens/>
        <w:spacing w:line="276" w:lineRule="auto"/>
        <w:jc w:val="both"/>
        <w:rPr>
          <w:rFonts w:ascii="Century Gothic" w:hAnsi="Century Gothic"/>
          <w:kern w:val="1"/>
          <w:sz w:val="18"/>
          <w:szCs w:val="20"/>
          <w:lang w:eastAsia="ar-SA"/>
        </w:rPr>
      </w:pPr>
      <w:r w:rsidRPr="00606792">
        <w:rPr>
          <w:rFonts w:ascii="Century Gothic" w:hAnsi="Century Gothic"/>
          <w:kern w:val="1"/>
          <w:sz w:val="18"/>
          <w:szCs w:val="20"/>
          <w:lang w:eastAsia="ar-SA"/>
        </w:rPr>
        <w:t xml:space="preserve">Beaucoup d’efforts sont fournis chaque année afin de représenter les besoins et intérêts des personnes </w:t>
      </w:r>
      <w:r w:rsidR="00606792" w:rsidRPr="00606792">
        <w:rPr>
          <w:rFonts w:ascii="Century Gothic" w:hAnsi="Century Gothic"/>
          <w:kern w:val="1"/>
          <w:sz w:val="18"/>
          <w:szCs w:val="20"/>
          <w:lang w:eastAsia="ar-SA"/>
        </w:rPr>
        <w:t xml:space="preserve">handicapées, </w:t>
      </w:r>
      <w:r w:rsidRPr="00606792">
        <w:rPr>
          <w:rFonts w:ascii="Century Gothic" w:hAnsi="Century Gothic"/>
          <w:kern w:val="1"/>
          <w:sz w:val="18"/>
          <w:szCs w:val="20"/>
          <w:lang w:eastAsia="ar-SA"/>
        </w:rPr>
        <w:t xml:space="preserve">pour susciter la pratique de nouvelles activités et assurer l’amélioration ou le développement d’activités déjà en place. </w:t>
      </w:r>
    </w:p>
    <w:p w14:paraId="430A4243" w14:textId="77777777" w:rsidR="00606792" w:rsidRPr="00606792" w:rsidRDefault="00606792" w:rsidP="00E1695E">
      <w:pPr>
        <w:suppressAutoHyphens/>
        <w:spacing w:line="276" w:lineRule="auto"/>
        <w:jc w:val="both"/>
        <w:rPr>
          <w:rFonts w:ascii="Century Gothic" w:hAnsi="Century Gothic"/>
          <w:kern w:val="1"/>
          <w:sz w:val="18"/>
          <w:szCs w:val="20"/>
          <w:lang w:eastAsia="ar-SA"/>
        </w:rPr>
      </w:pPr>
    </w:p>
    <w:p w14:paraId="1E09BC2B" w14:textId="5FE05480" w:rsidR="005E6A69" w:rsidRPr="00606792" w:rsidRDefault="005E6A69" w:rsidP="00E1695E">
      <w:pPr>
        <w:suppressAutoHyphens/>
        <w:spacing w:line="276" w:lineRule="auto"/>
        <w:jc w:val="both"/>
        <w:rPr>
          <w:rFonts w:ascii="Century Gothic" w:hAnsi="Century Gothic"/>
          <w:kern w:val="1"/>
          <w:sz w:val="18"/>
          <w:szCs w:val="18"/>
          <w:lang w:eastAsia="ar-SA"/>
        </w:rPr>
      </w:pPr>
      <w:r w:rsidRPr="00606792">
        <w:rPr>
          <w:rFonts w:ascii="Century Gothic" w:hAnsi="Century Gothic"/>
          <w:kern w:val="1"/>
          <w:sz w:val="18"/>
          <w:szCs w:val="18"/>
          <w:lang w:eastAsia="ar-SA"/>
        </w:rPr>
        <w:t>L’ARLPHL a</w:t>
      </w:r>
      <w:r w:rsidR="00FC6246">
        <w:rPr>
          <w:rFonts w:ascii="Century Gothic" w:hAnsi="Century Gothic"/>
          <w:kern w:val="1"/>
          <w:sz w:val="18"/>
          <w:szCs w:val="18"/>
          <w:lang w:eastAsia="ar-SA"/>
        </w:rPr>
        <w:t xml:space="preserve"> donc</w:t>
      </w:r>
      <w:r w:rsidRPr="00606792">
        <w:rPr>
          <w:rFonts w:ascii="Century Gothic" w:hAnsi="Century Gothic"/>
          <w:kern w:val="1"/>
          <w:sz w:val="18"/>
          <w:szCs w:val="18"/>
          <w:lang w:eastAsia="ar-SA"/>
        </w:rPr>
        <w:t xml:space="preserve"> poursuivi son implication auprès des municipalités pour </w:t>
      </w:r>
      <w:r w:rsidRPr="05521158">
        <w:rPr>
          <w:rFonts w:ascii="Century Gothic" w:hAnsi="Century Gothic"/>
          <w:kern w:val="1"/>
          <w:sz w:val="18"/>
          <w:szCs w:val="18"/>
          <w:lang w:eastAsia="ar-SA"/>
        </w:rPr>
        <w:t>l’intégration des enfants en situation de handicap dans les camps de jour.</w:t>
      </w:r>
      <w:r w:rsidRPr="00606792">
        <w:rPr>
          <w:rFonts w:ascii="Century Gothic" w:hAnsi="Century Gothic"/>
          <w:kern w:val="1"/>
          <w:sz w:val="18"/>
          <w:szCs w:val="18"/>
          <w:lang w:eastAsia="ar-SA"/>
        </w:rPr>
        <w:t xml:space="preserve"> D’autres contacts ont aussi été établis avec des municipalités pour des dossiers précis tels que</w:t>
      </w:r>
      <w:r w:rsidRPr="05521158">
        <w:rPr>
          <w:rFonts w:ascii="Century Gothic" w:hAnsi="Century Gothic"/>
          <w:kern w:val="1"/>
          <w:sz w:val="18"/>
          <w:szCs w:val="18"/>
          <w:lang w:eastAsia="ar-SA"/>
        </w:rPr>
        <w:t xml:space="preserve"> le programme d’assistance financière en loisir volet accompagnement ou encore les plans d’action à l’égard des personnes handicapées.</w:t>
      </w:r>
    </w:p>
    <w:p w14:paraId="05693DF4" w14:textId="1241AD96" w:rsidR="0096626A" w:rsidRDefault="0096626A" w:rsidP="00E1695E">
      <w:pPr>
        <w:spacing w:line="276" w:lineRule="auto"/>
        <w:jc w:val="both"/>
        <w:rPr>
          <w:rFonts w:asciiTheme="minorHAnsi" w:eastAsia="SimSun" w:hAnsiTheme="minorHAnsi" w:cs="Mangal"/>
          <w:kern w:val="1"/>
          <w:sz w:val="20"/>
          <w:lang w:eastAsia="hi-IN" w:bidi="hi-IN"/>
        </w:rPr>
      </w:pPr>
    </w:p>
    <w:p w14:paraId="729DA1F9" w14:textId="56BEC79F" w:rsidR="00B91250" w:rsidRPr="00402FC5" w:rsidRDefault="00363947" w:rsidP="00E1695E">
      <w:pPr>
        <w:spacing w:after="160" w:line="276" w:lineRule="auto"/>
        <w:contextualSpacing/>
        <w:jc w:val="both"/>
        <w:rPr>
          <w:rFonts w:ascii="Century Gothic" w:eastAsia="Calibri" w:hAnsi="Century Gothic" w:cs="Times New Roman"/>
          <w:sz w:val="32"/>
          <w:szCs w:val="18"/>
          <w:lang w:eastAsia="en-US"/>
        </w:rPr>
      </w:pPr>
      <w:r w:rsidRPr="00402FC5">
        <w:rPr>
          <w:rFonts w:ascii="Century Gothic" w:eastAsia="Calibri" w:hAnsi="Century Gothic" w:cs="Times New Roman"/>
          <w:sz w:val="32"/>
          <w:szCs w:val="18"/>
          <w:lang w:eastAsia="en-US"/>
        </w:rPr>
        <w:t>P</w:t>
      </w:r>
      <w:r w:rsidR="00B91250" w:rsidRPr="00402FC5">
        <w:rPr>
          <w:rFonts w:ascii="Century Gothic" w:eastAsia="Calibri" w:hAnsi="Century Gothic" w:cs="Times New Roman"/>
          <w:sz w:val="32"/>
          <w:szCs w:val="18"/>
          <w:lang w:eastAsia="en-US"/>
        </w:rPr>
        <w:t xml:space="preserve">rogramme d’assistance financière au loisir </w:t>
      </w:r>
      <w:r w:rsidRPr="00402FC5">
        <w:rPr>
          <w:rFonts w:ascii="Century Gothic" w:eastAsia="Calibri" w:hAnsi="Century Gothic" w:cs="Times New Roman"/>
          <w:sz w:val="32"/>
          <w:szCs w:val="18"/>
          <w:lang w:eastAsia="en-US"/>
        </w:rPr>
        <w:t>des personnes handicapées</w:t>
      </w:r>
      <w:r w:rsidR="0042764C" w:rsidRPr="00402FC5">
        <w:rPr>
          <w:rFonts w:ascii="Century Gothic" w:eastAsia="Calibri" w:hAnsi="Century Gothic" w:cs="Times New Roman"/>
          <w:sz w:val="32"/>
          <w:szCs w:val="18"/>
          <w:lang w:eastAsia="en-US"/>
        </w:rPr>
        <w:t xml:space="preserve"> – </w:t>
      </w:r>
      <w:r w:rsidR="00DB5AC1" w:rsidRPr="00402FC5">
        <w:rPr>
          <w:rFonts w:ascii="Century Gothic" w:eastAsia="Calibri" w:hAnsi="Century Gothic" w:cs="Times New Roman"/>
          <w:sz w:val="32"/>
          <w:szCs w:val="18"/>
          <w:lang w:eastAsia="en-US"/>
        </w:rPr>
        <w:t>v</w:t>
      </w:r>
      <w:r w:rsidR="0042764C" w:rsidRPr="00402FC5">
        <w:rPr>
          <w:rFonts w:ascii="Century Gothic" w:eastAsia="Calibri" w:hAnsi="Century Gothic" w:cs="Times New Roman"/>
          <w:sz w:val="32"/>
          <w:szCs w:val="18"/>
          <w:lang w:eastAsia="en-US"/>
        </w:rPr>
        <w:t>olet accompagnement</w:t>
      </w:r>
    </w:p>
    <w:p w14:paraId="2990CD88" w14:textId="27141BF2" w:rsidR="005D5986" w:rsidRPr="00CE5486" w:rsidRDefault="000D3DBA" w:rsidP="6212C277">
      <w:pPr>
        <w:spacing w:after="160" w:line="276" w:lineRule="auto"/>
        <w:contextualSpacing/>
        <w:jc w:val="both"/>
        <w:rPr>
          <w:rFonts w:ascii="Century Gothic" w:eastAsia="Calibri" w:hAnsi="Century Gothic" w:cs="Times New Roman"/>
          <w:sz w:val="18"/>
          <w:szCs w:val="18"/>
          <w:lang w:eastAsia="en-US"/>
        </w:rPr>
      </w:pPr>
      <w:r w:rsidRPr="6212C277">
        <w:rPr>
          <w:rFonts w:ascii="Century Gothic" w:eastAsia="Calibri" w:hAnsi="Century Gothic" w:cs="Times New Roman"/>
          <w:sz w:val="18"/>
          <w:szCs w:val="18"/>
          <w:lang w:eastAsia="en-US"/>
        </w:rPr>
        <w:t>Financé par le ministère de l’Éducation et de l’Enseignement supérieur (MEES), l’ARLPHL</w:t>
      </w:r>
      <w:r w:rsidR="005D5986" w:rsidRPr="6212C277">
        <w:rPr>
          <w:rFonts w:ascii="Century Gothic" w:eastAsia="Calibri" w:hAnsi="Century Gothic" w:cs="Times New Roman"/>
          <w:sz w:val="18"/>
          <w:szCs w:val="18"/>
          <w:lang w:eastAsia="en-US"/>
        </w:rPr>
        <w:t xml:space="preserve"> </w:t>
      </w:r>
      <w:r w:rsidR="00911B97" w:rsidRPr="6212C277">
        <w:rPr>
          <w:rFonts w:ascii="Century Gothic" w:eastAsia="Calibri" w:hAnsi="Century Gothic" w:cs="Times New Roman"/>
          <w:sz w:val="18"/>
          <w:szCs w:val="18"/>
          <w:lang w:eastAsia="en-US"/>
        </w:rPr>
        <w:t>effectue la gestion et la promotion du</w:t>
      </w:r>
      <w:r w:rsidRPr="6212C277">
        <w:rPr>
          <w:rFonts w:ascii="Century Gothic" w:eastAsia="Calibri" w:hAnsi="Century Gothic" w:cs="Times New Roman"/>
          <w:sz w:val="18"/>
          <w:szCs w:val="18"/>
          <w:lang w:eastAsia="en-US"/>
        </w:rPr>
        <w:t xml:space="preserve"> Programme d’assistance financière aux loisirs pour les personnes handicapées (PAFLPH) vis</w:t>
      </w:r>
      <w:r w:rsidR="005D5986" w:rsidRPr="6212C277">
        <w:rPr>
          <w:rFonts w:ascii="Century Gothic" w:eastAsia="Calibri" w:hAnsi="Century Gothic" w:cs="Times New Roman"/>
          <w:sz w:val="18"/>
          <w:szCs w:val="18"/>
          <w:lang w:eastAsia="en-US"/>
        </w:rPr>
        <w:t>ant</w:t>
      </w:r>
      <w:r w:rsidRPr="6212C277">
        <w:rPr>
          <w:rFonts w:ascii="Century Gothic" w:eastAsia="Calibri" w:hAnsi="Century Gothic" w:cs="Times New Roman"/>
          <w:sz w:val="18"/>
          <w:szCs w:val="18"/>
          <w:lang w:eastAsia="en-US"/>
        </w:rPr>
        <w:t xml:space="preserve"> à favoriser l’accessibilité du loisir aux personnes handicapées pour augmenter leur participation à des activités de loisir et de sport</w:t>
      </w:r>
      <w:r w:rsidR="002A0E41" w:rsidRPr="6212C277">
        <w:rPr>
          <w:rFonts w:ascii="Century Gothic" w:eastAsia="Calibri" w:hAnsi="Century Gothic" w:cs="Times New Roman"/>
          <w:sz w:val="18"/>
          <w:szCs w:val="18"/>
          <w:lang w:eastAsia="en-US"/>
        </w:rPr>
        <w:t>,</w:t>
      </w:r>
      <w:r w:rsidRPr="6212C277">
        <w:rPr>
          <w:rFonts w:ascii="Century Gothic" w:eastAsia="Calibri" w:hAnsi="Century Gothic" w:cs="Times New Roman"/>
          <w:sz w:val="18"/>
          <w:szCs w:val="18"/>
          <w:lang w:eastAsia="en-US"/>
        </w:rPr>
        <w:t xml:space="preserve"> en contribuant financièrement à l’offre d’un service d’accompagnement.</w:t>
      </w:r>
      <w:r w:rsidR="00A10C66" w:rsidRPr="6212C277">
        <w:rPr>
          <w:rFonts w:ascii="Century Gothic" w:eastAsia="Calibri" w:hAnsi="Century Gothic" w:cs="Times New Roman"/>
          <w:sz w:val="18"/>
          <w:szCs w:val="18"/>
          <w:lang w:eastAsia="en-US"/>
        </w:rPr>
        <w:t xml:space="preserve"> </w:t>
      </w:r>
      <w:r w:rsidR="000A64E7" w:rsidRPr="6212C277">
        <w:rPr>
          <w:rFonts w:ascii="Century Gothic" w:eastAsia="Calibri" w:hAnsi="Century Gothic" w:cs="Times New Roman"/>
          <w:sz w:val="18"/>
          <w:szCs w:val="18"/>
          <w:lang w:eastAsia="en-US"/>
        </w:rPr>
        <w:t xml:space="preserve">Cette année, une somme de </w:t>
      </w:r>
      <w:r w:rsidR="000A64E7" w:rsidRPr="00CE5486">
        <w:rPr>
          <w:rFonts w:ascii="Century Gothic" w:eastAsia="Calibri" w:hAnsi="Century Gothic" w:cs="Times New Roman"/>
          <w:sz w:val="18"/>
          <w:szCs w:val="18"/>
          <w:lang w:eastAsia="en-US"/>
        </w:rPr>
        <w:t>9</w:t>
      </w:r>
      <w:r w:rsidR="5982430D" w:rsidRPr="00CE5486">
        <w:rPr>
          <w:rFonts w:ascii="Century Gothic" w:eastAsia="Calibri" w:hAnsi="Century Gothic" w:cs="Times New Roman"/>
          <w:sz w:val="18"/>
          <w:szCs w:val="18"/>
          <w:lang w:eastAsia="en-US"/>
        </w:rPr>
        <w:t>3 595</w:t>
      </w:r>
      <w:r w:rsidR="000A64E7" w:rsidRPr="00CE5486">
        <w:rPr>
          <w:rFonts w:ascii="Century Gothic" w:eastAsia="Calibri" w:hAnsi="Century Gothic" w:cs="Times New Roman"/>
          <w:sz w:val="18"/>
          <w:szCs w:val="18"/>
          <w:lang w:eastAsia="en-US"/>
        </w:rPr>
        <w:t xml:space="preserve"> $ </w:t>
      </w:r>
      <w:r w:rsidR="25051DD0" w:rsidRPr="00CE5486">
        <w:rPr>
          <w:rFonts w:ascii="Century Gothic" w:eastAsia="Century Gothic" w:hAnsi="Century Gothic" w:cs="Century Gothic"/>
          <w:sz w:val="18"/>
          <w:szCs w:val="18"/>
        </w:rPr>
        <w:t>a été distribuée dans la région</w:t>
      </w:r>
      <w:r w:rsidR="25051DD0" w:rsidRPr="00CE5486">
        <w:rPr>
          <w:rFonts w:ascii="Century Gothic" w:eastAsia="Calibri" w:hAnsi="Century Gothic" w:cs="Times New Roman"/>
          <w:sz w:val="18"/>
          <w:szCs w:val="18"/>
          <w:lang w:eastAsia="en-US"/>
        </w:rPr>
        <w:t xml:space="preserve"> </w:t>
      </w:r>
      <w:r w:rsidR="66862588" w:rsidRPr="00CE5486">
        <w:rPr>
          <w:rFonts w:ascii="Century Gothic" w:eastAsia="Calibri" w:hAnsi="Century Gothic" w:cs="Times New Roman"/>
          <w:sz w:val="18"/>
          <w:szCs w:val="18"/>
          <w:lang w:eastAsia="en-US"/>
        </w:rPr>
        <w:t>incluant 4 772 $ pour soutenir des projet</w:t>
      </w:r>
      <w:r w:rsidR="53354438" w:rsidRPr="00CE5486">
        <w:rPr>
          <w:rFonts w:ascii="Century Gothic" w:eastAsia="Calibri" w:hAnsi="Century Gothic" w:cs="Times New Roman"/>
          <w:sz w:val="18"/>
          <w:szCs w:val="18"/>
          <w:lang w:eastAsia="en-US"/>
        </w:rPr>
        <w:t>s</w:t>
      </w:r>
      <w:r w:rsidR="000A64E7" w:rsidRPr="00CE5486">
        <w:rPr>
          <w:rFonts w:ascii="Century Gothic" w:eastAsia="Calibri" w:hAnsi="Century Gothic" w:cs="Times New Roman"/>
          <w:sz w:val="18"/>
          <w:szCs w:val="18"/>
          <w:lang w:eastAsia="en-US"/>
        </w:rPr>
        <w:t>.</w:t>
      </w:r>
    </w:p>
    <w:p w14:paraId="6181ABBB" w14:textId="5A3014E2" w:rsidR="005D5986" w:rsidRDefault="006924E5" w:rsidP="6212C277">
      <w:pPr>
        <w:spacing w:after="160" w:line="276" w:lineRule="auto"/>
        <w:contextualSpacing/>
        <w:jc w:val="both"/>
        <w:rPr>
          <w:rFonts w:ascii="Century Gothic" w:eastAsia="Calibri" w:hAnsi="Century Gothic" w:cs="Times New Roman"/>
          <w:sz w:val="18"/>
          <w:szCs w:val="18"/>
          <w:highlight w:val="yellow"/>
          <w:lang w:eastAsia="en-US"/>
        </w:rPr>
      </w:pPr>
      <w:r>
        <w:rPr>
          <w:rFonts w:ascii="Century Gothic" w:eastAsia="Calibri" w:hAnsi="Century Gothic" w:cs="Times New Roman"/>
          <w:noProof/>
          <w:sz w:val="18"/>
          <w:szCs w:val="18"/>
          <w:lang w:val="en-US" w:eastAsia="en-US"/>
        </w:rPr>
        <w:drawing>
          <wp:anchor distT="0" distB="0" distL="114300" distR="114300" simplePos="0" relativeHeight="251728896" behindDoc="0" locked="0" layoutInCell="1" allowOverlap="1" wp14:anchorId="4C936ABF" wp14:editId="23F8D480">
            <wp:simplePos x="0" y="0"/>
            <wp:positionH relativeFrom="column">
              <wp:posOffset>2907913</wp:posOffset>
            </wp:positionH>
            <wp:positionV relativeFrom="paragraph">
              <wp:posOffset>144117</wp:posOffset>
            </wp:positionV>
            <wp:extent cx="2682240" cy="2898140"/>
            <wp:effectExtent l="0" t="0" r="3810" b="0"/>
            <wp:wrapNone/>
            <wp:docPr id="52" name="Graphique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14:paraId="484672D9" w14:textId="019E053C" w:rsidR="00606792" w:rsidRDefault="000A64E7" w:rsidP="00E1695E">
      <w:pPr>
        <w:tabs>
          <w:tab w:val="left" w:pos="2730"/>
        </w:tabs>
        <w:spacing w:after="160" w:line="276" w:lineRule="auto"/>
        <w:contextualSpacing/>
        <w:jc w:val="both"/>
        <w:rPr>
          <w:rFonts w:ascii="Century Gothic" w:eastAsia="Calibri" w:hAnsi="Century Gothic" w:cs="Times New Roman"/>
          <w:sz w:val="18"/>
          <w:szCs w:val="18"/>
          <w:lang w:eastAsia="en-US"/>
        </w:rPr>
      </w:pPr>
      <w:r>
        <w:rPr>
          <w:rFonts w:ascii="Century Gothic" w:eastAsia="Calibri" w:hAnsi="Century Gothic" w:cs="Times New Roman"/>
          <w:noProof/>
          <w:sz w:val="18"/>
          <w:szCs w:val="18"/>
          <w:lang w:val="en-US" w:eastAsia="en-US"/>
        </w:rPr>
        <w:drawing>
          <wp:anchor distT="0" distB="0" distL="114300" distR="114300" simplePos="0" relativeHeight="251825152" behindDoc="1" locked="0" layoutInCell="1" allowOverlap="1" wp14:anchorId="0A0BC254" wp14:editId="5D1D14A8">
            <wp:simplePos x="0" y="0"/>
            <wp:positionH relativeFrom="margin">
              <wp:posOffset>57647</wp:posOffset>
            </wp:positionH>
            <wp:positionV relativeFrom="paragraph">
              <wp:posOffset>11568</wp:posOffset>
            </wp:positionV>
            <wp:extent cx="2727297" cy="2409245"/>
            <wp:effectExtent l="0" t="0" r="16510" b="10160"/>
            <wp:wrapNone/>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96626A">
        <w:rPr>
          <w:rFonts w:ascii="Century Gothic" w:eastAsia="Calibri" w:hAnsi="Century Gothic" w:cs="Times New Roman"/>
          <w:sz w:val="18"/>
          <w:szCs w:val="18"/>
          <w:lang w:eastAsia="en-US"/>
        </w:rPr>
        <w:t xml:space="preserve">        </w:t>
      </w:r>
      <w:r>
        <w:rPr>
          <w:rFonts w:ascii="Century Gothic" w:eastAsia="Calibri" w:hAnsi="Century Gothic" w:cs="Times New Roman"/>
          <w:sz w:val="18"/>
          <w:szCs w:val="18"/>
          <w:lang w:eastAsia="en-US"/>
        </w:rPr>
        <w:tab/>
      </w:r>
    </w:p>
    <w:p w14:paraId="6D82C259" w14:textId="3F243532" w:rsidR="005F5790" w:rsidRDefault="005F5790" w:rsidP="00E1695E">
      <w:pPr>
        <w:spacing w:after="160" w:line="276" w:lineRule="auto"/>
        <w:contextualSpacing/>
        <w:jc w:val="both"/>
        <w:rPr>
          <w:rFonts w:ascii="Century Gothic" w:eastAsia="Calibri" w:hAnsi="Century Gothic" w:cs="Times New Roman"/>
          <w:sz w:val="18"/>
          <w:szCs w:val="18"/>
          <w:lang w:eastAsia="en-US"/>
        </w:rPr>
      </w:pPr>
    </w:p>
    <w:p w14:paraId="6EDAE78B" w14:textId="6197DB5C" w:rsidR="00881571" w:rsidRPr="00402FC5" w:rsidRDefault="000A64E7" w:rsidP="00E1695E">
      <w:pPr>
        <w:spacing w:after="160" w:line="276" w:lineRule="auto"/>
        <w:contextualSpacing/>
        <w:jc w:val="both"/>
        <w:rPr>
          <w:rFonts w:ascii="Century Gothic" w:eastAsia="Calibri" w:hAnsi="Century Gothic" w:cs="Times New Roman"/>
          <w:b/>
          <w:bCs/>
          <w:lang w:eastAsia="en-US"/>
        </w:rPr>
      </w:pPr>
      <w:r w:rsidRPr="008D0EBB">
        <w:rPr>
          <w:rFonts w:ascii="Century Gothic" w:eastAsia="Calibri" w:hAnsi="Century Gothic" w:cs="Times New Roman"/>
          <w:b/>
          <w:noProof/>
          <w:color w:val="8064A2" w:themeColor="accent4"/>
          <w:sz w:val="20"/>
          <w:szCs w:val="18"/>
          <w:lang w:val="en-US" w:eastAsia="en-US"/>
        </w:rPr>
        <mc:AlternateContent>
          <mc:Choice Requires="wps">
            <w:drawing>
              <wp:anchor distT="118745" distB="118745" distL="114300" distR="114300" simplePos="0" relativeHeight="251767808" behindDoc="0" locked="0" layoutInCell="0" allowOverlap="1" wp14:anchorId="1634C467" wp14:editId="0306D30E">
                <wp:simplePos x="0" y="0"/>
                <wp:positionH relativeFrom="margin">
                  <wp:align>left</wp:align>
                </wp:positionH>
                <wp:positionV relativeFrom="paragraph">
                  <wp:posOffset>2637155</wp:posOffset>
                </wp:positionV>
                <wp:extent cx="5539105" cy="686435"/>
                <wp:effectExtent l="0" t="0" r="0" b="0"/>
                <wp:wrapSquare wrapText="bothSides"/>
                <wp:docPr id="6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105" cy="686435"/>
                        </a:xfrm>
                        <a:prstGeom prst="rect">
                          <a:avLst/>
                        </a:prstGeom>
                        <a:noFill/>
                        <a:extLst>
                          <a:ext uri="{53640926-AAD7-44D8-BBD7-CCE9431645EC}">
                            <a14:shadowObscured xmlns:a14="http://schemas.microsoft.com/office/drawing/2010/main" val="1"/>
                          </a:ext>
                        </a:extLst>
                      </wps:spPr>
                      <wps:txbx>
                        <w:txbxContent>
                          <w:p w14:paraId="4D231ECE" w14:textId="5EFD498A" w:rsidR="00514AB6" w:rsidRPr="008D0EBB" w:rsidRDefault="00514AB6" w:rsidP="008D0EBB">
                            <w:pPr>
                              <w:pBdr>
                                <w:left w:val="single" w:sz="12" w:space="9" w:color="4F81BD" w:themeColor="accent1"/>
                              </w:pBdr>
                              <w:jc w:val="both"/>
                              <w:rPr>
                                <w:color w:val="F79646" w:themeColor="accent6"/>
                              </w:rPr>
                            </w:pPr>
                            <w:r w:rsidRPr="008D0EBB">
                              <w:rPr>
                                <w:rFonts w:ascii="Century Gothic" w:eastAsia="Calibri" w:hAnsi="Century Gothic" w:cs="Times New Roman"/>
                                <w:b/>
                                <w:color w:val="F79646" w:themeColor="accent6"/>
                                <w:sz w:val="20"/>
                                <w:szCs w:val="18"/>
                                <w:lang w:eastAsia="en-US"/>
                              </w:rPr>
                              <w:t xml:space="preserve">Les besoins sont grands dans notre région et les demandes sont en constante augmentation. </w:t>
                            </w:r>
                            <w:r>
                              <w:rPr>
                                <w:rFonts w:ascii="Century Gothic" w:eastAsia="Calibri" w:hAnsi="Century Gothic" w:cs="Times New Roman"/>
                                <w:b/>
                                <w:color w:val="F79646" w:themeColor="accent6"/>
                                <w:sz w:val="20"/>
                                <w:szCs w:val="18"/>
                                <w:lang w:eastAsia="en-US"/>
                              </w:rPr>
                              <w:t xml:space="preserve">Malgré un </w:t>
                            </w:r>
                            <w:r w:rsidRPr="008D0EBB">
                              <w:rPr>
                                <w:rFonts w:ascii="Century Gothic" w:eastAsia="Calibri" w:hAnsi="Century Gothic" w:cs="Times New Roman"/>
                                <w:b/>
                                <w:color w:val="F79646" w:themeColor="accent6"/>
                                <w:sz w:val="20"/>
                                <w:szCs w:val="18"/>
                                <w:lang w:eastAsia="en-US"/>
                              </w:rPr>
                              <w:t xml:space="preserve">rehaussement </w:t>
                            </w:r>
                            <w:r>
                              <w:rPr>
                                <w:rFonts w:ascii="Century Gothic" w:eastAsia="Calibri" w:hAnsi="Century Gothic" w:cs="Times New Roman"/>
                                <w:b/>
                                <w:color w:val="F79646" w:themeColor="accent6"/>
                                <w:sz w:val="20"/>
                                <w:szCs w:val="18"/>
                                <w:lang w:eastAsia="en-US"/>
                              </w:rPr>
                              <w:t xml:space="preserve">du financement en 2018-2019, nous constatons que nous sommes loin de répondre aux demandes exprimées par le milieu qui s’élève à 1 079 557 $.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634C467" id="_x0000_s1030" type="#_x0000_t202" style="position:absolute;left:0;text-align:left;margin-left:0;margin-top:207.65pt;width:436.15pt;height:54.05pt;z-index:251767808;visibility:visible;mso-wrap-style:square;mso-width-percent:0;mso-height-percent:0;mso-wrap-distance-left:9pt;mso-wrap-distance-top:9.35pt;mso-wrap-distance-right:9pt;mso-wrap-distance-bottom:9.35pt;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" o:allowincell="f" filled="f" stroked="f">
                <v:textbox>
                  <w:txbxContent>
                    <w:p w14:paraId="4D231ECE" w14:textId="5EFD498A" w:rsidR="00514AB6" w:rsidRPr="008D0EBB" w:rsidRDefault="00514AB6" w:rsidP="008D0EBB">
                      <w:pPr>
                        <w:pBdr>
                          <w:left w:val="single" w:sz="12" w:space="9" w:color="4F81BD" w:themeColor="accent1"/>
                        </w:pBdr>
                        <w:jc w:val="both"/>
                        <w:rPr>
                          <w:color w:val="F79646" w:themeColor="accent6"/>
                        </w:rPr>
                      </w:pPr>
                      <w:r w:rsidRPr="008D0EBB">
                        <w:rPr>
                          <w:rFonts w:ascii="Century Gothic" w:eastAsia="Calibri" w:hAnsi="Century Gothic" w:cs="Times New Roman"/>
                          <w:b/>
                          <w:color w:val="F79646" w:themeColor="accent6"/>
                          <w:sz w:val="20"/>
                          <w:szCs w:val="18"/>
                          <w:lang w:eastAsia="en-US"/>
                        </w:rPr>
                        <w:t xml:space="preserve">Les besoins sont grands dans notre région et les demandes sont en constante augmentation. </w:t>
                      </w:r>
                      <w:r>
                        <w:rPr>
                          <w:rFonts w:ascii="Century Gothic" w:eastAsia="Calibri" w:hAnsi="Century Gothic" w:cs="Times New Roman"/>
                          <w:b/>
                          <w:color w:val="F79646" w:themeColor="accent6"/>
                          <w:sz w:val="20"/>
                          <w:szCs w:val="18"/>
                          <w:lang w:eastAsia="en-US"/>
                        </w:rPr>
                        <w:t xml:space="preserve">Malgré un </w:t>
                      </w:r>
                      <w:r w:rsidRPr="008D0EBB">
                        <w:rPr>
                          <w:rFonts w:ascii="Century Gothic" w:eastAsia="Calibri" w:hAnsi="Century Gothic" w:cs="Times New Roman"/>
                          <w:b/>
                          <w:color w:val="F79646" w:themeColor="accent6"/>
                          <w:sz w:val="20"/>
                          <w:szCs w:val="18"/>
                          <w:lang w:eastAsia="en-US"/>
                        </w:rPr>
                        <w:t xml:space="preserve">rehaussement </w:t>
                      </w:r>
                      <w:r>
                        <w:rPr>
                          <w:rFonts w:ascii="Century Gothic" w:eastAsia="Calibri" w:hAnsi="Century Gothic" w:cs="Times New Roman"/>
                          <w:b/>
                          <w:color w:val="F79646" w:themeColor="accent6"/>
                          <w:sz w:val="20"/>
                          <w:szCs w:val="18"/>
                          <w:lang w:eastAsia="en-US"/>
                        </w:rPr>
                        <w:t xml:space="preserve">du financement en 2018-2019, nous constatons que nous sommes loin de répondre aux demandes exprimées par le milieu qui s’élève à 1 079 557 $. </w:t>
                      </w:r>
                    </w:p>
                  </w:txbxContent>
                </v:textbox>
                <w10:wrap type="square" anchorx="margin"/>
              </v:shape>
            </w:pict>
          </mc:Fallback>
        </mc:AlternateContent>
      </w:r>
      <w:r w:rsidR="00A85082" w:rsidRPr="248694D7">
        <w:rPr>
          <w:rFonts w:ascii="Century Gothic" w:eastAsia="Calibri" w:hAnsi="Century Gothic" w:cs="Times New Roman"/>
          <w:b/>
          <w:bCs/>
          <w:lang w:eastAsia="en-US"/>
        </w:rPr>
        <w:br w:type="page"/>
      </w:r>
    </w:p>
    <w:p w14:paraId="54563C7A" w14:textId="09E58833" w:rsidR="00881571" w:rsidRPr="00402FC5" w:rsidRDefault="203B8FD4" w:rsidP="00E1695E">
      <w:pPr>
        <w:spacing w:after="160" w:line="276" w:lineRule="auto"/>
        <w:contextualSpacing/>
        <w:jc w:val="both"/>
        <w:rPr>
          <w:rFonts w:ascii="Century Gothic" w:eastAsia="Calibri" w:hAnsi="Century Gothic" w:cs="Times New Roman"/>
          <w:sz w:val="32"/>
          <w:szCs w:val="32"/>
          <w:lang w:eastAsia="en-US"/>
        </w:rPr>
      </w:pPr>
      <w:r w:rsidRPr="6212C277">
        <w:rPr>
          <w:rFonts w:ascii="Century Gothic" w:eastAsia="Calibri" w:hAnsi="Century Gothic" w:cs="Times New Roman"/>
          <w:sz w:val="32"/>
          <w:szCs w:val="32"/>
          <w:lang w:eastAsia="en-US"/>
        </w:rPr>
        <w:lastRenderedPageBreak/>
        <w:t>Programme d’assistance financière au loisir des personnes handicapées – volet soutien aux projets</w:t>
      </w:r>
    </w:p>
    <w:p w14:paraId="5875E87F" w14:textId="1A93028A" w:rsidR="00881571" w:rsidRPr="00402FC5" w:rsidRDefault="000A64E7" w:rsidP="6212C277">
      <w:pPr>
        <w:spacing w:after="160" w:line="276" w:lineRule="auto"/>
        <w:contextualSpacing/>
        <w:jc w:val="both"/>
        <w:rPr>
          <w:rFonts w:ascii="Century Gothic" w:eastAsia="Century Gothic" w:hAnsi="Century Gothic" w:cs="Century Gothic"/>
          <w:color w:val="201F1E"/>
          <w:sz w:val="18"/>
          <w:szCs w:val="18"/>
        </w:rPr>
      </w:pPr>
      <w:r w:rsidRPr="6212C277">
        <w:rPr>
          <w:rFonts w:ascii="Century Gothic" w:eastAsia="Calibri" w:hAnsi="Century Gothic" w:cs="Times New Roman"/>
          <w:sz w:val="18"/>
          <w:szCs w:val="18"/>
          <w:lang w:eastAsia="en-US"/>
        </w:rPr>
        <w:t>L</w:t>
      </w:r>
      <w:r w:rsidR="203B8FD4" w:rsidRPr="6212C277">
        <w:rPr>
          <w:rFonts w:ascii="Century Gothic" w:eastAsia="Calibri" w:hAnsi="Century Gothic" w:cs="Times New Roman"/>
          <w:sz w:val="18"/>
          <w:szCs w:val="18"/>
          <w:lang w:eastAsia="en-US"/>
        </w:rPr>
        <w:t>’ARLPHL s’est</w:t>
      </w:r>
      <w:r w:rsidR="5BF69828" w:rsidRPr="6212C277">
        <w:rPr>
          <w:rFonts w:ascii="Century Gothic" w:eastAsia="Calibri" w:hAnsi="Century Gothic" w:cs="Times New Roman"/>
          <w:sz w:val="18"/>
          <w:szCs w:val="18"/>
          <w:lang w:eastAsia="en-US"/>
        </w:rPr>
        <w:t xml:space="preserve"> vu</w:t>
      </w:r>
      <w:r w:rsidR="203B8FD4" w:rsidRPr="6212C277">
        <w:rPr>
          <w:rFonts w:ascii="Century Gothic" w:eastAsia="Calibri" w:hAnsi="Century Gothic" w:cs="Times New Roman"/>
          <w:sz w:val="18"/>
          <w:szCs w:val="18"/>
          <w:lang w:eastAsia="en-US"/>
        </w:rPr>
        <w:t xml:space="preserve"> confier, à l’automne, la gestion d’un nouveau volet du Programme d’assistance financière aux loisirs pour les personnes handicapées (PAFLPH) afin </w:t>
      </w:r>
      <w:r w:rsidR="203B8FD4" w:rsidRPr="6212C277">
        <w:rPr>
          <w:rFonts w:ascii="Century Gothic" w:eastAsia="Century Gothic" w:hAnsi="Century Gothic" w:cs="Century Gothic"/>
          <w:color w:val="201F1E"/>
          <w:sz w:val="18"/>
          <w:szCs w:val="18"/>
        </w:rPr>
        <w:t xml:space="preserve">d’offrir un soutien financier pour le loisir des personnes handicapées visant l’accessibilité de la pratique d’activités de loisir auprès des personnes handicapées par la réalisation de nouveaux projets ou la bonification de projets existants afin d’augmenter leur participation à des activités. Ainsi, neuf (9) organismes du secteur personnes handicapées et une (1) municipalité ont répondu à l’appel de projet. Au total, une somme </w:t>
      </w:r>
      <w:r w:rsidR="203B8FD4" w:rsidRPr="00CE5486">
        <w:rPr>
          <w:rFonts w:ascii="Century Gothic" w:eastAsia="Century Gothic" w:hAnsi="Century Gothic" w:cs="Century Gothic"/>
          <w:color w:val="201F1E"/>
          <w:sz w:val="18"/>
          <w:szCs w:val="18"/>
        </w:rPr>
        <w:t xml:space="preserve">de </w:t>
      </w:r>
      <w:r w:rsidR="00CE5486" w:rsidRPr="00CE5486">
        <w:rPr>
          <w:rFonts w:ascii="Century Gothic" w:eastAsia="Century Gothic" w:hAnsi="Century Gothic" w:cs="Century Gothic"/>
          <w:color w:val="201F1E"/>
          <w:sz w:val="18"/>
          <w:szCs w:val="18"/>
        </w:rPr>
        <w:t>24 731 $</w:t>
      </w:r>
      <w:r w:rsidR="203B8FD4" w:rsidRPr="6212C277">
        <w:rPr>
          <w:rFonts w:ascii="Century Gothic" w:eastAsia="Century Gothic" w:hAnsi="Century Gothic" w:cs="Century Gothic"/>
          <w:color w:val="201F1E"/>
          <w:sz w:val="18"/>
          <w:szCs w:val="18"/>
        </w:rPr>
        <w:t xml:space="preserve"> a</w:t>
      </w:r>
      <w:r w:rsidRPr="6212C277">
        <w:rPr>
          <w:rFonts w:ascii="Century Gothic" w:eastAsia="Century Gothic" w:hAnsi="Century Gothic" w:cs="Century Gothic"/>
          <w:color w:val="201F1E"/>
          <w:sz w:val="18"/>
          <w:szCs w:val="18"/>
        </w:rPr>
        <w:t>ura</w:t>
      </w:r>
      <w:r w:rsidR="203B8FD4" w:rsidRPr="6212C277">
        <w:rPr>
          <w:rFonts w:ascii="Century Gothic" w:eastAsia="Century Gothic" w:hAnsi="Century Gothic" w:cs="Century Gothic"/>
          <w:color w:val="201F1E"/>
          <w:sz w:val="18"/>
          <w:szCs w:val="18"/>
        </w:rPr>
        <w:t xml:space="preserve"> été remise afin de soutenir la réalisation de ces projets favorisant la pratique du loisir. </w:t>
      </w:r>
    </w:p>
    <w:p w14:paraId="25365805" w14:textId="2927D45F" w:rsidR="00881571" w:rsidRDefault="00881571" w:rsidP="00E1695E">
      <w:pPr>
        <w:spacing w:after="160" w:line="276" w:lineRule="auto"/>
        <w:contextualSpacing/>
        <w:jc w:val="both"/>
        <w:rPr>
          <w:rFonts w:ascii="Century Gothic" w:eastAsia="Calibri" w:hAnsi="Century Gothic" w:cs="Times New Roman"/>
          <w:sz w:val="18"/>
          <w:szCs w:val="18"/>
          <w:lang w:eastAsia="en-US"/>
        </w:rPr>
      </w:pPr>
    </w:p>
    <w:p w14:paraId="780B012C" w14:textId="77777777" w:rsidR="004302D3" w:rsidRPr="004302D3" w:rsidRDefault="004302D3" w:rsidP="00E1695E">
      <w:pPr>
        <w:spacing w:after="160" w:line="276" w:lineRule="auto"/>
        <w:contextualSpacing/>
        <w:jc w:val="both"/>
        <w:rPr>
          <w:rFonts w:ascii="Century Gothic" w:eastAsia="Calibri" w:hAnsi="Century Gothic" w:cs="Times New Roman"/>
          <w:sz w:val="18"/>
          <w:szCs w:val="18"/>
          <w:lang w:eastAsia="en-US"/>
        </w:rPr>
      </w:pPr>
    </w:p>
    <w:p w14:paraId="007B8E12" w14:textId="294D1601" w:rsidR="00881571" w:rsidRPr="00402FC5" w:rsidRDefault="00881571" w:rsidP="00E1695E">
      <w:pPr>
        <w:spacing w:after="160" w:line="276" w:lineRule="auto"/>
        <w:contextualSpacing/>
        <w:jc w:val="both"/>
        <w:rPr>
          <w:rFonts w:ascii="Century Gothic" w:eastAsia="Calibri" w:hAnsi="Century Gothic" w:cs="Times New Roman"/>
          <w:sz w:val="32"/>
          <w:szCs w:val="32"/>
          <w:lang w:eastAsia="en-US"/>
        </w:rPr>
      </w:pPr>
      <w:r w:rsidRPr="00402FC5">
        <w:rPr>
          <w:rFonts w:ascii="Century Gothic" w:eastAsia="Calibri" w:hAnsi="Century Gothic" w:cs="Times New Roman"/>
          <w:sz w:val="32"/>
          <w:szCs w:val="32"/>
          <w:lang w:eastAsia="en-US"/>
        </w:rPr>
        <w:t>Intégration des jeunes handicapés dans les camps de jour</w:t>
      </w:r>
    </w:p>
    <w:p w14:paraId="7EBB47B4" w14:textId="7E7DCD28" w:rsidR="00742C29" w:rsidRDefault="00742C29" w:rsidP="00E1695E">
      <w:pPr>
        <w:suppressAutoHyphens/>
        <w:spacing w:line="276" w:lineRule="auto"/>
        <w:jc w:val="both"/>
        <w:rPr>
          <w:rFonts w:ascii="Century Gothic" w:eastAsia="SimSun" w:hAnsi="Century Gothic" w:cs="Calibri"/>
          <w:color w:val="00000A"/>
          <w:kern w:val="1"/>
          <w:sz w:val="18"/>
          <w:szCs w:val="18"/>
          <w:lang w:eastAsia="ar-SA"/>
        </w:rPr>
      </w:pPr>
      <w:r w:rsidRPr="635F0AB6">
        <w:rPr>
          <w:rFonts w:ascii="Century Gothic" w:hAnsi="Century Gothic"/>
          <w:kern w:val="1"/>
          <w:sz w:val="18"/>
          <w:szCs w:val="18"/>
          <w:lang w:eastAsia="ar-SA"/>
        </w:rPr>
        <w:t xml:space="preserve">L’ARLPHL collabore et soutient les municipalités et organismes du milieu à l’intégration des enfants dans les camps de jour. À cet effet, de nombreux </w:t>
      </w:r>
      <w:r w:rsidRPr="74F2FF75">
        <w:rPr>
          <w:rFonts w:ascii="Century Gothic" w:hAnsi="Century Gothic"/>
          <w:color w:val="4BACC6" w:themeColor="accent5"/>
          <w:kern w:val="1"/>
          <w:sz w:val="22"/>
          <w:szCs w:val="22"/>
          <w:lang w:eastAsia="ar-SA"/>
        </w:rPr>
        <w:t>comités de concertation</w:t>
      </w:r>
      <w:r w:rsidRPr="74F2FF75">
        <w:rPr>
          <w:rFonts w:ascii="Century Gothic" w:hAnsi="Century Gothic"/>
          <w:kern w:val="1"/>
          <w:sz w:val="20"/>
          <w:szCs w:val="20"/>
          <w:lang w:eastAsia="ar-SA"/>
        </w:rPr>
        <w:t xml:space="preserve"> </w:t>
      </w:r>
      <w:r w:rsidRPr="635F0AB6">
        <w:rPr>
          <w:rFonts w:ascii="Century Gothic" w:hAnsi="Century Gothic"/>
          <w:kern w:val="1"/>
          <w:sz w:val="18"/>
          <w:szCs w:val="18"/>
          <w:lang w:eastAsia="ar-SA"/>
        </w:rPr>
        <w:t xml:space="preserve">sont en place dans la région. D’ailleurs, un </w:t>
      </w:r>
      <w:r w:rsidR="00975981" w:rsidRPr="635F0AB6">
        <w:rPr>
          <w:rFonts w:ascii="Century Gothic" w:hAnsi="Century Gothic"/>
          <w:kern w:val="1"/>
          <w:sz w:val="18"/>
          <w:szCs w:val="18"/>
          <w:lang w:eastAsia="ar-SA"/>
        </w:rPr>
        <w:t xml:space="preserve">tout </w:t>
      </w:r>
      <w:r w:rsidRPr="635F0AB6">
        <w:rPr>
          <w:rFonts w:ascii="Century Gothic" w:hAnsi="Century Gothic"/>
          <w:kern w:val="1"/>
          <w:sz w:val="18"/>
          <w:szCs w:val="18"/>
          <w:lang w:eastAsia="ar-SA"/>
        </w:rPr>
        <w:t xml:space="preserve">nouveau comité a été créé </w:t>
      </w:r>
      <w:r w:rsidR="00975981" w:rsidRPr="635F0AB6">
        <w:rPr>
          <w:rFonts w:ascii="Century Gothic" w:hAnsi="Century Gothic"/>
          <w:kern w:val="1"/>
          <w:sz w:val="18"/>
          <w:szCs w:val="18"/>
          <w:lang w:eastAsia="ar-SA"/>
        </w:rPr>
        <w:t xml:space="preserve">cette année </w:t>
      </w:r>
      <w:r w:rsidRPr="635F0AB6">
        <w:rPr>
          <w:rFonts w:ascii="Century Gothic" w:hAnsi="Century Gothic"/>
          <w:kern w:val="1"/>
          <w:sz w:val="18"/>
          <w:szCs w:val="18"/>
          <w:lang w:eastAsia="ar-SA"/>
        </w:rPr>
        <w:t xml:space="preserve">dans la MRC Joliette. </w:t>
      </w:r>
      <w:r w:rsidR="00975981" w:rsidRPr="635F0AB6">
        <w:rPr>
          <w:rFonts w:ascii="Century Gothic" w:hAnsi="Century Gothic"/>
          <w:kern w:val="1"/>
          <w:sz w:val="18"/>
          <w:szCs w:val="18"/>
          <w:lang w:eastAsia="ar-SA"/>
        </w:rPr>
        <w:t>Ces comités so</w:t>
      </w:r>
      <w:r w:rsidRPr="635F0AB6">
        <w:rPr>
          <w:rFonts w:ascii="Century Gothic" w:hAnsi="Century Gothic"/>
          <w:kern w:val="1"/>
          <w:sz w:val="18"/>
          <w:szCs w:val="18"/>
          <w:lang w:eastAsia="ar-SA"/>
        </w:rPr>
        <w:t xml:space="preserve">nt composés de représentants en loisir municipal, du </w:t>
      </w:r>
      <w:r w:rsidRPr="008B0CA0">
        <w:rPr>
          <w:rFonts w:ascii="Century Gothic" w:eastAsia="SimSun" w:hAnsi="Century Gothic" w:cs="Calibri"/>
          <w:color w:val="00000A"/>
          <w:kern w:val="1"/>
          <w:sz w:val="18"/>
          <w:szCs w:val="18"/>
          <w:lang w:eastAsia="ar-SA"/>
        </w:rPr>
        <w:t>Centre intégré de santé et de services sociaux de Lanaudière</w:t>
      </w:r>
      <w:r>
        <w:rPr>
          <w:rFonts w:ascii="Century Gothic" w:eastAsia="SimSun" w:hAnsi="Century Gothic" w:cs="Calibri"/>
          <w:color w:val="00000A"/>
          <w:kern w:val="1"/>
          <w:sz w:val="18"/>
          <w:szCs w:val="18"/>
          <w:lang w:eastAsia="ar-SA"/>
        </w:rPr>
        <w:t xml:space="preserve">, d’organismes du milieu ainsi que de l’ARLPH Lanaudière. Ces comités de concertation travaillent activement tout au long de l’année afin </w:t>
      </w:r>
      <w:r w:rsidRPr="00B92471">
        <w:rPr>
          <w:rFonts w:ascii="Century Gothic" w:eastAsia="SimSun" w:hAnsi="Century Gothic" w:cs="Calibri"/>
          <w:color w:val="00000A"/>
          <w:kern w:val="1"/>
          <w:sz w:val="18"/>
          <w:szCs w:val="18"/>
          <w:lang w:eastAsia="ar-SA"/>
        </w:rPr>
        <w:t xml:space="preserve">de faciliter l’intégration des enfants </w:t>
      </w:r>
      <w:r>
        <w:rPr>
          <w:rFonts w:ascii="Century Gothic" w:eastAsia="SimSun" w:hAnsi="Century Gothic" w:cs="Calibri"/>
          <w:color w:val="00000A"/>
          <w:kern w:val="1"/>
          <w:sz w:val="18"/>
          <w:szCs w:val="18"/>
          <w:lang w:eastAsia="ar-SA"/>
        </w:rPr>
        <w:t>et que ces derniers</w:t>
      </w:r>
      <w:r w:rsidRPr="00A66F0F">
        <w:rPr>
          <w:rFonts w:ascii="Century Gothic" w:eastAsia="SimSun" w:hAnsi="Century Gothic" w:cs="Calibri"/>
          <w:color w:val="00000A"/>
          <w:kern w:val="1"/>
          <w:sz w:val="18"/>
          <w:szCs w:val="18"/>
          <w:lang w:eastAsia="ar-SA"/>
        </w:rPr>
        <w:t xml:space="preserve"> p</w:t>
      </w:r>
      <w:r>
        <w:rPr>
          <w:rFonts w:ascii="Century Gothic" w:eastAsia="SimSun" w:hAnsi="Century Gothic" w:cs="Calibri"/>
          <w:color w:val="00000A"/>
          <w:kern w:val="1"/>
          <w:sz w:val="18"/>
          <w:szCs w:val="18"/>
          <w:lang w:eastAsia="ar-SA"/>
        </w:rPr>
        <w:t>uiss</w:t>
      </w:r>
      <w:r w:rsidRPr="00A66F0F">
        <w:rPr>
          <w:rFonts w:ascii="Century Gothic" w:eastAsia="SimSun" w:hAnsi="Century Gothic" w:cs="Calibri"/>
          <w:color w:val="00000A"/>
          <w:kern w:val="1"/>
          <w:sz w:val="18"/>
          <w:szCs w:val="18"/>
          <w:lang w:eastAsia="ar-SA"/>
        </w:rPr>
        <w:t>ent bénéficier de services adaptés à leurs besoins au camp de jour de leur municipalité</w:t>
      </w:r>
      <w:r>
        <w:rPr>
          <w:rFonts w:ascii="Century Gothic" w:eastAsia="SimSun" w:hAnsi="Century Gothic" w:cs="Calibri"/>
          <w:color w:val="00000A"/>
          <w:kern w:val="1"/>
          <w:sz w:val="18"/>
          <w:szCs w:val="18"/>
          <w:lang w:eastAsia="ar-SA"/>
        </w:rPr>
        <w:t>. Du s</w:t>
      </w:r>
      <w:r w:rsidRPr="635F0AB6">
        <w:rPr>
          <w:rFonts w:ascii="Century Gothic" w:hAnsi="Century Gothic"/>
          <w:kern w:val="1"/>
          <w:sz w:val="18"/>
          <w:szCs w:val="18"/>
          <w:lang w:eastAsia="ar-SA"/>
        </w:rPr>
        <w:t xml:space="preserve">outien direct </w:t>
      </w:r>
      <w:r w:rsidRPr="635F0AB6">
        <w:rPr>
          <w:rFonts w:ascii="Century Gothic" w:hAnsi="Century Gothic"/>
          <w:kern w:val="1"/>
          <w:sz w:val="18"/>
          <w:szCs w:val="18"/>
          <w:lang w:val="fr-FR" w:eastAsia="ar-SA"/>
        </w:rPr>
        <w:t xml:space="preserve">a été offert </w:t>
      </w:r>
      <w:r w:rsidRPr="635F0AB6">
        <w:rPr>
          <w:rFonts w:ascii="Century Gothic" w:hAnsi="Century Gothic"/>
          <w:kern w:val="1"/>
          <w:sz w:val="18"/>
          <w:szCs w:val="18"/>
          <w:lang w:eastAsia="ar-SA"/>
        </w:rPr>
        <w:t>à des municipalités ainsi que l’accompagnement de</w:t>
      </w:r>
      <w:r w:rsidRPr="635F0AB6">
        <w:rPr>
          <w:rFonts w:ascii="Century Gothic" w:hAnsi="Century Gothic"/>
          <w:kern w:val="1"/>
          <w:sz w:val="18"/>
          <w:szCs w:val="18"/>
          <w:lang w:val="fr-FR" w:eastAsia="ar-SA"/>
        </w:rPr>
        <w:t xml:space="preserve"> familles pour la bonne réussite de l’intégration de leur enfant en camp de jour.</w:t>
      </w:r>
      <w:r>
        <w:rPr>
          <w:rFonts w:ascii="Century Gothic" w:eastAsia="SimSun" w:hAnsi="Century Gothic" w:cs="Calibri"/>
          <w:color w:val="00000A"/>
          <w:kern w:val="1"/>
          <w:sz w:val="18"/>
          <w:szCs w:val="18"/>
          <w:lang w:eastAsia="ar-SA"/>
        </w:rPr>
        <w:t xml:space="preserve"> </w:t>
      </w:r>
    </w:p>
    <w:p w14:paraId="3B347410" w14:textId="6B59CF08" w:rsidR="00975981" w:rsidRDefault="00975981" w:rsidP="00E1695E">
      <w:pPr>
        <w:suppressAutoHyphens/>
        <w:spacing w:line="276" w:lineRule="auto"/>
        <w:jc w:val="both"/>
        <w:rPr>
          <w:rFonts w:ascii="Century Gothic" w:eastAsia="SimSun" w:hAnsi="Century Gothic" w:cs="Calibri"/>
          <w:color w:val="00000A"/>
          <w:kern w:val="1"/>
          <w:sz w:val="18"/>
          <w:szCs w:val="20"/>
          <w:lang w:eastAsia="ar-SA"/>
        </w:rPr>
      </w:pPr>
    </w:p>
    <w:p w14:paraId="0A013972" w14:textId="77777777" w:rsidR="00881571" w:rsidRDefault="00881571" w:rsidP="00E1695E">
      <w:pPr>
        <w:suppressAutoHyphens/>
        <w:spacing w:line="276" w:lineRule="auto"/>
        <w:jc w:val="both"/>
        <w:rPr>
          <w:rFonts w:ascii="Century Gothic" w:hAnsi="Century Gothic"/>
          <w:kern w:val="1"/>
          <w:sz w:val="18"/>
          <w:szCs w:val="18"/>
          <w:lang w:eastAsia="ar-SA"/>
        </w:rPr>
      </w:pPr>
      <w:r>
        <w:rPr>
          <w:rFonts w:ascii="Century Gothic" w:hAnsi="Century Gothic"/>
          <w:bCs/>
          <w:noProof/>
          <w:kern w:val="1"/>
          <w:sz w:val="18"/>
          <w:szCs w:val="20"/>
          <w:lang w:val="en-US" w:eastAsia="en-US"/>
        </w:rPr>
        <w:drawing>
          <wp:anchor distT="0" distB="0" distL="114300" distR="114300" simplePos="0" relativeHeight="251801600" behindDoc="1" locked="0" layoutInCell="1" allowOverlap="1" wp14:anchorId="6036AE45" wp14:editId="14740723">
            <wp:simplePos x="0" y="0"/>
            <wp:positionH relativeFrom="margin">
              <wp:posOffset>1139742</wp:posOffset>
            </wp:positionH>
            <wp:positionV relativeFrom="paragraph">
              <wp:posOffset>5715</wp:posOffset>
            </wp:positionV>
            <wp:extent cx="2802255" cy="316230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02255" cy="316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059198" w14:textId="77777777" w:rsidR="00881571" w:rsidRPr="00760531" w:rsidRDefault="00881571" w:rsidP="00E1695E">
      <w:pPr>
        <w:suppressAutoHyphens/>
        <w:spacing w:line="276" w:lineRule="auto"/>
        <w:jc w:val="both"/>
        <w:rPr>
          <w:rFonts w:ascii="Century Gothic" w:hAnsi="Century Gothic"/>
          <w:kern w:val="1"/>
          <w:sz w:val="18"/>
          <w:szCs w:val="18"/>
          <w:lang w:eastAsia="ar-SA"/>
        </w:rPr>
      </w:pPr>
    </w:p>
    <w:p w14:paraId="2CAF637D" w14:textId="77777777" w:rsidR="00881571" w:rsidRPr="00760531" w:rsidRDefault="00881571" w:rsidP="00E1695E">
      <w:pPr>
        <w:pStyle w:val="Paragraphedeliste"/>
        <w:suppressAutoHyphens/>
        <w:spacing w:line="276" w:lineRule="auto"/>
        <w:jc w:val="both"/>
        <w:rPr>
          <w:rFonts w:ascii="Century Gothic" w:hAnsi="Century Gothic"/>
          <w:kern w:val="1"/>
          <w:sz w:val="18"/>
          <w:szCs w:val="18"/>
          <w:lang w:eastAsia="ar-SA"/>
        </w:rPr>
      </w:pPr>
    </w:p>
    <w:p w14:paraId="5F888235" w14:textId="77777777" w:rsidR="00881571" w:rsidRPr="00760531" w:rsidRDefault="00881571" w:rsidP="00E1695E">
      <w:pPr>
        <w:pStyle w:val="Paragraphedeliste"/>
        <w:suppressAutoHyphens/>
        <w:spacing w:line="276" w:lineRule="auto"/>
        <w:jc w:val="both"/>
        <w:rPr>
          <w:rFonts w:ascii="Century Gothic" w:hAnsi="Century Gothic"/>
          <w:kern w:val="1"/>
          <w:sz w:val="18"/>
          <w:szCs w:val="18"/>
          <w:lang w:eastAsia="ar-SA"/>
        </w:rPr>
      </w:pPr>
    </w:p>
    <w:p w14:paraId="12F81641" w14:textId="77777777" w:rsidR="00881571" w:rsidRDefault="00881571" w:rsidP="00E1695E">
      <w:pPr>
        <w:suppressAutoHyphens/>
        <w:spacing w:line="276" w:lineRule="auto"/>
        <w:jc w:val="both"/>
        <w:rPr>
          <w:rFonts w:ascii="Century Gothic" w:hAnsi="Century Gothic"/>
          <w:bCs/>
          <w:kern w:val="1"/>
          <w:sz w:val="18"/>
          <w:szCs w:val="20"/>
          <w:lang w:eastAsia="ar-SA"/>
        </w:rPr>
      </w:pPr>
    </w:p>
    <w:p w14:paraId="527A7DC6" w14:textId="77777777" w:rsidR="00881571" w:rsidRDefault="00881571" w:rsidP="00E1695E">
      <w:pPr>
        <w:suppressAutoHyphens/>
        <w:spacing w:line="276" w:lineRule="auto"/>
        <w:jc w:val="both"/>
        <w:rPr>
          <w:rFonts w:ascii="Century Gothic" w:hAnsi="Century Gothic"/>
          <w:bCs/>
          <w:kern w:val="1"/>
          <w:sz w:val="18"/>
          <w:szCs w:val="20"/>
          <w:lang w:eastAsia="ar-SA"/>
        </w:rPr>
      </w:pPr>
      <w:r w:rsidRPr="003404D5">
        <w:rPr>
          <w:rFonts w:ascii="Century Gothic" w:hAnsi="Century Gothic"/>
          <w:noProof/>
          <w:kern w:val="1"/>
          <w:sz w:val="18"/>
          <w:szCs w:val="18"/>
          <w:lang w:val="en-US" w:eastAsia="en-US"/>
        </w:rPr>
        <mc:AlternateContent>
          <mc:Choice Requires="wps">
            <w:drawing>
              <wp:anchor distT="45720" distB="45720" distL="114300" distR="114300" simplePos="0" relativeHeight="251800576" behindDoc="0" locked="0" layoutInCell="1" allowOverlap="1" wp14:anchorId="22AFDAF5" wp14:editId="00C06A84">
                <wp:simplePos x="0" y="0"/>
                <wp:positionH relativeFrom="column">
                  <wp:posOffset>3317157</wp:posOffset>
                </wp:positionH>
                <wp:positionV relativeFrom="paragraph">
                  <wp:posOffset>84455</wp:posOffset>
                </wp:positionV>
                <wp:extent cx="1809750" cy="466725"/>
                <wp:effectExtent l="57150" t="19050" r="76200" b="1238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66725"/>
                        </a:xfrm>
                        <a:prstGeom prst="rect">
                          <a:avLst/>
                        </a:prstGeom>
                        <a:solidFill>
                          <a:srgbClr val="FFFFFF"/>
                        </a:solidFill>
                        <a:ln w="9525">
                          <a:solidFill>
                            <a:srgbClr val="4BACC6">
                              <a:lumMod val="75000"/>
                            </a:srgbClr>
                          </a:solidFill>
                          <a:miter lim="800000"/>
                          <a:headEnd/>
                          <a:tailEnd/>
                        </a:ln>
                        <a:effectLst>
                          <a:outerShdw blurRad="50800" dist="38100" dir="5400000" algn="t" rotWithShape="0">
                            <a:prstClr val="black">
                              <a:alpha val="40000"/>
                            </a:prstClr>
                          </a:outerShdw>
                        </a:effectLst>
                      </wps:spPr>
                      <wps:txbx>
                        <w:txbxContent>
                          <w:p w14:paraId="61AF2FA2" w14:textId="77777777" w:rsidR="00514AB6" w:rsidRDefault="00514AB6" w:rsidP="00881571">
                            <w:pPr>
                              <w:rPr>
                                <w:rFonts w:ascii="Century Gothic" w:hAnsi="Century Gothic"/>
                                <w:b/>
                                <w:color w:val="4BACC6" w:themeColor="accent5"/>
                              </w:rPr>
                            </w:pPr>
                            <w:r w:rsidRPr="003404D5">
                              <w:rPr>
                                <w:rFonts w:ascii="Century Gothic" w:hAnsi="Century Gothic"/>
                                <w:b/>
                                <w:color w:val="4BACC6" w:themeColor="accent5"/>
                              </w:rPr>
                              <w:t>Comité camp de jour</w:t>
                            </w:r>
                          </w:p>
                          <w:p w14:paraId="28CE093A" w14:textId="07A50B4D" w:rsidR="00514AB6" w:rsidRPr="003404D5" w:rsidRDefault="00514AB6" w:rsidP="00881571">
                            <w:pPr>
                              <w:rPr>
                                <w:rFonts w:ascii="Century Gothic" w:hAnsi="Century Gothic"/>
                                <w:b/>
                                <w:bCs/>
                                <w:color w:val="4BACC6" w:themeColor="accent5"/>
                              </w:rPr>
                            </w:pPr>
                            <w:proofErr w:type="gramStart"/>
                            <w:r>
                              <w:rPr>
                                <w:rFonts w:ascii="Century Gothic" w:hAnsi="Century Gothic"/>
                                <w:b/>
                                <w:color w:val="4BACC6" w:themeColor="accent5"/>
                              </w:rPr>
                              <w:t>de</w:t>
                            </w:r>
                            <w:proofErr w:type="gramEnd"/>
                            <w:r>
                              <w:rPr>
                                <w:rFonts w:ascii="Century Gothic" w:hAnsi="Century Gothic"/>
                                <w:b/>
                                <w:color w:val="4BACC6" w:themeColor="accent5"/>
                              </w:rPr>
                              <w:t xml:space="preserve"> </w:t>
                            </w:r>
                            <w:r w:rsidRPr="003404D5">
                              <w:rPr>
                                <w:rFonts w:ascii="Century Gothic" w:hAnsi="Century Gothic"/>
                                <w:b/>
                                <w:color w:val="4BACC6" w:themeColor="accent5"/>
                              </w:rPr>
                              <w:t>Brandon</w:t>
                            </w:r>
                          </w:p>
                          <w:p w14:paraId="0344BCBB" w14:textId="77777777" w:rsidR="00514AB6" w:rsidRDefault="00514AB6" w:rsidP="008815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FDAF5" id="_x0000_s1031" type="#_x0000_t202" style="position:absolute;left:0;text-align:left;margin-left:261.2pt;margin-top:6.65pt;width:142.5pt;height:36.75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" strokecolor="#31859c">
                <v:shadow on="t" color="black" opacity="26214f" origin=",-.5" offset="0,3pt"/>
                <v:textbox>
                  <w:txbxContent>
                    <w:p w14:paraId="61AF2FA2" w14:textId="77777777" w:rsidR="00514AB6" w:rsidRDefault="00514AB6" w:rsidP="00881571">
                      <w:pPr>
                        <w:rPr>
                          <w:rFonts w:ascii="Century Gothic" w:hAnsi="Century Gothic"/>
                          <w:b/>
                          <w:color w:val="4BACC6" w:themeColor="accent5"/>
                        </w:rPr>
                      </w:pPr>
                      <w:r w:rsidRPr="003404D5">
                        <w:rPr>
                          <w:rFonts w:ascii="Century Gothic" w:hAnsi="Century Gothic"/>
                          <w:b/>
                          <w:color w:val="4BACC6" w:themeColor="accent5"/>
                        </w:rPr>
                        <w:t>Comité camp de jour</w:t>
                      </w:r>
                    </w:p>
                    <w:p w14:paraId="28CE093A" w14:textId="07A50B4D" w:rsidR="00514AB6" w:rsidRPr="003404D5" w:rsidRDefault="00514AB6" w:rsidP="00881571">
                      <w:pPr>
                        <w:rPr>
                          <w:rFonts w:ascii="Century Gothic" w:hAnsi="Century Gothic"/>
                          <w:b/>
                          <w:bCs/>
                          <w:color w:val="4BACC6" w:themeColor="accent5"/>
                        </w:rPr>
                      </w:pPr>
                      <w:proofErr w:type="gramStart"/>
                      <w:r>
                        <w:rPr>
                          <w:rFonts w:ascii="Century Gothic" w:hAnsi="Century Gothic"/>
                          <w:b/>
                          <w:color w:val="4BACC6" w:themeColor="accent5"/>
                        </w:rPr>
                        <w:t>de</w:t>
                      </w:r>
                      <w:proofErr w:type="gramEnd"/>
                      <w:r>
                        <w:rPr>
                          <w:rFonts w:ascii="Century Gothic" w:hAnsi="Century Gothic"/>
                          <w:b/>
                          <w:color w:val="4BACC6" w:themeColor="accent5"/>
                        </w:rPr>
                        <w:t xml:space="preserve"> </w:t>
                      </w:r>
                      <w:r w:rsidRPr="003404D5">
                        <w:rPr>
                          <w:rFonts w:ascii="Century Gothic" w:hAnsi="Century Gothic"/>
                          <w:b/>
                          <w:color w:val="4BACC6" w:themeColor="accent5"/>
                        </w:rPr>
                        <w:t>Brandon</w:t>
                      </w:r>
                    </w:p>
                    <w:p w14:paraId="0344BCBB" w14:textId="77777777" w:rsidR="00514AB6" w:rsidRDefault="00514AB6" w:rsidP="00881571"/>
                  </w:txbxContent>
                </v:textbox>
                <w10:wrap type="square"/>
              </v:shape>
            </w:pict>
          </mc:Fallback>
        </mc:AlternateContent>
      </w:r>
    </w:p>
    <w:p w14:paraId="4037FDAE" w14:textId="77777777" w:rsidR="00881571" w:rsidRDefault="00881571" w:rsidP="00E1695E">
      <w:pPr>
        <w:suppressAutoHyphens/>
        <w:spacing w:line="276" w:lineRule="auto"/>
        <w:jc w:val="both"/>
        <w:rPr>
          <w:rFonts w:ascii="Century Gothic" w:hAnsi="Century Gothic"/>
          <w:bCs/>
          <w:kern w:val="1"/>
          <w:sz w:val="18"/>
          <w:szCs w:val="20"/>
          <w:lang w:eastAsia="ar-SA"/>
        </w:rPr>
      </w:pPr>
      <w:r w:rsidRPr="003233FE">
        <w:rPr>
          <w:rFonts w:ascii="Century Gothic" w:hAnsi="Century Gothic"/>
          <w:noProof/>
          <w:kern w:val="1"/>
          <w:sz w:val="18"/>
          <w:szCs w:val="18"/>
          <w:lang w:val="en-US" w:eastAsia="en-US"/>
        </w:rPr>
        <mc:AlternateContent>
          <mc:Choice Requires="wps">
            <w:drawing>
              <wp:anchor distT="45720" distB="45720" distL="114300" distR="114300" simplePos="0" relativeHeight="251803648" behindDoc="0" locked="0" layoutInCell="1" allowOverlap="1" wp14:anchorId="0D33CE69" wp14:editId="2AF88FCA">
                <wp:simplePos x="0" y="0"/>
                <wp:positionH relativeFrom="margin">
                  <wp:align>left</wp:align>
                </wp:positionH>
                <wp:positionV relativeFrom="paragraph">
                  <wp:posOffset>64467</wp:posOffset>
                </wp:positionV>
                <wp:extent cx="1819275" cy="523875"/>
                <wp:effectExtent l="57150" t="19050" r="85725" b="123825"/>
                <wp:wrapSquare wrapText="bothSides"/>
                <wp:docPr id="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523875"/>
                        </a:xfrm>
                        <a:prstGeom prst="rect">
                          <a:avLst/>
                        </a:prstGeom>
                        <a:solidFill>
                          <a:srgbClr val="FFFFFF"/>
                        </a:solidFill>
                        <a:ln w="9525">
                          <a:solidFill>
                            <a:srgbClr val="7030A0"/>
                          </a:solidFill>
                          <a:miter lim="800000"/>
                          <a:headEnd/>
                          <a:tailEnd/>
                        </a:ln>
                        <a:effectLst>
                          <a:outerShdw blurRad="50800" dist="38100" dir="5400000" algn="t" rotWithShape="0">
                            <a:prstClr val="black">
                              <a:alpha val="40000"/>
                            </a:prstClr>
                          </a:outerShdw>
                        </a:effectLst>
                      </wps:spPr>
                      <wps:txbx>
                        <w:txbxContent>
                          <w:p w14:paraId="7F09106C" w14:textId="77777777" w:rsidR="00514AB6" w:rsidRPr="003233FE" w:rsidRDefault="00514AB6" w:rsidP="00881571">
                            <w:pPr>
                              <w:rPr>
                                <w:rFonts w:ascii="Century Gothic" w:hAnsi="Century Gothic"/>
                                <w:b/>
                                <w:color w:val="7030A0"/>
                              </w:rPr>
                            </w:pPr>
                            <w:r w:rsidRPr="003233FE">
                              <w:rPr>
                                <w:rFonts w:ascii="Century Gothic" w:hAnsi="Century Gothic"/>
                                <w:b/>
                                <w:color w:val="7030A0"/>
                              </w:rPr>
                              <w:t xml:space="preserve">Comité camp de jour </w:t>
                            </w:r>
                            <w:r>
                              <w:rPr>
                                <w:rFonts w:ascii="Century Gothic" w:hAnsi="Century Gothic"/>
                                <w:b/>
                                <w:color w:val="7030A0"/>
                              </w:rPr>
                              <w:t xml:space="preserve">de la </w:t>
                            </w:r>
                            <w:r w:rsidRPr="003233FE">
                              <w:rPr>
                                <w:rFonts w:ascii="Century Gothic" w:hAnsi="Century Gothic"/>
                                <w:b/>
                                <w:color w:val="7030A0"/>
                              </w:rPr>
                              <w:t>Matawinie</w:t>
                            </w:r>
                          </w:p>
                          <w:p w14:paraId="19C7EBCF" w14:textId="77777777" w:rsidR="00514AB6" w:rsidRDefault="00514AB6" w:rsidP="008815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3CE69" id="_x0000_s1032" type="#_x0000_t202" style="position:absolute;left:0;text-align:left;margin-left:0;margin-top:5.1pt;width:143.25pt;height:41.25pt;z-index:251803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" strokecolor="#7030a0">
                <v:shadow on="t" color="black" opacity="26214f" origin=",-.5" offset="0,3pt"/>
                <v:textbox>
                  <w:txbxContent>
                    <w:p w14:paraId="7F09106C" w14:textId="77777777" w:rsidR="00514AB6" w:rsidRPr="003233FE" w:rsidRDefault="00514AB6" w:rsidP="00881571">
                      <w:pPr>
                        <w:rPr>
                          <w:rFonts w:ascii="Century Gothic" w:hAnsi="Century Gothic"/>
                          <w:b/>
                          <w:color w:val="7030A0"/>
                        </w:rPr>
                      </w:pPr>
                      <w:r w:rsidRPr="003233FE">
                        <w:rPr>
                          <w:rFonts w:ascii="Century Gothic" w:hAnsi="Century Gothic"/>
                          <w:b/>
                          <w:color w:val="7030A0"/>
                        </w:rPr>
                        <w:t xml:space="preserve">Comité camp de jour </w:t>
                      </w:r>
                      <w:r>
                        <w:rPr>
                          <w:rFonts w:ascii="Century Gothic" w:hAnsi="Century Gothic"/>
                          <w:b/>
                          <w:color w:val="7030A0"/>
                        </w:rPr>
                        <w:t xml:space="preserve">de la </w:t>
                      </w:r>
                      <w:r w:rsidRPr="003233FE">
                        <w:rPr>
                          <w:rFonts w:ascii="Century Gothic" w:hAnsi="Century Gothic"/>
                          <w:b/>
                          <w:color w:val="7030A0"/>
                        </w:rPr>
                        <w:t>Matawinie</w:t>
                      </w:r>
                    </w:p>
                    <w:p w14:paraId="19C7EBCF" w14:textId="77777777" w:rsidR="00514AB6" w:rsidRDefault="00514AB6" w:rsidP="00881571"/>
                  </w:txbxContent>
                </v:textbox>
                <w10:wrap type="square" anchorx="margin"/>
              </v:shape>
            </w:pict>
          </mc:Fallback>
        </mc:AlternateContent>
      </w:r>
    </w:p>
    <w:p w14:paraId="3F0BD381" w14:textId="77777777" w:rsidR="00881571" w:rsidRDefault="00881571" w:rsidP="00E1695E">
      <w:pPr>
        <w:suppressAutoHyphens/>
        <w:spacing w:line="276" w:lineRule="auto"/>
        <w:jc w:val="both"/>
        <w:rPr>
          <w:rFonts w:ascii="Century Gothic" w:hAnsi="Century Gothic"/>
          <w:bCs/>
          <w:kern w:val="1"/>
          <w:sz w:val="18"/>
          <w:szCs w:val="20"/>
          <w:lang w:eastAsia="ar-SA"/>
        </w:rPr>
      </w:pPr>
    </w:p>
    <w:p w14:paraId="43BDC6CB" w14:textId="77777777" w:rsidR="00881571" w:rsidRDefault="00881571" w:rsidP="00E1695E">
      <w:pPr>
        <w:suppressAutoHyphens/>
        <w:spacing w:line="276" w:lineRule="auto"/>
        <w:jc w:val="both"/>
        <w:rPr>
          <w:rFonts w:ascii="Century Gothic" w:hAnsi="Century Gothic"/>
          <w:bCs/>
          <w:kern w:val="1"/>
          <w:sz w:val="18"/>
          <w:szCs w:val="20"/>
          <w:lang w:eastAsia="ar-SA"/>
        </w:rPr>
      </w:pPr>
      <w:r>
        <w:rPr>
          <w:rFonts w:ascii="Century Gothic" w:hAnsi="Century Gothic"/>
          <w:bCs/>
          <w:noProof/>
          <w:kern w:val="1"/>
          <w:sz w:val="18"/>
          <w:szCs w:val="20"/>
          <w:lang w:val="en-US" w:eastAsia="en-US"/>
        </w:rPr>
        <mc:AlternateContent>
          <mc:Choice Requires="wps">
            <w:drawing>
              <wp:anchor distT="0" distB="0" distL="114300" distR="114300" simplePos="0" relativeHeight="251805696" behindDoc="0" locked="0" layoutInCell="1" allowOverlap="1" wp14:anchorId="7EC67320" wp14:editId="6FFADF5C">
                <wp:simplePos x="0" y="0"/>
                <wp:positionH relativeFrom="column">
                  <wp:posOffset>3496835</wp:posOffset>
                </wp:positionH>
                <wp:positionV relativeFrom="paragraph">
                  <wp:posOffset>70955</wp:posOffset>
                </wp:positionV>
                <wp:extent cx="104775" cy="571500"/>
                <wp:effectExtent l="0" t="0" r="28575" b="19050"/>
                <wp:wrapNone/>
                <wp:docPr id="43" name="Connecteur droit 43"/>
                <wp:cNvGraphicFramePr/>
                <a:graphic xmlns:a="http://schemas.openxmlformats.org/drawingml/2006/main">
                  <a:graphicData uri="http://schemas.microsoft.com/office/word/2010/wordprocessingShape">
                    <wps:wsp>
                      <wps:cNvCnPr/>
                      <wps:spPr>
                        <a:xfrm>
                          <a:off x="0" y="0"/>
                          <a:ext cx="104775" cy="571500"/>
                        </a:xfrm>
                        <a:prstGeom prst="line">
                          <a:avLst/>
                        </a:prstGeom>
                        <a:noFill/>
                        <a:ln w="12700" cap="flat" cmpd="sng" algn="ctr">
                          <a:solidFill>
                            <a:srgbClr val="4BACC6">
                              <a:shade val="95000"/>
                              <a:satMod val="105000"/>
                            </a:srgbClr>
                          </a:solidFill>
                          <a:prstDash val="solid"/>
                        </a:ln>
                        <a:effectLst/>
                      </wps:spPr>
                      <wps:bodyPr/>
                    </wps:wsp>
                  </a:graphicData>
                </a:graphic>
              </wp:anchor>
            </w:drawing>
          </mc:Choice>
          <mc:Fallback xmlns:c="http://schemas.openxmlformats.org/drawingml/2006/chart" xmlns:a14="http://schemas.microsoft.com/office/drawing/2010/main" xmlns:pic="http://schemas.openxmlformats.org/drawingml/2006/picture" xmlns:a="http://schemas.openxmlformats.org/drawingml/2006/main" xmlns:dgm="http://schemas.openxmlformats.org/drawingml/2006/diagram">
            <w:pict w14:anchorId="0C2E486B">
              <v:line id="Connecteur droit 43" style="position:absolute;z-index:251805696;visibility:visible;mso-wrap-style:square;mso-wrap-distance-left:9pt;mso-wrap-distance-top:0;mso-wrap-distance-right:9pt;mso-wrap-distance-bottom:0;mso-position-horizontal:absolute;mso-position-horizontal-relative:text;mso-position-vertical:absolute;mso-position-vertical-relative:text" o:spid="_x0000_s1026" strokecolor="#46aac5" strokeweight="1pt" from="275.35pt,5.6pt" to="283.6pt,50.6pt" w14:anchorId="48ADF7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"/>
            </w:pict>
          </mc:Fallback>
        </mc:AlternateContent>
      </w:r>
    </w:p>
    <w:p w14:paraId="628025CC" w14:textId="77777777" w:rsidR="00881571" w:rsidRDefault="00881571" w:rsidP="00E1695E">
      <w:pPr>
        <w:suppressAutoHyphens/>
        <w:spacing w:line="276" w:lineRule="auto"/>
        <w:jc w:val="both"/>
        <w:rPr>
          <w:rFonts w:ascii="Century Gothic" w:hAnsi="Century Gothic"/>
          <w:bCs/>
          <w:kern w:val="1"/>
          <w:sz w:val="18"/>
          <w:szCs w:val="20"/>
          <w:lang w:eastAsia="ar-SA"/>
        </w:rPr>
      </w:pPr>
      <w:r>
        <w:rPr>
          <w:rFonts w:ascii="Century Gothic" w:hAnsi="Century Gothic"/>
          <w:bCs/>
          <w:noProof/>
          <w:kern w:val="1"/>
          <w:sz w:val="18"/>
          <w:szCs w:val="20"/>
          <w:lang w:val="en-US" w:eastAsia="en-US"/>
        </w:rPr>
        <mc:AlternateContent>
          <mc:Choice Requires="wps">
            <w:drawing>
              <wp:anchor distT="0" distB="0" distL="114300" distR="114300" simplePos="0" relativeHeight="251807744" behindDoc="0" locked="0" layoutInCell="1" allowOverlap="1" wp14:anchorId="6C8B5735" wp14:editId="2D2438D7">
                <wp:simplePos x="0" y="0"/>
                <wp:positionH relativeFrom="column">
                  <wp:posOffset>1885039</wp:posOffset>
                </wp:positionH>
                <wp:positionV relativeFrom="paragraph">
                  <wp:posOffset>103257</wp:posOffset>
                </wp:positionV>
                <wp:extent cx="942975" cy="238125"/>
                <wp:effectExtent l="0" t="0" r="28575" b="28575"/>
                <wp:wrapNone/>
                <wp:docPr id="45" name="Connecteur droit 45"/>
                <wp:cNvGraphicFramePr/>
                <a:graphic xmlns:a="http://schemas.openxmlformats.org/drawingml/2006/main">
                  <a:graphicData uri="http://schemas.microsoft.com/office/word/2010/wordprocessingShape">
                    <wps:wsp>
                      <wps:cNvCnPr/>
                      <wps:spPr>
                        <a:xfrm>
                          <a:off x="0" y="0"/>
                          <a:ext cx="942975" cy="238125"/>
                        </a:xfrm>
                        <a:prstGeom prst="line">
                          <a:avLst/>
                        </a:prstGeom>
                        <a:noFill/>
                        <a:ln w="12700" cap="flat" cmpd="sng" algn="ctr">
                          <a:solidFill>
                            <a:srgbClr val="8064A2">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dgm="http://schemas.openxmlformats.org/drawingml/2006/diagram">
            <w:pict w14:anchorId="520E0F1E">
              <v:line id="Connecteur droit 45"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d60a0" strokeweight="1pt" from="148.45pt,8.15pt" to="222.7pt,26.9pt" w14:anchorId="31F284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"/>
            </w:pict>
          </mc:Fallback>
        </mc:AlternateContent>
      </w:r>
    </w:p>
    <w:p w14:paraId="6936EAF5" w14:textId="77777777" w:rsidR="00881571" w:rsidRDefault="00881571" w:rsidP="00E1695E">
      <w:pPr>
        <w:suppressAutoHyphens/>
        <w:spacing w:line="276" w:lineRule="auto"/>
        <w:jc w:val="both"/>
        <w:rPr>
          <w:rFonts w:ascii="Century Gothic" w:hAnsi="Century Gothic"/>
          <w:bCs/>
          <w:kern w:val="1"/>
          <w:sz w:val="18"/>
          <w:szCs w:val="20"/>
          <w:lang w:eastAsia="ar-SA"/>
        </w:rPr>
      </w:pPr>
      <w:r w:rsidRPr="003404D5">
        <w:rPr>
          <w:rFonts w:ascii="Century Gothic" w:hAnsi="Century Gothic"/>
          <w:bCs/>
          <w:noProof/>
          <w:kern w:val="1"/>
          <w:sz w:val="18"/>
          <w:szCs w:val="20"/>
          <w:lang w:val="en-US" w:eastAsia="en-US"/>
        </w:rPr>
        <mc:AlternateContent>
          <mc:Choice Requires="wps">
            <w:drawing>
              <wp:anchor distT="45720" distB="45720" distL="114300" distR="114300" simplePos="0" relativeHeight="251809792" behindDoc="0" locked="0" layoutInCell="1" allowOverlap="1" wp14:anchorId="0EC35A99" wp14:editId="5007CF47">
                <wp:simplePos x="0" y="0"/>
                <wp:positionH relativeFrom="column">
                  <wp:posOffset>3829685</wp:posOffset>
                </wp:positionH>
                <wp:positionV relativeFrom="paragraph">
                  <wp:posOffset>27940</wp:posOffset>
                </wp:positionV>
                <wp:extent cx="1793240" cy="476250"/>
                <wp:effectExtent l="57150" t="19050" r="73660" b="11430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476250"/>
                        </a:xfrm>
                        <a:prstGeom prst="rect">
                          <a:avLst/>
                        </a:prstGeom>
                        <a:solidFill>
                          <a:srgbClr val="FFFFFF"/>
                        </a:solidFill>
                        <a:ln w="9525">
                          <a:solidFill>
                            <a:srgbClr val="C00000"/>
                          </a:solidFill>
                          <a:miter lim="800000"/>
                          <a:headEnd/>
                          <a:tailEnd/>
                        </a:ln>
                        <a:effectLst>
                          <a:outerShdw blurRad="50800" dist="38100" dir="5400000" algn="t" rotWithShape="0">
                            <a:prstClr val="black">
                              <a:alpha val="40000"/>
                            </a:prstClr>
                          </a:outerShdw>
                        </a:effectLst>
                      </wps:spPr>
                      <wps:txbx>
                        <w:txbxContent>
                          <w:p w14:paraId="25AE363F" w14:textId="77777777" w:rsidR="00514AB6" w:rsidRPr="00FD2589" w:rsidRDefault="00514AB6" w:rsidP="00881571">
                            <w:pPr>
                              <w:rPr>
                                <w:rFonts w:ascii="Century Gothic" w:hAnsi="Century Gothic"/>
                                <w:b/>
                                <w:color w:val="C00000"/>
                              </w:rPr>
                            </w:pPr>
                            <w:r w:rsidRPr="00FD2589">
                              <w:rPr>
                                <w:rFonts w:ascii="Century Gothic" w:hAnsi="Century Gothic"/>
                                <w:b/>
                                <w:color w:val="C00000"/>
                              </w:rPr>
                              <w:t xml:space="preserve">Comité camp de jour </w:t>
                            </w:r>
                            <w:r>
                              <w:rPr>
                                <w:rFonts w:ascii="Century Gothic" w:hAnsi="Century Gothic"/>
                                <w:b/>
                                <w:color w:val="C00000"/>
                              </w:rPr>
                              <w:t xml:space="preserve">de </w:t>
                            </w:r>
                            <w:r w:rsidRPr="00FD2589">
                              <w:rPr>
                                <w:rFonts w:ascii="Century Gothic" w:hAnsi="Century Gothic"/>
                                <w:b/>
                                <w:color w:val="C00000"/>
                              </w:rPr>
                              <w:t>Joliette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35A99" id="_x0000_s1033" type="#_x0000_t202" style="position:absolute;left:0;text-align:left;margin-left:301.55pt;margin-top:2.2pt;width:141.2pt;height:37.5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" strokecolor="#c00000">
                <v:shadow on="t" color="black" opacity="26214f" origin=",-.5" offset="0,3pt"/>
                <v:textbox>
                  <w:txbxContent>
                    <w:p w14:paraId="25AE363F" w14:textId="77777777" w:rsidR="00514AB6" w:rsidRPr="00FD2589" w:rsidRDefault="00514AB6" w:rsidP="00881571">
                      <w:pPr>
                        <w:rPr>
                          <w:rFonts w:ascii="Century Gothic" w:hAnsi="Century Gothic"/>
                          <w:b/>
                          <w:color w:val="C00000"/>
                        </w:rPr>
                      </w:pPr>
                      <w:r w:rsidRPr="00FD2589">
                        <w:rPr>
                          <w:rFonts w:ascii="Century Gothic" w:hAnsi="Century Gothic"/>
                          <w:b/>
                          <w:color w:val="C00000"/>
                        </w:rPr>
                        <w:t xml:space="preserve">Comité camp de jour </w:t>
                      </w:r>
                      <w:r>
                        <w:rPr>
                          <w:rFonts w:ascii="Century Gothic" w:hAnsi="Century Gothic"/>
                          <w:b/>
                          <w:color w:val="C00000"/>
                        </w:rPr>
                        <w:t xml:space="preserve">de </w:t>
                      </w:r>
                      <w:r w:rsidRPr="00FD2589">
                        <w:rPr>
                          <w:rFonts w:ascii="Century Gothic" w:hAnsi="Century Gothic"/>
                          <w:b/>
                          <w:color w:val="C00000"/>
                        </w:rPr>
                        <w:t>Joliette</w:t>
                      </w:r>
                    </w:p>
                  </w:txbxContent>
                </v:textbox>
                <w10:wrap type="square"/>
              </v:shape>
            </w:pict>
          </mc:Fallback>
        </mc:AlternateContent>
      </w:r>
    </w:p>
    <w:p w14:paraId="7AE0AFC3" w14:textId="28872E24" w:rsidR="00881571" w:rsidRDefault="00881571" w:rsidP="00E1695E">
      <w:pPr>
        <w:suppressAutoHyphens/>
        <w:spacing w:line="276" w:lineRule="auto"/>
        <w:jc w:val="both"/>
        <w:rPr>
          <w:rFonts w:ascii="Century Gothic" w:hAnsi="Century Gothic"/>
          <w:bCs/>
          <w:kern w:val="1"/>
          <w:sz w:val="18"/>
          <w:szCs w:val="20"/>
          <w:lang w:eastAsia="ar-SA"/>
        </w:rPr>
      </w:pPr>
    </w:p>
    <w:p w14:paraId="18C3C839" w14:textId="381A8112" w:rsidR="00881571" w:rsidRDefault="00881571" w:rsidP="00E1695E">
      <w:pPr>
        <w:suppressAutoHyphens/>
        <w:spacing w:line="276" w:lineRule="auto"/>
        <w:jc w:val="both"/>
        <w:rPr>
          <w:rFonts w:ascii="Century Gothic" w:hAnsi="Century Gothic"/>
          <w:bCs/>
          <w:kern w:val="1"/>
          <w:sz w:val="18"/>
          <w:szCs w:val="20"/>
          <w:lang w:eastAsia="ar-SA"/>
        </w:rPr>
      </w:pPr>
    </w:p>
    <w:p w14:paraId="29E4FA44" w14:textId="6BD65D2A" w:rsidR="00881571" w:rsidRDefault="007D5661" w:rsidP="00E1695E">
      <w:pPr>
        <w:suppressAutoHyphens/>
        <w:spacing w:line="276" w:lineRule="auto"/>
        <w:jc w:val="both"/>
        <w:rPr>
          <w:rFonts w:ascii="Century Gothic" w:hAnsi="Century Gothic"/>
          <w:bCs/>
          <w:kern w:val="1"/>
          <w:sz w:val="18"/>
          <w:szCs w:val="20"/>
          <w:lang w:eastAsia="ar-SA"/>
        </w:rPr>
      </w:pPr>
      <w:r>
        <w:rPr>
          <w:rFonts w:ascii="Century Gothic" w:hAnsi="Century Gothic"/>
          <w:bCs/>
          <w:noProof/>
          <w:kern w:val="1"/>
          <w:sz w:val="18"/>
          <w:szCs w:val="20"/>
          <w:lang w:val="en-US" w:eastAsia="en-US"/>
        </w:rPr>
        <mc:AlternateContent>
          <mc:Choice Requires="wps">
            <w:drawing>
              <wp:anchor distT="0" distB="0" distL="114300" distR="114300" simplePos="0" relativeHeight="251810816" behindDoc="0" locked="0" layoutInCell="1" allowOverlap="1" wp14:anchorId="3721DEFA" wp14:editId="1F7E37A2">
                <wp:simplePos x="0" y="0"/>
                <wp:positionH relativeFrom="column">
                  <wp:posOffset>3495758</wp:posOffset>
                </wp:positionH>
                <wp:positionV relativeFrom="paragraph">
                  <wp:posOffset>20817</wp:posOffset>
                </wp:positionV>
                <wp:extent cx="453225" cy="447261"/>
                <wp:effectExtent l="0" t="0" r="23495" b="29210"/>
                <wp:wrapNone/>
                <wp:docPr id="22" name="Connecteur droit 22"/>
                <wp:cNvGraphicFramePr/>
                <a:graphic xmlns:a="http://schemas.openxmlformats.org/drawingml/2006/main">
                  <a:graphicData uri="http://schemas.microsoft.com/office/word/2010/wordprocessingShape">
                    <wps:wsp>
                      <wps:cNvCnPr/>
                      <wps:spPr>
                        <a:xfrm flipH="1">
                          <a:off x="0" y="0"/>
                          <a:ext cx="453225" cy="447261"/>
                        </a:xfrm>
                        <a:prstGeom prst="line">
                          <a:avLst/>
                        </a:prstGeom>
                        <a:noFill/>
                        <a:ln w="127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dgm="http://schemas.openxmlformats.org/drawingml/2006/diagram">
            <w:pict w14:anchorId="02DB3C0A">
              <v:line id="Connecteur droit 22" style="position:absolute;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0000" strokeweight="1pt" from="275.25pt,1.65pt" to="310.95pt,36.85pt" w14:anchorId="1146B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"/>
            </w:pict>
          </mc:Fallback>
        </mc:AlternateContent>
      </w:r>
    </w:p>
    <w:p w14:paraId="5061C816" w14:textId="2BCD5B04" w:rsidR="00881571" w:rsidRDefault="00881571" w:rsidP="00E1695E">
      <w:pPr>
        <w:suppressAutoHyphens/>
        <w:spacing w:line="276" w:lineRule="auto"/>
        <w:jc w:val="both"/>
        <w:rPr>
          <w:rFonts w:ascii="Century Gothic" w:hAnsi="Century Gothic"/>
          <w:bCs/>
          <w:kern w:val="1"/>
          <w:sz w:val="18"/>
          <w:szCs w:val="20"/>
          <w:lang w:eastAsia="ar-SA"/>
        </w:rPr>
      </w:pPr>
    </w:p>
    <w:p w14:paraId="5245D579" w14:textId="2114CA44" w:rsidR="00881571" w:rsidRDefault="007D5661" w:rsidP="00E1695E">
      <w:pPr>
        <w:suppressAutoHyphens/>
        <w:spacing w:line="276" w:lineRule="auto"/>
        <w:jc w:val="both"/>
        <w:rPr>
          <w:rFonts w:ascii="Century Gothic" w:hAnsi="Century Gothic"/>
          <w:bCs/>
          <w:kern w:val="1"/>
          <w:sz w:val="18"/>
          <w:szCs w:val="20"/>
          <w:lang w:eastAsia="ar-SA"/>
        </w:rPr>
      </w:pPr>
      <w:r w:rsidRPr="00B71647">
        <w:rPr>
          <w:rFonts w:ascii="Century Gothic" w:hAnsi="Century Gothic"/>
          <w:bCs/>
          <w:noProof/>
          <w:kern w:val="1"/>
          <w:sz w:val="18"/>
          <w:szCs w:val="20"/>
          <w:lang w:val="en-US" w:eastAsia="en-US"/>
        </w:rPr>
        <mc:AlternateContent>
          <mc:Choice Requires="wps">
            <w:drawing>
              <wp:anchor distT="45720" distB="45720" distL="114300" distR="114300" simplePos="0" relativeHeight="251804672" behindDoc="0" locked="0" layoutInCell="1" allowOverlap="1" wp14:anchorId="5EF8D804" wp14:editId="07DAD878">
                <wp:simplePos x="0" y="0"/>
                <wp:positionH relativeFrom="column">
                  <wp:posOffset>542870</wp:posOffset>
                </wp:positionH>
                <wp:positionV relativeFrom="paragraph">
                  <wp:posOffset>9525</wp:posOffset>
                </wp:positionV>
                <wp:extent cx="1800225" cy="1404620"/>
                <wp:effectExtent l="57150" t="19050" r="85725" b="116205"/>
                <wp:wrapSquare wrapText="bothSides"/>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04620"/>
                        </a:xfrm>
                        <a:prstGeom prst="rect">
                          <a:avLst/>
                        </a:prstGeom>
                        <a:solidFill>
                          <a:srgbClr val="FFFFFF"/>
                        </a:solidFill>
                        <a:ln w="9525">
                          <a:solidFill>
                            <a:srgbClr val="9BBB59"/>
                          </a:solidFill>
                          <a:miter lim="800000"/>
                          <a:headEnd/>
                          <a:tailEnd/>
                        </a:ln>
                        <a:effectLst>
                          <a:outerShdw blurRad="50800" dist="38100" dir="5400000" algn="t" rotWithShape="0">
                            <a:prstClr val="black">
                              <a:alpha val="40000"/>
                            </a:prstClr>
                          </a:outerShdw>
                        </a:effectLst>
                      </wps:spPr>
                      <wps:txbx>
                        <w:txbxContent>
                          <w:p w14:paraId="2763E4C2" w14:textId="77777777" w:rsidR="00514AB6" w:rsidRPr="00B71647" w:rsidRDefault="00514AB6" w:rsidP="00881571">
                            <w:pPr>
                              <w:rPr>
                                <w:rFonts w:ascii="Century Gothic" w:hAnsi="Century Gothic"/>
                                <w:b/>
                                <w:color w:val="9BBB59" w:themeColor="accent3"/>
                              </w:rPr>
                            </w:pPr>
                            <w:r w:rsidRPr="00B71647">
                              <w:rPr>
                                <w:rFonts w:ascii="Century Gothic" w:hAnsi="Century Gothic"/>
                                <w:b/>
                                <w:color w:val="9BBB59" w:themeColor="accent3"/>
                              </w:rPr>
                              <w:t>Comité camp de jour</w:t>
                            </w:r>
                          </w:p>
                          <w:p w14:paraId="3E4BA019" w14:textId="31620CA9" w:rsidR="00514AB6" w:rsidRPr="00B71647" w:rsidRDefault="00514AB6" w:rsidP="00881571">
                            <w:pPr>
                              <w:rPr>
                                <w:rFonts w:ascii="Century Gothic" w:hAnsi="Century Gothic"/>
                                <w:b/>
                                <w:color w:val="9BBB59" w:themeColor="accent3"/>
                              </w:rPr>
                            </w:pPr>
                            <w:proofErr w:type="gramStart"/>
                            <w:r>
                              <w:rPr>
                                <w:rFonts w:ascii="Century Gothic" w:hAnsi="Century Gothic"/>
                                <w:b/>
                                <w:color w:val="9BBB59" w:themeColor="accent3"/>
                              </w:rPr>
                              <w:t>de</w:t>
                            </w:r>
                            <w:proofErr w:type="gramEnd"/>
                            <w:r>
                              <w:rPr>
                                <w:rFonts w:ascii="Century Gothic" w:hAnsi="Century Gothic"/>
                                <w:b/>
                                <w:color w:val="9BBB59" w:themeColor="accent3"/>
                              </w:rPr>
                              <w:t xml:space="preserve"> Montcalm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F8D804" id="_x0000_s1034" type="#_x0000_t202" style="position:absolute;left:0;text-align:left;margin-left:42.75pt;margin-top:.75pt;width:141.75pt;height:110.6pt;z-index:251804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" strokecolor="#9bbb59">
                <v:shadow on="t" color="black" opacity="26214f" origin=",-.5" offset="0,3pt"/>
                <v:textbox style="mso-fit-shape-to-text:t">
                  <w:txbxContent>
                    <w:p w14:paraId="2763E4C2" w14:textId="77777777" w:rsidR="00514AB6" w:rsidRPr="00B71647" w:rsidRDefault="00514AB6" w:rsidP="00881571">
                      <w:pPr>
                        <w:rPr>
                          <w:rFonts w:ascii="Century Gothic" w:hAnsi="Century Gothic"/>
                          <w:b/>
                          <w:color w:val="9BBB59" w:themeColor="accent3"/>
                        </w:rPr>
                      </w:pPr>
                      <w:r w:rsidRPr="00B71647">
                        <w:rPr>
                          <w:rFonts w:ascii="Century Gothic" w:hAnsi="Century Gothic"/>
                          <w:b/>
                          <w:color w:val="9BBB59" w:themeColor="accent3"/>
                        </w:rPr>
                        <w:t>Comité camp de jour</w:t>
                      </w:r>
                    </w:p>
                    <w:p w14:paraId="3E4BA019" w14:textId="31620CA9" w:rsidR="00514AB6" w:rsidRPr="00B71647" w:rsidRDefault="00514AB6" w:rsidP="00881571">
                      <w:pPr>
                        <w:rPr>
                          <w:rFonts w:ascii="Century Gothic" w:hAnsi="Century Gothic"/>
                          <w:b/>
                          <w:color w:val="9BBB59" w:themeColor="accent3"/>
                        </w:rPr>
                      </w:pPr>
                      <w:proofErr w:type="gramStart"/>
                      <w:r>
                        <w:rPr>
                          <w:rFonts w:ascii="Century Gothic" w:hAnsi="Century Gothic"/>
                          <w:b/>
                          <w:color w:val="9BBB59" w:themeColor="accent3"/>
                        </w:rPr>
                        <w:t>de</w:t>
                      </w:r>
                      <w:proofErr w:type="gramEnd"/>
                      <w:r>
                        <w:rPr>
                          <w:rFonts w:ascii="Century Gothic" w:hAnsi="Century Gothic"/>
                          <w:b/>
                          <w:color w:val="9BBB59" w:themeColor="accent3"/>
                        </w:rPr>
                        <w:t xml:space="preserve"> Montcalm</w:t>
                      </w:r>
                    </w:p>
                  </w:txbxContent>
                </v:textbox>
                <w10:wrap type="square"/>
              </v:shape>
            </w:pict>
          </mc:Fallback>
        </mc:AlternateContent>
      </w:r>
    </w:p>
    <w:p w14:paraId="5C1B68DC" w14:textId="35A05E28" w:rsidR="00881571" w:rsidRDefault="007D5661" w:rsidP="00E1695E">
      <w:pPr>
        <w:suppressAutoHyphens/>
        <w:spacing w:line="276" w:lineRule="auto"/>
        <w:jc w:val="both"/>
        <w:rPr>
          <w:rFonts w:ascii="Century Gothic" w:hAnsi="Century Gothic"/>
          <w:bCs/>
          <w:kern w:val="1"/>
          <w:sz w:val="18"/>
          <w:szCs w:val="20"/>
          <w:lang w:eastAsia="ar-SA"/>
        </w:rPr>
      </w:pPr>
      <w:r w:rsidRPr="003404D5">
        <w:rPr>
          <w:rFonts w:ascii="Century Gothic" w:hAnsi="Century Gothic"/>
          <w:bCs/>
          <w:noProof/>
          <w:kern w:val="1"/>
          <w:sz w:val="18"/>
          <w:szCs w:val="20"/>
          <w:lang w:val="en-US" w:eastAsia="en-US"/>
        </w:rPr>
        <mc:AlternateContent>
          <mc:Choice Requires="wps">
            <w:drawing>
              <wp:anchor distT="45720" distB="45720" distL="114300" distR="114300" simplePos="0" relativeHeight="251802624" behindDoc="0" locked="0" layoutInCell="1" allowOverlap="1" wp14:anchorId="2603149F" wp14:editId="4496CB81">
                <wp:simplePos x="0" y="0"/>
                <wp:positionH relativeFrom="column">
                  <wp:posOffset>3910302</wp:posOffset>
                </wp:positionH>
                <wp:positionV relativeFrom="paragraph">
                  <wp:posOffset>8586</wp:posOffset>
                </wp:positionV>
                <wp:extent cx="1793240" cy="476250"/>
                <wp:effectExtent l="57150" t="19050" r="73660" b="114300"/>
                <wp:wrapSquare wrapText="bothSides"/>
                <wp:docPr id="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476250"/>
                        </a:xfrm>
                        <a:prstGeom prst="rect">
                          <a:avLst/>
                        </a:prstGeom>
                        <a:solidFill>
                          <a:srgbClr val="FFFFFF"/>
                        </a:solidFill>
                        <a:ln w="9525">
                          <a:solidFill>
                            <a:srgbClr val="F79646"/>
                          </a:solidFill>
                          <a:miter lim="800000"/>
                          <a:headEnd/>
                          <a:tailEnd/>
                        </a:ln>
                        <a:effectLst>
                          <a:outerShdw blurRad="50800" dist="38100" dir="5400000" algn="t" rotWithShape="0">
                            <a:prstClr val="black">
                              <a:alpha val="40000"/>
                            </a:prstClr>
                          </a:outerShdw>
                        </a:effectLst>
                      </wps:spPr>
                      <wps:txbx>
                        <w:txbxContent>
                          <w:p w14:paraId="7649ACB4" w14:textId="77777777" w:rsidR="00514AB6" w:rsidRPr="003233FE" w:rsidRDefault="00514AB6" w:rsidP="00881571">
                            <w:pPr>
                              <w:rPr>
                                <w:rFonts w:ascii="Century Gothic" w:hAnsi="Century Gothic"/>
                                <w:b/>
                                <w:color w:val="E36C0A" w:themeColor="accent6" w:themeShade="BF"/>
                              </w:rPr>
                            </w:pPr>
                            <w:r w:rsidRPr="003233FE">
                              <w:rPr>
                                <w:rFonts w:ascii="Century Gothic" w:hAnsi="Century Gothic"/>
                                <w:b/>
                                <w:color w:val="E36C0A" w:themeColor="accent6" w:themeShade="BF"/>
                              </w:rPr>
                              <w:t>Comité camp de jour D’</w:t>
                            </w:r>
                            <w:proofErr w:type="spellStart"/>
                            <w:r w:rsidRPr="003233FE">
                              <w:rPr>
                                <w:rFonts w:ascii="Century Gothic" w:hAnsi="Century Gothic"/>
                                <w:b/>
                                <w:color w:val="E36C0A" w:themeColor="accent6" w:themeShade="BF"/>
                              </w:rPr>
                              <w:t>Autray</w:t>
                            </w:r>
                            <w:proofErr w:type="spellEnd"/>
                            <w:r w:rsidRPr="003233FE">
                              <w:rPr>
                                <w:rFonts w:ascii="Century Gothic" w:hAnsi="Century Gothic"/>
                                <w:b/>
                                <w:color w:val="E36C0A" w:themeColor="accent6" w:themeShade="BF"/>
                              </w:rPr>
                              <w:t xml:space="preserve"> Sud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3149F" id="_x0000_s1035" type="#_x0000_t202" style="position:absolute;left:0;text-align:left;margin-left:307.9pt;margin-top:.7pt;width:141.2pt;height:37.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" strokecolor="#f79646">
                <v:shadow on="t" color="black" opacity="26214f" origin=",-.5" offset="0,3pt"/>
                <v:textbox>
                  <w:txbxContent>
                    <w:p w14:paraId="7649ACB4" w14:textId="77777777" w:rsidR="00514AB6" w:rsidRPr="003233FE" w:rsidRDefault="00514AB6" w:rsidP="00881571">
                      <w:pPr>
                        <w:rPr>
                          <w:rFonts w:ascii="Century Gothic" w:hAnsi="Century Gothic"/>
                          <w:b/>
                          <w:color w:val="E36C0A" w:themeColor="accent6" w:themeShade="BF"/>
                        </w:rPr>
                      </w:pPr>
                      <w:r w:rsidRPr="003233FE">
                        <w:rPr>
                          <w:rFonts w:ascii="Century Gothic" w:hAnsi="Century Gothic"/>
                          <w:b/>
                          <w:color w:val="E36C0A" w:themeColor="accent6" w:themeShade="BF"/>
                        </w:rPr>
                        <w:t>Comité camp de jour D’</w:t>
                      </w:r>
                      <w:proofErr w:type="spellStart"/>
                      <w:r w:rsidRPr="003233FE">
                        <w:rPr>
                          <w:rFonts w:ascii="Century Gothic" w:hAnsi="Century Gothic"/>
                          <w:b/>
                          <w:color w:val="E36C0A" w:themeColor="accent6" w:themeShade="BF"/>
                        </w:rPr>
                        <w:t>Autray</w:t>
                      </w:r>
                      <w:proofErr w:type="spellEnd"/>
                      <w:r w:rsidRPr="003233FE">
                        <w:rPr>
                          <w:rFonts w:ascii="Century Gothic" w:hAnsi="Century Gothic"/>
                          <w:b/>
                          <w:color w:val="E36C0A" w:themeColor="accent6" w:themeShade="BF"/>
                        </w:rPr>
                        <w:t xml:space="preserve"> Sud</w:t>
                      </w:r>
                    </w:p>
                  </w:txbxContent>
                </v:textbox>
                <w10:wrap type="square"/>
              </v:shape>
            </w:pict>
          </mc:Fallback>
        </mc:AlternateContent>
      </w:r>
      <w:r>
        <w:rPr>
          <w:rFonts w:ascii="Century Gothic" w:hAnsi="Century Gothic"/>
          <w:bCs/>
          <w:noProof/>
          <w:kern w:val="1"/>
          <w:sz w:val="18"/>
          <w:szCs w:val="20"/>
          <w:lang w:val="en-US" w:eastAsia="en-US"/>
        </w:rPr>
        <mc:AlternateContent>
          <mc:Choice Requires="wps">
            <w:drawing>
              <wp:anchor distT="0" distB="0" distL="114300" distR="114300" simplePos="0" relativeHeight="251806720" behindDoc="0" locked="0" layoutInCell="1" allowOverlap="1" wp14:anchorId="6125540D" wp14:editId="63B15A42">
                <wp:simplePos x="0" y="0"/>
                <wp:positionH relativeFrom="column">
                  <wp:posOffset>3723197</wp:posOffset>
                </wp:positionH>
                <wp:positionV relativeFrom="paragraph">
                  <wp:posOffset>5189</wp:posOffset>
                </wp:positionV>
                <wp:extent cx="185614" cy="357064"/>
                <wp:effectExtent l="0" t="0" r="24130" b="24130"/>
                <wp:wrapNone/>
                <wp:docPr id="44" name="Connecteur droit 44"/>
                <wp:cNvGraphicFramePr/>
                <a:graphic xmlns:a="http://schemas.openxmlformats.org/drawingml/2006/main">
                  <a:graphicData uri="http://schemas.microsoft.com/office/word/2010/wordprocessingShape">
                    <wps:wsp>
                      <wps:cNvCnPr/>
                      <wps:spPr>
                        <a:xfrm flipH="1" flipV="1">
                          <a:off x="0" y="0"/>
                          <a:ext cx="185614" cy="357064"/>
                        </a:xfrm>
                        <a:prstGeom prst="line">
                          <a:avLst/>
                        </a:prstGeom>
                        <a:noFill/>
                        <a:ln w="12700" cap="flat" cmpd="sng" algn="ctr">
                          <a:solidFill>
                            <a:srgbClr val="F79646"/>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dgm="http://schemas.openxmlformats.org/drawingml/2006/diagram">
            <w:pict w14:anchorId="721AC7C3">
              <v:line id="Connecteur droit 44" style="position:absolute;flip:x 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79646" strokeweight="1pt" from="293.15pt,.4pt" to="307.75pt,28.5pt" w14:anchorId="2FB5F7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"/>
            </w:pict>
          </mc:Fallback>
        </mc:AlternateContent>
      </w:r>
    </w:p>
    <w:p w14:paraId="6D4F9D71" w14:textId="6DB296B1" w:rsidR="00881571" w:rsidRPr="00042B5C" w:rsidRDefault="00881571" w:rsidP="00E1695E">
      <w:pPr>
        <w:suppressAutoHyphens/>
        <w:spacing w:line="276" w:lineRule="auto"/>
        <w:jc w:val="both"/>
        <w:rPr>
          <w:rFonts w:ascii="Century Gothic" w:hAnsi="Century Gothic"/>
          <w:bCs/>
          <w:kern w:val="1"/>
          <w:sz w:val="18"/>
          <w:szCs w:val="20"/>
          <w:lang w:eastAsia="ar-SA"/>
        </w:rPr>
      </w:pPr>
      <w:r>
        <w:rPr>
          <w:rFonts w:ascii="Century Gothic" w:hAnsi="Century Gothic"/>
          <w:bCs/>
          <w:noProof/>
          <w:kern w:val="1"/>
          <w:sz w:val="18"/>
          <w:szCs w:val="20"/>
          <w:lang w:val="en-US" w:eastAsia="en-US"/>
        </w:rPr>
        <mc:AlternateContent>
          <mc:Choice Requires="wps">
            <w:drawing>
              <wp:anchor distT="0" distB="0" distL="114300" distR="114300" simplePos="0" relativeHeight="251808768" behindDoc="0" locked="0" layoutInCell="1" allowOverlap="1" wp14:anchorId="6F2622B9" wp14:editId="124DCC37">
                <wp:simplePos x="0" y="0"/>
                <wp:positionH relativeFrom="margin">
                  <wp:align>center</wp:align>
                </wp:positionH>
                <wp:positionV relativeFrom="paragraph">
                  <wp:posOffset>93676</wp:posOffset>
                </wp:positionV>
                <wp:extent cx="723569" cy="0"/>
                <wp:effectExtent l="0" t="0" r="19685" b="19050"/>
                <wp:wrapNone/>
                <wp:docPr id="46" name="Connecteur droit 46"/>
                <wp:cNvGraphicFramePr/>
                <a:graphic xmlns:a="http://schemas.openxmlformats.org/drawingml/2006/main">
                  <a:graphicData uri="http://schemas.microsoft.com/office/word/2010/wordprocessingShape">
                    <wps:wsp>
                      <wps:cNvCnPr/>
                      <wps:spPr>
                        <a:xfrm>
                          <a:off x="0" y="0"/>
                          <a:ext cx="723569" cy="0"/>
                        </a:xfrm>
                        <a:prstGeom prst="line">
                          <a:avLst/>
                        </a:prstGeom>
                        <a:noFill/>
                        <a:ln w="12700" cap="flat" cmpd="sng" algn="ctr">
                          <a:solidFill>
                            <a:srgbClr val="9BBB59">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dgm="http://schemas.openxmlformats.org/drawingml/2006/diagram">
            <w:pict w14:anchorId="026D4465">
              <v:line id="Connecteur droit 46" style="position:absolute;z-index:251808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98b954" strokeweight="1pt" from="0,7.4pt" to="56.95pt,7.4pt" w14:anchorId="52FE2E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">
                <w10:wrap anchorx="margin"/>
              </v:line>
            </w:pict>
          </mc:Fallback>
        </mc:AlternateContent>
      </w:r>
    </w:p>
    <w:p w14:paraId="499D5E4F" w14:textId="0FE067C1" w:rsidR="12999D69" w:rsidRDefault="12999D69" w:rsidP="00E1695E">
      <w:pPr>
        <w:spacing w:line="276" w:lineRule="auto"/>
        <w:jc w:val="both"/>
        <w:rPr>
          <w:rFonts w:ascii="Century Gothic" w:hAnsi="Century Gothic"/>
          <w:sz w:val="18"/>
          <w:szCs w:val="18"/>
          <w:lang w:eastAsia="ar-SA"/>
        </w:rPr>
      </w:pPr>
    </w:p>
    <w:p w14:paraId="07F7F679" w14:textId="77777777" w:rsidR="00CE5486" w:rsidRDefault="00CE5486" w:rsidP="00E1695E">
      <w:pPr>
        <w:tabs>
          <w:tab w:val="left" w:pos="1134"/>
          <w:tab w:val="center" w:pos="4536"/>
          <w:tab w:val="right" w:pos="9072"/>
        </w:tabs>
        <w:spacing w:line="276" w:lineRule="auto"/>
        <w:jc w:val="both"/>
        <w:rPr>
          <w:rFonts w:ascii="Century Gothic" w:eastAsia="Tahoma" w:hAnsi="Century Gothic"/>
          <w:sz w:val="18"/>
          <w:szCs w:val="18"/>
          <w:bdr w:val="nil"/>
          <w:lang w:val="fr-FR"/>
        </w:rPr>
      </w:pPr>
    </w:p>
    <w:p w14:paraId="1FE355E1" w14:textId="24C07FEA" w:rsidR="00742C29" w:rsidRPr="00C241B3" w:rsidRDefault="00742C29" w:rsidP="00E1695E">
      <w:pPr>
        <w:tabs>
          <w:tab w:val="left" w:pos="1134"/>
          <w:tab w:val="center" w:pos="4536"/>
          <w:tab w:val="right" w:pos="9072"/>
        </w:tabs>
        <w:spacing w:line="276" w:lineRule="auto"/>
        <w:jc w:val="both"/>
        <w:rPr>
          <w:rFonts w:ascii="Century Gothic" w:eastAsia="Tahoma" w:hAnsi="Century Gothic"/>
          <w:sz w:val="18"/>
          <w:szCs w:val="18"/>
          <w:bdr w:val="nil"/>
        </w:rPr>
      </w:pPr>
      <w:r w:rsidRPr="00C241B3">
        <w:rPr>
          <w:rFonts w:ascii="Century Gothic" w:eastAsia="Tahoma" w:hAnsi="Century Gothic"/>
          <w:sz w:val="18"/>
          <w:szCs w:val="18"/>
          <w:bdr w:val="nil"/>
          <w:lang w:val="fr-FR"/>
        </w:rPr>
        <w:lastRenderedPageBreak/>
        <w:t>Notre équipe a</w:t>
      </w:r>
      <w:r w:rsidRPr="00C241B3">
        <w:rPr>
          <w:rFonts w:ascii="Century Gothic" w:eastAsia="Tahoma" w:hAnsi="Century Gothic"/>
          <w:sz w:val="18"/>
          <w:szCs w:val="18"/>
          <w:bdr w:val="nil"/>
        </w:rPr>
        <w:t xml:space="preserve"> </w:t>
      </w:r>
      <w:r w:rsidR="350FA248" w:rsidRPr="00C241B3">
        <w:rPr>
          <w:rFonts w:ascii="Century Gothic" w:eastAsia="Tahoma" w:hAnsi="Century Gothic"/>
          <w:sz w:val="18"/>
          <w:szCs w:val="18"/>
          <w:bdr w:val="nil"/>
        </w:rPr>
        <w:t xml:space="preserve">également </w:t>
      </w:r>
      <w:r w:rsidRPr="00C241B3">
        <w:rPr>
          <w:rFonts w:ascii="Century Gothic" w:eastAsia="Tahoma" w:hAnsi="Century Gothic"/>
          <w:sz w:val="18"/>
          <w:szCs w:val="18"/>
          <w:bdr w:val="nil"/>
        </w:rPr>
        <w:t>participé à</w:t>
      </w:r>
      <w:r w:rsidR="7FB84D1F" w:rsidRPr="00C241B3">
        <w:rPr>
          <w:rFonts w:ascii="Century Gothic" w:eastAsia="Tahoma" w:hAnsi="Century Gothic"/>
          <w:sz w:val="18"/>
          <w:szCs w:val="18"/>
          <w:bdr w:val="nil"/>
        </w:rPr>
        <w:t xml:space="preserve"> </w:t>
      </w:r>
      <w:r w:rsidRPr="00C241B3">
        <w:rPr>
          <w:rFonts w:ascii="Century Gothic" w:eastAsia="Tahoma" w:hAnsi="Century Gothic"/>
          <w:sz w:val="18"/>
          <w:szCs w:val="18"/>
          <w:bdr w:val="nil"/>
        </w:rPr>
        <w:t xml:space="preserve">deux journées de formations offertes par l’AQLPH afin d’implanter un </w:t>
      </w:r>
      <w:r w:rsidRPr="74F2FF75">
        <w:rPr>
          <w:rFonts w:ascii="Century Gothic" w:eastAsia="Tahoma" w:hAnsi="Century Gothic"/>
          <w:color w:val="E36C0A" w:themeColor="accent6" w:themeShade="BF"/>
          <w:sz w:val="22"/>
          <w:szCs w:val="22"/>
          <w:bdr w:val="nil"/>
        </w:rPr>
        <w:t>processus d’accompagnement auprès des municipalités</w:t>
      </w:r>
      <w:r w:rsidRPr="00C241B3">
        <w:rPr>
          <w:rFonts w:ascii="Century Gothic" w:eastAsia="Tahoma" w:hAnsi="Century Gothic"/>
          <w:sz w:val="18"/>
          <w:szCs w:val="18"/>
          <w:bdr w:val="nil"/>
        </w:rPr>
        <w:t xml:space="preserve"> pour soutenir les gestionnaires dans l’amélioration de leur pratique d’intégration des enfants. </w:t>
      </w:r>
    </w:p>
    <w:p w14:paraId="6F6252F4" w14:textId="77777777" w:rsidR="00742C29" w:rsidRPr="00C241B3" w:rsidRDefault="00742C29" w:rsidP="00E1695E">
      <w:pPr>
        <w:suppressAutoHyphens/>
        <w:spacing w:line="276" w:lineRule="auto"/>
        <w:jc w:val="both"/>
        <w:rPr>
          <w:rFonts w:ascii="Century Gothic" w:hAnsi="Century Gothic"/>
          <w:sz w:val="18"/>
          <w:szCs w:val="18"/>
          <w:lang w:val="fr-FR" w:eastAsia="ar-SA"/>
        </w:rPr>
      </w:pPr>
    </w:p>
    <w:p w14:paraId="2A156004" w14:textId="77777777" w:rsidR="00742C29" w:rsidRPr="003D6F5F" w:rsidRDefault="00742C29" w:rsidP="00E1695E">
      <w:pPr>
        <w:suppressAutoHyphens/>
        <w:spacing w:line="276" w:lineRule="auto"/>
        <w:jc w:val="both"/>
        <w:rPr>
          <w:rFonts w:ascii="Century Gothic" w:hAnsi="Century Gothic"/>
          <w:color w:val="000000" w:themeColor="text1"/>
          <w:kern w:val="1"/>
          <w:sz w:val="18"/>
          <w:szCs w:val="18"/>
          <w:lang w:val="fr-FR" w:eastAsia="ar-SA"/>
        </w:rPr>
      </w:pPr>
      <w:r w:rsidRPr="00C241B3">
        <w:rPr>
          <w:rFonts w:ascii="Century Gothic" w:hAnsi="Century Gothic"/>
          <w:color w:val="000000" w:themeColor="text1"/>
          <w:kern w:val="1"/>
          <w:sz w:val="18"/>
          <w:szCs w:val="18"/>
          <w:lang w:val="fr-FR" w:eastAsia="ar-SA"/>
        </w:rPr>
        <w:t xml:space="preserve">Nous avons instauré le projet pilote d’accompagnement en lien avec le guide de référence </w:t>
      </w:r>
      <w:r w:rsidRPr="00C241B3">
        <w:rPr>
          <w:rFonts w:ascii="Century Gothic" w:hAnsi="Century Gothic"/>
          <w:i/>
          <w:color w:val="000000" w:themeColor="text1"/>
          <w:kern w:val="1"/>
          <w:sz w:val="18"/>
          <w:szCs w:val="18"/>
          <w:lang w:val="fr-FR" w:eastAsia="ar-SA"/>
        </w:rPr>
        <w:t xml:space="preserve">Vers une intégration réussie dans les camps de jour </w:t>
      </w:r>
      <w:r w:rsidRPr="00C241B3">
        <w:rPr>
          <w:rFonts w:ascii="Century Gothic" w:hAnsi="Century Gothic"/>
          <w:color w:val="000000" w:themeColor="text1"/>
          <w:kern w:val="1"/>
          <w:sz w:val="18"/>
          <w:szCs w:val="18"/>
          <w:lang w:val="fr-FR" w:eastAsia="ar-SA"/>
        </w:rPr>
        <w:t>avec la ville de Mascouche et de Terrebonne. Ce pilote se veut une offre de soutien-conseil dont l’objectif est de développer l’expertise et l’autonomie des villes dans l’amélioration continue de leur offre de camp de jour inclusif.</w:t>
      </w:r>
      <w:r w:rsidRPr="003D6F5F">
        <w:rPr>
          <w:rFonts w:ascii="Century Gothic" w:hAnsi="Century Gothic"/>
          <w:color w:val="000000" w:themeColor="text1"/>
          <w:kern w:val="1"/>
          <w:sz w:val="18"/>
          <w:szCs w:val="18"/>
          <w:lang w:val="fr-FR" w:eastAsia="ar-SA"/>
        </w:rPr>
        <w:t xml:space="preserve"> </w:t>
      </w:r>
    </w:p>
    <w:p w14:paraId="6A206E73" w14:textId="5F4347AF" w:rsidR="00742C29" w:rsidRDefault="00742C29" w:rsidP="00E1695E">
      <w:pPr>
        <w:spacing w:line="276" w:lineRule="auto"/>
        <w:jc w:val="both"/>
        <w:rPr>
          <w:rFonts w:ascii="Century Gothic" w:hAnsi="Century Gothic"/>
          <w:sz w:val="18"/>
          <w:szCs w:val="18"/>
          <w:lang w:eastAsia="ar-SA"/>
        </w:rPr>
      </w:pPr>
    </w:p>
    <w:p w14:paraId="5CCCE2EC" w14:textId="4CC309FA" w:rsidR="00742C29" w:rsidRPr="004302D3" w:rsidRDefault="4298C2A2" w:rsidP="00E1695E">
      <w:pPr>
        <w:spacing w:line="276" w:lineRule="auto"/>
        <w:jc w:val="both"/>
        <w:rPr>
          <w:rFonts w:ascii="Century Gothic" w:eastAsia="Calibri" w:hAnsi="Century Gothic" w:cs="Times New Roman"/>
          <w:sz w:val="18"/>
          <w:szCs w:val="18"/>
          <w:lang w:val="fr-FR" w:eastAsia="en-US"/>
        </w:rPr>
      </w:pPr>
      <w:r w:rsidRPr="3DC39192">
        <w:rPr>
          <w:rFonts w:ascii="Century Gothic" w:hAnsi="Century Gothic"/>
          <w:sz w:val="18"/>
          <w:szCs w:val="18"/>
          <w:lang w:eastAsia="ar-SA"/>
        </w:rPr>
        <w:t xml:space="preserve">Outre les comités camps de jours, de nombreuses actions sont réalisées visant à soutenir l’intégration, telles que de la formation, du référencement, etc. L’ARLPHL a également augmenté ses représentations afin de présenter son offre de services et son expertise en camp de jour </w:t>
      </w:r>
      <w:r w:rsidR="202D2FA3" w:rsidRPr="3DC39192">
        <w:rPr>
          <w:rFonts w:ascii="Century Gothic" w:hAnsi="Century Gothic"/>
          <w:sz w:val="18"/>
          <w:szCs w:val="18"/>
          <w:lang w:eastAsia="ar-SA"/>
        </w:rPr>
        <w:t>entre autre</w:t>
      </w:r>
      <w:r w:rsidR="7FFCE6BC" w:rsidRPr="3DC39192">
        <w:rPr>
          <w:rFonts w:ascii="Century Gothic" w:hAnsi="Century Gothic"/>
          <w:sz w:val="18"/>
          <w:szCs w:val="18"/>
          <w:lang w:eastAsia="ar-SA"/>
        </w:rPr>
        <w:t>s</w:t>
      </w:r>
      <w:r w:rsidRPr="3DC39192">
        <w:rPr>
          <w:rFonts w:ascii="Century Gothic" w:hAnsi="Century Gothic"/>
          <w:sz w:val="18"/>
          <w:szCs w:val="18"/>
          <w:lang w:eastAsia="ar-SA"/>
        </w:rPr>
        <w:t xml:space="preserve"> lors de la Table </w:t>
      </w:r>
      <w:r w:rsidR="741F87F0" w:rsidRPr="3DC39192">
        <w:rPr>
          <w:rFonts w:ascii="Century Gothic" w:hAnsi="Century Gothic"/>
          <w:sz w:val="18"/>
          <w:szCs w:val="18"/>
          <w:lang w:eastAsia="ar-SA"/>
        </w:rPr>
        <w:t xml:space="preserve">de loisir de la MRC Montcalm </w:t>
      </w:r>
      <w:r w:rsidR="681D3D8A" w:rsidRPr="3DC39192">
        <w:rPr>
          <w:rFonts w:ascii="Century Gothic" w:hAnsi="Century Gothic"/>
          <w:sz w:val="18"/>
          <w:szCs w:val="18"/>
          <w:lang w:eastAsia="ar-SA"/>
        </w:rPr>
        <w:t>et</w:t>
      </w:r>
      <w:r w:rsidR="7DD139F5" w:rsidRPr="3DC39192">
        <w:rPr>
          <w:rFonts w:ascii="Century Gothic" w:eastAsia="Calibri" w:hAnsi="Century Gothic" w:cs="Times New Roman"/>
          <w:sz w:val="18"/>
          <w:szCs w:val="18"/>
          <w:lang w:val="fr-FR" w:eastAsia="en-US"/>
        </w:rPr>
        <w:t xml:space="preserve"> au Forum Lanaudois en camp de jour présenté par Loisir et de sport de Lanaudière qui se voulait un espace de discussion sur les </w:t>
      </w:r>
      <w:r w:rsidR="7DD139F5" w:rsidRPr="3DC39192">
        <w:rPr>
          <w:rFonts w:ascii="Century Gothic" w:eastAsia="Calibri" w:hAnsi="Century Gothic" w:cs="Times New Roman"/>
          <w:color w:val="000000" w:themeColor="text1"/>
          <w:sz w:val="18"/>
          <w:szCs w:val="18"/>
          <w:lang w:val="fr-FR" w:eastAsia="en-US"/>
        </w:rPr>
        <w:t>différents enjeux rencontrés par les organisations offrant des services estivaux. Nous avons animé une discussion sur l’intégration et tenu un kiosque d’information.</w:t>
      </w:r>
    </w:p>
    <w:p w14:paraId="3B2A5FCF" w14:textId="77777777" w:rsidR="00742C29" w:rsidRDefault="00742C29" w:rsidP="00E1695E">
      <w:pPr>
        <w:spacing w:line="276" w:lineRule="auto"/>
        <w:jc w:val="both"/>
        <w:rPr>
          <w:rFonts w:ascii="Century Gothic" w:eastAsia="Calibri" w:hAnsi="Century Gothic" w:cs="Times New Roman"/>
          <w:sz w:val="18"/>
          <w:szCs w:val="18"/>
          <w:lang w:val="fr-FR" w:eastAsia="en-US"/>
        </w:rPr>
      </w:pPr>
    </w:p>
    <w:p w14:paraId="23F2E4D2" w14:textId="452641DA" w:rsidR="00742C29" w:rsidRPr="00C47467" w:rsidRDefault="00742C29" w:rsidP="00E1695E">
      <w:pPr>
        <w:pStyle w:val="Paragraphedeliste"/>
        <w:spacing w:line="276" w:lineRule="auto"/>
        <w:ind w:left="0"/>
        <w:jc w:val="both"/>
        <w:rPr>
          <w:rFonts w:ascii="Century Gothic" w:hAnsi="Century Gothic" w:cs="Century Gothic"/>
          <w:strike/>
          <w:sz w:val="18"/>
          <w:szCs w:val="18"/>
        </w:rPr>
      </w:pPr>
      <w:r w:rsidRPr="74F2FF75">
        <w:rPr>
          <w:rFonts w:ascii="Century Gothic" w:eastAsia="Arial Unicode MS" w:hAnsi="Century Gothic" w:cs="Arial"/>
          <w:sz w:val="18"/>
          <w:szCs w:val="18"/>
        </w:rPr>
        <w:t>Un besoin criant de soutien spécialisé pour soutenir l’intégration des jeunes en camp de jour a été soulevé par plusieurs municipalités. Différents organismes collaborateurs au niveau de l’intégration des enfants dans les camps de jour se sont rencontrés pour</w:t>
      </w:r>
      <w:r w:rsidRPr="74F2FF75">
        <w:rPr>
          <w:rFonts w:ascii="Century Gothic" w:hAnsi="Century Gothic" w:cs="Century Gothic"/>
          <w:sz w:val="18"/>
          <w:szCs w:val="18"/>
        </w:rPr>
        <w:t xml:space="preserve"> définir une </w:t>
      </w:r>
      <w:r w:rsidRPr="74F2FF75">
        <w:rPr>
          <w:rFonts w:ascii="Century Gothic" w:hAnsi="Century Gothic" w:cs="Century Gothic"/>
          <w:color w:val="76923C" w:themeColor="accent3" w:themeShade="BF"/>
          <w:sz w:val="22"/>
          <w:szCs w:val="22"/>
        </w:rPr>
        <w:t>vision commune de structure régionale</w:t>
      </w:r>
      <w:r w:rsidRPr="74F2FF75">
        <w:rPr>
          <w:rFonts w:ascii="Century Gothic" w:hAnsi="Century Gothic" w:cs="Century Gothic"/>
          <w:sz w:val="18"/>
          <w:szCs w:val="18"/>
        </w:rPr>
        <w:t xml:space="preserve"> et identifier les différents enjeux afin de solliciter le soutien du CISSSL pour les jeunes à besoins particuliers. </w:t>
      </w:r>
      <w:r w:rsidR="6556DD81" w:rsidRPr="74F2FF75">
        <w:rPr>
          <w:rFonts w:ascii="Century Gothic" w:hAnsi="Century Gothic" w:cs="Century Gothic"/>
          <w:sz w:val="18"/>
          <w:szCs w:val="18"/>
        </w:rPr>
        <w:t>Il est également</w:t>
      </w:r>
      <w:r w:rsidR="6556DD81" w:rsidRPr="74F2FF75">
        <w:rPr>
          <w:rFonts w:ascii="Century Gothic" w:eastAsia="Arial Unicode MS" w:hAnsi="Century Gothic" w:cs="Arial"/>
          <w:sz w:val="18"/>
          <w:szCs w:val="18"/>
        </w:rPr>
        <w:t xml:space="preserve"> envisagé </w:t>
      </w:r>
      <w:r w:rsidR="31C73295" w:rsidRPr="74F2FF75">
        <w:rPr>
          <w:rFonts w:ascii="Century Gothic" w:eastAsia="Arial Unicode MS" w:hAnsi="Century Gothic" w:cs="Arial"/>
          <w:sz w:val="18"/>
          <w:szCs w:val="18"/>
        </w:rPr>
        <w:t xml:space="preserve">que des projets soient </w:t>
      </w:r>
      <w:r w:rsidR="6556DD81" w:rsidRPr="74F2FF75">
        <w:rPr>
          <w:rFonts w:ascii="Century Gothic" w:eastAsia="Arial Unicode MS" w:hAnsi="Century Gothic" w:cs="Arial"/>
          <w:sz w:val="18"/>
          <w:szCs w:val="18"/>
        </w:rPr>
        <w:t>dépos</w:t>
      </w:r>
      <w:r w:rsidR="00AD4516">
        <w:rPr>
          <w:rFonts w:ascii="Century Gothic" w:eastAsia="Arial Unicode MS" w:hAnsi="Century Gothic" w:cs="Arial"/>
          <w:sz w:val="18"/>
          <w:szCs w:val="18"/>
        </w:rPr>
        <w:t>és</w:t>
      </w:r>
      <w:r w:rsidR="6556DD81" w:rsidRPr="74F2FF75">
        <w:rPr>
          <w:rFonts w:ascii="Century Gothic" w:eastAsia="Arial Unicode MS" w:hAnsi="Century Gothic" w:cs="Arial"/>
          <w:sz w:val="18"/>
          <w:szCs w:val="18"/>
        </w:rPr>
        <w:t xml:space="preserve"> d</w:t>
      </w:r>
      <w:r w:rsidRPr="74F2FF75">
        <w:rPr>
          <w:rFonts w:ascii="Century Gothic" w:eastAsia="Arial Unicode MS" w:hAnsi="Century Gothic" w:cs="Arial"/>
          <w:sz w:val="18"/>
          <w:szCs w:val="18"/>
        </w:rPr>
        <w:t>ans le cadre de la mise en œuvre de l’Alliance pour la solidarité et l’inclusion sociale</w:t>
      </w:r>
      <w:r w:rsidR="15C04508" w:rsidRPr="74F2FF75">
        <w:rPr>
          <w:rFonts w:ascii="Century Gothic" w:eastAsia="Arial Unicode MS" w:hAnsi="Century Gothic" w:cs="Arial"/>
          <w:sz w:val="18"/>
          <w:szCs w:val="18"/>
        </w:rPr>
        <w:t xml:space="preserve"> afin </w:t>
      </w:r>
      <w:r w:rsidR="60DDB490" w:rsidRPr="74F2FF75">
        <w:rPr>
          <w:rFonts w:ascii="Century Gothic" w:hAnsi="Century Gothic" w:cs="Century Gothic"/>
          <w:sz w:val="18"/>
          <w:szCs w:val="18"/>
        </w:rPr>
        <w:t>de déve</w:t>
      </w:r>
      <w:r w:rsidRPr="74F2FF75">
        <w:rPr>
          <w:rFonts w:ascii="Century Gothic" w:hAnsi="Century Gothic" w:cs="Century Gothic"/>
          <w:sz w:val="18"/>
          <w:szCs w:val="18"/>
        </w:rPr>
        <w:t>lopper des liens de collaboration régionale en soutien à la participation et l’inclusion sociale venant ainsi soutenir l’intégration des enfants à besoins particuliers dans les camps de jour de leur communauté.</w:t>
      </w:r>
    </w:p>
    <w:p w14:paraId="38411652" w14:textId="77777777" w:rsidR="00742C29" w:rsidRDefault="00742C29" w:rsidP="00E1695E">
      <w:pPr>
        <w:spacing w:line="276" w:lineRule="auto"/>
        <w:jc w:val="both"/>
        <w:rPr>
          <w:rFonts w:ascii="Century Gothic" w:eastAsia="Arial Unicode MS" w:hAnsi="Century Gothic" w:cs="Arial"/>
          <w:sz w:val="18"/>
          <w:szCs w:val="18"/>
        </w:rPr>
      </w:pPr>
    </w:p>
    <w:p w14:paraId="4DB792DB" w14:textId="77777777" w:rsidR="00742C29" w:rsidRDefault="00742C29" w:rsidP="00E1695E">
      <w:pPr>
        <w:spacing w:after="160" w:line="276" w:lineRule="auto"/>
        <w:contextualSpacing/>
        <w:jc w:val="both"/>
        <w:rPr>
          <w:rFonts w:ascii="Century Gothic" w:hAnsi="Century Gothic"/>
          <w:b/>
          <w:bCs/>
          <w:kern w:val="1"/>
          <w:sz w:val="18"/>
          <w:szCs w:val="18"/>
          <w:lang w:eastAsia="ar-SA"/>
        </w:rPr>
      </w:pPr>
      <w:r w:rsidRPr="00606792">
        <w:rPr>
          <w:rFonts w:ascii="Century Gothic" w:hAnsi="Century Gothic"/>
          <w:bCs/>
          <w:kern w:val="1"/>
          <w:sz w:val="18"/>
          <w:szCs w:val="20"/>
          <w:lang w:eastAsia="ar-SA"/>
        </w:rPr>
        <w:t xml:space="preserve">Enfin, </w:t>
      </w:r>
      <w:r>
        <w:rPr>
          <w:rFonts w:ascii="Century Gothic" w:hAnsi="Century Gothic"/>
          <w:bCs/>
          <w:kern w:val="1"/>
          <w:sz w:val="18"/>
          <w:szCs w:val="20"/>
          <w:lang w:eastAsia="ar-SA"/>
        </w:rPr>
        <w:t>d</w:t>
      </w:r>
      <w:r w:rsidRPr="00606792">
        <w:rPr>
          <w:rFonts w:ascii="Century Gothic" w:hAnsi="Century Gothic"/>
          <w:bCs/>
          <w:kern w:val="1"/>
          <w:sz w:val="18"/>
          <w:szCs w:val="20"/>
          <w:lang w:eastAsia="ar-SA"/>
        </w:rPr>
        <w:t xml:space="preserve">ifférents outils sont disponibles via notre site internet, </w:t>
      </w:r>
      <w:r>
        <w:rPr>
          <w:rFonts w:ascii="Century Gothic" w:hAnsi="Century Gothic"/>
          <w:bCs/>
          <w:kern w:val="1"/>
          <w:sz w:val="18"/>
          <w:szCs w:val="20"/>
          <w:lang w:eastAsia="ar-SA"/>
        </w:rPr>
        <w:t xml:space="preserve">dont </w:t>
      </w:r>
      <w:r w:rsidRPr="00C77D39">
        <w:rPr>
          <w:rFonts w:ascii="Century Gothic" w:hAnsi="Century Gothic"/>
          <w:bCs/>
          <w:kern w:val="1"/>
          <w:sz w:val="18"/>
          <w:szCs w:val="20"/>
          <w:lang w:eastAsia="ar-SA"/>
        </w:rPr>
        <w:t xml:space="preserve">le </w:t>
      </w:r>
      <w:r w:rsidRPr="00F92CDD">
        <w:rPr>
          <w:rFonts w:ascii="Century Gothic" w:hAnsi="Century Gothic"/>
          <w:bCs/>
          <w:i/>
          <w:color w:val="4BACC6" w:themeColor="accent5"/>
          <w:kern w:val="1"/>
          <w:sz w:val="20"/>
          <w:szCs w:val="20"/>
          <w:u w:val="single"/>
          <w:lang w:eastAsia="ar-SA"/>
        </w:rPr>
        <w:t>Guide de référence vers une intégration réussie</w:t>
      </w:r>
      <w:r w:rsidRPr="00C77D39">
        <w:rPr>
          <w:rFonts w:ascii="Century Gothic" w:hAnsi="Century Gothic"/>
          <w:bCs/>
          <w:kern w:val="1"/>
          <w:sz w:val="18"/>
          <w:szCs w:val="20"/>
          <w:lang w:eastAsia="ar-SA"/>
        </w:rPr>
        <w:t xml:space="preserve"> de l’Association québécoise pour le loisir des personnes handicapées ainsi qu’un lien vers la </w:t>
      </w:r>
      <w:r w:rsidRPr="00F92CDD">
        <w:rPr>
          <w:rFonts w:ascii="Century Gothic" w:hAnsi="Century Gothic"/>
          <w:bCs/>
          <w:i/>
          <w:color w:val="7030A0"/>
          <w:kern w:val="1"/>
          <w:sz w:val="20"/>
          <w:szCs w:val="20"/>
          <w:u w:val="single"/>
          <w:lang w:eastAsia="ar-SA"/>
        </w:rPr>
        <w:t>Trousse « Vers une intégration réussie »</w:t>
      </w:r>
      <w:r w:rsidRPr="00F92CDD">
        <w:rPr>
          <w:rFonts w:ascii="Century Gothic" w:hAnsi="Century Gothic"/>
          <w:bCs/>
          <w:kern w:val="1"/>
          <w:sz w:val="16"/>
          <w:szCs w:val="20"/>
          <w:lang w:eastAsia="ar-SA"/>
        </w:rPr>
        <w:t xml:space="preserve"> </w:t>
      </w:r>
      <w:r w:rsidRPr="00C77D39">
        <w:rPr>
          <w:rFonts w:ascii="Century Gothic" w:hAnsi="Century Gothic"/>
          <w:bCs/>
          <w:kern w:val="1"/>
          <w:sz w:val="18"/>
          <w:szCs w:val="20"/>
          <w:lang w:eastAsia="ar-SA"/>
        </w:rPr>
        <w:t>de l’Association des camps</w:t>
      </w:r>
      <w:r>
        <w:rPr>
          <w:rFonts w:ascii="Century Gothic" w:hAnsi="Century Gothic"/>
          <w:bCs/>
          <w:kern w:val="1"/>
          <w:sz w:val="18"/>
          <w:szCs w:val="20"/>
          <w:lang w:eastAsia="ar-SA"/>
        </w:rPr>
        <w:t xml:space="preserve"> du Québec</w:t>
      </w:r>
      <w:r w:rsidRPr="00606792">
        <w:rPr>
          <w:rFonts w:ascii="Century Gothic" w:hAnsi="Century Gothic"/>
          <w:bCs/>
          <w:kern w:val="1"/>
          <w:sz w:val="18"/>
          <w:szCs w:val="20"/>
          <w:lang w:eastAsia="ar-SA"/>
        </w:rPr>
        <w:t>.</w:t>
      </w:r>
    </w:p>
    <w:p w14:paraId="3B5E577A" w14:textId="77777777" w:rsidR="00760531" w:rsidRPr="00B45419" w:rsidRDefault="00760531" w:rsidP="00E1695E">
      <w:pPr>
        <w:suppressAutoHyphens/>
        <w:spacing w:line="276" w:lineRule="auto"/>
        <w:jc w:val="both"/>
        <w:rPr>
          <w:rFonts w:ascii="Century Gothic" w:hAnsi="Century Gothic"/>
          <w:b/>
          <w:bCs/>
          <w:kern w:val="1"/>
          <w:sz w:val="18"/>
          <w:szCs w:val="18"/>
          <w:lang w:eastAsia="ar-SA"/>
        </w:rPr>
      </w:pPr>
    </w:p>
    <w:p w14:paraId="304E7B83" w14:textId="77777777" w:rsidR="00975981" w:rsidRDefault="00975981" w:rsidP="00E1695E">
      <w:pPr>
        <w:spacing w:line="276" w:lineRule="auto"/>
        <w:jc w:val="both"/>
        <w:rPr>
          <w:rFonts w:ascii="Century Gothic" w:eastAsia="Calibri" w:hAnsi="Century Gothic" w:cs="Times New Roman"/>
          <w:sz w:val="32"/>
          <w:szCs w:val="18"/>
          <w:lang w:eastAsia="en-US"/>
        </w:rPr>
      </w:pPr>
      <w:r>
        <w:rPr>
          <w:rFonts w:ascii="Century Gothic" w:eastAsia="Calibri" w:hAnsi="Century Gothic" w:cs="Times New Roman"/>
          <w:sz w:val="32"/>
          <w:szCs w:val="18"/>
          <w:lang w:eastAsia="en-US"/>
        </w:rPr>
        <w:br w:type="page"/>
      </w:r>
    </w:p>
    <w:p w14:paraId="40F05FA8" w14:textId="6227EA25" w:rsidR="00363947" w:rsidRPr="00402FC5" w:rsidRDefault="00363947" w:rsidP="00E1695E">
      <w:pPr>
        <w:suppressAutoHyphens/>
        <w:spacing w:line="276" w:lineRule="auto"/>
        <w:jc w:val="both"/>
        <w:rPr>
          <w:rFonts w:ascii="Century Gothic" w:eastAsia="Calibri" w:hAnsi="Century Gothic" w:cs="Times New Roman"/>
          <w:sz w:val="32"/>
          <w:szCs w:val="18"/>
          <w:lang w:eastAsia="en-US"/>
        </w:rPr>
      </w:pPr>
      <w:r w:rsidRPr="635F0AB6">
        <w:rPr>
          <w:rFonts w:ascii="Century Gothic" w:eastAsia="Calibri" w:hAnsi="Century Gothic" w:cs="Times New Roman"/>
          <w:sz w:val="32"/>
          <w:szCs w:val="32"/>
          <w:lang w:eastAsia="en-US"/>
        </w:rPr>
        <w:lastRenderedPageBreak/>
        <w:t>S</w:t>
      </w:r>
      <w:r w:rsidR="00B91250" w:rsidRPr="635F0AB6">
        <w:rPr>
          <w:rFonts w:ascii="Century Gothic" w:eastAsia="Calibri" w:hAnsi="Century Gothic" w:cs="Times New Roman"/>
          <w:sz w:val="32"/>
          <w:szCs w:val="32"/>
          <w:lang w:eastAsia="en-US"/>
        </w:rPr>
        <w:t xml:space="preserve">ervices-conseils en matière d’accessibilité et d’intégration des personnes handicapées </w:t>
      </w:r>
    </w:p>
    <w:p w14:paraId="32A9E6C3" w14:textId="67B910A6" w:rsidR="004302D3" w:rsidRDefault="2740BC24" w:rsidP="00E1695E">
      <w:pPr>
        <w:spacing w:line="276" w:lineRule="auto"/>
        <w:jc w:val="both"/>
        <w:rPr>
          <w:rFonts w:ascii="Century Gothic" w:eastAsia="Century Gothic" w:hAnsi="Century Gothic" w:cs="Century Gothic"/>
          <w:sz w:val="18"/>
          <w:szCs w:val="18"/>
        </w:rPr>
      </w:pPr>
      <w:r w:rsidRPr="74F2FF75">
        <w:rPr>
          <w:rFonts w:ascii="Century Gothic" w:eastAsia="Calibri" w:hAnsi="Century Gothic" w:cs="Times New Roman"/>
          <w:sz w:val="18"/>
          <w:szCs w:val="18"/>
          <w:lang w:eastAsia="en-US"/>
        </w:rPr>
        <w:t>Parce que l’intervention en lo</w:t>
      </w:r>
      <w:r w:rsidR="00146262">
        <w:rPr>
          <w:rFonts w:ascii="Century Gothic" w:eastAsia="Calibri" w:hAnsi="Century Gothic" w:cs="Times New Roman"/>
          <w:sz w:val="18"/>
          <w:szCs w:val="18"/>
          <w:lang w:eastAsia="en-US"/>
        </w:rPr>
        <w:t>isir auprès de la clientèle tend</w:t>
      </w:r>
      <w:r w:rsidRPr="74F2FF75">
        <w:rPr>
          <w:rFonts w:ascii="Century Gothic" w:eastAsia="Calibri" w:hAnsi="Century Gothic" w:cs="Times New Roman"/>
          <w:sz w:val="18"/>
          <w:szCs w:val="18"/>
          <w:lang w:eastAsia="en-US"/>
        </w:rPr>
        <w:t xml:space="preserve"> à changer</w:t>
      </w:r>
      <w:r w:rsidR="7CBEAD4D" w:rsidRPr="74F2FF75">
        <w:rPr>
          <w:rFonts w:ascii="Century Gothic" w:eastAsia="Calibri" w:hAnsi="Century Gothic" w:cs="Times New Roman"/>
          <w:sz w:val="18"/>
          <w:szCs w:val="18"/>
          <w:lang w:eastAsia="en-US"/>
        </w:rPr>
        <w:t xml:space="preserve"> d</w:t>
      </w:r>
      <w:r w:rsidR="7CBEAD4D" w:rsidRPr="74F2FF75">
        <w:rPr>
          <w:rFonts w:ascii="Century Gothic" w:eastAsia="Century Gothic" w:hAnsi="Century Gothic" w:cs="Century Gothic"/>
          <w:sz w:val="18"/>
          <w:szCs w:val="18"/>
        </w:rPr>
        <w:t>epuis quelques années. Parce que de plus en plus, les personnes handicapées revendiquent le droit aux loisirs en mettant l’accent sur la possibilité d’accéder à des pratiques signifiantes qui correspondent à leurs intérêts et mobilisent leurs potentiels</w:t>
      </w:r>
      <w:r w:rsidR="6FD5125A" w:rsidRPr="74F2FF75">
        <w:rPr>
          <w:rFonts w:ascii="Century Gothic" w:eastAsia="Century Gothic" w:hAnsi="Century Gothic" w:cs="Century Gothic"/>
          <w:sz w:val="18"/>
          <w:szCs w:val="18"/>
        </w:rPr>
        <w:t xml:space="preserve">. Afin de parfaire ses connaissances </w:t>
      </w:r>
      <w:r w:rsidR="40DA7913" w:rsidRPr="74F2FF75">
        <w:rPr>
          <w:rFonts w:ascii="Century Gothic" w:eastAsia="Century Gothic" w:hAnsi="Century Gothic" w:cs="Century Gothic"/>
          <w:sz w:val="18"/>
          <w:szCs w:val="18"/>
        </w:rPr>
        <w:t>et favoriser l</w:t>
      </w:r>
      <w:r w:rsidR="5D895A73" w:rsidRPr="74F2FF75">
        <w:rPr>
          <w:rFonts w:ascii="Century Gothic" w:eastAsia="Century Gothic" w:hAnsi="Century Gothic" w:cs="Century Gothic"/>
          <w:sz w:val="18"/>
          <w:szCs w:val="18"/>
        </w:rPr>
        <w:t>'émergenc</w:t>
      </w:r>
      <w:r w:rsidR="40DA7913" w:rsidRPr="74F2FF75">
        <w:rPr>
          <w:rFonts w:ascii="Century Gothic" w:eastAsia="Century Gothic" w:hAnsi="Century Gothic" w:cs="Century Gothic"/>
          <w:sz w:val="18"/>
          <w:szCs w:val="18"/>
        </w:rPr>
        <w:t xml:space="preserve">e d’offre de services </w:t>
      </w:r>
      <w:r w:rsidR="6FD5125A" w:rsidRPr="74F2FF75">
        <w:rPr>
          <w:rFonts w:ascii="Century Gothic" w:eastAsia="Century Gothic" w:hAnsi="Century Gothic" w:cs="Century Gothic"/>
          <w:sz w:val="18"/>
          <w:szCs w:val="18"/>
        </w:rPr>
        <w:t>inclusi</w:t>
      </w:r>
      <w:r w:rsidR="22E3151E" w:rsidRPr="74F2FF75">
        <w:rPr>
          <w:rFonts w:ascii="Century Gothic" w:eastAsia="Century Gothic" w:hAnsi="Century Gothic" w:cs="Century Gothic"/>
          <w:sz w:val="18"/>
          <w:szCs w:val="18"/>
        </w:rPr>
        <w:t>ve</w:t>
      </w:r>
      <w:r w:rsidR="6FD5125A" w:rsidRPr="74F2FF75">
        <w:rPr>
          <w:rFonts w:ascii="Century Gothic" w:eastAsia="Century Gothic" w:hAnsi="Century Gothic" w:cs="Century Gothic"/>
          <w:sz w:val="18"/>
          <w:szCs w:val="18"/>
        </w:rPr>
        <w:t xml:space="preserve"> en loisir, l’équipe de l’ARLPHL a participé </w:t>
      </w:r>
      <w:r w:rsidR="6305390D" w:rsidRPr="74F2FF75">
        <w:rPr>
          <w:rFonts w:ascii="Century Gothic" w:eastAsia="Century Gothic" w:hAnsi="Century Gothic" w:cs="Century Gothic"/>
          <w:sz w:val="18"/>
          <w:szCs w:val="18"/>
        </w:rPr>
        <w:t>en octobre dernier</w:t>
      </w:r>
      <w:r w:rsidR="6FD5125A" w:rsidRPr="74F2FF75">
        <w:rPr>
          <w:rFonts w:ascii="Century Gothic" w:eastAsia="Century Gothic" w:hAnsi="Century Gothic" w:cs="Century Gothic"/>
          <w:sz w:val="18"/>
          <w:szCs w:val="18"/>
        </w:rPr>
        <w:t xml:space="preserve"> au tout premier </w:t>
      </w:r>
      <w:r w:rsidR="561D5F9D" w:rsidRPr="74F2FF75">
        <w:rPr>
          <w:rFonts w:ascii="Century Gothic" w:eastAsia="Calibri" w:hAnsi="Century Gothic" w:cs="Times New Roman"/>
          <w:color w:val="7030A0"/>
          <w:sz w:val="22"/>
          <w:szCs w:val="22"/>
          <w:lang w:eastAsia="en-US"/>
        </w:rPr>
        <w:t xml:space="preserve">Symposium international sur l’expérience inclusive de loisir </w:t>
      </w:r>
      <w:r w:rsidR="3DDA46CF" w:rsidRPr="74F2FF75">
        <w:rPr>
          <w:rFonts w:ascii="Century Gothic" w:eastAsia="Calibri" w:hAnsi="Century Gothic" w:cs="Times New Roman"/>
          <w:sz w:val="18"/>
          <w:szCs w:val="18"/>
          <w:lang w:eastAsia="en-US"/>
        </w:rPr>
        <w:t>qui était suivi de la</w:t>
      </w:r>
      <w:r w:rsidR="3DDA46CF" w:rsidRPr="74F2FF75">
        <w:rPr>
          <w:rFonts w:ascii="Century Gothic" w:eastAsia="Calibri" w:hAnsi="Century Gothic" w:cs="Times New Roman"/>
          <w:color w:val="7030A0"/>
          <w:sz w:val="20"/>
          <w:szCs w:val="20"/>
          <w:lang w:eastAsia="en-US"/>
        </w:rPr>
        <w:t xml:space="preserve"> </w:t>
      </w:r>
      <w:r w:rsidR="3DDA46CF" w:rsidRPr="74F2FF75">
        <w:rPr>
          <w:rFonts w:ascii="Century Gothic" w:eastAsia="Calibri" w:hAnsi="Century Gothic" w:cs="Times New Roman"/>
          <w:color w:val="7030A0"/>
          <w:sz w:val="22"/>
          <w:szCs w:val="22"/>
          <w:lang w:eastAsia="en-US"/>
        </w:rPr>
        <w:t>J</w:t>
      </w:r>
      <w:r w:rsidR="561D5F9D" w:rsidRPr="74F2FF75">
        <w:rPr>
          <w:rFonts w:ascii="Century Gothic" w:eastAsia="Calibri" w:hAnsi="Century Gothic" w:cs="Times New Roman"/>
          <w:color w:val="7030A0"/>
          <w:sz w:val="22"/>
          <w:szCs w:val="22"/>
          <w:lang w:eastAsia="en-US"/>
        </w:rPr>
        <w:t xml:space="preserve">ournée de l’observatoire </w:t>
      </w:r>
      <w:r w:rsidR="3C6122C0" w:rsidRPr="74F2FF75">
        <w:rPr>
          <w:rFonts w:ascii="Century Gothic" w:eastAsia="Calibri" w:hAnsi="Century Gothic" w:cs="Times New Roman"/>
          <w:color w:val="7030A0"/>
          <w:sz w:val="22"/>
          <w:szCs w:val="22"/>
          <w:lang w:eastAsia="en-US"/>
        </w:rPr>
        <w:t>québécois</w:t>
      </w:r>
      <w:r w:rsidR="561D5F9D" w:rsidRPr="74F2FF75">
        <w:rPr>
          <w:rFonts w:ascii="Century Gothic" w:eastAsia="Calibri" w:hAnsi="Century Gothic" w:cs="Times New Roman"/>
          <w:color w:val="7030A0"/>
          <w:sz w:val="22"/>
          <w:szCs w:val="22"/>
          <w:lang w:eastAsia="en-US"/>
        </w:rPr>
        <w:t xml:space="preserve"> d</w:t>
      </w:r>
      <w:r w:rsidR="2388D47B" w:rsidRPr="74F2FF75">
        <w:rPr>
          <w:rFonts w:ascii="Century Gothic" w:eastAsia="Calibri" w:hAnsi="Century Gothic" w:cs="Times New Roman"/>
          <w:color w:val="7030A0"/>
          <w:sz w:val="22"/>
          <w:szCs w:val="22"/>
          <w:lang w:eastAsia="en-US"/>
        </w:rPr>
        <w:t>u</w:t>
      </w:r>
      <w:r w:rsidR="561D5F9D" w:rsidRPr="74F2FF75">
        <w:rPr>
          <w:rFonts w:ascii="Century Gothic" w:eastAsia="Calibri" w:hAnsi="Century Gothic" w:cs="Times New Roman"/>
          <w:color w:val="7030A0"/>
          <w:sz w:val="22"/>
          <w:szCs w:val="22"/>
          <w:lang w:eastAsia="en-US"/>
        </w:rPr>
        <w:t xml:space="preserve"> loisir</w:t>
      </w:r>
      <w:r w:rsidR="7A513B57" w:rsidRPr="74F2FF75">
        <w:rPr>
          <w:rFonts w:ascii="Century Gothic" w:eastAsia="Calibri" w:hAnsi="Century Gothic" w:cs="Times New Roman"/>
          <w:sz w:val="18"/>
          <w:szCs w:val="18"/>
          <w:lang w:eastAsia="en-US"/>
        </w:rPr>
        <w:t>.</w:t>
      </w:r>
      <w:r w:rsidR="3334DE3B" w:rsidRPr="74F2FF75">
        <w:rPr>
          <w:rFonts w:ascii="Century Gothic" w:eastAsia="Calibri" w:hAnsi="Century Gothic" w:cs="Times New Roman"/>
          <w:sz w:val="18"/>
          <w:szCs w:val="18"/>
          <w:lang w:eastAsia="en-US"/>
        </w:rPr>
        <w:t xml:space="preserve"> Deux belles journées enrichissantes où se </w:t>
      </w:r>
      <w:r w:rsidR="73EDFC57" w:rsidRPr="74F2FF75">
        <w:rPr>
          <w:rFonts w:ascii="Century Gothic" w:eastAsia="Calibri" w:hAnsi="Century Gothic" w:cs="Times New Roman"/>
          <w:sz w:val="18"/>
          <w:szCs w:val="18"/>
          <w:lang w:eastAsia="en-US"/>
        </w:rPr>
        <w:t>côtoyai</w:t>
      </w:r>
      <w:r w:rsidR="00AD4516">
        <w:rPr>
          <w:rFonts w:ascii="Century Gothic" w:eastAsia="Calibri" w:hAnsi="Century Gothic" w:cs="Times New Roman"/>
          <w:sz w:val="18"/>
          <w:szCs w:val="18"/>
          <w:lang w:eastAsia="en-US"/>
        </w:rPr>
        <w:t>en</w:t>
      </w:r>
      <w:r w:rsidR="73EDFC57" w:rsidRPr="74F2FF75">
        <w:rPr>
          <w:rFonts w:ascii="Century Gothic" w:eastAsia="Calibri" w:hAnsi="Century Gothic" w:cs="Times New Roman"/>
          <w:sz w:val="18"/>
          <w:szCs w:val="18"/>
          <w:lang w:eastAsia="en-US"/>
        </w:rPr>
        <w:t>t</w:t>
      </w:r>
      <w:r w:rsidR="569C4502" w:rsidRPr="74F2FF75">
        <w:rPr>
          <w:rFonts w:ascii="Century Gothic" w:eastAsia="Calibri" w:hAnsi="Century Gothic" w:cs="Times New Roman"/>
          <w:sz w:val="18"/>
          <w:szCs w:val="18"/>
          <w:lang w:eastAsia="en-US"/>
        </w:rPr>
        <w:t xml:space="preserve"> </w:t>
      </w:r>
      <w:r w:rsidR="7F727D63" w:rsidRPr="74F2FF75">
        <w:rPr>
          <w:rFonts w:ascii="Century Gothic" w:eastAsia="Calibri" w:hAnsi="Century Gothic" w:cs="Times New Roman"/>
          <w:sz w:val="18"/>
          <w:szCs w:val="18"/>
          <w:lang w:eastAsia="en-US"/>
        </w:rPr>
        <w:t xml:space="preserve">différents </w:t>
      </w:r>
      <w:r w:rsidR="3334DE3B" w:rsidRPr="74F2FF75">
        <w:rPr>
          <w:rFonts w:ascii="Century Gothic" w:eastAsia="Century Gothic" w:hAnsi="Century Gothic" w:cs="Century Gothic"/>
          <w:sz w:val="18"/>
          <w:szCs w:val="18"/>
        </w:rPr>
        <w:t xml:space="preserve">acteurs </w:t>
      </w:r>
      <w:r w:rsidR="3BD54E05" w:rsidRPr="74F2FF75">
        <w:rPr>
          <w:rFonts w:ascii="Century Gothic" w:eastAsia="Century Gothic" w:hAnsi="Century Gothic" w:cs="Century Gothic"/>
          <w:sz w:val="18"/>
          <w:szCs w:val="18"/>
        </w:rPr>
        <w:t xml:space="preserve">locaux et </w:t>
      </w:r>
      <w:r w:rsidR="3334DE3B" w:rsidRPr="74F2FF75">
        <w:rPr>
          <w:rFonts w:ascii="Century Gothic" w:eastAsia="Century Gothic" w:hAnsi="Century Gothic" w:cs="Century Gothic"/>
          <w:sz w:val="18"/>
          <w:szCs w:val="18"/>
        </w:rPr>
        <w:t>internationaux travaillant autour de la question de l’expérience inclusive de loisir</w:t>
      </w:r>
      <w:r w:rsidR="7716E6E6" w:rsidRPr="74F2FF75">
        <w:rPr>
          <w:rFonts w:ascii="Century Gothic" w:eastAsia="Century Gothic" w:hAnsi="Century Gothic" w:cs="Century Gothic"/>
          <w:sz w:val="18"/>
          <w:szCs w:val="18"/>
        </w:rPr>
        <w:t xml:space="preserve"> </w:t>
      </w:r>
      <w:r w:rsidR="712524DB" w:rsidRPr="74F2FF75">
        <w:rPr>
          <w:rFonts w:ascii="Century Gothic" w:eastAsia="Century Gothic" w:hAnsi="Century Gothic" w:cs="Century Gothic"/>
          <w:sz w:val="18"/>
          <w:szCs w:val="18"/>
        </w:rPr>
        <w:t xml:space="preserve">et </w:t>
      </w:r>
      <w:r w:rsidR="7716E6E6" w:rsidRPr="74F2FF75">
        <w:rPr>
          <w:rFonts w:ascii="Century Gothic" w:eastAsia="Century Gothic" w:hAnsi="Century Gothic" w:cs="Century Gothic"/>
          <w:sz w:val="18"/>
          <w:szCs w:val="18"/>
        </w:rPr>
        <w:t>permet</w:t>
      </w:r>
      <w:r w:rsidR="320CDE6C" w:rsidRPr="74F2FF75">
        <w:rPr>
          <w:rFonts w:ascii="Century Gothic" w:eastAsia="Century Gothic" w:hAnsi="Century Gothic" w:cs="Century Gothic"/>
          <w:sz w:val="18"/>
          <w:szCs w:val="18"/>
        </w:rPr>
        <w:t>tant</w:t>
      </w:r>
      <w:r w:rsidR="7716E6E6" w:rsidRPr="74F2FF75">
        <w:rPr>
          <w:rFonts w:ascii="Century Gothic" w:eastAsia="Century Gothic" w:hAnsi="Century Gothic" w:cs="Century Gothic"/>
          <w:sz w:val="18"/>
          <w:szCs w:val="18"/>
        </w:rPr>
        <w:t xml:space="preserve"> </w:t>
      </w:r>
      <w:r w:rsidR="16F28E7D" w:rsidRPr="74F2FF75">
        <w:rPr>
          <w:rFonts w:ascii="Century Gothic" w:eastAsia="Century Gothic" w:hAnsi="Century Gothic" w:cs="Century Gothic"/>
          <w:sz w:val="18"/>
          <w:szCs w:val="18"/>
        </w:rPr>
        <w:t xml:space="preserve">ainsi </w:t>
      </w:r>
      <w:r w:rsidR="7716E6E6" w:rsidRPr="74F2FF75">
        <w:rPr>
          <w:rFonts w:ascii="Century Gothic" w:eastAsia="Century Gothic" w:hAnsi="Century Gothic" w:cs="Century Gothic"/>
          <w:sz w:val="18"/>
          <w:szCs w:val="18"/>
        </w:rPr>
        <w:t xml:space="preserve">une mobilisation des expertises de </w:t>
      </w:r>
      <w:r w:rsidR="64BBC67E" w:rsidRPr="74F2FF75">
        <w:rPr>
          <w:rFonts w:ascii="Century Gothic" w:eastAsia="Century Gothic" w:hAnsi="Century Gothic" w:cs="Century Gothic"/>
          <w:sz w:val="18"/>
          <w:szCs w:val="18"/>
        </w:rPr>
        <w:t>chacun.</w:t>
      </w:r>
    </w:p>
    <w:p w14:paraId="614BE39A" w14:textId="0386E62F" w:rsidR="004302D3" w:rsidRDefault="004302D3" w:rsidP="00E1695E">
      <w:pPr>
        <w:spacing w:line="276" w:lineRule="auto"/>
        <w:jc w:val="both"/>
        <w:rPr>
          <w:rFonts w:ascii="Century Gothic" w:eastAsia="Century Gothic" w:hAnsi="Century Gothic" w:cs="Century Gothic"/>
          <w:sz w:val="18"/>
          <w:szCs w:val="18"/>
        </w:rPr>
      </w:pPr>
    </w:p>
    <w:p w14:paraId="19A9CEDB" w14:textId="48F81DE8" w:rsidR="4E4A2ED7" w:rsidRDefault="4E4A2ED7" w:rsidP="00E1695E">
      <w:pPr>
        <w:spacing w:line="276" w:lineRule="auto"/>
        <w:jc w:val="both"/>
        <w:rPr>
          <w:rFonts w:ascii="Century Gothic" w:eastAsia="Century Gothic" w:hAnsi="Century Gothic" w:cs="Century Gothic"/>
          <w:sz w:val="18"/>
          <w:szCs w:val="18"/>
        </w:rPr>
      </w:pPr>
      <w:r w:rsidRPr="74F2FF75">
        <w:rPr>
          <w:rFonts w:ascii="Century Gothic" w:eastAsia="Century Gothic" w:hAnsi="Century Gothic" w:cs="Century Gothic"/>
          <w:sz w:val="18"/>
          <w:szCs w:val="18"/>
        </w:rPr>
        <w:t xml:space="preserve">À l’initiative de la Table de concertation régionale des associations de personnes handicapées de Lanaudière (TCRAPHL), notre directrice a participé </w:t>
      </w:r>
      <w:r w:rsidR="74B88BE2" w:rsidRPr="74F2FF75">
        <w:rPr>
          <w:rFonts w:ascii="Century Gothic" w:eastAsia="Century Gothic" w:hAnsi="Century Gothic" w:cs="Century Gothic"/>
          <w:sz w:val="18"/>
          <w:szCs w:val="18"/>
        </w:rPr>
        <w:t>au</w:t>
      </w:r>
      <w:r w:rsidRPr="74F2FF75">
        <w:rPr>
          <w:rFonts w:ascii="Century Gothic" w:eastAsia="Century Gothic" w:hAnsi="Century Gothic" w:cs="Century Gothic"/>
          <w:sz w:val="18"/>
          <w:szCs w:val="18"/>
        </w:rPr>
        <w:t xml:space="preserve"> Symposiu</w:t>
      </w:r>
      <w:r w:rsidR="008B576D">
        <w:rPr>
          <w:rFonts w:ascii="Century Gothic" w:eastAsia="Century Gothic" w:hAnsi="Century Gothic" w:cs="Century Gothic"/>
          <w:sz w:val="18"/>
          <w:szCs w:val="18"/>
        </w:rPr>
        <w:t>m</w:t>
      </w:r>
      <w:r w:rsidRPr="74F2FF75">
        <w:rPr>
          <w:rFonts w:ascii="Century Gothic" w:eastAsia="Century Gothic" w:hAnsi="Century Gothic" w:cs="Century Gothic"/>
          <w:sz w:val="18"/>
          <w:szCs w:val="18"/>
        </w:rPr>
        <w:t xml:space="preserve"> «</w:t>
      </w:r>
      <w:r w:rsidR="19E4739B" w:rsidRPr="74F2FF75">
        <w:rPr>
          <w:rFonts w:ascii="Century Gothic" w:eastAsia="Century Gothic" w:hAnsi="Century Gothic" w:cs="Century Gothic"/>
          <w:sz w:val="18"/>
          <w:szCs w:val="18"/>
        </w:rPr>
        <w:t xml:space="preserve"> L</w:t>
      </w:r>
      <w:r w:rsidRPr="74F2FF75">
        <w:rPr>
          <w:rFonts w:ascii="Century Gothic" w:eastAsia="Century Gothic" w:hAnsi="Century Gothic" w:cs="Century Gothic"/>
          <w:sz w:val="18"/>
          <w:szCs w:val="18"/>
        </w:rPr>
        <w:t>’inclusion</w:t>
      </w:r>
      <w:r w:rsidR="3EFE2322" w:rsidRPr="74F2FF75">
        <w:rPr>
          <w:rFonts w:ascii="Century Gothic" w:eastAsia="Century Gothic" w:hAnsi="Century Gothic" w:cs="Century Gothic"/>
          <w:sz w:val="18"/>
          <w:szCs w:val="18"/>
        </w:rPr>
        <w:t xml:space="preserve"> en action</w:t>
      </w:r>
      <w:r w:rsidRPr="74F2FF75">
        <w:rPr>
          <w:rFonts w:ascii="Century Gothic" w:eastAsia="Century Gothic" w:hAnsi="Century Gothic" w:cs="Century Gothic"/>
          <w:sz w:val="18"/>
          <w:szCs w:val="18"/>
        </w:rPr>
        <w:t xml:space="preserve"> » a</w:t>
      </w:r>
      <w:r w:rsidR="506BD04C" w:rsidRPr="74F2FF75">
        <w:rPr>
          <w:rFonts w:ascii="Century Gothic" w:eastAsia="Century Gothic" w:hAnsi="Century Gothic" w:cs="Century Gothic"/>
          <w:sz w:val="18"/>
          <w:szCs w:val="18"/>
        </w:rPr>
        <w:t>yant</w:t>
      </w:r>
      <w:r w:rsidRPr="74F2FF75">
        <w:rPr>
          <w:rFonts w:ascii="Century Gothic" w:eastAsia="Century Gothic" w:hAnsi="Century Gothic" w:cs="Century Gothic"/>
          <w:sz w:val="18"/>
          <w:szCs w:val="18"/>
        </w:rPr>
        <w:t xml:space="preserve"> suscité l’émergence d’un large consensus multisectoriel visant à prendre des mesures concrètes afin d’assurer l’inclusion de tous les Lanaudois et de toutes les Lanaudoises</w:t>
      </w:r>
      <w:r w:rsidR="026D0A2D" w:rsidRPr="74F2FF75">
        <w:rPr>
          <w:rFonts w:ascii="Century Gothic" w:eastAsia="Century Gothic" w:hAnsi="Century Gothic" w:cs="Century Gothic"/>
          <w:sz w:val="18"/>
          <w:szCs w:val="18"/>
        </w:rPr>
        <w:t xml:space="preserve"> et d’un</w:t>
      </w:r>
      <w:r w:rsidRPr="74F2FF75">
        <w:rPr>
          <w:rFonts w:ascii="Century Gothic" w:eastAsia="Century Gothic" w:hAnsi="Century Gothic" w:cs="Century Gothic"/>
          <w:sz w:val="18"/>
          <w:szCs w:val="18"/>
        </w:rPr>
        <w:t xml:space="preserve"> </w:t>
      </w:r>
      <w:r w:rsidRPr="74F2FF75">
        <w:rPr>
          <w:rFonts w:ascii="Century Gothic" w:eastAsia="Century Gothic" w:hAnsi="Century Gothic" w:cs="Century Gothic"/>
          <w:i/>
          <w:iCs/>
          <w:color w:val="76923C" w:themeColor="accent3" w:themeShade="BF"/>
          <w:sz w:val="22"/>
          <w:szCs w:val="22"/>
        </w:rPr>
        <w:t>Engagement lanaudois pour l’inclusion</w:t>
      </w:r>
      <w:r w:rsidRPr="74F2FF75">
        <w:rPr>
          <w:rFonts w:ascii="Century Gothic" w:eastAsia="Century Gothic" w:hAnsi="Century Gothic" w:cs="Century Gothic"/>
          <w:sz w:val="18"/>
          <w:szCs w:val="18"/>
        </w:rPr>
        <w:t xml:space="preserve">, </w:t>
      </w:r>
      <w:r w:rsidR="15FF3D2D" w:rsidRPr="74F2FF75">
        <w:rPr>
          <w:rFonts w:ascii="Century Gothic" w:eastAsia="Century Gothic" w:hAnsi="Century Gothic" w:cs="Century Gothic"/>
          <w:sz w:val="18"/>
          <w:szCs w:val="18"/>
        </w:rPr>
        <w:t xml:space="preserve">pour </w:t>
      </w:r>
      <w:r w:rsidRPr="74F2FF75">
        <w:rPr>
          <w:rFonts w:ascii="Century Gothic" w:eastAsia="Century Gothic" w:hAnsi="Century Gothic" w:cs="Century Gothic"/>
          <w:sz w:val="18"/>
          <w:szCs w:val="18"/>
        </w:rPr>
        <w:t xml:space="preserve">une société plus juste, équitable, égalitaire et inclusive. </w:t>
      </w:r>
    </w:p>
    <w:p w14:paraId="45EC562F" w14:textId="77777777" w:rsidR="00813443" w:rsidRDefault="00813443" w:rsidP="00E1695E">
      <w:pPr>
        <w:spacing w:line="276" w:lineRule="auto"/>
        <w:jc w:val="both"/>
        <w:rPr>
          <w:rFonts w:ascii="Century Gothic" w:eastAsia="Century Gothic" w:hAnsi="Century Gothic" w:cs="Century Gothic"/>
          <w:sz w:val="18"/>
          <w:szCs w:val="18"/>
        </w:rPr>
      </w:pPr>
    </w:p>
    <w:p w14:paraId="3DD00DCD" w14:textId="27CFE3CB" w:rsidR="74F2FF75" w:rsidRDefault="004302D3" w:rsidP="00E1695E">
      <w:pPr>
        <w:spacing w:line="276" w:lineRule="auto"/>
        <w:ind w:right="-291"/>
        <w:jc w:val="center"/>
        <w:rPr>
          <w:rFonts w:ascii="Century Gothic" w:eastAsia="Century Gothic" w:hAnsi="Century Gothic" w:cs="Century Gothic"/>
          <w:sz w:val="18"/>
          <w:szCs w:val="18"/>
        </w:rPr>
      </w:pPr>
      <w:r w:rsidRPr="004302D3">
        <w:rPr>
          <w:rFonts w:ascii="Century Gothic" w:eastAsia="Century Gothic" w:hAnsi="Century Gothic" w:cs="Century Gothic"/>
          <w:noProof/>
          <w:sz w:val="18"/>
          <w:szCs w:val="18"/>
          <w:lang w:val="en-US" w:eastAsia="en-US"/>
        </w:rPr>
        <w:drawing>
          <wp:inline distT="0" distB="0" distL="0" distR="0" wp14:anchorId="6D62B0D2" wp14:editId="7E264C77">
            <wp:extent cx="4230094" cy="1611055"/>
            <wp:effectExtent l="152400" t="152400" r="361315" b="370205"/>
            <wp:docPr id="13" name="Image 13" descr="L’image contient peut-être : ciel, nuage et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age contient peut-être : ciel, nuage et tex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69389" cy="1626021"/>
                    </a:xfrm>
                    <a:prstGeom prst="rect">
                      <a:avLst/>
                    </a:prstGeom>
                    <a:ln>
                      <a:noFill/>
                    </a:ln>
                    <a:effectLst>
                      <a:outerShdw blurRad="292100" dist="139700" dir="2700000" algn="tl" rotWithShape="0">
                        <a:srgbClr val="333333">
                          <a:alpha val="65000"/>
                        </a:srgbClr>
                      </a:outerShdw>
                    </a:effectLst>
                  </pic:spPr>
                </pic:pic>
              </a:graphicData>
            </a:graphic>
          </wp:inline>
        </w:drawing>
      </w:r>
    </w:p>
    <w:p w14:paraId="2E936216" w14:textId="44B05F41" w:rsidR="006F1D9E" w:rsidRDefault="006F1D9E" w:rsidP="00E1695E">
      <w:pPr>
        <w:pBdr>
          <w:top w:val="nil"/>
          <w:left w:val="nil"/>
          <w:bottom w:val="nil"/>
          <w:right w:val="nil"/>
          <w:between w:val="nil"/>
          <w:bar w:val="nil"/>
        </w:pBdr>
        <w:spacing w:line="276" w:lineRule="auto"/>
        <w:jc w:val="both"/>
        <w:rPr>
          <w:rFonts w:ascii="Century Gothic" w:eastAsia="Calibri" w:hAnsi="Century Gothic" w:cs="Times New Roman"/>
          <w:sz w:val="18"/>
          <w:szCs w:val="18"/>
          <w:lang w:eastAsia="en-US"/>
        </w:rPr>
      </w:pPr>
      <w:r w:rsidRPr="00C77D39">
        <w:rPr>
          <w:rFonts w:ascii="Century Gothic" w:eastAsia="Arial Unicode MS" w:hAnsi="Century Gothic" w:cs="Arial"/>
          <w:sz w:val="18"/>
          <w:szCs w:val="18"/>
          <w:bdr w:val="nil"/>
          <w:lang w:val="fr-FR"/>
        </w:rPr>
        <w:t xml:space="preserve">Leader du comité régional sur l’accessibilité, et de pair avec une dizaine d’organismes du secteur personnes handicapées, </w:t>
      </w:r>
      <w:r w:rsidR="41F6DC56" w:rsidRPr="00C77D39">
        <w:rPr>
          <w:rFonts w:ascii="Century Gothic" w:eastAsia="Arial Unicode MS" w:hAnsi="Century Gothic" w:cs="Arial"/>
          <w:sz w:val="18"/>
          <w:szCs w:val="18"/>
          <w:bdr w:val="nil"/>
          <w:lang w:val="fr-FR"/>
        </w:rPr>
        <w:t>plusieur</w:t>
      </w:r>
      <w:r w:rsidRPr="00C77D39">
        <w:rPr>
          <w:rFonts w:ascii="Century Gothic" w:eastAsia="Arial Unicode MS" w:hAnsi="Century Gothic" w:cs="Arial"/>
          <w:sz w:val="18"/>
          <w:szCs w:val="18"/>
          <w:bdr w:val="nil"/>
          <w:lang w:val="fr-FR"/>
        </w:rPr>
        <w:t>s actions sont menées afin de sensibiliser, outiller et intervenir pour favoriser l’accès à la pratique de loisirs.</w:t>
      </w:r>
      <w:r w:rsidR="00CA6848" w:rsidRPr="635F0AB6">
        <w:rPr>
          <w:rFonts w:ascii="Century Gothic" w:eastAsia="Calibri" w:hAnsi="Century Gothic" w:cs="Times New Roman"/>
          <w:sz w:val="18"/>
          <w:szCs w:val="18"/>
          <w:lang w:eastAsia="en-US"/>
        </w:rPr>
        <w:t xml:space="preserve"> Le comité </w:t>
      </w:r>
      <w:r w:rsidR="3B055F4D" w:rsidRPr="635F0AB6">
        <w:rPr>
          <w:rFonts w:ascii="Century Gothic" w:eastAsia="Calibri" w:hAnsi="Century Gothic" w:cs="Times New Roman"/>
          <w:sz w:val="18"/>
          <w:szCs w:val="18"/>
          <w:lang w:eastAsia="en-US"/>
        </w:rPr>
        <w:t xml:space="preserve">a </w:t>
      </w:r>
      <w:r w:rsidR="00CA6848" w:rsidRPr="635F0AB6">
        <w:rPr>
          <w:rFonts w:ascii="Century Gothic" w:eastAsia="Calibri" w:hAnsi="Century Gothic" w:cs="Times New Roman"/>
          <w:sz w:val="18"/>
          <w:szCs w:val="18"/>
          <w:lang w:eastAsia="en-US"/>
        </w:rPr>
        <w:t>travaill</w:t>
      </w:r>
      <w:r w:rsidR="3F016BDB" w:rsidRPr="635F0AB6">
        <w:rPr>
          <w:rFonts w:ascii="Century Gothic" w:eastAsia="Calibri" w:hAnsi="Century Gothic" w:cs="Times New Roman"/>
          <w:sz w:val="18"/>
          <w:szCs w:val="18"/>
          <w:lang w:eastAsia="en-US"/>
        </w:rPr>
        <w:t>é</w:t>
      </w:r>
      <w:r w:rsidR="00CA6848" w:rsidRPr="635F0AB6">
        <w:rPr>
          <w:rFonts w:ascii="Century Gothic" w:eastAsia="Calibri" w:hAnsi="Century Gothic" w:cs="Times New Roman"/>
          <w:sz w:val="18"/>
          <w:szCs w:val="18"/>
          <w:lang w:eastAsia="en-US"/>
        </w:rPr>
        <w:t xml:space="preserve"> activement à la mise en place d</w:t>
      </w:r>
      <w:r w:rsidR="36B0F8C8" w:rsidRPr="635F0AB6">
        <w:rPr>
          <w:rFonts w:ascii="Century Gothic" w:eastAsia="Calibri" w:hAnsi="Century Gothic" w:cs="Times New Roman"/>
          <w:sz w:val="18"/>
          <w:szCs w:val="18"/>
          <w:lang w:eastAsia="en-US"/>
        </w:rPr>
        <w:t>e la troisième édition du</w:t>
      </w:r>
      <w:r w:rsidR="00CA6848" w:rsidRPr="635F0AB6">
        <w:rPr>
          <w:rFonts w:ascii="Century Gothic" w:eastAsia="Calibri" w:hAnsi="Century Gothic" w:cs="Times New Roman"/>
          <w:sz w:val="18"/>
          <w:szCs w:val="18"/>
          <w:lang w:eastAsia="en-US"/>
        </w:rPr>
        <w:t xml:space="preserve"> </w:t>
      </w:r>
      <w:r w:rsidR="4B85F55F" w:rsidRPr="74F2FF75">
        <w:rPr>
          <w:rFonts w:ascii="Century Gothic" w:eastAsia="Calibri" w:hAnsi="Century Gothic" w:cs="Times New Roman"/>
          <w:color w:val="E36C0A" w:themeColor="accent6" w:themeShade="BF"/>
          <w:sz w:val="22"/>
          <w:szCs w:val="22"/>
          <w:lang w:eastAsia="en-US"/>
        </w:rPr>
        <w:t>P</w:t>
      </w:r>
      <w:r w:rsidR="00CA6848" w:rsidRPr="74F2FF75">
        <w:rPr>
          <w:rFonts w:ascii="Century Gothic" w:eastAsia="Calibri" w:hAnsi="Century Gothic" w:cs="Times New Roman"/>
          <w:color w:val="E36C0A" w:themeColor="accent6" w:themeShade="BF"/>
          <w:sz w:val="22"/>
          <w:szCs w:val="22"/>
          <w:lang w:eastAsia="en-US"/>
        </w:rPr>
        <w:t>almarès de</w:t>
      </w:r>
      <w:r w:rsidR="00813443">
        <w:rPr>
          <w:rFonts w:ascii="Century Gothic" w:eastAsia="Calibri" w:hAnsi="Century Gothic" w:cs="Times New Roman"/>
          <w:color w:val="E36C0A" w:themeColor="accent6" w:themeShade="BF"/>
          <w:sz w:val="22"/>
          <w:szCs w:val="22"/>
          <w:lang w:eastAsia="en-US"/>
        </w:rPr>
        <w:t xml:space="preserve"> l’accessibilité universelle des </w:t>
      </w:r>
      <w:r w:rsidR="00CA6848" w:rsidRPr="74F2FF75">
        <w:rPr>
          <w:rFonts w:ascii="Century Gothic" w:eastAsia="Calibri" w:hAnsi="Century Gothic" w:cs="Times New Roman"/>
          <w:color w:val="E36C0A" w:themeColor="accent6" w:themeShade="BF"/>
          <w:sz w:val="22"/>
          <w:szCs w:val="22"/>
          <w:lang w:eastAsia="en-US"/>
        </w:rPr>
        <w:t>municipa</w:t>
      </w:r>
      <w:r w:rsidR="00813443">
        <w:rPr>
          <w:rFonts w:ascii="Century Gothic" w:eastAsia="Calibri" w:hAnsi="Century Gothic" w:cs="Times New Roman"/>
          <w:color w:val="E36C0A" w:themeColor="accent6" w:themeShade="BF"/>
          <w:sz w:val="22"/>
          <w:szCs w:val="22"/>
          <w:lang w:eastAsia="en-US"/>
        </w:rPr>
        <w:t xml:space="preserve">lités </w:t>
      </w:r>
      <w:r w:rsidR="2D45D95F" w:rsidRPr="74F2FF75">
        <w:rPr>
          <w:rFonts w:ascii="Century Gothic" w:eastAsia="Calibri" w:hAnsi="Century Gothic" w:cs="Times New Roman"/>
          <w:color w:val="E36C0A" w:themeColor="accent6" w:themeShade="BF"/>
          <w:sz w:val="22"/>
          <w:szCs w:val="22"/>
          <w:lang w:eastAsia="en-US"/>
        </w:rPr>
        <w:t>de Lanaudière</w:t>
      </w:r>
      <w:r w:rsidR="00CA6848" w:rsidRPr="635F0AB6">
        <w:rPr>
          <w:rFonts w:ascii="Century Gothic" w:eastAsia="Calibri" w:hAnsi="Century Gothic" w:cs="Times New Roman"/>
          <w:color w:val="E36C0A" w:themeColor="accent6" w:themeShade="BF"/>
          <w:sz w:val="20"/>
          <w:szCs w:val="20"/>
          <w:lang w:eastAsia="en-US"/>
        </w:rPr>
        <w:t xml:space="preserve"> </w:t>
      </w:r>
      <w:r w:rsidR="3A8C77E9" w:rsidRPr="635F0AB6">
        <w:rPr>
          <w:rFonts w:ascii="Century Gothic" w:eastAsia="Calibri" w:hAnsi="Century Gothic" w:cs="Times New Roman"/>
          <w:sz w:val="18"/>
          <w:szCs w:val="18"/>
          <w:lang w:eastAsia="en-US"/>
        </w:rPr>
        <w:t xml:space="preserve">dont les résultats furent présentés le 31 mai 2019 aux Galeries Joliette. De nombreux </w:t>
      </w:r>
      <w:r w:rsidR="00813443">
        <w:rPr>
          <w:rFonts w:ascii="Century Gothic" w:eastAsia="Calibri" w:hAnsi="Century Gothic" w:cs="Times New Roman"/>
          <w:sz w:val="18"/>
          <w:szCs w:val="18"/>
          <w:lang w:eastAsia="en-US"/>
        </w:rPr>
        <w:t xml:space="preserve">dignitaires, </w:t>
      </w:r>
      <w:r w:rsidR="3A8C77E9" w:rsidRPr="635F0AB6">
        <w:rPr>
          <w:rFonts w:ascii="Century Gothic" w:eastAsia="Calibri" w:hAnsi="Century Gothic" w:cs="Times New Roman"/>
          <w:sz w:val="18"/>
          <w:szCs w:val="18"/>
          <w:lang w:eastAsia="en-US"/>
        </w:rPr>
        <w:t>représentant</w:t>
      </w:r>
      <w:r w:rsidR="40419A7E" w:rsidRPr="635F0AB6">
        <w:rPr>
          <w:rFonts w:ascii="Century Gothic" w:eastAsia="Calibri" w:hAnsi="Century Gothic" w:cs="Times New Roman"/>
          <w:sz w:val="18"/>
          <w:szCs w:val="18"/>
          <w:lang w:eastAsia="en-US"/>
        </w:rPr>
        <w:t>s</w:t>
      </w:r>
      <w:r w:rsidR="3A8C77E9" w:rsidRPr="635F0AB6">
        <w:rPr>
          <w:rFonts w:ascii="Century Gothic" w:eastAsia="Calibri" w:hAnsi="Century Gothic" w:cs="Times New Roman"/>
          <w:sz w:val="18"/>
          <w:szCs w:val="18"/>
          <w:lang w:eastAsia="en-US"/>
        </w:rPr>
        <w:t xml:space="preserve"> du milieu municipal et </w:t>
      </w:r>
      <w:r w:rsidR="791F3292" w:rsidRPr="635F0AB6">
        <w:rPr>
          <w:rFonts w:ascii="Century Gothic" w:eastAsia="Calibri" w:hAnsi="Century Gothic" w:cs="Times New Roman"/>
          <w:sz w:val="18"/>
          <w:szCs w:val="18"/>
          <w:lang w:eastAsia="en-US"/>
        </w:rPr>
        <w:t>d</w:t>
      </w:r>
      <w:r w:rsidR="00813443">
        <w:rPr>
          <w:rFonts w:ascii="Century Gothic" w:eastAsia="Calibri" w:hAnsi="Century Gothic" w:cs="Times New Roman"/>
          <w:sz w:val="18"/>
          <w:szCs w:val="18"/>
          <w:lang w:eastAsia="en-US"/>
        </w:rPr>
        <w:t>u</w:t>
      </w:r>
      <w:r w:rsidR="791F3292" w:rsidRPr="635F0AB6">
        <w:rPr>
          <w:rFonts w:ascii="Century Gothic" w:eastAsia="Calibri" w:hAnsi="Century Gothic" w:cs="Times New Roman"/>
          <w:sz w:val="18"/>
          <w:szCs w:val="18"/>
          <w:lang w:eastAsia="en-US"/>
        </w:rPr>
        <w:t xml:space="preserve"> milieu </w:t>
      </w:r>
      <w:r w:rsidR="3A8C77E9" w:rsidRPr="635F0AB6">
        <w:rPr>
          <w:rFonts w:ascii="Century Gothic" w:eastAsia="Calibri" w:hAnsi="Century Gothic" w:cs="Times New Roman"/>
          <w:sz w:val="18"/>
          <w:szCs w:val="18"/>
          <w:lang w:eastAsia="en-US"/>
        </w:rPr>
        <w:t>communautaire</w:t>
      </w:r>
      <w:r w:rsidR="563C14B1" w:rsidRPr="635F0AB6">
        <w:rPr>
          <w:rFonts w:ascii="Century Gothic" w:eastAsia="Calibri" w:hAnsi="Century Gothic" w:cs="Times New Roman"/>
          <w:sz w:val="18"/>
          <w:szCs w:val="18"/>
          <w:lang w:eastAsia="en-US"/>
        </w:rPr>
        <w:t xml:space="preserve"> étaient présent </w:t>
      </w:r>
      <w:r w:rsidR="7FDA6E6A" w:rsidRPr="635F0AB6">
        <w:rPr>
          <w:rFonts w:ascii="Century Gothic" w:eastAsia="Calibri" w:hAnsi="Century Gothic" w:cs="Times New Roman"/>
          <w:sz w:val="18"/>
          <w:szCs w:val="18"/>
          <w:lang w:eastAsia="en-US"/>
        </w:rPr>
        <w:t>afin d’assister au dévoilement d</w:t>
      </w:r>
      <w:r w:rsidR="563C14B1" w:rsidRPr="635F0AB6">
        <w:rPr>
          <w:rFonts w:ascii="Century Gothic" w:eastAsia="Calibri" w:hAnsi="Century Gothic" w:cs="Times New Roman"/>
          <w:sz w:val="18"/>
          <w:szCs w:val="18"/>
          <w:lang w:eastAsia="en-US"/>
        </w:rPr>
        <w:t xml:space="preserve">es résultats et féliciter les récipiendaires. </w:t>
      </w:r>
    </w:p>
    <w:p w14:paraId="3C80B540" w14:textId="08D8D345" w:rsidR="006F1D9E" w:rsidRDefault="006F1D9E" w:rsidP="00E1695E">
      <w:pPr>
        <w:pBdr>
          <w:top w:val="nil"/>
          <w:left w:val="nil"/>
          <w:bottom w:val="nil"/>
          <w:right w:val="nil"/>
          <w:between w:val="nil"/>
          <w:bar w:val="nil"/>
        </w:pBdr>
        <w:spacing w:line="276" w:lineRule="auto"/>
        <w:jc w:val="both"/>
        <w:rPr>
          <w:rFonts w:ascii="Century Gothic" w:eastAsia="Calibri" w:hAnsi="Century Gothic" w:cs="Times New Roman"/>
          <w:sz w:val="18"/>
          <w:szCs w:val="18"/>
          <w:lang w:eastAsia="en-US"/>
        </w:rPr>
      </w:pPr>
    </w:p>
    <w:p w14:paraId="15F41DE2" w14:textId="24EBE2BD" w:rsidR="00813443" w:rsidRDefault="00E1695E" w:rsidP="00E1695E">
      <w:pPr>
        <w:pBdr>
          <w:top w:val="nil"/>
          <w:left w:val="nil"/>
          <w:bottom w:val="nil"/>
          <w:right w:val="nil"/>
          <w:between w:val="nil"/>
          <w:bar w:val="nil"/>
        </w:pBdr>
        <w:spacing w:line="276" w:lineRule="auto"/>
        <w:jc w:val="both"/>
        <w:rPr>
          <w:rFonts w:ascii="Century Gothic" w:eastAsia="Calibri" w:hAnsi="Century Gothic" w:cs="Times New Roman"/>
          <w:sz w:val="18"/>
          <w:szCs w:val="18"/>
          <w:lang w:eastAsia="en-US"/>
        </w:rPr>
      </w:pPr>
      <w:r>
        <w:rPr>
          <w:rFonts w:ascii="Century Gothic" w:eastAsia="Calibri" w:hAnsi="Century Gothic" w:cs="Times New Roman"/>
          <w:sz w:val="18"/>
          <w:szCs w:val="18"/>
          <w:lang w:eastAsia="en-US"/>
        </w:rPr>
        <w:t>Quelques</w:t>
      </w:r>
      <w:r w:rsidR="00813443" w:rsidRPr="00813443">
        <w:rPr>
          <w:rFonts w:ascii="Century Gothic" w:eastAsia="Calibri" w:hAnsi="Century Gothic" w:cs="Times New Roman"/>
          <w:sz w:val="18"/>
          <w:szCs w:val="18"/>
          <w:lang w:eastAsia="en-US"/>
        </w:rPr>
        <w:t xml:space="preserve"> constats </w:t>
      </w:r>
      <w:r w:rsidR="00813443">
        <w:rPr>
          <w:rFonts w:ascii="Century Gothic" w:eastAsia="Calibri" w:hAnsi="Century Gothic" w:cs="Times New Roman"/>
          <w:sz w:val="18"/>
          <w:szCs w:val="18"/>
          <w:lang w:eastAsia="en-US"/>
        </w:rPr>
        <w:t>de cette 3</w:t>
      </w:r>
      <w:r w:rsidR="00813443" w:rsidRPr="00813443">
        <w:rPr>
          <w:rFonts w:ascii="Century Gothic" w:eastAsia="Calibri" w:hAnsi="Century Gothic" w:cs="Times New Roman"/>
          <w:sz w:val="18"/>
          <w:szCs w:val="18"/>
          <w:vertAlign w:val="superscript"/>
          <w:lang w:eastAsia="en-US"/>
        </w:rPr>
        <w:t>e</w:t>
      </w:r>
      <w:r w:rsidR="00813443">
        <w:rPr>
          <w:rFonts w:ascii="Century Gothic" w:eastAsia="Calibri" w:hAnsi="Century Gothic" w:cs="Times New Roman"/>
          <w:sz w:val="18"/>
          <w:szCs w:val="18"/>
          <w:lang w:eastAsia="en-US"/>
        </w:rPr>
        <w:t xml:space="preserve"> édition</w:t>
      </w:r>
      <w:r w:rsidR="00813443" w:rsidRPr="00813443">
        <w:rPr>
          <w:rFonts w:ascii="Century Gothic" w:eastAsia="Calibri" w:hAnsi="Century Gothic" w:cs="Times New Roman"/>
          <w:sz w:val="18"/>
          <w:szCs w:val="18"/>
          <w:lang w:eastAsia="en-US"/>
        </w:rPr>
        <w:t> :</w:t>
      </w:r>
    </w:p>
    <w:p w14:paraId="023F9F91" w14:textId="77777777" w:rsidR="00E1695E" w:rsidRPr="00813443" w:rsidRDefault="00E1695E" w:rsidP="00E1695E">
      <w:pPr>
        <w:pBdr>
          <w:top w:val="nil"/>
          <w:left w:val="nil"/>
          <w:bottom w:val="nil"/>
          <w:right w:val="nil"/>
          <w:between w:val="nil"/>
          <w:bar w:val="nil"/>
        </w:pBdr>
        <w:spacing w:line="276" w:lineRule="auto"/>
        <w:jc w:val="both"/>
        <w:rPr>
          <w:rFonts w:ascii="Century Gothic" w:eastAsia="Calibri" w:hAnsi="Century Gothic" w:cs="Times New Roman"/>
          <w:sz w:val="18"/>
          <w:szCs w:val="18"/>
          <w:lang w:eastAsia="en-US"/>
        </w:rPr>
      </w:pPr>
    </w:p>
    <w:p w14:paraId="512B1BC7" w14:textId="41C0A2F2" w:rsidR="00813443" w:rsidRPr="00813443" w:rsidRDefault="00813443" w:rsidP="00E1695E">
      <w:pPr>
        <w:numPr>
          <w:ilvl w:val="0"/>
          <w:numId w:val="46"/>
        </w:numPr>
        <w:pBdr>
          <w:top w:val="nil"/>
          <w:left w:val="nil"/>
          <w:bottom w:val="nil"/>
          <w:right w:val="nil"/>
          <w:between w:val="nil"/>
          <w:bar w:val="nil"/>
        </w:pBdr>
        <w:spacing w:line="276" w:lineRule="auto"/>
        <w:jc w:val="both"/>
        <w:rPr>
          <w:rFonts w:ascii="Century Gothic" w:eastAsia="Calibri" w:hAnsi="Century Gothic" w:cs="Times New Roman"/>
          <w:sz w:val="18"/>
          <w:szCs w:val="18"/>
          <w:lang w:eastAsia="en-US"/>
        </w:rPr>
      </w:pPr>
      <w:r>
        <w:rPr>
          <w:rFonts w:ascii="Century Gothic" w:eastAsia="Calibri" w:hAnsi="Century Gothic" w:cs="Times New Roman"/>
          <w:sz w:val="18"/>
          <w:szCs w:val="18"/>
          <w:lang w:eastAsia="en-US"/>
        </w:rPr>
        <w:t>Les b</w:t>
      </w:r>
      <w:r w:rsidRPr="00813443">
        <w:rPr>
          <w:rFonts w:ascii="Century Gothic" w:eastAsia="Calibri" w:hAnsi="Century Gothic" w:cs="Times New Roman"/>
          <w:sz w:val="18"/>
          <w:szCs w:val="18"/>
          <w:lang w:eastAsia="en-US"/>
        </w:rPr>
        <w:t xml:space="preserve">ibliothèques et </w:t>
      </w:r>
      <w:r>
        <w:rPr>
          <w:rFonts w:ascii="Century Gothic" w:eastAsia="Calibri" w:hAnsi="Century Gothic" w:cs="Times New Roman"/>
          <w:sz w:val="18"/>
          <w:szCs w:val="18"/>
          <w:lang w:eastAsia="en-US"/>
        </w:rPr>
        <w:t>h</w:t>
      </w:r>
      <w:r w:rsidRPr="00813443">
        <w:rPr>
          <w:rFonts w:ascii="Century Gothic" w:eastAsia="Calibri" w:hAnsi="Century Gothic" w:cs="Times New Roman"/>
          <w:sz w:val="18"/>
          <w:szCs w:val="18"/>
          <w:lang w:eastAsia="en-US"/>
        </w:rPr>
        <w:t xml:space="preserve">ôtels de </w:t>
      </w:r>
      <w:r>
        <w:rPr>
          <w:rFonts w:ascii="Century Gothic" w:eastAsia="Calibri" w:hAnsi="Century Gothic" w:cs="Times New Roman"/>
          <w:sz w:val="18"/>
          <w:szCs w:val="18"/>
          <w:lang w:eastAsia="en-US"/>
        </w:rPr>
        <w:t>ville sont les mieux adaptés</w:t>
      </w:r>
      <w:r w:rsidRPr="00813443">
        <w:rPr>
          <w:rFonts w:ascii="Century Gothic" w:eastAsia="Calibri" w:hAnsi="Century Gothic" w:cs="Times New Roman"/>
          <w:sz w:val="18"/>
          <w:szCs w:val="18"/>
          <w:lang w:eastAsia="en-US"/>
        </w:rPr>
        <w:t xml:space="preserve"> à 71 %</w:t>
      </w:r>
    </w:p>
    <w:p w14:paraId="7DD56F5D" w14:textId="63A3DB90" w:rsidR="00813443" w:rsidRPr="00813443" w:rsidRDefault="00813443" w:rsidP="00E1695E">
      <w:pPr>
        <w:numPr>
          <w:ilvl w:val="0"/>
          <w:numId w:val="46"/>
        </w:numPr>
        <w:pBdr>
          <w:top w:val="nil"/>
          <w:left w:val="nil"/>
          <w:bottom w:val="nil"/>
          <w:right w:val="nil"/>
          <w:between w:val="nil"/>
          <w:bar w:val="nil"/>
        </w:pBdr>
        <w:spacing w:line="276" w:lineRule="auto"/>
        <w:jc w:val="both"/>
        <w:rPr>
          <w:rFonts w:ascii="Century Gothic" w:eastAsia="Calibri" w:hAnsi="Century Gothic" w:cs="Times New Roman"/>
          <w:sz w:val="18"/>
          <w:szCs w:val="18"/>
          <w:lang w:eastAsia="en-US"/>
        </w:rPr>
      </w:pPr>
      <w:r w:rsidRPr="00813443">
        <w:rPr>
          <w:rFonts w:ascii="Century Gothic" w:eastAsia="Calibri" w:hAnsi="Century Gothic" w:cs="Times New Roman"/>
          <w:sz w:val="18"/>
          <w:szCs w:val="18"/>
          <w:lang w:eastAsia="en-US"/>
        </w:rPr>
        <w:t xml:space="preserve">Les plus grandes améliorations des édifices ont été observées chez les plus petites </w:t>
      </w:r>
      <w:r>
        <w:rPr>
          <w:rFonts w:ascii="Century Gothic" w:eastAsia="Calibri" w:hAnsi="Century Gothic" w:cs="Times New Roman"/>
          <w:sz w:val="18"/>
          <w:szCs w:val="18"/>
          <w:lang w:eastAsia="en-US"/>
        </w:rPr>
        <w:t>m</w:t>
      </w:r>
      <w:r w:rsidRPr="00813443">
        <w:rPr>
          <w:rFonts w:ascii="Century Gothic" w:eastAsia="Calibri" w:hAnsi="Century Gothic" w:cs="Times New Roman"/>
          <w:sz w:val="18"/>
          <w:szCs w:val="18"/>
          <w:lang w:eastAsia="en-US"/>
        </w:rPr>
        <w:t xml:space="preserve">unicipalités de 0 </w:t>
      </w:r>
      <w:r>
        <w:rPr>
          <w:rFonts w:ascii="Century Gothic" w:eastAsia="Calibri" w:hAnsi="Century Gothic" w:cs="Times New Roman"/>
          <w:sz w:val="18"/>
          <w:szCs w:val="18"/>
          <w:lang w:eastAsia="en-US"/>
        </w:rPr>
        <w:t>à</w:t>
      </w:r>
      <w:r w:rsidRPr="00813443">
        <w:rPr>
          <w:rFonts w:ascii="Century Gothic" w:eastAsia="Calibri" w:hAnsi="Century Gothic" w:cs="Times New Roman"/>
          <w:sz w:val="18"/>
          <w:szCs w:val="18"/>
          <w:lang w:eastAsia="en-US"/>
        </w:rPr>
        <w:t xml:space="preserve"> 2000 habitants </w:t>
      </w:r>
    </w:p>
    <w:p w14:paraId="258963D0" w14:textId="685579F4" w:rsidR="00813443" w:rsidRPr="00813443" w:rsidRDefault="00813443" w:rsidP="00E1695E">
      <w:pPr>
        <w:numPr>
          <w:ilvl w:val="0"/>
          <w:numId w:val="46"/>
        </w:numPr>
        <w:pBdr>
          <w:top w:val="nil"/>
          <w:left w:val="nil"/>
          <w:bottom w:val="nil"/>
          <w:right w:val="nil"/>
          <w:between w:val="nil"/>
          <w:bar w:val="nil"/>
        </w:pBdr>
        <w:spacing w:line="276" w:lineRule="auto"/>
        <w:jc w:val="both"/>
        <w:rPr>
          <w:rFonts w:ascii="Century Gothic" w:eastAsia="Calibri" w:hAnsi="Century Gothic" w:cs="Times New Roman"/>
          <w:sz w:val="18"/>
          <w:szCs w:val="18"/>
          <w:lang w:eastAsia="en-US"/>
        </w:rPr>
      </w:pPr>
      <w:r w:rsidRPr="00813443">
        <w:rPr>
          <w:rFonts w:ascii="Century Gothic" w:eastAsia="Calibri" w:hAnsi="Century Gothic" w:cs="Times New Roman"/>
          <w:sz w:val="18"/>
          <w:szCs w:val="18"/>
          <w:lang w:eastAsia="en-US"/>
        </w:rPr>
        <w:t xml:space="preserve">Les </w:t>
      </w:r>
      <w:r w:rsidR="00E1695E">
        <w:rPr>
          <w:rFonts w:ascii="Century Gothic" w:eastAsia="Calibri" w:hAnsi="Century Gothic" w:cs="Times New Roman"/>
          <w:sz w:val="18"/>
          <w:szCs w:val="18"/>
          <w:lang w:eastAsia="en-US"/>
        </w:rPr>
        <w:t>p</w:t>
      </w:r>
      <w:r w:rsidRPr="00813443">
        <w:rPr>
          <w:rFonts w:ascii="Century Gothic" w:eastAsia="Calibri" w:hAnsi="Century Gothic" w:cs="Times New Roman"/>
          <w:sz w:val="18"/>
          <w:szCs w:val="18"/>
          <w:lang w:eastAsia="en-US"/>
        </w:rPr>
        <w:t>arcs sont généralement accessibles à plus de 60 %</w:t>
      </w:r>
    </w:p>
    <w:p w14:paraId="22C6E34E" w14:textId="724DEDBB" w:rsidR="00813443" w:rsidRPr="00813443" w:rsidRDefault="00813443" w:rsidP="00E1695E">
      <w:pPr>
        <w:numPr>
          <w:ilvl w:val="0"/>
          <w:numId w:val="46"/>
        </w:numPr>
        <w:pBdr>
          <w:top w:val="nil"/>
          <w:left w:val="nil"/>
          <w:bottom w:val="nil"/>
          <w:right w:val="nil"/>
          <w:between w:val="nil"/>
          <w:bar w:val="nil"/>
        </w:pBdr>
        <w:spacing w:line="276" w:lineRule="auto"/>
        <w:jc w:val="both"/>
        <w:rPr>
          <w:rFonts w:ascii="Century Gothic" w:eastAsia="Calibri" w:hAnsi="Century Gothic" w:cs="Times New Roman"/>
          <w:sz w:val="18"/>
          <w:szCs w:val="18"/>
          <w:lang w:eastAsia="en-US"/>
        </w:rPr>
      </w:pPr>
      <w:r w:rsidRPr="00813443">
        <w:rPr>
          <w:rFonts w:ascii="Century Gothic" w:eastAsia="Calibri" w:hAnsi="Century Gothic" w:cs="Times New Roman"/>
          <w:sz w:val="18"/>
          <w:szCs w:val="18"/>
          <w:lang w:eastAsia="en-US"/>
        </w:rPr>
        <w:t xml:space="preserve">Plus les </w:t>
      </w:r>
      <w:r w:rsidR="00E1695E">
        <w:rPr>
          <w:rFonts w:ascii="Century Gothic" w:eastAsia="Calibri" w:hAnsi="Century Gothic" w:cs="Times New Roman"/>
          <w:sz w:val="18"/>
          <w:szCs w:val="18"/>
          <w:lang w:eastAsia="en-US"/>
        </w:rPr>
        <w:t>m</w:t>
      </w:r>
      <w:r w:rsidRPr="00813443">
        <w:rPr>
          <w:rFonts w:ascii="Century Gothic" w:eastAsia="Calibri" w:hAnsi="Century Gothic" w:cs="Times New Roman"/>
          <w:sz w:val="18"/>
          <w:szCs w:val="18"/>
          <w:lang w:eastAsia="en-US"/>
        </w:rPr>
        <w:t xml:space="preserve">unicipalités sont grandes, plus les événements qu’elles tiennent sont accessibles, avec plus de 60 % pour toutes les </w:t>
      </w:r>
      <w:r w:rsidR="00E1695E">
        <w:rPr>
          <w:rFonts w:ascii="Century Gothic" w:eastAsia="Calibri" w:hAnsi="Century Gothic" w:cs="Times New Roman"/>
          <w:sz w:val="18"/>
          <w:szCs w:val="18"/>
          <w:lang w:eastAsia="en-US"/>
        </w:rPr>
        <w:t>m</w:t>
      </w:r>
      <w:r w:rsidRPr="00813443">
        <w:rPr>
          <w:rFonts w:ascii="Century Gothic" w:eastAsia="Calibri" w:hAnsi="Century Gothic" w:cs="Times New Roman"/>
          <w:sz w:val="18"/>
          <w:szCs w:val="18"/>
          <w:lang w:eastAsia="en-US"/>
        </w:rPr>
        <w:t>unicipalités de 5 000 habitants et plus</w:t>
      </w:r>
    </w:p>
    <w:p w14:paraId="53C0A187" w14:textId="67A66308" w:rsidR="00D10BA5" w:rsidRPr="00D10BA5" w:rsidRDefault="563C14B1" w:rsidP="00E1695E">
      <w:pPr>
        <w:pBdr>
          <w:top w:val="nil"/>
          <w:left w:val="nil"/>
          <w:bottom w:val="nil"/>
          <w:right w:val="nil"/>
          <w:between w:val="nil"/>
          <w:bar w:val="nil"/>
        </w:pBdr>
        <w:spacing w:line="276" w:lineRule="auto"/>
        <w:jc w:val="both"/>
        <w:rPr>
          <w:rFonts w:ascii="Century Gothic" w:eastAsia="Calibri" w:hAnsi="Century Gothic" w:cs="Times New Roman"/>
          <w:b/>
          <w:bCs/>
          <w:sz w:val="28"/>
          <w:szCs w:val="22"/>
          <w:lang w:eastAsia="en-US"/>
        </w:rPr>
      </w:pPr>
      <w:r w:rsidRPr="00D10BA5">
        <w:rPr>
          <w:rFonts w:ascii="Century Gothic" w:eastAsia="Calibri" w:hAnsi="Century Gothic" w:cs="Times New Roman"/>
          <w:b/>
          <w:bCs/>
          <w:sz w:val="28"/>
          <w:szCs w:val="22"/>
          <w:lang w:eastAsia="en-US"/>
        </w:rPr>
        <w:lastRenderedPageBreak/>
        <w:t xml:space="preserve">Félicitations aux récipiendaires 2019 </w:t>
      </w:r>
    </w:p>
    <w:p w14:paraId="325DE98D" w14:textId="77777777" w:rsidR="0045454F" w:rsidRDefault="0045454F" w:rsidP="0045454F">
      <w:pPr>
        <w:pBdr>
          <w:top w:val="nil"/>
          <w:left w:val="nil"/>
          <w:bottom w:val="nil"/>
          <w:right w:val="nil"/>
          <w:between w:val="nil"/>
          <w:bar w:val="nil"/>
        </w:pBdr>
        <w:spacing w:line="276" w:lineRule="auto"/>
        <w:jc w:val="both"/>
        <w:rPr>
          <w:rFonts w:ascii="Century Gothic" w:eastAsia="Calibri" w:hAnsi="Century Gothic" w:cs="Times New Roman"/>
          <w:sz w:val="18"/>
          <w:szCs w:val="18"/>
          <w:lang w:eastAsia="en-US"/>
        </w:rPr>
      </w:pPr>
      <w:r w:rsidRPr="635F0AB6">
        <w:rPr>
          <w:rFonts w:ascii="Century Gothic" w:eastAsia="Calibri" w:hAnsi="Century Gothic" w:cs="Times New Roman"/>
          <w:sz w:val="18"/>
          <w:szCs w:val="18"/>
          <w:lang w:eastAsia="en-US"/>
        </w:rPr>
        <w:t xml:space="preserve">Municipalités de </w:t>
      </w:r>
      <w:r>
        <w:rPr>
          <w:rFonts w:ascii="Century Gothic" w:eastAsia="Calibri" w:hAnsi="Century Gothic" w:cs="Times New Roman"/>
          <w:sz w:val="18"/>
          <w:szCs w:val="18"/>
          <w:lang w:eastAsia="en-US"/>
        </w:rPr>
        <w:t>2</w:t>
      </w:r>
      <w:r w:rsidRPr="635F0AB6">
        <w:rPr>
          <w:rFonts w:ascii="Century Gothic" w:eastAsia="Calibri" w:hAnsi="Century Gothic" w:cs="Times New Roman"/>
          <w:sz w:val="18"/>
          <w:szCs w:val="18"/>
          <w:lang w:eastAsia="en-US"/>
        </w:rPr>
        <w:t xml:space="preserve"> 000 habitants et moins : St-Cuthbert</w:t>
      </w:r>
    </w:p>
    <w:p w14:paraId="180EA74C" w14:textId="77777777" w:rsidR="0045454F" w:rsidRDefault="0045454F" w:rsidP="0045454F">
      <w:pPr>
        <w:pBdr>
          <w:top w:val="nil"/>
          <w:left w:val="nil"/>
          <w:bottom w:val="nil"/>
          <w:right w:val="nil"/>
          <w:between w:val="nil"/>
          <w:bar w:val="nil"/>
        </w:pBdr>
        <w:spacing w:line="276" w:lineRule="auto"/>
        <w:jc w:val="both"/>
        <w:rPr>
          <w:rFonts w:ascii="Century Gothic" w:eastAsia="Calibri" w:hAnsi="Century Gothic" w:cs="Times New Roman"/>
          <w:sz w:val="18"/>
          <w:szCs w:val="18"/>
          <w:lang w:eastAsia="en-US"/>
        </w:rPr>
      </w:pPr>
      <w:r w:rsidRPr="635F0AB6">
        <w:rPr>
          <w:rFonts w:ascii="Century Gothic" w:eastAsia="Calibri" w:hAnsi="Century Gothic" w:cs="Times New Roman"/>
          <w:sz w:val="18"/>
          <w:szCs w:val="18"/>
          <w:lang w:eastAsia="en-US"/>
        </w:rPr>
        <w:t xml:space="preserve">Municipalités de </w:t>
      </w:r>
      <w:r>
        <w:rPr>
          <w:rFonts w:ascii="Century Gothic" w:eastAsia="Calibri" w:hAnsi="Century Gothic" w:cs="Times New Roman"/>
          <w:sz w:val="18"/>
          <w:szCs w:val="18"/>
          <w:lang w:eastAsia="en-US"/>
        </w:rPr>
        <w:t>2</w:t>
      </w:r>
      <w:r w:rsidRPr="635F0AB6">
        <w:rPr>
          <w:rFonts w:ascii="Century Gothic" w:eastAsia="Calibri" w:hAnsi="Century Gothic" w:cs="Times New Roman"/>
          <w:sz w:val="18"/>
          <w:szCs w:val="18"/>
          <w:lang w:eastAsia="en-US"/>
        </w:rPr>
        <w:t xml:space="preserve"> 000 à 5 000 habitants : Notre-Dame-De-Lourdes</w:t>
      </w:r>
    </w:p>
    <w:p w14:paraId="1E0EFC47" w14:textId="77777777" w:rsidR="0045454F" w:rsidRDefault="0045454F" w:rsidP="0045454F">
      <w:pPr>
        <w:pBdr>
          <w:top w:val="nil"/>
          <w:left w:val="nil"/>
          <w:bottom w:val="nil"/>
          <w:right w:val="nil"/>
          <w:between w:val="nil"/>
          <w:bar w:val="nil"/>
        </w:pBdr>
        <w:spacing w:line="276" w:lineRule="auto"/>
        <w:jc w:val="both"/>
        <w:rPr>
          <w:rFonts w:ascii="Century Gothic" w:eastAsia="Calibri" w:hAnsi="Century Gothic" w:cs="Times New Roman"/>
          <w:sz w:val="18"/>
          <w:szCs w:val="18"/>
          <w:lang w:eastAsia="en-US"/>
        </w:rPr>
      </w:pPr>
      <w:r w:rsidRPr="635F0AB6">
        <w:rPr>
          <w:rFonts w:ascii="Century Gothic" w:eastAsia="Calibri" w:hAnsi="Century Gothic" w:cs="Times New Roman"/>
          <w:sz w:val="18"/>
          <w:szCs w:val="18"/>
          <w:lang w:eastAsia="en-US"/>
        </w:rPr>
        <w:t>Municipalités de 5 000 à 10 000 habitants : Notre-Dame-Des-Prairies</w:t>
      </w:r>
    </w:p>
    <w:p w14:paraId="5F9D04EB" w14:textId="77777777" w:rsidR="0045454F" w:rsidRDefault="0045454F" w:rsidP="0045454F">
      <w:pPr>
        <w:pBdr>
          <w:top w:val="nil"/>
          <w:left w:val="nil"/>
          <w:bottom w:val="nil"/>
          <w:right w:val="nil"/>
          <w:between w:val="nil"/>
          <w:bar w:val="nil"/>
        </w:pBdr>
        <w:spacing w:line="276" w:lineRule="auto"/>
        <w:jc w:val="both"/>
        <w:rPr>
          <w:rFonts w:ascii="Century Gothic" w:eastAsia="Calibri" w:hAnsi="Century Gothic" w:cs="Times New Roman"/>
          <w:sz w:val="18"/>
          <w:szCs w:val="18"/>
          <w:lang w:eastAsia="en-US"/>
        </w:rPr>
      </w:pPr>
      <w:r w:rsidRPr="635F0AB6">
        <w:rPr>
          <w:rFonts w:ascii="Century Gothic" w:eastAsia="Calibri" w:hAnsi="Century Gothic" w:cs="Times New Roman"/>
          <w:sz w:val="18"/>
          <w:szCs w:val="18"/>
          <w:lang w:eastAsia="en-US"/>
        </w:rPr>
        <w:t>Municipalités de 10 000 à 15 000 habitants : S</w:t>
      </w:r>
      <w:r>
        <w:rPr>
          <w:rFonts w:ascii="Century Gothic" w:eastAsia="Calibri" w:hAnsi="Century Gothic" w:cs="Times New Roman"/>
          <w:sz w:val="18"/>
          <w:szCs w:val="18"/>
          <w:lang w:eastAsia="en-US"/>
        </w:rPr>
        <w:t>ain</w:t>
      </w:r>
      <w:r w:rsidRPr="635F0AB6">
        <w:rPr>
          <w:rFonts w:ascii="Century Gothic" w:eastAsia="Calibri" w:hAnsi="Century Gothic" w:cs="Times New Roman"/>
          <w:sz w:val="18"/>
          <w:szCs w:val="18"/>
          <w:lang w:eastAsia="en-US"/>
        </w:rPr>
        <w:t>t-Charles-Borromée</w:t>
      </w:r>
    </w:p>
    <w:p w14:paraId="1A7AF422" w14:textId="615A6352" w:rsidR="006F1D9E" w:rsidRDefault="563C14B1" w:rsidP="00E1695E">
      <w:pPr>
        <w:pBdr>
          <w:top w:val="nil"/>
          <w:left w:val="nil"/>
          <w:bottom w:val="nil"/>
          <w:right w:val="nil"/>
          <w:between w:val="nil"/>
          <w:bar w:val="nil"/>
        </w:pBdr>
        <w:spacing w:line="276" w:lineRule="auto"/>
        <w:jc w:val="both"/>
        <w:rPr>
          <w:rFonts w:ascii="Century Gothic" w:eastAsia="Calibri" w:hAnsi="Century Gothic" w:cs="Times New Roman"/>
          <w:sz w:val="18"/>
          <w:szCs w:val="18"/>
          <w:lang w:eastAsia="en-US"/>
        </w:rPr>
      </w:pPr>
      <w:r w:rsidRPr="635F0AB6">
        <w:rPr>
          <w:rFonts w:ascii="Century Gothic" w:eastAsia="Calibri" w:hAnsi="Century Gothic" w:cs="Times New Roman"/>
          <w:sz w:val="18"/>
          <w:szCs w:val="18"/>
          <w:lang w:eastAsia="en-US"/>
        </w:rPr>
        <w:t>Municipalités de 15 000 habitants et plus : Terrebonne</w:t>
      </w:r>
    </w:p>
    <w:p w14:paraId="42D15E5B" w14:textId="4E171723" w:rsidR="635F0AB6" w:rsidRDefault="635F0AB6" w:rsidP="00E1695E">
      <w:pPr>
        <w:spacing w:line="276" w:lineRule="auto"/>
        <w:jc w:val="both"/>
        <w:rPr>
          <w:rFonts w:ascii="Century Gothic" w:eastAsia="Arial Unicode MS" w:hAnsi="Century Gothic" w:cs="Arial"/>
          <w:sz w:val="18"/>
          <w:szCs w:val="18"/>
          <w:lang w:val="fr-FR"/>
        </w:rPr>
      </w:pPr>
    </w:p>
    <w:p w14:paraId="089795C9" w14:textId="06627BAE" w:rsidR="00AD7CBC" w:rsidRDefault="00AD7CBC" w:rsidP="00E1695E">
      <w:pPr>
        <w:pBdr>
          <w:top w:val="nil"/>
          <w:left w:val="nil"/>
          <w:bottom w:val="nil"/>
          <w:right w:val="nil"/>
          <w:between w:val="nil"/>
          <w:bar w:val="nil"/>
        </w:pBdr>
        <w:spacing w:line="276" w:lineRule="auto"/>
        <w:jc w:val="both"/>
        <w:rPr>
          <w:rFonts w:ascii="Century Gothic" w:eastAsia="Arial Unicode MS" w:hAnsi="Century Gothic" w:cs="Arial"/>
          <w:sz w:val="18"/>
          <w:szCs w:val="18"/>
          <w:bdr w:val="nil"/>
        </w:rPr>
      </w:pPr>
      <w:r w:rsidRPr="00AD7CBC">
        <w:rPr>
          <w:rFonts w:ascii="Century Gothic" w:eastAsia="Arial Unicode MS" w:hAnsi="Century Gothic" w:cs="Arial"/>
          <w:noProof/>
          <w:sz w:val="18"/>
          <w:szCs w:val="18"/>
          <w:bdr w:val="nil"/>
          <w:lang w:val="en-US" w:eastAsia="en-US"/>
        </w:rPr>
        <w:drawing>
          <wp:inline distT="0" distB="0" distL="0" distR="0" wp14:anchorId="1FC3465B" wp14:editId="1FD76C60">
            <wp:extent cx="3204375" cy="1846811"/>
            <wp:effectExtent l="0" t="0" r="0" b="1270"/>
            <wp:docPr id="9" name="Image 9" descr="L’image contient peut-être : 9 personnes, personnes souriantes, personnes debout et intér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mage contient peut-être : 9 personnes, personnes souriantes, personnes debout et intérieur"/>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7775" t="29138"/>
                    <a:stretch/>
                  </pic:blipFill>
                  <pic:spPr bwMode="auto">
                    <a:xfrm>
                      <a:off x="0" y="0"/>
                      <a:ext cx="3219328" cy="1855429"/>
                    </a:xfrm>
                    <a:prstGeom prst="rect">
                      <a:avLst/>
                    </a:prstGeom>
                    <a:noFill/>
                    <a:ln>
                      <a:noFill/>
                    </a:ln>
                    <a:extLst>
                      <a:ext uri="{53640926-AAD7-44D8-BBD7-CCE9431645EC}">
                        <a14:shadowObscured xmlns:a14="http://schemas.microsoft.com/office/drawing/2010/main"/>
                      </a:ext>
                    </a:extLst>
                  </pic:spPr>
                </pic:pic>
              </a:graphicData>
            </a:graphic>
          </wp:inline>
        </w:drawing>
      </w:r>
    </w:p>
    <w:p w14:paraId="0B2F6907" w14:textId="7A4B061C" w:rsidR="00AD7CBC" w:rsidRDefault="047AF674" w:rsidP="00E1695E">
      <w:pPr>
        <w:pBdr>
          <w:top w:val="nil"/>
          <w:left w:val="nil"/>
          <w:bottom w:val="nil"/>
          <w:right w:val="nil"/>
          <w:between w:val="nil"/>
          <w:bar w:val="nil"/>
        </w:pBdr>
        <w:spacing w:line="276" w:lineRule="auto"/>
        <w:jc w:val="both"/>
        <w:rPr>
          <w:rFonts w:ascii="Century Gothic" w:eastAsia="Arial Unicode MS" w:hAnsi="Century Gothic" w:cs="Arial"/>
          <w:i/>
          <w:iCs/>
          <w:sz w:val="16"/>
          <w:szCs w:val="16"/>
          <w:bdr w:val="nil"/>
        </w:rPr>
      </w:pPr>
      <w:r w:rsidRPr="635F0AB6">
        <w:rPr>
          <w:rFonts w:ascii="Century Gothic" w:eastAsia="Arial Unicode MS" w:hAnsi="Century Gothic" w:cs="Arial"/>
          <w:i/>
          <w:iCs/>
          <w:sz w:val="16"/>
          <w:szCs w:val="16"/>
        </w:rPr>
        <w:t xml:space="preserve">Palmarès des édifices municipaux accessibles </w:t>
      </w:r>
    </w:p>
    <w:p w14:paraId="7F1D9961" w14:textId="0649B07A" w:rsidR="047AF674" w:rsidRDefault="047AF674" w:rsidP="00E1695E">
      <w:pPr>
        <w:spacing w:line="276" w:lineRule="auto"/>
        <w:jc w:val="both"/>
        <w:rPr>
          <w:rFonts w:ascii="Century Gothic" w:eastAsia="Arial Unicode MS" w:hAnsi="Century Gothic" w:cs="Arial"/>
          <w:i/>
          <w:iCs/>
          <w:sz w:val="16"/>
          <w:szCs w:val="16"/>
        </w:rPr>
      </w:pPr>
      <w:r w:rsidRPr="635F0AB6">
        <w:rPr>
          <w:rFonts w:ascii="Century Gothic" w:eastAsia="Arial Unicode MS" w:hAnsi="Century Gothic" w:cs="Arial"/>
          <w:i/>
          <w:iCs/>
          <w:sz w:val="16"/>
          <w:szCs w:val="16"/>
        </w:rPr>
        <w:t xml:space="preserve">31 mai 2019, Galeries Joliette </w:t>
      </w:r>
    </w:p>
    <w:p w14:paraId="1070967D" w14:textId="77777777" w:rsidR="00AD7CBC" w:rsidRDefault="00AD7CBC" w:rsidP="00E1695E">
      <w:pPr>
        <w:pBdr>
          <w:top w:val="nil"/>
          <w:left w:val="nil"/>
          <w:bottom w:val="nil"/>
          <w:right w:val="nil"/>
          <w:between w:val="nil"/>
          <w:bar w:val="nil"/>
        </w:pBdr>
        <w:spacing w:line="276" w:lineRule="auto"/>
        <w:jc w:val="both"/>
        <w:rPr>
          <w:rFonts w:ascii="Century Gothic" w:eastAsia="Arial Unicode MS" w:hAnsi="Century Gothic" w:cs="Arial"/>
          <w:sz w:val="18"/>
          <w:szCs w:val="18"/>
          <w:bdr w:val="nil"/>
        </w:rPr>
      </w:pPr>
    </w:p>
    <w:p w14:paraId="258CB07F" w14:textId="77777777" w:rsidR="00813443" w:rsidRPr="00813443" w:rsidRDefault="00813443" w:rsidP="00E1695E">
      <w:pPr>
        <w:pBdr>
          <w:top w:val="nil"/>
          <w:left w:val="nil"/>
          <w:bottom w:val="nil"/>
          <w:right w:val="nil"/>
          <w:between w:val="nil"/>
          <w:bar w:val="nil"/>
        </w:pBdr>
        <w:spacing w:line="276" w:lineRule="auto"/>
        <w:jc w:val="both"/>
        <w:rPr>
          <w:rFonts w:ascii="Century Gothic" w:eastAsia="Arial Unicode MS" w:hAnsi="Century Gothic" w:cs="Arial"/>
          <w:sz w:val="18"/>
          <w:szCs w:val="18"/>
          <w:bdr w:val="nil"/>
        </w:rPr>
      </w:pPr>
      <w:r w:rsidRPr="00813443">
        <w:rPr>
          <w:rFonts w:ascii="Century Gothic" w:eastAsia="Arial Unicode MS" w:hAnsi="Century Gothic" w:cs="Arial"/>
          <w:sz w:val="18"/>
          <w:szCs w:val="18"/>
          <w:bdr w:val="nil"/>
        </w:rPr>
        <w:t>Étant donné l’engouement pour cet événement, une prochaine édition de ce Palmarès sera certainement répétée d’ici les 5 prochaines années.</w:t>
      </w:r>
    </w:p>
    <w:p w14:paraId="29A507AE" w14:textId="77777777" w:rsidR="00AD7CBC" w:rsidRPr="00C77D39" w:rsidRDefault="00AD7CBC" w:rsidP="00E1695E">
      <w:pPr>
        <w:pBdr>
          <w:top w:val="nil"/>
          <w:left w:val="nil"/>
          <w:bottom w:val="nil"/>
          <w:right w:val="nil"/>
          <w:between w:val="nil"/>
          <w:bar w:val="nil"/>
        </w:pBdr>
        <w:spacing w:line="276" w:lineRule="auto"/>
        <w:jc w:val="both"/>
        <w:rPr>
          <w:rFonts w:ascii="Century Gothic" w:eastAsia="Arial Unicode MS" w:hAnsi="Century Gothic" w:cs="Arial"/>
          <w:sz w:val="18"/>
          <w:szCs w:val="18"/>
          <w:bdr w:val="nil"/>
        </w:rPr>
      </w:pPr>
    </w:p>
    <w:p w14:paraId="1E50AF32" w14:textId="14372EBE" w:rsidR="635F0AB6" w:rsidRDefault="00E1695E" w:rsidP="00E1695E">
      <w:pPr>
        <w:spacing w:line="276" w:lineRule="auto"/>
        <w:jc w:val="both"/>
        <w:rPr>
          <w:rFonts w:ascii="Century Gothic" w:eastAsia="Calibri" w:hAnsi="Century Gothic" w:cs="Times New Roman"/>
          <w:sz w:val="18"/>
          <w:szCs w:val="18"/>
          <w:lang w:eastAsia="en-US"/>
        </w:rPr>
      </w:pPr>
      <w:r>
        <w:rPr>
          <w:rFonts w:ascii="Century Gothic" w:eastAsia="Arial Unicode MS" w:hAnsi="Century Gothic" w:cs="Arial"/>
          <w:sz w:val="18"/>
          <w:szCs w:val="18"/>
          <w:lang w:val="fr-FR"/>
        </w:rPr>
        <w:t>Il va sans dire que l</w:t>
      </w:r>
      <w:r w:rsidR="085E0062" w:rsidRPr="74F2FF75">
        <w:rPr>
          <w:rFonts w:ascii="Century Gothic" w:eastAsia="Arial Unicode MS" w:hAnsi="Century Gothic" w:cs="Arial"/>
          <w:sz w:val="18"/>
          <w:szCs w:val="18"/>
          <w:lang w:val="fr-FR"/>
        </w:rPr>
        <w:t>’ARLPHL</w:t>
      </w:r>
      <w:r w:rsidR="085E0062" w:rsidRPr="74F2FF75">
        <w:rPr>
          <w:rFonts w:ascii="Century Gothic" w:eastAsia="Calibri" w:hAnsi="Century Gothic" w:cs="Times New Roman"/>
          <w:sz w:val="18"/>
          <w:szCs w:val="18"/>
          <w:lang w:eastAsia="en-US"/>
        </w:rPr>
        <w:t xml:space="preserve"> maintient sa participation aux rencontres de consultation et comités de suivis des villes soumises à la </w:t>
      </w:r>
      <w:r w:rsidR="085E0062" w:rsidRPr="74F2FF75">
        <w:rPr>
          <w:rFonts w:ascii="Century Gothic" w:eastAsia="Calibri" w:hAnsi="Century Gothic" w:cs="Times New Roman"/>
          <w:i/>
          <w:iCs/>
          <w:sz w:val="18"/>
          <w:szCs w:val="18"/>
          <w:lang w:eastAsia="en-US"/>
        </w:rPr>
        <w:t>Loi assurant l’exercice des droits des personnes handicapées en vue de leur intégration scolaire, sociale et professionnelle</w:t>
      </w:r>
      <w:r w:rsidR="085E0062" w:rsidRPr="74F2FF75">
        <w:rPr>
          <w:rFonts w:ascii="Century Gothic" w:eastAsia="Calibri" w:hAnsi="Century Gothic" w:cs="Times New Roman"/>
          <w:sz w:val="18"/>
          <w:szCs w:val="18"/>
          <w:lang w:eastAsia="en-US"/>
        </w:rPr>
        <w:t xml:space="preserve"> soit </w:t>
      </w:r>
      <w:r w:rsidR="085E0062" w:rsidRPr="74F2FF75">
        <w:rPr>
          <w:rFonts w:ascii="Century Gothic" w:eastAsia="Arial Unicode MS" w:hAnsi="Century Gothic" w:cs="Arial"/>
          <w:sz w:val="18"/>
          <w:szCs w:val="18"/>
          <w:lang w:val="fr-FR"/>
        </w:rPr>
        <w:t xml:space="preserve">Terrebonne, Joliette et Repentigny. </w:t>
      </w:r>
      <w:r w:rsidR="085E0062" w:rsidRPr="74F2FF75">
        <w:rPr>
          <w:rFonts w:ascii="Century Gothic" w:eastAsia="Calibri" w:hAnsi="Century Gothic" w:cs="Times New Roman"/>
          <w:sz w:val="18"/>
          <w:szCs w:val="18"/>
          <w:lang w:eastAsia="en-US"/>
        </w:rPr>
        <w:t xml:space="preserve">Quant aux autres municipalités soumises à la Loi, quoique ces villes élaborent un </w:t>
      </w:r>
      <w:r w:rsidR="085E0062" w:rsidRPr="74F2FF75">
        <w:rPr>
          <w:rFonts w:ascii="Century Gothic" w:eastAsia="Calibri" w:hAnsi="Century Gothic" w:cs="Times New Roman"/>
          <w:color w:val="4BACC6" w:themeColor="accent5"/>
          <w:sz w:val="22"/>
          <w:szCs w:val="22"/>
          <w:lang w:eastAsia="en-US"/>
        </w:rPr>
        <w:t>plan d’action à l’égard des personnes handicapées</w:t>
      </w:r>
      <w:r w:rsidR="085E0062" w:rsidRPr="74F2FF75">
        <w:rPr>
          <w:rFonts w:ascii="Century Gothic" w:eastAsia="Calibri" w:hAnsi="Century Gothic" w:cs="Times New Roman"/>
          <w:sz w:val="18"/>
          <w:szCs w:val="18"/>
          <w:lang w:eastAsia="en-US"/>
        </w:rPr>
        <w:t>, aucune rencontre de consultation avec les organismes du secteur des personnes handicapées n’a été réalisée en 2019-2020.</w:t>
      </w:r>
      <w:r w:rsidR="7DB76C95" w:rsidRPr="74F2FF75">
        <w:rPr>
          <w:rFonts w:ascii="Century Gothic" w:eastAsia="Calibri" w:hAnsi="Century Gothic" w:cs="Times New Roman"/>
          <w:sz w:val="18"/>
          <w:szCs w:val="18"/>
          <w:lang w:eastAsia="en-US"/>
        </w:rPr>
        <w:t xml:space="preserve"> Nous avons également assisté à la présentation du projet de parc-école accessible de la ville de Terrebonne qui sera inauguré en s</w:t>
      </w:r>
      <w:r w:rsidR="6191B058" w:rsidRPr="74F2FF75">
        <w:rPr>
          <w:rFonts w:ascii="Century Gothic" w:eastAsia="Calibri" w:hAnsi="Century Gothic" w:cs="Times New Roman"/>
          <w:sz w:val="18"/>
          <w:szCs w:val="18"/>
          <w:lang w:eastAsia="en-US"/>
        </w:rPr>
        <w:t>e</w:t>
      </w:r>
      <w:r w:rsidR="00CA0A4B">
        <w:rPr>
          <w:rFonts w:ascii="Century Gothic" w:eastAsia="Calibri" w:hAnsi="Century Gothic" w:cs="Times New Roman"/>
          <w:sz w:val="18"/>
          <w:szCs w:val="18"/>
          <w:lang w:eastAsia="en-US"/>
        </w:rPr>
        <w:t>ptembre prochain à l’école des P</w:t>
      </w:r>
      <w:r w:rsidR="6191B058" w:rsidRPr="74F2FF75">
        <w:rPr>
          <w:rFonts w:ascii="Century Gothic" w:eastAsia="Calibri" w:hAnsi="Century Gothic" w:cs="Times New Roman"/>
          <w:sz w:val="18"/>
          <w:szCs w:val="18"/>
          <w:lang w:eastAsia="en-US"/>
        </w:rPr>
        <w:t xml:space="preserve">ionniers dans le secteur </w:t>
      </w:r>
      <w:proofErr w:type="spellStart"/>
      <w:r w:rsidR="6191B058" w:rsidRPr="74F2FF75">
        <w:rPr>
          <w:rFonts w:ascii="Century Gothic" w:eastAsia="Calibri" w:hAnsi="Century Gothic" w:cs="Times New Roman"/>
          <w:sz w:val="18"/>
          <w:szCs w:val="18"/>
          <w:lang w:eastAsia="en-US"/>
        </w:rPr>
        <w:t>Lachenai</w:t>
      </w:r>
      <w:r w:rsidR="49D646CB" w:rsidRPr="74F2FF75">
        <w:rPr>
          <w:rFonts w:ascii="Century Gothic" w:eastAsia="Calibri" w:hAnsi="Century Gothic" w:cs="Times New Roman"/>
          <w:sz w:val="18"/>
          <w:szCs w:val="18"/>
          <w:lang w:eastAsia="en-US"/>
        </w:rPr>
        <w:t>e</w:t>
      </w:r>
      <w:proofErr w:type="spellEnd"/>
      <w:r w:rsidR="6191B058" w:rsidRPr="74F2FF75">
        <w:rPr>
          <w:rFonts w:ascii="Century Gothic" w:eastAsia="Calibri" w:hAnsi="Century Gothic" w:cs="Times New Roman"/>
          <w:sz w:val="18"/>
          <w:szCs w:val="18"/>
          <w:lang w:eastAsia="en-US"/>
        </w:rPr>
        <w:t xml:space="preserve">. </w:t>
      </w:r>
    </w:p>
    <w:p w14:paraId="292E9685" w14:textId="5A415B50" w:rsidR="74F2FF75" w:rsidRDefault="74F2FF75" w:rsidP="00E1695E">
      <w:pPr>
        <w:spacing w:line="276" w:lineRule="auto"/>
        <w:jc w:val="both"/>
        <w:rPr>
          <w:rFonts w:ascii="Century Gothic" w:eastAsia="Calibri" w:hAnsi="Century Gothic" w:cs="Times New Roman"/>
          <w:sz w:val="18"/>
          <w:szCs w:val="18"/>
          <w:lang w:eastAsia="en-US"/>
        </w:rPr>
      </w:pPr>
    </w:p>
    <w:p w14:paraId="206EE149" w14:textId="09609C35" w:rsidR="00113320" w:rsidRDefault="00361107" w:rsidP="00E1695E">
      <w:pPr>
        <w:pBdr>
          <w:top w:val="nil"/>
          <w:left w:val="nil"/>
          <w:bottom w:val="nil"/>
          <w:right w:val="nil"/>
          <w:between w:val="nil"/>
          <w:bar w:val="nil"/>
        </w:pBdr>
        <w:spacing w:line="276" w:lineRule="auto"/>
        <w:jc w:val="both"/>
        <w:rPr>
          <w:rFonts w:ascii="Century Gothic" w:eastAsia="Arial Unicode MS" w:hAnsi="Century Gothic" w:cs="Arial"/>
          <w:sz w:val="18"/>
          <w:szCs w:val="18"/>
          <w:bdr w:val="nil"/>
          <w:lang w:val="fr-FR"/>
        </w:rPr>
      </w:pPr>
      <w:r>
        <w:rPr>
          <w:rFonts w:ascii="Century Gothic" w:eastAsia="Arial Unicode MS" w:hAnsi="Century Gothic" w:cs="Arial"/>
          <w:sz w:val="18"/>
          <w:szCs w:val="18"/>
          <w:bdr w:val="nil"/>
          <w:lang w:val="fr-FR"/>
        </w:rPr>
        <w:t xml:space="preserve">Enfin, différentes activités de </w:t>
      </w:r>
      <w:r w:rsidR="00113320">
        <w:rPr>
          <w:rFonts w:ascii="Century Gothic" w:eastAsia="Arial Unicode MS" w:hAnsi="Century Gothic" w:cs="Arial"/>
          <w:sz w:val="18"/>
          <w:szCs w:val="18"/>
          <w:bdr w:val="nil"/>
          <w:lang w:val="fr-FR"/>
        </w:rPr>
        <w:t xml:space="preserve">sensibilisation et de </w:t>
      </w:r>
      <w:r>
        <w:rPr>
          <w:rFonts w:ascii="Century Gothic" w:eastAsia="Arial Unicode MS" w:hAnsi="Century Gothic" w:cs="Arial"/>
          <w:sz w:val="18"/>
          <w:szCs w:val="18"/>
          <w:bdr w:val="nil"/>
          <w:lang w:val="fr-FR"/>
        </w:rPr>
        <w:t xml:space="preserve">promotion sont </w:t>
      </w:r>
      <w:r w:rsidR="00AE1D9D">
        <w:rPr>
          <w:rFonts w:ascii="Century Gothic" w:eastAsia="Arial Unicode MS" w:hAnsi="Century Gothic" w:cs="Arial"/>
          <w:sz w:val="18"/>
          <w:szCs w:val="18"/>
          <w:bdr w:val="nil"/>
          <w:lang w:val="fr-FR"/>
        </w:rPr>
        <w:t xml:space="preserve">réalisées </w:t>
      </w:r>
      <w:r w:rsidR="00113320">
        <w:rPr>
          <w:rFonts w:ascii="Century Gothic" w:eastAsia="Arial Unicode MS" w:hAnsi="Century Gothic" w:cs="Arial"/>
          <w:sz w:val="18"/>
          <w:szCs w:val="18"/>
          <w:bdr w:val="nil"/>
          <w:lang w:val="fr-FR"/>
        </w:rPr>
        <w:t xml:space="preserve">afin de favoriser l’accessibilité du loisir aux personnes handicapées </w:t>
      </w:r>
      <w:r w:rsidR="003E100E">
        <w:rPr>
          <w:rFonts w:ascii="Century Gothic" w:eastAsia="Arial Unicode MS" w:hAnsi="Century Gothic" w:cs="Arial"/>
          <w:sz w:val="18"/>
          <w:szCs w:val="18"/>
          <w:bdr w:val="nil"/>
          <w:lang w:val="fr-FR"/>
        </w:rPr>
        <w:t>telles les tenues</w:t>
      </w:r>
      <w:r w:rsidR="00AE1D9D">
        <w:rPr>
          <w:rFonts w:ascii="Century Gothic" w:eastAsia="Arial Unicode MS" w:hAnsi="Century Gothic" w:cs="Arial"/>
          <w:sz w:val="18"/>
          <w:szCs w:val="18"/>
          <w:bdr w:val="nil"/>
          <w:lang w:val="fr-FR"/>
        </w:rPr>
        <w:t xml:space="preserve"> de kiosque d’information et activités de sensibilisation lors de différents événements</w:t>
      </w:r>
      <w:r w:rsidR="00113320">
        <w:rPr>
          <w:rFonts w:ascii="Century Gothic" w:eastAsia="Arial Unicode MS" w:hAnsi="Century Gothic" w:cs="Arial"/>
          <w:sz w:val="18"/>
          <w:szCs w:val="18"/>
          <w:bdr w:val="nil"/>
          <w:lang w:val="fr-FR"/>
        </w:rPr>
        <w:t>.</w:t>
      </w:r>
      <w:r w:rsidR="00AE1D9D">
        <w:rPr>
          <w:rFonts w:ascii="Century Gothic" w:eastAsia="Arial Unicode MS" w:hAnsi="Century Gothic" w:cs="Arial"/>
          <w:sz w:val="18"/>
          <w:szCs w:val="18"/>
          <w:bdr w:val="nil"/>
          <w:lang w:val="fr-FR"/>
        </w:rPr>
        <w:t xml:space="preserve"> </w:t>
      </w:r>
      <w:r w:rsidR="42918BF6">
        <w:rPr>
          <w:rFonts w:ascii="Century Gothic" w:eastAsia="Arial Unicode MS" w:hAnsi="Century Gothic" w:cs="Arial"/>
          <w:sz w:val="18"/>
          <w:szCs w:val="18"/>
          <w:bdr w:val="nil"/>
          <w:lang w:val="fr-FR"/>
        </w:rPr>
        <w:t>Malheureusement, les conditions climatiques du printemps auront forcé l’annulation d’activités telle que les fêtes familiales dans différentes municipalités</w:t>
      </w:r>
      <w:r w:rsidR="00AD4516">
        <w:rPr>
          <w:rFonts w:ascii="Century Gothic" w:eastAsia="Arial Unicode MS" w:hAnsi="Century Gothic" w:cs="Arial"/>
          <w:sz w:val="18"/>
          <w:szCs w:val="18"/>
          <w:bdr w:val="nil"/>
          <w:lang w:val="fr-FR"/>
        </w:rPr>
        <w:t>.</w:t>
      </w:r>
    </w:p>
    <w:p w14:paraId="5A555AB2" w14:textId="68EC7DBF" w:rsidR="007D5661" w:rsidRDefault="007D5661" w:rsidP="00E1695E">
      <w:pPr>
        <w:pBdr>
          <w:top w:val="nil"/>
          <w:left w:val="nil"/>
          <w:bottom w:val="nil"/>
          <w:right w:val="nil"/>
          <w:between w:val="nil"/>
          <w:bar w:val="nil"/>
        </w:pBdr>
        <w:spacing w:line="276" w:lineRule="auto"/>
        <w:jc w:val="both"/>
        <w:rPr>
          <w:rFonts w:ascii="Century Gothic" w:eastAsia="Arial Unicode MS" w:hAnsi="Century Gothic" w:cs="Arial"/>
          <w:sz w:val="18"/>
          <w:szCs w:val="18"/>
          <w:bdr w:val="nil"/>
          <w:lang w:val="fr-FR"/>
        </w:rPr>
      </w:pPr>
    </w:p>
    <w:p w14:paraId="53A106A4" w14:textId="327A331A" w:rsidR="007D5661" w:rsidRDefault="007D5661" w:rsidP="00E1695E">
      <w:pPr>
        <w:pBdr>
          <w:top w:val="nil"/>
          <w:left w:val="nil"/>
          <w:bottom w:val="nil"/>
          <w:right w:val="nil"/>
          <w:between w:val="nil"/>
          <w:bar w:val="nil"/>
        </w:pBdr>
        <w:spacing w:line="276" w:lineRule="auto"/>
        <w:jc w:val="both"/>
        <w:rPr>
          <w:rFonts w:ascii="Century Gothic" w:eastAsia="Arial Unicode MS" w:hAnsi="Century Gothic" w:cs="Arial"/>
          <w:sz w:val="18"/>
          <w:szCs w:val="18"/>
          <w:bdr w:val="nil"/>
          <w:lang w:val="fr-FR"/>
        </w:rPr>
      </w:pPr>
      <w:r w:rsidRPr="00977B58">
        <w:rPr>
          <w:rFonts w:ascii="Century Gothic" w:eastAsia="Calibri" w:hAnsi="Century Gothic" w:cs="Times New Roman"/>
          <w:noProof/>
          <w:sz w:val="18"/>
          <w:szCs w:val="18"/>
          <w:lang w:val="en-US" w:eastAsia="en-US"/>
        </w:rPr>
        <mc:AlternateContent>
          <mc:Choice Requires="wpg">
            <w:drawing>
              <wp:anchor distT="45720" distB="45720" distL="182880" distR="182880" simplePos="0" relativeHeight="251765760" behindDoc="0" locked="0" layoutInCell="1" allowOverlap="1" wp14:anchorId="11BC90C0" wp14:editId="0D0F55B1">
                <wp:simplePos x="0" y="0"/>
                <wp:positionH relativeFrom="margin">
                  <wp:align>left</wp:align>
                </wp:positionH>
                <wp:positionV relativeFrom="margin">
                  <wp:posOffset>6634949</wp:posOffset>
                </wp:positionV>
                <wp:extent cx="3800475" cy="897890"/>
                <wp:effectExtent l="0" t="0" r="9525" b="0"/>
                <wp:wrapSquare wrapText="bothSides"/>
                <wp:docPr id="65" name="Groupe 65"/>
                <wp:cNvGraphicFramePr/>
                <a:graphic xmlns:a="http://schemas.openxmlformats.org/drawingml/2006/main">
                  <a:graphicData uri="http://schemas.microsoft.com/office/word/2010/wordprocessingGroup">
                    <wpg:wgp>
                      <wpg:cNvGrpSpPr/>
                      <wpg:grpSpPr>
                        <a:xfrm>
                          <a:off x="0" y="0"/>
                          <a:ext cx="3800475" cy="898498"/>
                          <a:chOff x="0" y="24594"/>
                          <a:chExt cx="3567448" cy="898458"/>
                        </a:xfrm>
                      </wpg:grpSpPr>
                      <wps:wsp>
                        <wps:cNvPr id="66" name="Rectangle 66"/>
                        <wps:cNvSpPr/>
                        <wps:spPr>
                          <a:xfrm>
                            <a:off x="0" y="24594"/>
                            <a:ext cx="3567448" cy="27060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117ABB" w14:textId="77777777" w:rsidR="00514AB6" w:rsidRPr="007D5661" w:rsidRDefault="00514AB6" w:rsidP="00977B58">
                              <w:pPr>
                                <w:rPr>
                                  <w:rFonts w:ascii="Century Gothic" w:hAnsi="Century Gothic"/>
                                  <w:caps/>
                                  <w:color w:val="FFFFFF" w:themeColor="background1"/>
                                  <w:sz w:val="22"/>
                                  <w:szCs w:val="26"/>
                                  <w:lang w:val="fr-FR"/>
                                </w:rPr>
                              </w:pPr>
                              <w:r w:rsidRPr="007D5661">
                                <w:rPr>
                                  <w:rFonts w:ascii="Century Gothic" w:hAnsi="Century Gothic"/>
                                  <w:caps/>
                                  <w:color w:val="FFFFFF" w:themeColor="background1"/>
                                  <w:sz w:val="22"/>
                                  <w:szCs w:val="26"/>
                                  <w:lang w:val="fr-FR"/>
                                </w:rPr>
                                <w:t xml:space="preserve">ACTIVITÉS DE SENSIBILISATION </w:t>
                              </w:r>
                            </w:p>
                            <w:p w14:paraId="047FC6E4" w14:textId="77777777" w:rsidR="00514AB6" w:rsidRDefault="00514AB6">
                              <w:pPr>
                                <w:jc w:val="center"/>
                                <w:rPr>
                                  <w:rFonts w:asciiTheme="majorHAnsi" w:eastAsiaTheme="majorEastAsia" w:hAnsiTheme="majorHAnsi" w:cstheme="majorBidi"/>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Zone de texte 72"/>
                        <wps:cNvSpPr txBox="1"/>
                        <wps:spPr>
                          <a:xfrm>
                            <a:off x="0" y="252682"/>
                            <a:ext cx="3567448" cy="670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CD4D9E" w14:textId="77777777" w:rsidR="00514AB6" w:rsidRPr="00547346" w:rsidRDefault="00514AB6" w:rsidP="00977B58">
                              <w:pPr>
                                <w:rPr>
                                  <w:rFonts w:ascii="Century Gothic" w:hAnsi="Century Gothic"/>
                                  <w:caps/>
                                  <w:color w:val="9BBB59" w:themeColor="accent3"/>
                                  <w:sz w:val="18"/>
                                  <w:szCs w:val="26"/>
                                  <w:lang w:val="fr-FR"/>
                                </w:rPr>
                              </w:pPr>
                              <w:r w:rsidRPr="00547346">
                                <w:rPr>
                                  <w:rFonts w:ascii="Century Gothic" w:hAnsi="Century Gothic"/>
                                  <w:caps/>
                                  <w:color w:val="9BBB59" w:themeColor="accent3"/>
                                  <w:sz w:val="18"/>
                                  <w:szCs w:val="26"/>
                                  <w:lang w:val="fr-FR"/>
                                </w:rPr>
                                <w:t>Passage primaire-secondaire</w:t>
                              </w:r>
                            </w:p>
                            <w:p w14:paraId="48279C1C" w14:textId="77777777" w:rsidR="00514AB6" w:rsidRPr="00547346" w:rsidRDefault="00514AB6" w:rsidP="00977B58">
                              <w:pPr>
                                <w:rPr>
                                  <w:rFonts w:ascii="Century Gothic" w:hAnsi="Century Gothic"/>
                                  <w:caps/>
                                  <w:color w:val="9BBB59" w:themeColor="accent3"/>
                                  <w:sz w:val="18"/>
                                  <w:szCs w:val="26"/>
                                  <w:lang w:val="fr-FR"/>
                                </w:rPr>
                              </w:pPr>
                              <w:r w:rsidRPr="00547346">
                                <w:rPr>
                                  <w:rFonts w:ascii="Century Gothic" w:hAnsi="Century Gothic"/>
                                  <w:caps/>
                                  <w:color w:val="9BBB59" w:themeColor="accent3"/>
                                  <w:sz w:val="18"/>
                                  <w:szCs w:val="26"/>
                                  <w:lang w:val="fr-FR"/>
                                </w:rPr>
                                <w:t>Déjà l’école</w:t>
                              </w:r>
                            </w:p>
                            <w:p w14:paraId="34FDD419" w14:textId="382E05DD" w:rsidR="00514AB6" w:rsidRPr="00547346" w:rsidRDefault="00514AB6">
                              <w:pPr>
                                <w:rPr>
                                  <w:rFonts w:ascii="Century Gothic" w:hAnsi="Century Gothic"/>
                                  <w:caps/>
                                  <w:color w:val="9BBB59" w:themeColor="accent3"/>
                                  <w:sz w:val="18"/>
                                  <w:szCs w:val="26"/>
                                  <w:lang w:val="fr-FR"/>
                                </w:rPr>
                              </w:pPr>
                              <w:r w:rsidRPr="00547346">
                                <w:rPr>
                                  <w:rFonts w:ascii="Century Gothic" w:hAnsi="Century Gothic"/>
                                  <w:caps/>
                                  <w:color w:val="9BBB59" w:themeColor="accent3"/>
                                  <w:sz w:val="18"/>
                                  <w:szCs w:val="26"/>
                                  <w:lang w:val="fr-FR"/>
                                </w:rPr>
                                <w:t>F</w:t>
                              </w:r>
                              <w:r>
                                <w:rPr>
                                  <w:rFonts w:ascii="Century Gothic" w:hAnsi="Century Gothic"/>
                                  <w:caps/>
                                  <w:color w:val="9BBB59" w:themeColor="accent3"/>
                                  <w:sz w:val="18"/>
                                  <w:szCs w:val="26"/>
                                  <w:lang w:val="fr-FR"/>
                                </w:rPr>
                                <w:t>OIRE DE L’AUDITION</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BC90C0" id="Groupe 65" o:spid="_x0000_s1036" style="position:absolute;left:0;text-align:left;margin-left:0;margin-top:522.45pt;width:299.25pt;height:70.7pt;z-index:251765760;mso-wrap-distance-left:14.4pt;mso-wrap-distance-top:3.6pt;mso-wrap-distance-right:14.4pt;mso-wrap-distance-bottom:3.6pt;mso-position-horizontal:left;mso-position-horizontal-relative:margin;mso-position-vertical-relative:margin;mso-width-relative:margin;mso-height-relative:margin" coordorigin=",245" coordsize="35674,8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">
                <v:rect id="Rectangle 66" o:spid="_x0000_s1037" style="position:absolute;top:245;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" fillcolor="#9bbb59 [3206]" stroked="f" strokeweight="2pt">
                  <v:textbox>
                    <w:txbxContent>
                      <w:p w14:paraId="1F117ABB" w14:textId="77777777" w:rsidR="00514AB6" w:rsidRPr="007D5661" w:rsidRDefault="00514AB6" w:rsidP="00977B58">
                        <w:pPr>
                          <w:rPr>
                            <w:rFonts w:ascii="Century Gothic" w:hAnsi="Century Gothic"/>
                            <w:caps/>
                            <w:color w:val="FFFFFF" w:themeColor="background1"/>
                            <w:sz w:val="22"/>
                            <w:szCs w:val="26"/>
                            <w:lang w:val="fr-FR"/>
                          </w:rPr>
                        </w:pPr>
                        <w:r w:rsidRPr="007D5661">
                          <w:rPr>
                            <w:rFonts w:ascii="Century Gothic" w:hAnsi="Century Gothic"/>
                            <w:caps/>
                            <w:color w:val="FFFFFF" w:themeColor="background1"/>
                            <w:sz w:val="22"/>
                            <w:szCs w:val="26"/>
                            <w:lang w:val="fr-FR"/>
                          </w:rPr>
                          <w:t xml:space="preserve">ACTIVITÉS DE SENSIBILISATION </w:t>
                        </w:r>
                      </w:p>
                      <w:p w14:paraId="047FC6E4" w14:textId="77777777" w:rsidR="00514AB6" w:rsidRDefault="00514AB6">
                        <w:pPr>
                          <w:jc w:val="center"/>
                          <w:rPr>
                            <w:rFonts w:asciiTheme="majorHAnsi" w:eastAsiaTheme="majorEastAsia" w:hAnsiTheme="majorHAnsi" w:cstheme="majorBidi"/>
                            <w:color w:val="FFFFFF" w:themeColor="background1"/>
                          </w:rPr>
                        </w:pPr>
                      </w:p>
                    </w:txbxContent>
                  </v:textbox>
                </v:rect>
                <v:shape id="Zone de texte 72" o:spid="_x0000_s1038" type="#_x0000_t202" style="position:absolute;top:2526;width:35674;height:6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" filled="f" stroked="f" strokeweight=".5pt">
                  <v:textbox inset=",7.2pt,,0">
                    <w:txbxContent>
                      <w:p w14:paraId="7DCD4D9E" w14:textId="77777777" w:rsidR="00514AB6" w:rsidRPr="00547346" w:rsidRDefault="00514AB6" w:rsidP="00977B58">
                        <w:pPr>
                          <w:rPr>
                            <w:rFonts w:ascii="Century Gothic" w:hAnsi="Century Gothic"/>
                            <w:caps/>
                            <w:color w:val="9BBB59" w:themeColor="accent3"/>
                            <w:sz w:val="18"/>
                            <w:szCs w:val="26"/>
                            <w:lang w:val="fr-FR"/>
                          </w:rPr>
                        </w:pPr>
                        <w:r w:rsidRPr="00547346">
                          <w:rPr>
                            <w:rFonts w:ascii="Century Gothic" w:hAnsi="Century Gothic"/>
                            <w:caps/>
                            <w:color w:val="9BBB59" w:themeColor="accent3"/>
                            <w:sz w:val="18"/>
                            <w:szCs w:val="26"/>
                            <w:lang w:val="fr-FR"/>
                          </w:rPr>
                          <w:t>Passage primaire-secondaire</w:t>
                        </w:r>
                      </w:p>
                      <w:p w14:paraId="48279C1C" w14:textId="77777777" w:rsidR="00514AB6" w:rsidRPr="00547346" w:rsidRDefault="00514AB6" w:rsidP="00977B58">
                        <w:pPr>
                          <w:rPr>
                            <w:rFonts w:ascii="Century Gothic" w:hAnsi="Century Gothic"/>
                            <w:caps/>
                            <w:color w:val="9BBB59" w:themeColor="accent3"/>
                            <w:sz w:val="18"/>
                            <w:szCs w:val="26"/>
                            <w:lang w:val="fr-FR"/>
                          </w:rPr>
                        </w:pPr>
                        <w:r w:rsidRPr="00547346">
                          <w:rPr>
                            <w:rFonts w:ascii="Century Gothic" w:hAnsi="Century Gothic"/>
                            <w:caps/>
                            <w:color w:val="9BBB59" w:themeColor="accent3"/>
                            <w:sz w:val="18"/>
                            <w:szCs w:val="26"/>
                            <w:lang w:val="fr-FR"/>
                          </w:rPr>
                          <w:t>Déjà l’école</w:t>
                        </w:r>
                      </w:p>
                      <w:p w14:paraId="34FDD419" w14:textId="382E05DD" w:rsidR="00514AB6" w:rsidRPr="00547346" w:rsidRDefault="00514AB6">
                        <w:pPr>
                          <w:rPr>
                            <w:rFonts w:ascii="Century Gothic" w:hAnsi="Century Gothic"/>
                            <w:caps/>
                            <w:color w:val="9BBB59" w:themeColor="accent3"/>
                            <w:sz w:val="18"/>
                            <w:szCs w:val="26"/>
                            <w:lang w:val="fr-FR"/>
                          </w:rPr>
                        </w:pPr>
                        <w:r w:rsidRPr="00547346">
                          <w:rPr>
                            <w:rFonts w:ascii="Century Gothic" w:hAnsi="Century Gothic"/>
                            <w:caps/>
                            <w:color w:val="9BBB59" w:themeColor="accent3"/>
                            <w:sz w:val="18"/>
                            <w:szCs w:val="26"/>
                            <w:lang w:val="fr-FR"/>
                          </w:rPr>
                          <w:t>F</w:t>
                        </w:r>
                        <w:r>
                          <w:rPr>
                            <w:rFonts w:ascii="Century Gothic" w:hAnsi="Century Gothic"/>
                            <w:caps/>
                            <w:color w:val="9BBB59" w:themeColor="accent3"/>
                            <w:sz w:val="18"/>
                            <w:szCs w:val="26"/>
                            <w:lang w:val="fr-FR"/>
                          </w:rPr>
                          <w:t>OIRE DE L’AUDITION</w:t>
                        </w:r>
                      </w:p>
                    </w:txbxContent>
                  </v:textbox>
                </v:shape>
                <w10:wrap type="square" anchorx="margin" anchory="margin"/>
              </v:group>
            </w:pict>
          </mc:Fallback>
        </mc:AlternateContent>
      </w:r>
    </w:p>
    <w:p w14:paraId="6754B976" w14:textId="398806D0" w:rsidR="00E1695E" w:rsidRDefault="00E1695E" w:rsidP="00E1695E">
      <w:pPr>
        <w:spacing w:line="276" w:lineRule="auto"/>
        <w:jc w:val="both"/>
        <w:rPr>
          <w:rFonts w:ascii="Century Gothic" w:eastAsia="Calibri" w:hAnsi="Century Gothic" w:cs="Times New Roman"/>
          <w:sz w:val="32"/>
          <w:szCs w:val="32"/>
          <w:lang w:eastAsia="en-US"/>
        </w:rPr>
      </w:pPr>
      <w:r>
        <w:rPr>
          <w:rFonts w:ascii="Century Gothic" w:eastAsia="Calibri" w:hAnsi="Century Gothic" w:cs="Times New Roman"/>
          <w:sz w:val="32"/>
          <w:szCs w:val="32"/>
          <w:lang w:eastAsia="en-US"/>
        </w:rPr>
        <w:br w:type="page"/>
      </w:r>
    </w:p>
    <w:p w14:paraId="75EA10AE" w14:textId="3994180A" w:rsidR="000A0C74" w:rsidRPr="00402FC5" w:rsidRDefault="00A56C6B" w:rsidP="00E1695E">
      <w:pPr>
        <w:spacing w:after="160" w:line="276" w:lineRule="auto"/>
        <w:contextualSpacing/>
        <w:jc w:val="both"/>
        <w:rPr>
          <w:rFonts w:ascii="Century Gothic" w:eastAsia="Calibri" w:hAnsi="Century Gothic" w:cs="Times New Roman"/>
          <w:sz w:val="32"/>
          <w:szCs w:val="32"/>
          <w:lang w:eastAsia="en-US"/>
        </w:rPr>
      </w:pPr>
      <w:r>
        <w:rPr>
          <w:noProof/>
          <w:lang w:val="en-US" w:eastAsia="en-US"/>
        </w:rPr>
        <w:lastRenderedPageBreak/>
        <w:drawing>
          <wp:anchor distT="0" distB="0" distL="114300" distR="114300" simplePos="0" relativeHeight="251827200" behindDoc="0" locked="0" layoutInCell="1" allowOverlap="1" wp14:anchorId="1ED0641C" wp14:editId="0757EF55">
            <wp:simplePos x="0" y="0"/>
            <wp:positionH relativeFrom="margin">
              <wp:posOffset>-6323</wp:posOffset>
            </wp:positionH>
            <wp:positionV relativeFrom="paragraph">
              <wp:posOffset>286054</wp:posOffset>
            </wp:positionV>
            <wp:extent cx="1844040" cy="1186815"/>
            <wp:effectExtent l="0" t="0" r="3810" b="0"/>
            <wp:wrapSquare wrapText="bothSides"/>
            <wp:docPr id="494376280" name="Image 1" descr="C:\Users\ARLPHL\OneDrive - ARLPHL\cal\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50">
                      <a:extLst>
                        <a:ext uri="{28A0092B-C50C-407E-A947-70E740481C1C}">
                          <a14:useLocalDpi xmlns:a14="http://schemas.microsoft.com/office/drawing/2010/main" val="0"/>
                        </a:ext>
                      </a:extLst>
                    </a:blip>
                    <a:stretch>
                      <a:fillRect/>
                    </a:stretch>
                  </pic:blipFill>
                  <pic:spPr>
                    <a:xfrm>
                      <a:off x="0" y="0"/>
                      <a:ext cx="1844040" cy="1186815"/>
                    </a:xfrm>
                    <a:prstGeom prst="rect">
                      <a:avLst/>
                    </a:prstGeom>
                  </pic:spPr>
                </pic:pic>
              </a:graphicData>
            </a:graphic>
            <wp14:sizeRelH relativeFrom="page">
              <wp14:pctWidth>0</wp14:pctWidth>
            </wp14:sizeRelH>
            <wp14:sizeRelV relativeFrom="page">
              <wp14:pctHeight>0</wp14:pctHeight>
            </wp14:sizeRelV>
          </wp:anchor>
        </w:drawing>
      </w:r>
      <w:r w:rsidR="000A0C74" w:rsidRPr="7E206E58">
        <w:rPr>
          <w:rFonts w:ascii="Century Gothic" w:eastAsia="Calibri" w:hAnsi="Century Gothic" w:cs="Times New Roman"/>
          <w:sz w:val="32"/>
          <w:szCs w:val="32"/>
          <w:lang w:eastAsia="en-US"/>
        </w:rPr>
        <w:t>Carte d’accompagnement loisir</w:t>
      </w:r>
    </w:p>
    <w:p w14:paraId="733E8FD0" w14:textId="679877C6" w:rsidR="00E1695E" w:rsidRDefault="000A0C74" w:rsidP="00E1695E">
      <w:pPr>
        <w:spacing w:after="160" w:line="276" w:lineRule="auto"/>
        <w:contextualSpacing/>
        <w:jc w:val="both"/>
        <w:rPr>
          <w:rFonts w:ascii="Century Gothic" w:eastAsia="Calibri" w:hAnsi="Century Gothic" w:cs="Times New Roman"/>
          <w:sz w:val="18"/>
          <w:szCs w:val="18"/>
          <w:lang w:eastAsia="en-US"/>
        </w:rPr>
      </w:pPr>
      <w:r w:rsidRPr="74F2FF75">
        <w:rPr>
          <w:rFonts w:ascii="Century Gothic" w:eastAsia="Calibri" w:hAnsi="Century Gothic" w:cs="Times New Roman"/>
          <w:sz w:val="18"/>
          <w:szCs w:val="18"/>
          <w:lang w:eastAsia="en-US"/>
        </w:rPr>
        <w:t>La vignette d’accompagnement touristique et de loisir (VATL) a fait peau neuve au cours du mois de mai pour devenir la</w:t>
      </w:r>
      <w:r w:rsidRPr="74F2FF75">
        <w:rPr>
          <w:rFonts w:ascii="Century Gothic" w:eastAsia="Calibri" w:hAnsi="Century Gothic" w:cs="Times New Roman"/>
          <w:sz w:val="20"/>
          <w:szCs w:val="20"/>
          <w:lang w:eastAsia="en-US"/>
        </w:rPr>
        <w:t xml:space="preserve"> </w:t>
      </w:r>
      <w:r w:rsidRPr="74F2FF75">
        <w:rPr>
          <w:rFonts w:ascii="Century Gothic" w:eastAsia="Calibri" w:hAnsi="Century Gothic" w:cs="Times New Roman"/>
          <w:color w:val="F79546"/>
          <w:sz w:val="22"/>
          <w:szCs w:val="22"/>
          <w:lang w:eastAsia="en-US"/>
        </w:rPr>
        <w:t>carte accompagnement loisir</w:t>
      </w:r>
      <w:r w:rsidRPr="74F2FF75">
        <w:rPr>
          <w:rFonts w:ascii="Century Gothic" w:eastAsia="Calibri" w:hAnsi="Century Gothic" w:cs="Times New Roman"/>
          <w:sz w:val="18"/>
          <w:szCs w:val="18"/>
          <w:lang w:eastAsia="en-US"/>
        </w:rPr>
        <w:t>. La carte</w:t>
      </w:r>
      <w:r w:rsidR="40CA5A78" w:rsidRPr="74F2FF75">
        <w:rPr>
          <w:rFonts w:ascii="Century Gothic" w:eastAsia="Calibri" w:hAnsi="Century Gothic" w:cs="Times New Roman"/>
          <w:sz w:val="18"/>
          <w:szCs w:val="18"/>
          <w:lang w:eastAsia="en-US"/>
        </w:rPr>
        <w:t xml:space="preserve"> </w:t>
      </w:r>
      <w:r w:rsidRPr="74F2FF75">
        <w:rPr>
          <w:rFonts w:ascii="Century Gothic" w:eastAsia="Calibri" w:hAnsi="Century Gothic" w:cs="Times New Roman"/>
          <w:sz w:val="18"/>
          <w:szCs w:val="18"/>
          <w:lang w:eastAsia="en-US"/>
        </w:rPr>
        <w:t>est</w:t>
      </w:r>
      <w:r w:rsidR="2846E495" w:rsidRPr="74F2FF75">
        <w:rPr>
          <w:rFonts w:ascii="Century Gothic" w:eastAsia="Calibri" w:hAnsi="Century Gothic" w:cs="Times New Roman"/>
          <w:sz w:val="18"/>
          <w:szCs w:val="18"/>
          <w:lang w:eastAsia="en-US"/>
        </w:rPr>
        <w:t xml:space="preserve"> </w:t>
      </w:r>
      <w:r w:rsidR="00E1695E">
        <w:rPr>
          <w:rFonts w:ascii="Century Gothic" w:eastAsia="Calibri" w:hAnsi="Century Gothic" w:cs="Times New Roman"/>
          <w:sz w:val="18"/>
          <w:szCs w:val="18"/>
          <w:lang w:eastAsia="en-US"/>
        </w:rPr>
        <w:t xml:space="preserve">maintenant offerte aux personnes handicapées âgées d’au moins cinq (5) ans, assortie d’une photo de la personne détentrice pour faciliter son identification. De plus, un renouvellement et une mise à jour de la carte seront exigés aux cinq (5) ans. </w:t>
      </w:r>
    </w:p>
    <w:p w14:paraId="18D0DE95" w14:textId="72D29397" w:rsidR="000A0C74" w:rsidRDefault="000A0C74" w:rsidP="00444C21">
      <w:pPr>
        <w:spacing w:after="160" w:line="276" w:lineRule="auto"/>
        <w:contextualSpacing/>
        <w:rPr>
          <w:rFonts w:ascii="Century Gothic" w:eastAsia="Calibri" w:hAnsi="Century Gothic" w:cs="Times New Roman"/>
          <w:sz w:val="18"/>
          <w:szCs w:val="18"/>
          <w:lang w:eastAsia="en-US"/>
        </w:rPr>
      </w:pPr>
    </w:p>
    <w:p w14:paraId="1FF7C642" w14:textId="00CB97E0" w:rsidR="000A0C74" w:rsidRDefault="000A0C74" w:rsidP="00E1695E">
      <w:pPr>
        <w:spacing w:after="160" w:line="276" w:lineRule="auto"/>
        <w:contextualSpacing/>
        <w:jc w:val="both"/>
        <w:rPr>
          <w:rFonts w:ascii="Century Gothic" w:eastAsia="Calibri" w:hAnsi="Century Gothic" w:cs="Times New Roman"/>
          <w:sz w:val="18"/>
          <w:szCs w:val="18"/>
          <w:lang w:eastAsia="en-US"/>
        </w:rPr>
      </w:pPr>
      <w:r w:rsidRPr="7E206E58">
        <w:rPr>
          <w:rFonts w:ascii="Century Gothic" w:eastAsia="Calibri" w:hAnsi="Century Gothic" w:cs="Times New Roman"/>
          <w:sz w:val="18"/>
          <w:szCs w:val="18"/>
          <w:lang w:eastAsia="en-US"/>
        </w:rPr>
        <w:t>Plusieurs démarches de démarquage ont été réalisée</w:t>
      </w:r>
      <w:r>
        <w:rPr>
          <w:rFonts w:ascii="Century Gothic" w:eastAsia="Calibri" w:hAnsi="Century Gothic" w:cs="Times New Roman"/>
          <w:sz w:val="18"/>
          <w:szCs w:val="18"/>
          <w:lang w:eastAsia="en-US"/>
        </w:rPr>
        <w:t>s</w:t>
      </w:r>
      <w:r w:rsidRPr="7E206E58">
        <w:rPr>
          <w:rFonts w:ascii="Century Gothic" w:eastAsia="Calibri" w:hAnsi="Century Gothic" w:cs="Times New Roman"/>
          <w:sz w:val="18"/>
          <w:szCs w:val="18"/>
          <w:lang w:eastAsia="en-US"/>
        </w:rPr>
        <w:t xml:space="preserve"> durant la période estivale. Ainsi, nous sommes heureux de souligner l’adhésion de nombreux </w:t>
      </w:r>
      <w:r w:rsidR="00882BC7">
        <w:rPr>
          <w:rFonts w:ascii="Century Gothic" w:eastAsia="Calibri" w:hAnsi="Century Gothic" w:cs="Times New Roman"/>
          <w:sz w:val="18"/>
          <w:szCs w:val="18"/>
          <w:lang w:eastAsia="en-US"/>
        </w:rPr>
        <w:t>partenaires</w:t>
      </w:r>
      <w:r>
        <w:rPr>
          <w:rFonts w:ascii="Century Gothic" w:eastAsia="Calibri" w:hAnsi="Century Gothic" w:cs="Times New Roman"/>
          <w:sz w:val="18"/>
          <w:szCs w:val="18"/>
          <w:lang w:eastAsia="en-US"/>
        </w:rPr>
        <w:t> :</w:t>
      </w:r>
    </w:p>
    <w:p w14:paraId="7F7D9A6E" w14:textId="77777777" w:rsidR="000A0C74" w:rsidRPr="00E90964" w:rsidRDefault="000A0C74" w:rsidP="00E1695E">
      <w:pPr>
        <w:spacing w:line="276" w:lineRule="auto"/>
        <w:jc w:val="center"/>
        <w:rPr>
          <w:rFonts w:ascii="Century Gothic" w:hAnsi="Century Gothic"/>
          <w:b/>
          <w:sz w:val="18"/>
          <w:szCs w:val="18"/>
        </w:rPr>
      </w:pPr>
    </w:p>
    <w:p w14:paraId="109A609B" w14:textId="0BF0916D" w:rsidR="000A0C74" w:rsidRPr="00E90964" w:rsidRDefault="00444C21" w:rsidP="00E1695E">
      <w:pPr>
        <w:spacing w:line="276" w:lineRule="auto"/>
        <w:rPr>
          <w:rFonts w:ascii="Century Gothic" w:hAnsi="Century Gothic"/>
          <w:sz w:val="18"/>
          <w:szCs w:val="18"/>
        </w:rPr>
      </w:pPr>
      <w:r>
        <w:rPr>
          <w:rFonts w:ascii="Century Gothic" w:hAnsi="Century Gothic"/>
          <w:noProof/>
          <w:sz w:val="18"/>
          <w:szCs w:val="18"/>
          <w:lang w:val="en-US" w:eastAsia="en-US"/>
        </w:rPr>
        <mc:AlternateContent>
          <mc:Choice Requires="wps">
            <w:drawing>
              <wp:anchor distT="0" distB="0" distL="114300" distR="114300" simplePos="0" relativeHeight="251826176" behindDoc="1" locked="0" layoutInCell="1" allowOverlap="1" wp14:anchorId="2707AA89" wp14:editId="6382A1B2">
                <wp:simplePos x="0" y="0"/>
                <wp:positionH relativeFrom="margin">
                  <wp:align>right</wp:align>
                </wp:positionH>
                <wp:positionV relativeFrom="paragraph">
                  <wp:posOffset>103588</wp:posOffset>
                </wp:positionV>
                <wp:extent cx="5477841" cy="2496709"/>
                <wp:effectExtent l="0" t="0" r="8890" b="0"/>
                <wp:wrapNone/>
                <wp:docPr id="27" name="Rectangle 27"/>
                <wp:cNvGraphicFramePr/>
                <a:graphic xmlns:a="http://schemas.openxmlformats.org/drawingml/2006/main">
                  <a:graphicData uri="http://schemas.microsoft.com/office/word/2010/wordprocessingShape">
                    <wps:wsp>
                      <wps:cNvSpPr/>
                      <wps:spPr>
                        <a:xfrm>
                          <a:off x="0" y="0"/>
                          <a:ext cx="5477841" cy="2496709"/>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dgm="http://schemas.openxmlformats.org/drawingml/2006/diagram">
            <w:pict w14:anchorId="6044D5B3">
              <v:rect id="Rectangle 27" style="position:absolute;margin-left:380.15pt;margin-top:8.15pt;width:431.35pt;height:196.6pt;z-index:-251490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fabf8f [1945]" stroked="f" strokeweight="2pt" w14:anchorId="11EBEE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">
                <w10:wrap anchorx="margin"/>
              </v:rect>
            </w:pict>
          </mc:Fallback>
        </mc:AlternateContent>
      </w:r>
    </w:p>
    <w:p w14:paraId="0D78CA7E" w14:textId="77777777" w:rsidR="000A0C74" w:rsidRDefault="000A0C74" w:rsidP="00E1695E">
      <w:pPr>
        <w:spacing w:line="276" w:lineRule="auto"/>
        <w:rPr>
          <w:rFonts w:ascii="Century Gothic" w:hAnsi="Century Gothic"/>
          <w:b/>
          <w:sz w:val="18"/>
          <w:szCs w:val="18"/>
        </w:rPr>
        <w:sectPr w:rsidR="000A0C74" w:rsidSect="000A0C74">
          <w:type w:val="continuous"/>
          <w:pgSz w:w="12240" w:h="15840"/>
          <w:pgMar w:top="1440" w:right="1800" w:bottom="1440" w:left="1800" w:header="708" w:footer="708" w:gutter="0"/>
          <w:cols w:space="708"/>
          <w:docGrid w:linePitch="360"/>
        </w:sectPr>
      </w:pPr>
    </w:p>
    <w:p w14:paraId="6DFCEF61" w14:textId="30519F54" w:rsidR="000A0C74" w:rsidRPr="00444C21" w:rsidRDefault="000A0C74" w:rsidP="00E1695E">
      <w:pPr>
        <w:spacing w:line="276" w:lineRule="auto"/>
        <w:rPr>
          <w:rFonts w:ascii="Century Gothic" w:hAnsi="Century Gothic"/>
          <w:b/>
          <w:sz w:val="20"/>
          <w:szCs w:val="18"/>
        </w:rPr>
      </w:pPr>
      <w:r w:rsidRPr="00444C21">
        <w:rPr>
          <w:rFonts w:ascii="Century Gothic" w:hAnsi="Century Gothic"/>
          <w:b/>
          <w:sz w:val="20"/>
          <w:szCs w:val="18"/>
        </w:rPr>
        <w:lastRenderedPageBreak/>
        <w:t>Activités culturelles</w:t>
      </w:r>
    </w:p>
    <w:p w14:paraId="1B785181" w14:textId="77777777" w:rsidR="000A0C74" w:rsidRPr="00E90964" w:rsidRDefault="000A0C74" w:rsidP="00E1695E">
      <w:pPr>
        <w:pStyle w:val="Paragraphedeliste"/>
        <w:numPr>
          <w:ilvl w:val="0"/>
          <w:numId w:val="41"/>
        </w:numPr>
        <w:tabs>
          <w:tab w:val="clear" w:pos="717"/>
          <w:tab w:val="num" w:pos="426"/>
        </w:tabs>
        <w:spacing w:after="160" w:line="276" w:lineRule="auto"/>
        <w:rPr>
          <w:rFonts w:ascii="Century Gothic" w:hAnsi="Century Gothic"/>
          <w:sz w:val="18"/>
          <w:szCs w:val="18"/>
        </w:rPr>
      </w:pPr>
      <w:r w:rsidRPr="00E90964">
        <w:rPr>
          <w:rFonts w:ascii="Century Gothic" w:hAnsi="Century Gothic"/>
          <w:sz w:val="18"/>
          <w:szCs w:val="18"/>
        </w:rPr>
        <w:t>Café culturel de la chasse-galerie</w:t>
      </w:r>
    </w:p>
    <w:p w14:paraId="71DB7FAD" w14:textId="77777777" w:rsidR="000A0C74" w:rsidRPr="00E90964" w:rsidRDefault="000A0C74" w:rsidP="00E1695E">
      <w:pPr>
        <w:pStyle w:val="Paragraphedeliste"/>
        <w:numPr>
          <w:ilvl w:val="0"/>
          <w:numId w:val="41"/>
        </w:numPr>
        <w:tabs>
          <w:tab w:val="clear" w:pos="717"/>
          <w:tab w:val="num" w:pos="426"/>
        </w:tabs>
        <w:spacing w:after="160" w:line="276" w:lineRule="auto"/>
        <w:rPr>
          <w:rFonts w:ascii="Century Gothic" w:hAnsi="Century Gothic"/>
          <w:sz w:val="18"/>
          <w:szCs w:val="18"/>
        </w:rPr>
      </w:pPr>
      <w:r w:rsidRPr="00E90964">
        <w:rPr>
          <w:rFonts w:ascii="Century Gothic" w:hAnsi="Century Gothic"/>
          <w:sz w:val="18"/>
          <w:szCs w:val="18"/>
        </w:rPr>
        <w:t>Centre culturel Desjardins</w:t>
      </w:r>
    </w:p>
    <w:p w14:paraId="0CBE0A6F" w14:textId="77777777" w:rsidR="000A0C74" w:rsidRPr="00E90964" w:rsidRDefault="000A0C74" w:rsidP="00E1695E">
      <w:pPr>
        <w:pStyle w:val="Paragraphedeliste"/>
        <w:numPr>
          <w:ilvl w:val="0"/>
          <w:numId w:val="41"/>
        </w:numPr>
        <w:tabs>
          <w:tab w:val="clear" w:pos="717"/>
          <w:tab w:val="num" w:pos="426"/>
        </w:tabs>
        <w:spacing w:after="160" w:line="276" w:lineRule="auto"/>
        <w:rPr>
          <w:rFonts w:ascii="Century Gothic" w:hAnsi="Century Gothic"/>
          <w:sz w:val="18"/>
          <w:szCs w:val="18"/>
        </w:rPr>
      </w:pPr>
      <w:r w:rsidRPr="00E90964">
        <w:rPr>
          <w:rFonts w:ascii="Century Gothic" w:hAnsi="Century Gothic"/>
          <w:sz w:val="18"/>
          <w:szCs w:val="18"/>
        </w:rPr>
        <w:t>Maison Fléché Bélanger</w:t>
      </w:r>
    </w:p>
    <w:p w14:paraId="71A2FE17" w14:textId="77777777" w:rsidR="000A0C74" w:rsidRPr="00E90964" w:rsidRDefault="000A0C74" w:rsidP="00E1695E">
      <w:pPr>
        <w:pStyle w:val="Paragraphedeliste"/>
        <w:numPr>
          <w:ilvl w:val="0"/>
          <w:numId w:val="41"/>
        </w:numPr>
        <w:tabs>
          <w:tab w:val="clear" w:pos="717"/>
          <w:tab w:val="num" w:pos="426"/>
        </w:tabs>
        <w:spacing w:after="160" w:line="276" w:lineRule="auto"/>
        <w:rPr>
          <w:rFonts w:ascii="Century Gothic" w:hAnsi="Century Gothic"/>
          <w:sz w:val="18"/>
          <w:szCs w:val="18"/>
        </w:rPr>
      </w:pPr>
      <w:r w:rsidRPr="00E90964">
        <w:rPr>
          <w:rFonts w:ascii="Century Gothic" w:hAnsi="Century Gothic"/>
          <w:sz w:val="18"/>
          <w:szCs w:val="18"/>
        </w:rPr>
        <w:t>Maison Rosalie-</w:t>
      </w:r>
      <w:proofErr w:type="spellStart"/>
      <w:r w:rsidRPr="00E90964">
        <w:rPr>
          <w:rFonts w:ascii="Century Gothic" w:hAnsi="Century Gothic"/>
          <w:sz w:val="18"/>
          <w:szCs w:val="18"/>
        </w:rPr>
        <w:t>Cadron</w:t>
      </w:r>
      <w:proofErr w:type="spellEnd"/>
    </w:p>
    <w:p w14:paraId="14FABA49" w14:textId="77777777" w:rsidR="000A0C74" w:rsidRPr="00E90964" w:rsidRDefault="000A0C74" w:rsidP="00E1695E">
      <w:pPr>
        <w:pStyle w:val="Paragraphedeliste"/>
        <w:numPr>
          <w:ilvl w:val="0"/>
          <w:numId w:val="41"/>
        </w:numPr>
        <w:tabs>
          <w:tab w:val="clear" w:pos="717"/>
          <w:tab w:val="num" w:pos="426"/>
        </w:tabs>
        <w:spacing w:after="160" w:line="276" w:lineRule="auto"/>
        <w:rPr>
          <w:rFonts w:ascii="Century Gothic" w:hAnsi="Century Gothic"/>
          <w:sz w:val="18"/>
          <w:szCs w:val="18"/>
        </w:rPr>
      </w:pPr>
      <w:r w:rsidRPr="00E90964">
        <w:rPr>
          <w:rFonts w:ascii="Century Gothic" w:hAnsi="Century Gothic"/>
          <w:sz w:val="18"/>
          <w:szCs w:val="18"/>
        </w:rPr>
        <w:t>Jardin Moore</w:t>
      </w:r>
    </w:p>
    <w:p w14:paraId="71C934CB" w14:textId="77777777" w:rsidR="000A0C74" w:rsidRPr="00E90964" w:rsidRDefault="000A0C74" w:rsidP="00E1695E">
      <w:pPr>
        <w:pStyle w:val="Paragraphedeliste"/>
        <w:numPr>
          <w:ilvl w:val="0"/>
          <w:numId w:val="41"/>
        </w:numPr>
        <w:tabs>
          <w:tab w:val="clear" w:pos="717"/>
          <w:tab w:val="num" w:pos="426"/>
        </w:tabs>
        <w:spacing w:after="160" w:line="276" w:lineRule="auto"/>
        <w:rPr>
          <w:rFonts w:ascii="Century Gothic" w:hAnsi="Century Gothic"/>
          <w:sz w:val="18"/>
          <w:szCs w:val="18"/>
        </w:rPr>
      </w:pPr>
      <w:r w:rsidRPr="00E90964">
        <w:rPr>
          <w:rFonts w:ascii="Century Gothic" w:hAnsi="Century Gothic"/>
          <w:sz w:val="18"/>
          <w:szCs w:val="18"/>
        </w:rPr>
        <w:t>Festival Geekulture Lanaudière</w:t>
      </w:r>
    </w:p>
    <w:p w14:paraId="4EFB4B61" w14:textId="77777777" w:rsidR="000A0C74" w:rsidRPr="00E90964" w:rsidRDefault="000A0C74" w:rsidP="00E1695E">
      <w:pPr>
        <w:pStyle w:val="Paragraphedeliste"/>
        <w:numPr>
          <w:ilvl w:val="0"/>
          <w:numId w:val="41"/>
        </w:numPr>
        <w:tabs>
          <w:tab w:val="clear" w:pos="717"/>
          <w:tab w:val="num" w:pos="426"/>
        </w:tabs>
        <w:spacing w:after="160" w:line="276" w:lineRule="auto"/>
        <w:rPr>
          <w:rFonts w:ascii="Century Gothic" w:hAnsi="Century Gothic"/>
          <w:sz w:val="18"/>
          <w:szCs w:val="18"/>
        </w:rPr>
      </w:pPr>
      <w:r w:rsidRPr="00E90964">
        <w:rPr>
          <w:rFonts w:ascii="Century Gothic" w:hAnsi="Century Gothic"/>
          <w:sz w:val="18"/>
          <w:szCs w:val="18"/>
        </w:rPr>
        <w:t xml:space="preserve">Festival Grande Tribu (concours </w:t>
      </w:r>
      <w:proofErr w:type="spellStart"/>
      <w:r w:rsidRPr="00E90964">
        <w:rPr>
          <w:rFonts w:ascii="Century Gothic" w:hAnsi="Century Gothic"/>
          <w:sz w:val="18"/>
          <w:szCs w:val="18"/>
        </w:rPr>
        <w:t>MusiQualité</w:t>
      </w:r>
      <w:proofErr w:type="spellEnd"/>
      <w:r w:rsidRPr="00E90964">
        <w:rPr>
          <w:rFonts w:ascii="Century Gothic" w:hAnsi="Century Gothic"/>
          <w:sz w:val="18"/>
          <w:szCs w:val="18"/>
        </w:rPr>
        <w:t>)</w:t>
      </w:r>
    </w:p>
    <w:p w14:paraId="198796FE" w14:textId="77777777" w:rsidR="000A0C74" w:rsidRPr="00E90964" w:rsidRDefault="000A0C74" w:rsidP="00E1695E">
      <w:pPr>
        <w:pStyle w:val="Paragraphedeliste"/>
        <w:numPr>
          <w:ilvl w:val="0"/>
          <w:numId w:val="41"/>
        </w:numPr>
        <w:tabs>
          <w:tab w:val="clear" w:pos="717"/>
          <w:tab w:val="num" w:pos="426"/>
        </w:tabs>
        <w:spacing w:after="160" w:line="276" w:lineRule="auto"/>
        <w:rPr>
          <w:rFonts w:ascii="Century Gothic" w:hAnsi="Century Gothic"/>
          <w:sz w:val="18"/>
          <w:szCs w:val="18"/>
        </w:rPr>
      </w:pPr>
      <w:r>
        <w:rPr>
          <w:rFonts w:ascii="Century Gothic" w:hAnsi="Century Gothic"/>
          <w:sz w:val="18"/>
          <w:szCs w:val="18"/>
        </w:rPr>
        <w:t>SODAM</w:t>
      </w:r>
      <w:r w:rsidRPr="00E90964">
        <w:rPr>
          <w:rFonts w:ascii="Century Gothic" w:hAnsi="Century Gothic"/>
          <w:sz w:val="18"/>
          <w:szCs w:val="18"/>
        </w:rPr>
        <w:t xml:space="preserve"> (conférences)</w:t>
      </w:r>
    </w:p>
    <w:p w14:paraId="01B83E15" w14:textId="77777777" w:rsidR="000A0C74" w:rsidRPr="00E90964" w:rsidRDefault="000A0C74" w:rsidP="00E1695E">
      <w:pPr>
        <w:pStyle w:val="Paragraphedeliste"/>
        <w:numPr>
          <w:ilvl w:val="0"/>
          <w:numId w:val="41"/>
        </w:numPr>
        <w:tabs>
          <w:tab w:val="clear" w:pos="717"/>
          <w:tab w:val="num" w:pos="426"/>
        </w:tabs>
        <w:spacing w:after="160" w:line="276" w:lineRule="auto"/>
        <w:rPr>
          <w:rFonts w:ascii="Century Gothic" w:hAnsi="Century Gothic"/>
          <w:sz w:val="18"/>
          <w:szCs w:val="18"/>
        </w:rPr>
      </w:pPr>
      <w:r w:rsidRPr="00E90964">
        <w:rPr>
          <w:rFonts w:ascii="Century Gothic" w:hAnsi="Century Gothic"/>
          <w:sz w:val="18"/>
          <w:szCs w:val="18"/>
        </w:rPr>
        <w:t>L’Opale</w:t>
      </w:r>
    </w:p>
    <w:p w14:paraId="14325AC3" w14:textId="77777777" w:rsidR="000A0C74" w:rsidRPr="00E90964" w:rsidRDefault="000A0C74" w:rsidP="00E1695E">
      <w:pPr>
        <w:pStyle w:val="Paragraphedeliste"/>
        <w:numPr>
          <w:ilvl w:val="0"/>
          <w:numId w:val="41"/>
        </w:numPr>
        <w:tabs>
          <w:tab w:val="num" w:pos="1134"/>
        </w:tabs>
        <w:spacing w:after="160" w:line="276" w:lineRule="auto"/>
        <w:rPr>
          <w:rFonts w:ascii="Century Gothic" w:hAnsi="Century Gothic"/>
          <w:sz w:val="18"/>
          <w:szCs w:val="18"/>
        </w:rPr>
      </w:pPr>
      <w:r w:rsidRPr="00E90964">
        <w:rPr>
          <w:rFonts w:ascii="Century Gothic" w:hAnsi="Century Gothic"/>
          <w:sz w:val="18"/>
          <w:szCs w:val="18"/>
        </w:rPr>
        <w:t>Maison et jardins Antoine-Lacombe</w:t>
      </w:r>
    </w:p>
    <w:p w14:paraId="2E4A8F07" w14:textId="625FA4B5" w:rsidR="000A0C74" w:rsidRDefault="000A0C74" w:rsidP="00E1695E">
      <w:pPr>
        <w:pStyle w:val="Paragraphedeliste"/>
        <w:numPr>
          <w:ilvl w:val="0"/>
          <w:numId w:val="41"/>
        </w:numPr>
        <w:spacing w:after="160" w:line="276" w:lineRule="auto"/>
        <w:rPr>
          <w:rFonts w:ascii="Century Gothic" w:hAnsi="Century Gothic"/>
          <w:sz w:val="18"/>
          <w:szCs w:val="18"/>
        </w:rPr>
      </w:pPr>
      <w:r w:rsidRPr="635F0AB6">
        <w:rPr>
          <w:rFonts w:ascii="Century Gothic" w:hAnsi="Century Gothic"/>
          <w:sz w:val="18"/>
          <w:szCs w:val="18"/>
        </w:rPr>
        <w:t>Petit Complexe</w:t>
      </w:r>
    </w:p>
    <w:p w14:paraId="0A3E95D7" w14:textId="3CE52EE2" w:rsidR="00444C21" w:rsidRDefault="00444C21" w:rsidP="00444C21">
      <w:pPr>
        <w:pStyle w:val="Paragraphedeliste"/>
        <w:spacing w:after="160" w:line="276" w:lineRule="auto"/>
        <w:rPr>
          <w:rFonts w:ascii="Century Gothic" w:hAnsi="Century Gothic"/>
          <w:sz w:val="18"/>
          <w:szCs w:val="18"/>
        </w:rPr>
      </w:pPr>
    </w:p>
    <w:p w14:paraId="3F446A32" w14:textId="77777777" w:rsidR="00444C21" w:rsidRDefault="00444C21" w:rsidP="00444C21">
      <w:pPr>
        <w:pStyle w:val="Paragraphedeliste"/>
        <w:spacing w:after="160" w:line="276" w:lineRule="auto"/>
        <w:rPr>
          <w:rFonts w:ascii="Century Gothic" w:hAnsi="Century Gothic"/>
          <w:sz w:val="18"/>
          <w:szCs w:val="18"/>
        </w:rPr>
      </w:pPr>
    </w:p>
    <w:p w14:paraId="61C9416A" w14:textId="6B5E39C2" w:rsidR="000A0C74" w:rsidRPr="00444C21" w:rsidRDefault="000A0C74" w:rsidP="00444C21">
      <w:pPr>
        <w:spacing w:line="276" w:lineRule="auto"/>
        <w:rPr>
          <w:rFonts w:ascii="Century Gothic" w:hAnsi="Century Gothic"/>
          <w:sz w:val="20"/>
          <w:szCs w:val="18"/>
        </w:rPr>
      </w:pPr>
      <w:r w:rsidRPr="00444C21">
        <w:rPr>
          <w:rFonts w:ascii="Century Gothic" w:hAnsi="Century Gothic"/>
          <w:b/>
          <w:sz w:val="20"/>
          <w:szCs w:val="18"/>
        </w:rPr>
        <w:lastRenderedPageBreak/>
        <w:t>Activités actives et touristiques</w:t>
      </w:r>
    </w:p>
    <w:p w14:paraId="00DF7BD1" w14:textId="77777777" w:rsidR="000A0C74" w:rsidRPr="00E90964" w:rsidRDefault="000A0C74" w:rsidP="00E1695E">
      <w:pPr>
        <w:pStyle w:val="Paragraphedeliste"/>
        <w:numPr>
          <w:ilvl w:val="0"/>
          <w:numId w:val="41"/>
        </w:numPr>
        <w:spacing w:line="276" w:lineRule="auto"/>
        <w:rPr>
          <w:rFonts w:ascii="Century Gothic" w:hAnsi="Century Gothic"/>
          <w:sz w:val="18"/>
          <w:szCs w:val="18"/>
        </w:rPr>
      </w:pPr>
      <w:r w:rsidRPr="00E90964">
        <w:rPr>
          <w:rFonts w:ascii="Century Gothic" w:hAnsi="Century Gothic"/>
          <w:sz w:val="18"/>
          <w:szCs w:val="18"/>
        </w:rPr>
        <w:t>Complexe Atlantide</w:t>
      </w:r>
    </w:p>
    <w:p w14:paraId="189DC184" w14:textId="77777777" w:rsidR="000A0C74" w:rsidRPr="00E90964" w:rsidRDefault="000A0C74" w:rsidP="00E1695E">
      <w:pPr>
        <w:pStyle w:val="Paragraphedeliste"/>
        <w:numPr>
          <w:ilvl w:val="0"/>
          <w:numId w:val="41"/>
        </w:numPr>
        <w:spacing w:line="276" w:lineRule="auto"/>
        <w:rPr>
          <w:rFonts w:ascii="Century Gothic" w:hAnsi="Century Gothic"/>
          <w:sz w:val="18"/>
          <w:szCs w:val="18"/>
        </w:rPr>
      </w:pPr>
      <w:r w:rsidRPr="00E90964">
        <w:rPr>
          <w:rFonts w:ascii="Century Gothic" w:hAnsi="Century Gothic"/>
          <w:sz w:val="18"/>
          <w:szCs w:val="18"/>
        </w:rPr>
        <w:t xml:space="preserve"> Ski Montcalm</w:t>
      </w:r>
    </w:p>
    <w:p w14:paraId="7715AE75" w14:textId="77777777" w:rsidR="000A0C74" w:rsidRPr="00E90964" w:rsidRDefault="000A0C74" w:rsidP="00E1695E">
      <w:pPr>
        <w:pStyle w:val="Paragraphedeliste"/>
        <w:numPr>
          <w:ilvl w:val="0"/>
          <w:numId w:val="41"/>
        </w:numPr>
        <w:spacing w:line="276" w:lineRule="auto"/>
        <w:rPr>
          <w:rFonts w:ascii="Century Gothic" w:hAnsi="Century Gothic"/>
          <w:sz w:val="18"/>
          <w:szCs w:val="18"/>
        </w:rPr>
      </w:pPr>
      <w:r w:rsidRPr="00E90964">
        <w:rPr>
          <w:rFonts w:ascii="Century Gothic" w:hAnsi="Century Gothic"/>
          <w:sz w:val="18"/>
          <w:szCs w:val="18"/>
        </w:rPr>
        <w:t xml:space="preserve"> </w:t>
      </w:r>
      <w:proofErr w:type="spellStart"/>
      <w:r w:rsidRPr="00E90964">
        <w:rPr>
          <w:rFonts w:ascii="Century Gothic" w:hAnsi="Century Gothic"/>
          <w:sz w:val="18"/>
          <w:szCs w:val="18"/>
        </w:rPr>
        <w:t>Rawdon</w:t>
      </w:r>
      <w:proofErr w:type="spellEnd"/>
      <w:r w:rsidRPr="00E90964">
        <w:rPr>
          <w:rFonts w:ascii="Century Gothic" w:hAnsi="Century Gothic"/>
          <w:sz w:val="18"/>
          <w:szCs w:val="18"/>
        </w:rPr>
        <w:t xml:space="preserve"> Golf </w:t>
      </w:r>
      <w:proofErr w:type="spellStart"/>
      <w:r w:rsidRPr="00E90964">
        <w:rPr>
          <w:rFonts w:ascii="Century Gothic" w:hAnsi="Century Gothic"/>
          <w:sz w:val="18"/>
          <w:szCs w:val="18"/>
        </w:rPr>
        <w:t>Resort</w:t>
      </w:r>
      <w:proofErr w:type="spellEnd"/>
    </w:p>
    <w:p w14:paraId="15D2AB1E" w14:textId="77777777" w:rsidR="000A0C74" w:rsidRPr="00E90964" w:rsidRDefault="000A0C74" w:rsidP="00E1695E">
      <w:pPr>
        <w:pStyle w:val="Paragraphedeliste"/>
        <w:numPr>
          <w:ilvl w:val="0"/>
          <w:numId w:val="41"/>
        </w:numPr>
        <w:spacing w:line="276" w:lineRule="auto"/>
        <w:rPr>
          <w:rFonts w:ascii="Century Gothic" w:hAnsi="Century Gothic"/>
          <w:sz w:val="18"/>
          <w:szCs w:val="18"/>
        </w:rPr>
      </w:pPr>
      <w:r w:rsidRPr="00E90964">
        <w:rPr>
          <w:rFonts w:ascii="Century Gothic" w:hAnsi="Century Gothic"/>
          <w:sz w:val="18"/>
          <w:szCs w:val="18"/>
        </w:rPr>
        <w:t xml:space="preserve"> Groupe Plein Air Terrebonne</w:t>
      </w:r>
    </w:p>
    <w:p w14:paraId="4DFB4948" w14:textId="77777777" w:rsidR="000A0C74" w:rsidRDefault="000A0C74" w:rsidP="00E1695E">
      <w:pPr>
        <w:pStyle w:val="Paragraphedeliste"/>
        <w:numPr>
          <w:ilvl w:val="0"/>
          <w:numId w:val="41"/>
        </w:numPr>
        <w:spacing w:line="276" w:lineRule="auto"/>
        <w:rPr>
          <w:rFonts w:ascii="Century Gothic" w:hAnsi="Century Gothic"/>
          <w:sz w:val="18"/>
          <w:szCs w:val="18"/>
        </w:rPr>
      </w:pPr>
      <w:r w:rsidRPr="00E90964">
        <w:rPr>
          <w:rFonts w:ascii="Century Gothic" w:hAnsi="Century Gothic"/>
          <w:sz w:val="18"/>
          <w:szCs w:val="18"/>
        </w:rPr>
        <w:t xml:space="preserve"> </w:t>
      </w:r>
      <w:proofErr w:type="spellStart"/>
      <w:r w:rsidRPr="00E90964">
        <w:rPr>
          <w:rFonts w:ascii="Century Gothic" w:hAnsi="Century Gothic"/>
          <w:sz w:val="18"/>
          <w:szCs w:val="18"/>
        </w:rPr>
        <w:t>Arbraska</w:t>
      </w:r>
      <w:proofErr w:type="spellEnd"/>
      <w:r w:rsidRPr="00E90964">
        <w:rPr>
          <w:rFonts w:ascii="Century Gothic" w:hAnsi="Century Gothic"/>
          <w:sz w:val="18"/>
          <w:szCs w:val="18"/>
        </w:rPr>
        <w:t xml:space="preserve"> (Rawdon+4 autres sites)</w:t>
      </w:r>
    </w:p>
    <w:p w14:paraId="38DBC39B" w14:textId="77777777" w:rsidR="00444C21" w:rsidRDefault="00444C21" w:rsidP="00E1695E">
      <w:pPr>
        <w:spacing w:line="276" w:lineRule="auto"/>
        <w:rPr>
          <w:rFonts w:ascii="Century Gothic" w:hAnsi="Century Gothic"/>
          <w:b/>
          <w:sz w:val="18"/>
          <w:szCs w:val="18"/>
        </w:rPr>
      </w:pPr>
    </w:p>
    <w:p w14:paraId="2C26A50F" w14:textId="0656AA23" w:rsidR="000A0C74" w:rsidRDefault="000A0C74" w:rsidP="00E1695E">
      <w:pPr>
        <w:spacing w:line="276" w:lineRule="auto"/>
        <w:rPr>
          <w:rFonts w:ascii="Century Gothic" w:hAnsi="Century Gothic"/>
          <w:b/>
          <w:sz w:val="18"/>
          <w:szCs w:val="18"/>
        </w:rPr>
      </w:pPr>
      <w:r w:rsidRPr="00444C21">
        <w:rPr>
          <w:rFonts w:ascii="Century Gothic" w:hAnsi="Century Gothic"/>
          <w:b/>
          <w:sz w:val="20"/>
          <w:szCs w:val="18"/>
        </w:rPr>
        <w:t>Municipalités</w:t>
      </w:r>
    </w:p>
    <w:p w14:paraId="78648238" w14:textId="77777777" w:rsidR="000A0C74" w:rsidRPr="00CA24B5" w:rsidRDefault="000A0C74" w:rsidP="00E1695E">
      <w:pPr>
        <w:pStyle w:val="Paragraphedeliste"/>
        <w:numPr>
          <w:ilvl w:val="0"/>
          <w:numId w:val="41"/>
        </w:numPr>
        <w:spacing w:line="276" w:lineRule="auto"/>
        <w:rPr>
          <w:rFonts w:ascii="Century Gothic" w:hAnsi="Century Gothic"/>
          <w:sz w:val="18"/>
          <w:szCs w:val="18"/>
        </w:rPr>
      </w:pPr>
      <w:r w:rsidRPr="00CA24B5">
        <w:rPr>
          <w:rFonts w:ascii="Century Gothic" w:hAnsi="Century Gothic"/>
          <w:sz w:val="18"/>
          <w:szCs w:val="18"/>
        </w:rPr>
        <w:t>Saint-Barthélemy</w:t>
      </w:r>
    </w:p>
    <w:p w14:paraId="42E490FC" w14:textId="77777777" w:rsidR="000A0C74" w:rsidRPr="00CA24B5" w:rsidRDefault="000A0C74" w:rsidP="00E1695E">
      <w:pPr>
        <w:pStyle w:val="Paragraphedeliste"/>
        <w:numPr>
          <w:ilvl w:val="0"/>
          <w:numId w:val="41"/>
        </w:numPr>
        <w:spacing w:line="276" w:lineRule="auto"/>
        <w:rPr>
          <w:rFonts w:ascii="Century Gothic" w:hAnsi="Century Gothic"/>
          <w:sz w:val="18"/>
          <w:szCs w:val="18"/>
        </w:rPr>
      </w:pPr>
      <w:r w:rsidRPr="00CA24B5">
        <w:rPr>
          <w:rFonts w:ascii="Century Gothic" w:hAnsi="Century Gothic"/>
          <w:sz w:val="18"/>
          <w:szCs w:val="18"/>
        </w:rPr>
        <w:t>Saint-Lin-Laurentides</w:t>
      </w:r>
    </w:p>
    <w:p w14:paraId="559AEA17" w14:textId="77777777" w:rsidR="000A0C74" w:rsidRPr="00CA24B5" w:rsidRDefault="000A0C74" w:rsidP="00E1695E">
      <w:pPr>
        <w:pStyle w:val="Paragraphedeliste"/>
        <w:numPr>
          <w:ilvl w:val="0"/>
          <w:numId w:val="41"/>
        </w:numPr>
        <w:spacing w:line="276" w:lineRule="auto"/>
        <w:rPr>
          <w:rFonts w:ascii="Century Gothic" w:hAnsi="Century Gothic"/>
          <w:sz w:val="18"/>
          <w:szCs w:val="18"/>
        </w:rPr>
      </w:pPr>
      <w:proofErr w:type="spellStart"/>
      <w:r w:rsidRPr="00CA24B5">
        <w:rPr>
          <w:rFonts w:ascii="Century Gothic" w:hAnsi="Century Gothic"/>
          <w:sz w:val="18"/>
          <w:szCs w:val="18"/>
        </w:rPr>
        <w:t>Crabtree</w:t>
      </w:r>
      <w:proofErr w:type="spellEnd"/>
    </w:p>
    <w:p w14:paraId="33134654" w14:textId="77777777" w:rsidR="000A0C74" w:rsidRPr="00CA24B5" w:rsidRDefault="000A0C74" w:rsidP="00E1695E">
      <w:pPr>
        <w:pStyle w:val="Paragraphedeliste"/>
        <w:numPr>
          <w:ilvl w:val="0"/>
          <w:numId w:val="41"/>
        </w:numPr>
        <w:spacing w:line="276" w:lineRule="auto"/>
        <w:rPr>
          <w:rFonts w:ascii="Century Gothic" w:hAnsi="Century Gothic"/>
          <w:sz w:val="18"/>
          <w:szCs w:val="18"/>
        </w:rPr>
      </w:pPr>
      <w:r w:rsidRPr="00CA24B5">
        <w:rPr>
          <w:rFonts w:ascii="Century Gothic" w:hAnsi="Century Gothic"/>
          <w:sz w:val="18"/>
          <w:szCs w:val="18"/>
        </w:rPr>
        <w:t>Saint-Damien</w:t>
      </w:r>
    </w:p>
    <w:p w14:paraId="057DD36B" w14:textId="77777777" w:rsidR="000A0C74" w:rsidRPr="00CA24B5" w:rsidRDefault="000A0C74" w:rsidP="00E1695E">
      <w:pPr>
        <w:pStyle w:val="Paragraphedeliste"/>
        <w:numPr>
          <w:ilvl w:val="0"/>
          <w:numId w:val="41"/>
        </w:numPr>
        <w:spacing w:line="276" w:lineRule="auto"/>
        <w:rPr>
          <w:rFonts w:ascii="Century Gothic" w:hAnsi="Century Gothic"/>
          <w:sz w:val="18"/>
          <w:szCs w:val="18"/>
        </w:rPr>
      </w:pPr>
      <w:proofErr w:type="spellStart"/>
      <w:r w:rsidRPr="00CA24B5">
        <w:rPr>
          <w:rFonts w:ascii="Century Gothic" w:hAnsi="Century Gothic"/>
          <w:sz w:val="18"/>
          <w:szCs w:val="18"/>
        </w:rPr>
        <w:t>Notre-Dame-des-Prairies</w:t>
      </w:r>
      <w:proofErr w:type="spellEnd"/>
    </w:p>
    <w:p w14:paraId="47246D9D" w14:textId="77777777" w:rsidR="000A0C74" w:rsidRPr="00CA24B5" w:rsidRDefault="000A0C74" w:rsidP="00E1695E">
      <w:pPr>
        <w:pStyle w:val="Paragraphedeliste"/>
        <w:numPr>
          <w:ilvl w:val="0"/>
          <w:numId w:val="41"/>
        </w:numPr>
        <w:spacing w:line="276" w:lineRule="auto"/>
        <w:rPr>
          <w:rFonts w:ascii="Century Gothic" w:hAnsi="Century Gothic"/>
          <w:sz w:val="18"/>
          <w:szCs w:val="18"/>
        </w:rPr>
      </w:pPr>
      <w:r w:rsidRPr="00CA24B5">
        <w:rPr>
          <w:rFonts w:ascii="Century Gothic" w:hAnsi="Century Gothic"/>
          <w:sz w:val="18"/>
          <w:szCs w:val="18"/>
        </w:rPr>
        <w:t>Sainte-Ambroise-de-Kildare</w:t>
      </w:r>
    </w:p>
    <w:p w14:paraId="5B8DED49" w14:textId="77777777" w:rsidR="000A0C74" w:rsidRPr="00CA24B5" w:rsidRDefault="000A0C74" w:rsidP="00E1695E">
      <w:pPr>
        <w:pStyle w:val="Paragraphedeliste"/>
        <w:numPr>
          <w:ilvl w:val="0"/>
          <w:numId w:val="41"/>
        </w:numPr>
        <w:spacing w:line="276" w:lineRule="auto"/>
        <w:rPr>
          <w:rFonts w:ascii="Century Gothic" w:hAnsi="Century Gothic"/>
          <w:sz w:val="18"/>
          <w:szCs w:val="18"/>
        </w:rPr>
      </w:pPr>
      <w:r w:rsidRPr="00CA24B5">
        <w:rPr>
          <w:rFonts w:ascii="Century Gothic" w:hAnsi="Century Gothic"/>
          <w:sz w:val="18"/>
          <w:szCs w:val="18"/>
        </w:rPr>
        <w:t>Saint-Sulpice</w:t>
      </w:r>
    </w:p>
    <w:p w14:paraId="6ED4EDC5" w14:textId="77777777" w:rsidR="000A0C74" w:rsidRDefault="000A0C74" w:rsidP="00E1695E">
      <w:pPr>
        <w:spacing w:line="276" w:lineRule="auto"/>
        <w:rPr>
          <w:rFonts w:ascii="Century Gothic" w:eastAsia="Calibri" w:hAnsi="Century Gothic" w:cs="Times New Roman"/>
          <w:sz w:val="18"/>
          <w:szCs w:val="18"/>
          <w:lang w:eastAsia="en-US"/>
        </w:rPr>
        <w:sectPr w:rsidR="000A0C74" w:rsidSect="003A0533">
          <w:type w:val="continuous"/>
          <w:pgSz w:w="12240" w:h="15840"/>
          <w:pgMar w:top="1440" w:right="1800" w:bottom="1440" w:left="1800" w:header="708" w:footer="708" w:gutter="0"/>
          <w:cols w:num="2" w:space="708"/>
          <w:docGrid w:linePitch="360"/>
        </w:sectPr>
      </w:pPr>
    </w:p>
    <w:p w14:paraId="79B2A01D" w14:textId="77777777" w:rsidR="000A0C74" w:rsidRPr="00CA24B5" w:rsidRDefault="000A0C74" w:rsidP="00444C21">
      <w:pPr>
        <w:spacing w:line="276" w:lineRule="auto"/>
        <w:ind w:left="851"/>
        <w:rPr>
          <w:rFonts w:ascii="Century Gothic" w:eastAsia="Calibri" w:hAnsi="Century Gothic" w:cs="Times New Roman"/>
          <w:sz w:val="18"/>
          <w:szCs w:val="18"/>
          <w:lang w:eastAsia="en-US"/>
        </w:rPr>
      </w:pPr>
    </w:p>
    <w:p w14:paraId="513BF887" w14:textId="2730711F" w:rsidR="000A0C74" w:rsidRDefault="000A0C74" w:rsidP="00444C21">
      <w:pPr>
        <w:spacing w:line="276" w:lineRule="auto"/>
        <w:ind w:left="851"/>
        <w:jc w:val="both"/>
        <w:rPr>
          <w:rFonts w:ascii="Century Gothic" w:hAnsi="Century Gothic" w:cs="Century Gothic"/>
          <w:color w:val="000000" w:themeColor="text1"/>
          <w:sz w:val="18"/>
          <w:szCs w:val="18"/>
          <w:lang w:eastAsia="en-US"/>
        </w:rPr>
      </w:pPr>
      <w:r w:rsidRPr="74F2FF75">
        <w:rPr>
          <w:rFonts w:ascii="Century Gothic" w:hAnsi="Century Gothic" w:cs="Century Gothic"/>
          <w:color w:val="000000" w:themeColor="text1"/>
          <w:sz w:val="18"/>
          <w:szCs w:val="18"/>
        </w:rPr>
        <w:t xml:space="preserve">Près d’une trentaine de personnes ont participé à notre Assemblée de partage et d’expertise en loisir (APEL) consacré à la thématique de la Carte accompagnement loisir (CAL). Nous </w:t>
      </w:r>
      <w:r w:rsidR="534973E8" w:rsidRPr="74F2FF75">
        <w:rPr>
          <w:rFonts w:ascii="Century Gothic" w:hAnsi="Century Gothic" w:cs="Century Gothic"/>
          <w:color w:val="000000" w:themeColor="text1"/>
          <w:sz w:val="18"/>
          <w:szCs w:val="18"/>
        </w:rPr>
        <w:t xml:space="preserve">y </w:t>
      </w:r>
      <w:r w:rsidRPr="74F2FF75">
        <w:rPr>
          <w:rFonts w:ascii="Century Gothic" w:hAnsi="Century Gothic" w:cs="Century Gothic"/>
          <w:color w:val="000000" w:themeColor="text1"/>
          <w:sz w:val="18"/>
          <w:szCs w:val="18"/>
        </w:rPr>
        <w:t xml:space="preserve">avons présenté </w:t>
      </w:r>
      <w:r w:rsidR="00AD4516">
        <w:rPr>
          <w:rFonts w:ascii="Century Gothic" w:hAnsi="Century Gothic" w:cs="Century Gothic"/>
          <w:color w:val="000000" w:themeColor="text1"/>
          <w:sz w:val="18"/>
          <w:szCs w:val="18"/>
        </w:rPr>
        <w:t>s</w:t>
      </w:r>
      <w:r w:rsidRPr="74F2FF75">
        <w:rPr>
          <w:rFonts w:ascii="Century Gothic" w:hAnsi="Century Gothic" w:cs="Century Gothic"/>
          <w:color w:val="000000" w:themeColor="text1"/>
          <w:sz w:val="18"/>
          <w:szCs w:val="18"/>
        </w:rPr>
        <w:t>es caractéristiques ainsi que le fonctionnement pour en faire la demande pour permettre aux intervenants d’accompagner leurs membres dans cette démarche. Enfin, quelques entreprises adhérentes à la CAL ont présenté leur offre de service.</w:t>
      </w:r>
    </w:p>
    <w:p w14:paraId="0DBD2F21" w14:textId="48AF4D95" w:rsidR="248694D7" w:rsidRDefault="248694D7" w:rsidP="00444C21">
      <w:pPr>
        <w:spacing w:line="276" w:lineRule="auto"/>
        <w:ind w:left="851"/>
        <w:jc w:val="both"/>
        <w:rPr>
          <w:rFonts w:ascii="Century Gothic" w:hAnsi="Century Gothic" w:cs="Century Gothic"/>
          <w:color w:val="000000" w:themeColor="text1"/>
          <w:sz w:val="18"/>
          <w:szCs w:val="18"/>
        </w:rPr>
      </w:pPr>
    </w:p>
    <w:p w14:paraId="750B0F43" w14:textId="32EBAC3C" w:rsidR="000A0C74" w:rsidRDefault="000A0C74" w:rsidP="00444C21">
      <w:pPr>
        <w:spacing w:line="276" w:lineRule="auto"/>
        <w:ind w:left="851"/>
        <w:jc w:val="both"/>
        <w:rPr>
          <w:rFonts w:ascii="Century Gothic" w:hAnsi="Century Gothic" w:cs="Century Gothic"/>
          <w:sz w:val="18"/>
          <w:szCs w:val="18"/>
          <w:lang w:eastAsia="en-US"/>
        </w:rPr>
      </w:pPr>
      <w:r w:rsidRPr="248694D7">
        <w:rPr>
          <w:rFonts w:ascii="Century Gothic" w:hAnsi="Century Gothic" w:cs="Century Gothic"/>
          <w:sz w:val="18"/>
          <w:szCs w:val="18"/>
        </w:rPr>
        <w:t xml:space="preserve">À la demande des Amis de la déficience intellectuelle Rive-Nord, l’équipe de l’ARLPHL est allée faire une présentation de la carte accompagnement loisir aux membres de l’organisme. Des informations sur les changements apportés, les nouveaux sites partenaires et le processus d’inscription ont été données aux participants. Plusieurs personnes ont d’ailleurs pu compléter leur demande sur place. </w:t>
      </w:r>
    </w:p>
    <w:p w14:paraId="54B4A4C7" w14:textId="3E4EEAAA" w:rsidR="248694D7" w:rsidRDefault="00444C21" w:rsidP="00444C21">
      <w:pPr>
        <w:spacing w:line="276" w:lineRule="auto"/>
        <w:ind w:left="851"/>
        <w:jc w:val="both"/>
        <w:rPr>
          <w:rFonts w:ascii="Century Gothic" w:hAnsi="Century Gothic" w:cs="Century Gothic"/>
          <w:sz w:val="18"/>
          <w:szCs w:val="18"/>
        </w:rPr>
      </w:pPr>
      <w:r>
        <w:rPr>
          <w:rFonts w:ascii="Century Gothic" w:eastAsia="Calibri" w:hAnsi="Century Gothic" w:cs="Times New Roman"/>
          <w:noProof/>
          <w:sz w:val="18"/>
          <w:szCs w:val="18"/>
          <w:lang w:val="en-US" w:eastAsia="en-US"/>
        </w:rPr>
        <mc:AlternateContent>
          <mc:Choice Requires="wps">
            <w:drawing>
              <wp:anchor distT="0" distB="0" distL="114300" distR="114300" simplePos="0" relativeHeight="251812864" behindDoc="1" locked="0" layoutInCell="1" allowOverlap="1" wp14:anchorId="7D1091CE" wp14:editId="3FAFB911">
                <wp:simplePos x="0" y="0"/>
                <wp:positionH relativeFrom="column">
                  <wp:posOffset>4633319</wp:posOffset>
                </wp:positionH>
                <wp:positionV relativeFrom="paragraph">
                  <wp:posOffset>4445</wp:posOffset>
                </wp:positionV>
                <wp:extent cx="1434659" cy="1327868"/>
                <wp:effectExtent l="0" t="0" r="0" b="5715"/>
                <wp:wrapSquare wrapText="bothSides"/>
                <wp:docPr id="86" name="Ellipse 86"/>
                <wp:cNvGraphicFramePr/>
                <a:graphic xmlns:a="http://schemas.openxmlformats.org/drawingml/2006/main">
                  <a:graphicData uri="http://schemas.microsoft.com/office/word/2010/wordprocessingShape">
                    <wps:wsp>
                      <wps:cNvSpPr/>
                      <wps:spPr>
                        <a:xfrm>
                          <a:off x="0" y="0"/>
                          <a:ext cx="1434659" cy="1327868"/>
                        </a:xfrm>
                        <a:prstGeom prst="ellipse">
                          <a:avLst/>
                        </a:prstGeom>
                        <a:solidFill>
                          <a:srgbClr val="00B0A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dgm="http://schemas.openxmlformats.org/drawingml/2006/diagram">
            <w:pict w14:anchorId="21513FDD">
              <v:oval id="Ellipse 86" style="position:absolute;margin-left:364.85pt;margin-top:.35pt;width:112.95pt;height:104.5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ac" stroked="f" strokeweight="2pt" w14:anchorId="3F9B8D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">
                <w10:wrap type="square"/>
              </v:oval>
            </w:pict>
          </mc:Fallback>
        </mc:AlternateContent>
      </w:r>
    </w:p>
    <w:p w14:paraId="44557945" w14:textId="64672CEA" w:rsidR="000A0C74" w:rsidRDefault="00444C21" w:rsidP="00444C21">
      <w:pPr>
        <w:spacing w:line="276" w:lineRule="auto"/>
        <w:ind w:left="851"/>
        <w:contextualSpacing/>
        <w:jc w:val="both"/>
        <w:rPr>
          <w:rFonts w:ascii="Century Gothic" w:eastAsia="Calibri" w:hAnsi="Century Gothic" w:cs="Times New Roman"/>
          <w:sz w:val="18"/>
          <w:szCs w:val="18"/>
          <w:lang w:eastAsia="en-US"/>
        </w:rPr>
      </w:pPr>
      <w:r>
        <w:rPr>
          <w:rFonts w:ascii="Century Gothic" w:eastAsia="Calibri" w:hAnsi="Century Gothic" w:cs="Times New Roman"/>
          <w:noProof/>
          <w:sz w:val="18"/>
          <w:szCs w:val="18"/>
          <w:lang w:val="en-US" w:eastAsia="en-US"/>
        </w:rPr>
        <mc:AlternateContent>
          <mc:Choice Requires="wps">
            <w:drawing>
              <wp:anchor distT="0" distB="0" distL="114300" distR="114300" simplePos="0" relativeHeight="251828224" behindDoc="0" locked="0" layoutInCell="1" allowOverlap="1" wp14:anchorId="6532E832" wp14:editId="66CA8617">
                <wp:simplePos x="0" y="0"/>
                <wp:positionH relativeFrom="margin">
                  <wp:align>right</wp:align>
                </wp:positionH>
                <wp:positionV relativeFrom="paragraph">
                  <wp:posOffset>11761</wp:posOffset>
                </wp:positionV>
                <wp:extent cx="1374361" cy="922020"/>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1374361" cy="922020"/>
                        </a:xfrm>
                        <a:prstGeom prst="rect">
                          <a:avLst/>
                        </a:prstGeom>
                        <a:noFill/>
                        <a:ln w="6350">
                          <a:noFill/>
                        </a:ln>
                      </wps:spPr>
                      <wps:txbx>
                        <w:txbxContent>
                          <w:p w14:paraId="5A83B346" w14:textId="77777777" w:rsidR="00514AB6" w:rsidRPr="00444C21" w:rsidRDefault="00514AB6" w:rsidP="00444C21">
                            <w:pPr>
                              <w:jc w:val="center"/>
                              <w:rPr>
                                <w:rFonts w:ascii="Century Gothic" w:hAnsi="Century Gothic"/>
                                <w:color w:val="FFFFFF" w:themeColor="background1"/>
                                <w:sz w:val="22"/>
                                <w:u w:val="single"/>
                              </w:rPr>
                            </w:pPr>
                            <w:r w:rsidRPr="00444C21">
                              <w:rPr>
                                <w:rFonts w:ascii="Century Gothic" w:hAnsi="Century Gothic"/>
                                <w:color w:val="FFFFFF" w:themeColor="background1"/>
                                <w:sz w:val="22"/>
                                <w:u w:val="single"/>
                              </w:rPr>
                              <w:t xml:space="preserve">Dans </w:t>
                            </w:r>
                          </w:p>
                          <w:p w14:paraId="6AFB0176" w14:textId="785258B1" w:rsidR="00514AB6" w:rsidRPr="00444C21" w:rsidRDefault="00514AB6" w:rsidP="00444C21">
                            <w:pPr>
                              <w:jc w:val="center"/>
                              <w:rPr>
                                <w:rFonts w:ascii="Century Gothic" w:hAnsi="Century Gothic"/>
                                <w:color w:val="FFFFFF" w:themeColor="background1"/>
                                <w:sz w:val="22"/>
                                <w:u w:val="single"/>
                              </w:rPr>
                            </w:pPr>
                            <w:r w:rsidRPr="00444C21">
                              <w:rPr>
                                <w:rFonts w:ascii="Century Gothic" w:hAnsi="Century Gothic"/>
                                <w:color w:val="FFFFFF" w:themeColor="background1"/>
                                <w:sz w:val="22"/>
                                <w:u w:val="single"/>
                              </w:rPr>
                              <w:t>Lanaudière</w:t>
                            </w:r>
                          </w:p>
                          <w:p w14:paraId="048E1907" w14:textId="77777777" w:rsidR="00514AB6" w:rsidRPr="00444C21" w:rsidRDefault="00514AB6" w:rsidP="00444C21">
                            <w:pPr>
                              <w:jc w:val="center"/>
                              <w:rPr>
                                <w:rFonts w:ascii="Century Gothic" w:hAnsi="Century Gothic"/>
                                <w:color w:val="FFFFFF" w:themeColor="background1"/>
                                <w:sz w:val="16"/>
                              </w:rPr>
                            </w:pPr>
                          </w:p>
                          <w:p w14:paraId="57951431" w14:textId="4803DB48" w:rsidR="00514AB6" w:rsidRPr="00444C21" w:rsidRDefault="00514AB6" w:rsidP="00444C21">
                            <w:pPr>
                              <w:jc w:val="center"/>
                              <w:rPr>
                                <w:rFonts w:ascii="Century Gothic" w:hAnsi="Century Gothic"/>
                                <w:color w:val="FFFFFF" w:themeColor="background1"/>
                                <w:sz w:val="22"/>
                              </w:rPr>
                            </w:pPr>
                            <w:r w:rsidRPr="00444C21">
                              <w:rPr>
                                <w:rFonts w:ascii="Century Gothic" w:hAnsi="Century Gothic"/>
                                <w:b/>
                                <w:color w:val="FFFFFF" w:themeColor="background1"/>
                                <w:sz w:val="22"/>
                              </w:rPr>
                              <w:t>131</w:t>
                            </w:r>
                            <w:r w:rsidRPr="00444C21">
                              <w:rPr>
                                <w:rFonts w:ascii="Century Gothic" w:hAnsi="Century Gothic"/>
                                <w:color w:val="FFFFFF" w:themeColor="background1"/>
                                <w:sz w:val="22"/>
                              </w:rPr>
                              <w:t xml:space="preserve"> détenteurs</w:t>
                            </w:r>
                            <w:r>
                              <w:rPr>
                                <w:rFonts w:ascii="Century Gothic" w:hAnsi="Century Gothic"/>
                                <w:color w:val="FFFFFF" w:themeColor="background1"/>
                                <w:sz w:val="22"/>
                              </w:rPr>
                              <w:t>*</w:t>
                            </w:r>
                          </w:p>
                          <w:p w14:paraId="0002A866" w14:textId="4B1514B0" w:rsidR="00514AB6" w:rsidRPr="00444C21" w:rsidRDefault="00514AB6" w:rsidP="00444C21">
                            <w:pPr>
                              <w:jc w:val="center"/>
                              <w:rPr>
                                <w:rFonts w:ascii="Century Gothic" w:hAnsi="Century Gothic"/>
                                <w:color w:val="FFFFFF" w:themeColor="background1"/>
                                <w:sz w:val="22"/>
                              </w:rPr>
                            </w:pPr>
                            <w:r>
                              <w:rPr>
                                <w:rFonts w:ascii="Century Gothic" w:hAnsi="Century Gothic"/>
                                <w:b/>
                                <w:color w:val="FFFFFF" w:themeColor="background1"/>
                                <w:sz w:val="22"/>
                              </w:rPr>
                              <w:t>57</w:t>
                            </w:r>
                            <w:r w:rsidRPr="00444C21">
                              <w:rPr>
                                <w:rFonts w:ascii="Century Gothic" w:hAnsi="Century Gothic"/>
                                <w:color w:val="FFFFFF" w:themeColor="background1"/>
                                <w:sz w:val="22"/>
                              </w:rPr>
                              <w:t xml:space="preserve"> partenaires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2E832" id="Zone de texte 28" o:spid="_x0000_s1039" type="#_x0000_t202" style="position:absolute;left:0;text-align:left;margin-left:57pt;margin-top:.95pt;width:108.2pt;height:72.6pt;z-index:251828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" filled="f" stroked="f" strokeweight=".5pt">
                <v:textbox>
                  <w:txbxContent>
                    <w:p w14:paraId="5A83B346" w14:textId="77777777" w:rsidR="00514AB6" w:rsidRPr="00444C21" w:rsidRDefault="00514AB6" w:rsidP="00444C21">
                      <w:pPr>
                        <w:jc w:val="center"/>
                        <w:rPr>
                          <w:rFonts w:ascii="Century Gothic" w:hAnsi="Century Gothic"/>
                          <w:color w:val="FFFFFF" w:themeColor="background1"/>
                          <w:sz w:val="22"/>
                          <w:u w:val="single"/>
                        </w:rPr>
                      </w:pPr>
                      <w:r w:rsidRPr="00444C21">
                        <w:rPr>
                          <w:rFonts w:ascii="Century Gothic" w:hAnsi="Century Gothic"/>
                          <w:color w:val="FFFFFF" w:themeColor="background1"/>
                          <w:sz w:val="22"/>
                          <w:u w:val="single"/>
                        </w:rPr>
                        <w:t xml:space="preserve">Dans </w:t>
                      </w:r>
                    </w:p>
                    <w:p w14:paraId="6AFB0176" w14:textId="785258B1" w:rsidR="00514AB6" w:rsidRPr="00444C21" w:rsidRDefault="00514AB6" w:rsidP="00444C21">
                      <w:pPr>
                        <w:jc w:val="center"/>
                        <w:rPr>
                          <w:rFonts w:ascii="Century Gothic" w:hAnsi="Century Gothic"/>
                          <w:color w:val="FFFFFF" w:themeColor="background1"/>
                          <w:sz w:val="22"/>
                          <w:u w:val="single"/>
                        </w:rPr>
                      </w:pPr>
                      <w:r w:rsidRPr="00444C21">
                        <w:rPr>
                          <w:rFonts w:ascii="Century Gothic" w:hAnsi="Century Gothic"/>
                          <w:color w:val="FFFFFF" w:themeColor="background1"/>
                          <w:sz w:val="22"/>
                          <w:u w:val="single"/>
                        </w:rPr>
                        <w:t>Lanaudière</w:t>
                      </w:r>
                    </w:p>
                    <w:p w14:paraId="048E1907" w14:textId="77777777" w:rsidR="00514AB6" w:rsidRPr="00444C21" w:rsidRDefault="00514AB6" w:rsidP="00444C21">
                      <w:pPr>
                        <w:jc w:val="center"/>
                        <w:rPr>
                          <w:rFonts w:ascii="Century Gothic" w:hAnsi="Century Gothic"/>
                          <w:color w:val="FFFFFF" w:themeColor="background1"/>
                          <w:sz w:val="16"/>
                        </w:rPr>
                      </w:pPr>
                    </w:p>
                    <w:p w14:paraId="57951431" w14:textId="4803DB48" w:rsidR="00514AB6" w:rsidRPr="00444C21" w:rsidRDefault="00514AB6" w:rsidP="00444C21">
                      <w:pPr>
                        <w:jc w:val="center"/>
                        <w:rPr>
                          <w:rFonts w:ascii="Century Gothic" w:hAnsi="Century Gothic"/>
                          <w:color w:val="FFFFFF" w:themeColor="background1"/>
                          <w:sz w:val="22"/>
                        </w:rPr>
                      </w:pPr>
                      <w:r w:rsidRPr="00444C21">
                        <w:rPr>
                          <w:rFonts w:ascii="Century Gothic" w:hAnsi="Century Gothic"/>
                          <w:b/>
                          <w:color w:val="FFFFFF" w:themeColor="background1"/>
                          <w:sz w:val="22"/>
                        </w:rPr>
                        <w:t>131</w:t>
                      </w:r>
                      <w:r w:rsidRPr="00444C21">
                        <w:rPr>
                          <w:rFonts w:ascii="Century Gothic" w:hAnsi="Century Gothic"/>
                          <w:color w:val="FFFFFF" w:themeColor="background1"/>
                          <w:sz w:val="22"/>
                        </w:rPr>
                        <w:t xml:space="preserve"> détenteurs</w:t>
                      </w:r>
                      <w:r>
                        <w:rPr>
                          <w:rFonts w:ascii="Century Gothic" w:hAnsi="Century Gothic"/>
                          <w:color w:val="FFFFFF" w:themeColor="background1"/>
                          <w:sz w:val="22"/>
                        </w:rPr>
                        <w:t>*</w:t>
                      </w:r>
                    </w:p>
                    <w:p w14:paraId="0002A866" w14:textId="4B1514B0" w:rsidR="00514AB6" w:rsidRPr="00444C21" w:rsidRDefault="00514AB6" w:rsidP="00444C21">
                      <w:pPr>
                        <w:jc w:val="center"/>
                        <w:rPr>
                          <w:rFonts w:ascii="Century Gothic" w:hAnsi="Century Gothic"/>
                          <w:color w:val="FFFFFF" w:themeColor="background1"/>
                          <w:sz w:val="22"/>
                        </w:rPr>
                      </w:pPr>
                      <w:r>
                        <w:rPr>
                          <w:rFonts w:ascii="Century Gothic" w:hAnsi="Century Gothic"/>
                          <w:b/>
                          <w:color w:val="FFFFFF" w:themeColor="background1"/>
                          <w:sz w:val="22"/>
                        </w:rPr>
                        <w:t>57</w:t>
                      </w:r>
                      <w:r w:rsidRPr="00444C21">
                        <w:rPr>
                          <w:rFonts w:ascii="Century Gothic" w:hAnsi="Century Gothic"/>
                          <w:color w:val="FFFFFF" w:themeColor="background1"/>
                          <w:sz w:val="22"/>
                        </w:rPr>
                        <w:t xml:space="preserve"> partenaires</w:t>
                      </w:r>
                    </w:p>
                  </w:txbxContent>
                </v:textbox>
                <w10:wrap anchorx="margin"/>
              </v:shape>
            </w:pict>
          </mc:Fallback>
        </mc:AlternateContent>
      </w:r>
      <w:r w:rsidR="000A0C74" w:rsidRPr="7E206E58">
        <w:rPr>
          <w:rFonts w:ascii="Century Gothic" w:eastAsia="Calibri" w:hAnsi="Century Gothic" w:cs="Times New Roman"/>
          <w:sz w:val="18"/>
          <w:szCs w:val="18"/>
          <w:lang w:eastAsia="en-US"/>
        </w:rPr>
        <w:t xml:space="preserve">Nous demeurons à l’affût des nouveautés et à l’écoute des suggestions de la part des membres et de la clientèle. Nous répondons également aux demandes </w:t>
      </w:r>
      <w:r w:rsidR="000A0C74">
        <w:rPr>
          <w:rFonts w:ascii="Century Gothic" w:eastAsia="Calibri" w:hAnsi="Century Gothic" w:cs="Times New Roman"/>
          <w:sz w:val="18"/>
          <w:szCs w:val="18"/>
          <w:lang w:eastAsia="en-US"/>
        </w:rPr>
        <w:t xml:space="preserve">d’information concernant la CAL </w:t>
      </w:r>
      <w:r w:rsidR="000A0C74" w:rsidRPr="7E206E58">
        <w:rPr>
          <w:rFonts w:ascii="Century Gothic" w:eastAsia="Calibri" w:hAnsi="Century Gothic" w:cs="Times New Roman"/>
          <w:sz w:val="18"/>
          <w:szCs w:val="18"/>
          <w:lang w:eastAsia="en-US"/>
        </w:rPr>
        <w:t>et effectuons du support et de la référence lorsque nécessaire.</w:t>
      </w:r>
    </w:p>
    <w:p w14:paraId="3422E774" w14:textId="5BB7B105" w:rsidR="000A0C74" w:rsidRPr="00444C21" w:rsidRDefault="000A0C74" w:rsidP="00444C21">
      <w:pPr>
        <w:spacing w:line="276" w:lineRule="auto"/>
        <w:ind w:left="851"/>
        <w:rPr>
          <w:sz w:val="18"/>
        </w:rPr>
      </w:pPr>
    </w:p>
    <w:p w14:paraId="3A161AD8" w14:textId="77777777" w:rsidR="000A0C74" w:rsidRPr="00E34414" w:rsidRDefault="000A0C74" w:rsidP="00444C21">
      <w:pPr>
        <w:spacing w:line="276" w:lineRule="auto"/>
        <w:ind w:left="851"/>
        <w:jc w:val="both"/>
        <w:rPr>
          <w:rFonts w:ascii="Century Gothic" w:hAnsi="Century Gothic"/>
          <w:i/>
          <w:iCs/>
          <w:sz w:val="16"/>
          <w:szCs w:val="18"/>
        </w:rPr>
      </w:pPr>
      <w:r w:rsidRPr="00E34414">
        <w:rPr>
          <w:rFonts w:ascii="Century Gothic" w:hAnsi="Century Gothic"/>
          <w:i/>
          <w:iCs/>
          <w:sz w:val="16"/>
          <w:szCs w:val="18"/>
        </w:rPr>
        <w:t>*Le nombre peu élevé de détenteurs est expliqué par le fait que la refonte de la VATL implique que chaque détenteur doit remplir une nouvelle demande pour recevoir la carte accompagnement loisir. Nous demandons la collaboration des organismes pour soutenir leurs membres dans cette démarche.</w:t>
      </w:r>
    </w:p>
    <w:p w14:paraId="68DC1AE4" w14:textId="77777777" w:rsidR="00D80DFC" w:rsidRPr="007E39D0" w:rsidRDefault="00D80DFC" w:rsidP="00444C21">
      <w:pPr>
        <w:spacing w:after="160" w:line="276" w:lineRule="auto"/>
        <w:ind w:left="851"/>
        <w:contextualSpacing/>
        <w:jc w:val="center"/>
        <w:rPr>
          <w:rFonts w:ascii="Century Gothic" w:eastAsia="Calibri" w:hAnsi="Century Gothic" w:cs="Times New Roman"/>
          <w:color w:val="FFFFFF" w:themeColor="background1"/>
          <w:sz w:val="18"/>
          <w:szCs w:val="18"/>
          <w:lang w:eastAsia="en-US"/>
        </w:rPr>
      </w:pPr>
    </w:p>
    <w:p w14:paraId="572B4DC3" w14:textId="3B19CC04" w:rsidR="009901CA" w:rsidRPr="00402FC5" w:rsidRDefault="009901CA" w:rsidP="00444C21">
      <w:pPr>
        <w:spacing w:line="276" w:lineRule="auto"/>
        <w:ind w:left="851"/>
        <w:jc w:val="both"/>
        <w:rPr>
          <w:rFonts w:ascii="Century Gothic" w:eastAsia="Calibri" w:hAnsi="Century Gothic" w:cs="Times New Roman"/>
          <w:sz w:val="32"/>
          <w:szCs w:val="32"/>
          <w:lang w:eastAsia="en-US"/>
        </w:rPr>
      </w:pPr>
      <w:r w:rsidRPr="74F2FF75">
        <w:rPr>
          <w:rFonts w:ascii="Century Gothic" w:eastAsia="Calibri" w:hAnsi="Century Gothic" w:cs="Times New Roman"/>
          <w:sz w:val="32"/>
          <w:szCs w:val="32"/>
          <w:lang w:eastAsia="en-US"/>
        </w:rPr>
        <w:t>A</w:t>
      </w:r>
      <w:r w:rsidR="00B91250" w:rsidRPr="74F2FF75">
        <w:rPr>
          <w:rFonts w:ascii="Century Gothic" w:eastAsia="Calibri" w:hAnsi="Century Gothic" w:cs="Times New Roman"/>
          <w:sz w:val="32"/>
          <w:szCs w:val="32"/>
          <w:lang w:eastAsia="en-US"/>
        </w:rPr>
        <w:t xml:space="preserve">ctivités de </w:t>
      </w:r>
      <w:r w:rsidR="2740A1BB" w:rsidRPr="74F2FF75">
        <w:rPr>
          <w:rFonts w:ascii="Century Gothic" w:eastAsia="Calibri" w:hAnsi="Century Gothic" w:cs="Times New Roman"/>
          <w:sz w:val="32"/>
          <w:szCs w:val="32"/>
          <w:lang w:eastAsia="en-US"/>
        </w:rPr>
        <w:t xml:space="preserve">sport et de </w:t>
      </w:r>
      <w:r w:rsidR="003970F2" w:rsidRPr="74F2FF75">
        <w:rPr>
          <w:rFonts w:ascii="Century Gothic" w:eastAsia="Calibri" w:hAnsi="Century Gothic" w:cs="Times New Roman"/>
          <w:sz w:val="32"/>
          <w:szCs w:val="32"/>
          <w:lang w:eastAsia="en-US"/>
        </w:rPr>
        <w:t>plein air</w:t>
      </w:r>
      <w:r w:rsidR="00B91250" w:rsidRPr="74F2FF75">
        <w:rPr>
          <w:rFonts w:ascii="Century Gothic" w:eastAsia="Calibri" w:hAnsi="Century Gothic" w:cs="Times New Roman"/>
          <w:sz w:val="32"/>
          <w:szCs w:val="32"/>
          <w:lang w:eastAsia="en-US"/>
        </w:rPr>
        <w:t xml:space="preserve"> accessibles aux personnes handicapées</w:t>
      </w:r>
    </w:p>
    <w:p w14:paraId="20C02772" w14:textId="67A876F0" w:rsidR="00D80DFC" w:rsidRDefault="69044044" w:rsidP="00444C21">
      <w:pPr>
        <w:spacing w:line="276" w:lineRule="auto"/>
        <w:ind w:left="851"/>
        <w:jc w:val="both"/>
        <w:rPr>
          <w:rFonts w:ascii="Century Gothic" w:eastAsia="Calibri" w:hAnsi="Century Gothic" w:cs="Times New Roman"/>
          <w:sz w:val="18"/>
          <w:szCs w:val="18"/>
          <w:lang w:eastAsia="en-US"/>
        </w:rPr>
      </w:pPr>
      <w:r w:rsidRPr="248694D7">
        <w:rPr>
          <w:rFonts w:ascii="Century Gothic" w:eastAsia="Calibri" w:hAnsi="Century Gothic" w:cs="Times New Roman"/>
          <w:sz w:val="18"/>
          <w:szCs w:val="18"/>
          <w:lang w:eastAsia="en-US"/>
        </w:rPr>
        <w:t xml:space="preserve">Cette année, notre équipe a entrepris quelques actions afin d’augmenter la pratique du plein air par les personnes handicapées. </w:t>
      </w:r>
      <w:r w:rsidR="578DB244" w:rsidRPr="248694D7">
        <w:rPr>
          <w:rFonts w:ascii="Century Gothic" w:eastAsia="Calibri" w:hAnsi="Century Gothic" w:cs="Times New Roman"/>
          <w:sz w:val="18"/>
          <w:szCs w:val="18"/>
          <w:lang w:eastAsia="en-US"/>
        </w:rPr>
        <w:t>L</w:t>
      </w:r>
      <w:r w:rsidR="408B3A9C" w:rsidRPr="248694D7">
        <w:rPr>
          <w:rFonts w:ascii="Century Gothic" w:eastAsia="Calibri" w:hAnsi="Century Gothic" w:cs="Times New Roman"/>
          <w:sz w:val="18"/>
          <w:szCs w:val="18"/>
          <w:lang w:eastAsia="en-US"/>
        </w:rPr>
        <w:t>’</w:t>
      </w:r>
      <w:r w:rsidR="00D80DFC" w:rsidRPr="248694D7">
        <w:rPr>
          <w:rFonts w:ascii="Century Gothic" w:eastAsia="Calibri" w:hAnsi="Century Gothic" w:cs="Times New Roman"/>
          <w:sz w:val="18"/>
          <w:szCs w:val="18"/>
          <w:lang w:eastAsia="en-US"/>
        </w:rPr>
        <w:t>ARLPHL</w:t>
      </w:r>
      <w:r w:rsidR="0095499E" w:rsidRPr="248694D7">
        <w:rPr>
          <w:rFonts w:ascii="Century Gothic" w:eastAsia="Calibri" w:hAnsi="Century Gothic" w:cs="Times New Roman"/>
          <w:sz w:val="18"/>
          <w:szCs w:val="18"/>
          <w:lang w:eastAsia="en-US"/>
        </w:rPr>
        <w:t xml:space="preserve"> a </w:t>
      </w:r>
      <w:r w:rsidR="0BBA8BC2" w:rsidRPr="248694D7">
        <w:rPr>
          <w:rFonts w:ascii="Century Gothic" w:eastAsia="Calibri" w:hAnsi="Century Gothic" w:cs="Times New Roman"/>
          <w:sz w:val="18"/>
          <w:szCs w:val="18"/>
          <w:lang w:eastAsia="en-US"/>
        </w:rPr>
        <w:t>entre autres</w:t>
      </w:r>
      <w:r w:rsidR="6ED530CF" w:rsidRPr="248694D7">
        <w:rPr>
          <w:rFonts w:ascii="Century Gothic" w:eastAsia="Calibri" w:hAnsi="Century Gothic" w:cs="Times New Roman"/>
          <w:sz w:val="18"/>
          <w:szCs w:val="18"/>
          <w:lang w:eastAsia="en-US"/>
        </w:rPr>
        <w:t xml:space="preserve"> </w:t>
      </w:r>
      <w:r w:rsidR="0095499E" w:rsidRPr="248694D7">
        <w:rPr>
          <w:rFonts w:ascii="Century Gothic" w:eastAsia="Calibri" w:hAnsi="Century Gothic" w:cs="Times New Roman"/>
          <w:sz w:val="18"/>
          <w:szCs w:val="18"/>
          <w:lang w:eastAsia="en-US"/>
        </w:rPr>
        <w:t>fait l’acquisition d</w:t>
      </w:r>
      <w:r w:rsidR="40C92D9C" w:rsidRPr="248694D7">
        <w:rPr>
          <w:rFonts w:ascii="Century Gothic" w:eastAsia="Calibri" w:hAnsi="Century Gothic" w:cs="Times New Roman"/>
          <w:sz w:val="18"/>
          <w:szCs w:val="18"/>
          <w:lang w:eastAsia="en-US"/>
        </w:rPr>
        <w:t>’équipement sportif et de plein air dont un</w:t>
      </w:r>
      <w:r w:rsidR="0095499E" w:rsidRPr="248694D7">
        <w:rPr>
          <w:rFonts w:ascii="Century Gothic" w:eastAsia="Calibri" w:hAnsi="Century Gothic" w:cs="Times New Roman"/>
          <w:sz w:val="18"/>
          <w:szCs w:val="18"/>
          <w:lang w:eastAsia="en-US"/>
        </w:rPr>
        <w:t xml:space="preserve"> vélo à main</w:t>
      </w:r>
      <w:r w:rsidR="74794844" w:rsidRPr="248694D7">
        <w:rPr>
          <w:rFonts w:ascii="Century Gothic" w:eastAsia="Calibri" w:hAnsi="Century Gothic" w:cs="Times New Roman"/>
          <w:sz w:val="18"/>
          <w:szCs w:val="18"/>
          <w:lang w:eastAsia="en-US"/>
        </w:rPr>
        <w:t>s</w:t>
      </w:r>
      <w:r w:rsidR="5FF1E1B8" w:rsidRPr="248694D7">
        <w:rPr>
          <w:rFonts w:ascii="Century Gothic" w:eastAsia="Calibri" w:hAnsi="Century Gothic" w:cs="Times New Roman"/>
          <w:sz w:val="18"/>
          <w:szCs w:val="18"/>
          <w:lang w:eastAsia="en-US"/>
        </w:rPr>
        <w:t xml:space="preserve"> </w:t>
      </w:r>
      <w:r w:rsidR="20675531" w:rsidRPr="248694D7">
        <w:rPr>
          <w:rFonts w:ascii="Century Gothic" w:eastAsia="Calibri" w:hAnsi="Century Gothic" w:cs="Times New Roman"/>
          <w:sz w:val="18"/>
          <w:szCs w:val="18"/>
          <w:lang w:eastAsia="en-US"/>
        </w:rPr>
        <w:t xml:space="preserve">ainsi qu’une dizaine de trottinettes des neiges. Ces items seront </w:t>
      </w:r>
      <w:r w:rsidR="04D919B4" w:rsidRPr="248694D7">
        <w:rPr>
          <w:rFonts w:ascii="Century Gothic" w:eastAsia="Calibri" w:hAnsi="Century Gothic" w:cs="Times New Roman"/>
          <w:sz w:val="18"/>
          <w:szCs w:val="18"/>
          <w:lang w:eastAsia="en-US"/>
        </w:rPr>
        <w:t>disponible</w:t>
      </w:r>
      <w:r w:rsidR="5E0C9301" w:rsidRPr="248694D7">
        <w:rPr>
          <w:rFonts w:ascii="Century Gothic" w:eastAsia="Calibri" w:hAnsi="Century Gothic" w:cs="Times New Roman"/>
          <w:sz w:val="18"/>
          <w:szCs w:val="18"/>
          <w:lang w:eastAsia="en-US"/>
        </w:rPr>
        <w:t>s</w:t>
      </w:r>
      <w:r w:rsidR="04D919B4" w:rsidRPr="248694D7">
        <w:rPr>
          <w:rFonts w:ascii="Century Gothic" w:eastAsia="Calibri" w:hAnsi="Century Gothic" w:cs="Times New Roman"/>
          <w:sz w:val="18"/>
          <w:szCs w:val="18"/>
          <w:lang w:eastAsia="en-US"/>
        </w:rPr>
        <w:t xml:space="preserve"> en </w:t>
      </w:r>
      <w:r w:rsidR="20675531" w:rsidRPr="248694D7">
        <w:rPr>
          <w:rFonts w:ascii="Century Gothic" w:eastAsia="Calibri" w:hAnsi="Century Gothic" w:cs="Times New Roman"/>
          <w:sz w:val="18"/>
          <w:szCs w:val="18"/>
          <w:lang w:eastAsia="en-US"/>
        </w:rPr>
        <w:t>prê</w:t>
      </w:r>
      <w:r w:rsidR="5C7CD1A9" w:rsidRPr="248694D7">
        <w:rPr>
          <w:rFonts w:ascii="Century Gothic" w:eastAsia="Calibri" w:hAnsi="Century Gothic" w:cs="Times New Roman"/>
          <w:sz w:val="18"/>
          <w:szCs w:val="18"/>
          <w:lang w:eastAsia="en-US"/>
        </w:rPr>
        <w:t>t</w:t>
      </w:r>
      <w:r w:rsidR="20675531" w:rsidRPr="248694D7">
        <w:rPr>
          <w:rFonts w:ascii="Century Gothic" w:eastAsia="Calibri" w:hAnsi="Century Gothic" w:cs="Times New Roman"/>
          <w:sz w:val="18"/>
          <w:szCs w:val="18"/>
          <w:lang w:eastAsia="en-US"/>
        </w:rPr>
        <w:t xml:space="preserve"> aux organismes, </w:t>
      </w:r>
      <w:r w:rsidR="065CE9ED" w:rsidRPr="248694D7">
        <w:rPr>
          <w:rFonts w:ascii="Century Gothic" w:eastAsia="Calibri" w:hAnsi="Century Gothic" w:cs="Times New Roman"/>
          <w:sz w:val="18"/>
          <w:szCs w:val="18"/>
          <w:lang w:eastAsia="en-US"/>
        </w:rPr>
        <w:t xml:space="preserve">aux </w:t>
      </w:r>
      <w:r w:rsidR="20675531" w:rsidRPr="248694D7">
        <w:rPr>
          <w:rFonts w:ascii="Century Gothic" w:eastAsia="Calibri" w:hAnsi="Century Gothic" w:cs="Times New Roman"/>
          <w:sz w:val="18"/>
          <w:szCs w:val="18"/>
          <w:lang w:eastAsia="en-US"/>
        </w:rPr>
        <w:t xml:space="preserve">municipalités et </w:t>
      </w:r>
      <w:r w:rsidR="00CACD2D" w:rsidRPr="248694D7">
        <w:rPr>
          <w:rFonts w:ascii="Century Gothic" w:eastAsia="Calibri" w:hAnsi="Century Gothic" w:cs="Times New Roman"/>
          <w:sz w:val="18"/>
          <w:szCs w:val="18"/>
          <w:lang w:eastAsia="en-US"/>
        </w:rPr>
        <w:t xml:space="preserve">aux </w:t>
      </w:r>
      <w:r w:rsidR="20675531" w:rsidRPr="248694D7">
        <w:rPr>
          <w:rFonts w:ascii="Century Gothic" w:eastAsia="Calibri" w:hAnsi="Century Gothic" w:cs="Times New Roman"/>
          <w:sz w:val="18"/>
          <w:szCs w:val="18"/>
          <w:lang w:eastAsia="en-US"/>
        </w:rPr>
        <w:t>citoyens lanaudois</w:t>
      </w:r>
      <w:r w:rsidR="3B1D2438" w:rsidRPr="248694D7">
        <w:rPr>
          <w:rFonts w:ascii="Century Gothic" w:eastAsia="Calibri" w:hAnsi="Century Gothic" w:cs="Times New Roman"/>
          <w:sz w:val="18"/>
          <w:szCs w:val="18"/>
          <w:lang w:eastAsia="en-US"/>
        </w:rPr>
        <w:t>.</w:t>
      </w:r>
    </w:p>
    <w:p w14:paraId="44E7C817" w14:textId="3C2182CF" w:rsidR="004302D3" w:rsidRDefault="004302D3" w:rsidP="00E1695E">
      <w:pPr>
        <w:spacing w:line="276" w:lineRule="auto"/>
        <w:jc w:val="both"/>
        <w:rPr>
          <w:rFonts w:ascii="Century Gothic" w:eastAsia="Calibri" w:hAnsi="Century Gothic" w:cs="Times New Roman"/>
          <w:sz w:val="18"/>
          <w:szCs w:val="18"/>
          <w:lang w:eastAsia="en-US"/>
        </w:rPr>
      </w:pPr>
    </w:p>
    <w:p w14:paraId="6CA422EE" w14:textId="392A19F4" w:rsidR="004302D3" w:rsidRPr="00D80DFC" w:rsidRDefault="004302D3" w:rsidP="00444C21">
      <w:pPr>
        <w:spacing w:line="276" w:lineRule="auto"/>
        <w:ind w:left="851"/>
        <w:jc w:val="center"/>
        <w:rPr>
          <w:rFonts w:ascii="Century Gothic" w:eastAsia="Calibri" w:hAnsi="Century Gothic" w:cs="Times New Roman"/>
          <w:sz w:val="18"/>
          <w:szCs w:val="18"/>
          <w:lang w:eastAsia="en-US"/>
        </w:rPr>
      </w:pPr>
      <w:r w:rsidRPr="004302D3">
        <w:rPr>
          <w:rFonts w:ascii="Century Gothic" w:eastAsia="Calibri" w:hAnsi="Century Gothic" w:cs="Times New Roman"/>
          <w:noProof/>
          <w:sz w:val="18"/>
          <w:szCs w:val="18"/>
          <w:lang w:val="en-US" w:eastAsia="en-US"/>
        </w:rPr>
        <w:drawing>
          <wp:inline distT="0" distB="0" distL="0" distR="0" wp14:anchorId="5154B9CC" wp14:editId="70487CFB">
            <wp:extent cx="2194560" cy="1646136"/>
            <wp:effectExtent l="0" t="0" r="0" b="0"/>
            <wp:docPr id="23" name="Image 23" descr="L’image contient peut-être : vélo et plei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mage contient peut-être : vélo et plein ai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05099" cy="1654041"/>
                    </a:xfrm>
                    <a:prstGeom prst="rect">
                      <a:avLst/>
                    </a:prstGeom>
                    <a:noFill/>
                    <a:ln>
                      <a:noFill/>
                    </a:ln>
                  </pic:spPr>
                </pic:pic>
              </a:graphicData>
            </a:graphic>
          </wp:inline>
        </w:drawing>
      </w:r>
      <w:r w:rsidR="00813443">
        <w:rPr>
          <w:rFonts w:ascii="Century Gothic" w:eastAsia="Calibri" w:hAnsi="Century Gothic" w:cs="Times New Roman"/>
          <w:sz w:val="18"/>
          <w:szCs w:val="18"/>
          <w:lang w:eastAsia="en-US"/>
        </w:rPr>
        <w:t xml:space="preserve">   </w:t>
      </w:r>
      <w:r w:rsidRPr="004302D3">
        <w:rPr>
          <w:rFonts w:ascii="Century Gothic" w:eastAsia="Calibri" w:hAnsi="Century Gothic" w:cs="Times New Roman"/>
          <w:noProof/>
          <w:sz w:val="18"/>
          <w:szCs w:val="18"/>
          <w:lang w:val="en-US" w:eastAsia="en-US"/>
        </w:rPr>
        <w:drawing>
          <wp:inline distT="0" distB="0" distL="0" distR="0" wp14:anchorId="3716C5D9" wp14:editId="43015265">
            <wp:extent cx="1510748" cy="1644660"/>
            <wp:effectExtent l="0" t="0" r="0" b="0"/>
            <wp:docPr id="24" name="Image 24" descr="L’image contient peut-être : 1 personne, arbre, neige et plei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mage contient peut-être : 1 personne, arbre, neige et plein air"/>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8306"/>
                    <a:stretch/>
                  </pic:blipFill>
                  <pic:spPr bwMode="auto">
                    <a:xfrm>
                      <a:off x="0" y="0"/>
                      <a:ext cx="1561779" cy="1700214"/>
                    </a:xfrm>
                    <a:prstGeom prst="rect">
                      <a:avLst/>
                    </a:prstGeom>
                    <a:noFill/>
                    <a:ln>
                      <a:noFill/>
                    </a:ln>
                    <a:extLst>
                      <a:ext uri="{53640926-AAD7-44D8-BBD7-CCE9431645EC}">
                        <a14:shadowObscured xmlns:a14="http://schemas.microsoft.com/office/drawing/2010/main"/>
                      </a:ext>
                    </a:extLst>
                  </pic:spPr>
                </pic:pic>
              </a:graphicData>
            </a:graphic>
          </wp:inline>
        </w:drawing>
      </w:r>
    </w:p>
    <w:p w14:paraId="51649E85" w14:textId="2156E150" w:rsidR="00D80DFC" w:rsidRDefault="00D80DFC" w:rsidP="00444C21">
      <w:pPr>
        <w:spacing w:line="276" w:lineRule="auto"/>
        <w:ind w:left="851"/>
        <w:jc w:val="both"/>
        <w:rPr>
          <w:rFonts w:ascii="Century Gothic" w:eastAsia="Century Gothic" w:hAnsi="Century Gothic" w:cs="Century Gothic"/>
          <w:sz w:val="18"/>
          <w:szCs w:val="18"/>
        </w:rPr>
      </w:pPr>
    </w:p>
    <w:p w14:paraId="1D0E7E40" w14:textId="77777777" w:rsidR="00E34414" w:rsidRDefault="00E34414" w:rsidP="00444C21">
      <w:pPr>
        <w:spacing w:line="276" w:lineRule="auto"/>
        <w:ind w:left="851"/>
        <w:jc w:val="both"/>
        <w:rPr>
          <w:rFonts w:ascii="Century Gothic" w:eastAsia="Century Gothic" w:hAnsi="Century Gothic" w:cs="Century Gothic"/>
          <w:sz w:val="18"/>
          <w:szCs w:val="18"/>
        </w:rPr>
      </w:pPr>
    </w:p>
    <w:p w14:paraId="38C58CF8" w14:textId="24EB79E5" w:rsidR="002C110D" w:rsidRDefault="1E1A2CBE" w:rsidP="00444C21">
      <w:pPr>
        <w:spacing w:line="276" w:lineRule="auto"/>
        <w:ind w:left="851"/>
        <w:jc w:val="both"/>
        <w:rPr>
          <w:rFonts w:ascii="Century Gothic" w:eastAsia="Calibri" w:hAnsi="Century Gothic" w:cs="Times New Roman"/>
          <w:sz w:val="18"/>
          <w:szCs w:val="18"/>
          <w:lang w:eastAsia="en-US"/>
        </w:rPr>
      </w:pPr>
      <w:r w:rsidRPr="74F2FF75">
        <w:rPr>
          <w:rFonts w:ascii="Century Gothic" w:eastAsia="Calibri" w:hAnsi="Century Gothic" w:cs="Times New Roman"/>
          <w:sz w:val="18"/>
          <w:szCs w:val="18"/>
          <w:lang w:val="fr-FR" w:eastAsia="en-US"/>
        </w:rPr>
        <w:t xml:space="preserve">Nous </w:t>
      </w:r>
      <w:r w:rsidR="7F8EEB98" w:rsidRPr="74F2FF75">
        <w:rPr>
          <w:rFonts w:ascii="Century Gothic" w:eastAsia="Calibri" w:hAnsi="Century Gothic" w:cs="Times New Roman"/>
          <w:sz w:val="18"/>
          <w:szCs w:val="18"/>
          <w:lang w:val="fr-FR" w:eastAsia="en-US"/>
        </w:rPr>
        <w:t>avons été très heureux d’accueillir</w:t>
      </w:r>
      <w:r w:rsidR="00C03159" w:rsidRPr="74F2FF75">
        <w:rPr>
          <w:rFonts w:ascii="Century Gothic" w:eastAsia="Calibri" w:hAnsi="Century Gothic" w:cs="Times New Roman"/>
          <w:sz w:val="18"/>
          <w:szCs w:val="18"/>
          <w:lang w:val="fr-FR" w:eastAsia="en-US"/>
        </w:rPr>
        <w:t xml:space="preserve"> la </w:t>
      </w:r>
      <w:r w:rsidR="00C03159" w:rsidRPr="74F2FF75">
        <w:rPr>
          <w:rFonts w:ascii="Century Gothic" w:eastAsia="Calibri" w:hAnsi="Century Gothic" w:cs="Times New Roman"/>
          <w:color w:val="7030A0"/>
          <w:sz w:val="22"/>
          <w:szCs w:val="22"/>
          <w:lang w:val="fr-FR" w:eastAsia="en-US"/>
        </w:rPr>
        <w:t>G</w:t>
      </w:r>
      <w:r w:rsidR="00D80DFC" w:rsidRPr="74F2FF75">
        <w:rPr>
          <w:rFonts w:ascii="Century Gothic" w:eastAsia="Calibri" w:hAnsi="Century Gothic" w:cs="Times New Roman"/>
          <w:color w:val="7030A0"/>
          <w:sz w:val="22"/>
          <w:szCs w:val="22"/>
          <w:lang w:val="fr-FR" w:eastAsia="en-US"/>
        </w:rPr>
        <w:t>rande tournée d</w:t>
      </w:r>
      <w:r w:rsidR="20145B24" w:rsidRPr="74F2FF75">
        <w:rPr>
          <w:rFonts w:ascii="Century Gothic" w:eastAsia="Calibri" w:hAnsi="Century Gothic" w:cs="Times New Roman"/>
          <w:color w:val="7030A0"/>
          <w:sz w:val="22"/>
          <w:szCs w:val="22"/>
          <w:lang w:val="fr-FR" w:eastAsia="en-US"/>
        </w:rPr>
        <w:t>e</w:t>
      </w:r>
      <w:r w:rsidR="00D80DFC" w:rsidRPr="74F2FF75">
        <w:rPr>
          <w:rFonts w:ascii="Century Gothic" w:eastAsia="Calibri" w:hAnsi="Century Gothic" w:cs="Times New Roman"/>
          <w:color w:val="7030A0"/>
          <w:sz w:val="22"/>
          <w:szCs w:val="22"/>
          <w:lang w:val="fr-FR" w:eastAsia="en-US"/>
        </w:rPr>
        <w:t xml:space="preserve"> plein air accessible</w:t>
      </w:r>
      <w:r w:rsidR="00D80DFC" w:rsidRPr="74F2FF75">
        <w:rPr>
          <w:rFonts w:ascii="Century Gothic" w:eastAsia="Calibri" w:hAnsi="Century Gothic" w:cs="Times New Roman"/>
          <w:sz w:val="18"/>
          <w:szCs w:val="18"/>
          <w:lang w:val="fr-FR" w:eastAsia="en-US"/>
        </w:rPr>
        <w:t xml:space="preserve"> de l’AQLPH</w:t>
      </w:r>
      <w:r w:rsidR="2506DD70" w:rsidRPr="74F2FF75">
        <w:rPr>
          <w:rFonts w:ascii="Century Gothic" w:eastAsia="Calibri" w:hAnsi="Century Gothic" w:cs="Times New Roman"/>
          <w:sz w:val="18"/>
          <w:szCs w:val="18"/>
          <w:lang w:val="fr-FR" w:eastAsia="en-US"/>
        </w:rPr>
        <w:t xml:space="preserve"> </w:t>
      </w:r>
      <w:r w:rsidR="1C56C8F3" w:rsidRPr="74F2FF75">
        <w:rPr>
          <w:rFonts w:ascii="Century Gothic" w:eastAsia="Calibri" w:hAnsi="Century Gothic" w:cs="Times New Roman"/>
          <w:sz w:val="18"/>
          <w:szCs w:val="18"/>
          <w:lang w:val="fr-FR" w:eastAsia="en-US"/>
        </w:rPr>
        <w:t xml:space="preserve">dans notre région </w:t>
      </w:r>
      <w:r w:rsidR="2506DD70" w:rsidRPr="74F2FF75">
        <w:rPr>
          <w:rFonts w:ascii="Century Gothic" w:eastAsia="Calibri" w:hAnsi="Century Gothic" w:cs="Times New Roman"/>
          <w:sz w:val="18"/>
          <w:szCs w:val="18"/>
          <w:lang w:val="fr-FR" w:eastAsia="en-US"/>
        </w:rPr>
        <w:t xml:space="preserve">le 31 mai 2019 </w:t>
      </w:r>
      <w:r w:rsidR="24D38E57" w:rsidRPr="74F2FF75">
        <w:rPr>
          <w:rFonts w:ascii="Century Gothic" w:eastAsia="Calibri" w:hAnsi="Century Gothic" w:cs="Times New Roman"/>
          <w:sz w:val="18"/>
          <w:szCs w:val="18"/>
          <w:lang w:val="fr-FR" w:eastAsia="en-US"/>
        </w:rPr>
        <w:t xml:space="preserve">lors </w:t>
      </w:r>
      <w:r w:rsidR="2506DD70" w:rsidRPr="74F2FF75">
        <w:rPr>
          <w:rFonts w:ascii="Century Gothic" w:eastAsia="Calibri" w:hAnsi="Century Gothic" w:cs="Times New Roman"/>
          <w:sz w:val="18"/>
          <w:szCs w:val="18"/>
          <w:lang w:val="fr-FR" w:eastAsia="en-US"/>
        </w:rPr>
        <w:t>du tout premier Salon du loisir adapté</w:t>
      </w:r>
      <w:r w:rsidR="00D80DFC" w:rsidRPr="74F2FF75">
        <w:rPr>
          <w:rFonts w:ascii="Century Gothic" w:eastAsia="Calibri" w:hAnsi="Century Gothic" w:cs="Times New Roman"/>
          <w:sz w:val="18"/>
          <w:szCs w:val="18"/>
          <w:lang w:eastAsia="en-US"/>
        </w:rPr>
        <w:t>.</w:t>
      </w:r>
      <w:r w:rsidR="0D6C20BA" w:rsidRPr="74F2FF75">
        <w:rPr>
          <w:rFonts w:ascii="Century Gothic" w:eastAsia="Calibri" w:hAnsi="Century Gothic" w:cs="Times New Roman"/>
          <w:sz w:val="18"/>
          <w:szCs w:val="18"/>
          <w:lang w:eastAsia="en-US"/>
        </w:rPr>
        <w:t xml:space="preserve"> Pour l’occasion, plusieurs équipements</w:t>
      </w:r>
      <w:r w:rsidR="5CAF3A65" w:rsidRPr="74F2FF75">
        <w:rPr>
          <w:rFonts w:ascii="Century Gothic" w:eastAsia="Calibri" w:hAnsi="Century Gothic" w:cs="Times New Roman"/>
          <w:sz w:val="18"/>
          <w:szCs w:val="18"/>
          <w:lang w:eastAsia="en-US"/>
        </w:rPr>
        <w:t xml:space="preserve"> de sport et de plein air adapté</w:t>
      </w:r>
      <w:r w:rsidR="0D6C20BA" w:rsidRPr="74F2FF75">
        <w:rPr>
          <w:rFonts w:ascii="Century Gothic" w:eastAsia="Calibri" w:hAnsi="Century Gothic" w:cs="Times New Roman"/>
          <w:sz w:val="18"/>
          <w:szCs w:val="18"/>
          <w:lang w:eastAsia="en-US"/>
        </w:rPr>
        <w:t xml:space="preserve"> étaient présentés et les visiteurs pouvaient faire l’essai</w:t>
      </w:r>
      <w:r w:rsidR="34692D96" w:rsidRPr="74F2FF75">
        <w:rPr>
          <w:rFonts w:ascii="Century Gothic" w:eastAsia="Calibri" w:hAnsi="Century Gothic" w:cs="Times New Roman"/>
          <w:sz w:val="18"/>
          <w:szCs w:val="18"/>
          <w:lang w:eastAsia="en-US"/>
        </w:rPr>
        <w:t xml:space="preserve"> de certains items</w:t>
      </w:r>
      <w:r w:rsidR="0D6C20BA" w:rsidRPr="74F2FF75">
        <w:rPr>
          <w:rFonts w:ascii="Century Gothic" w:eastAsia="Calibri" w:hAnsi="Century Gothic" w:cs="Times New Roman"/>
          <w:sz w:val="18"/>
          <w:szCs w:val="18"/>
          <w:lang w:eastAsia="en-US"/>
        </w:rPr>
        <w:t>.</w:t>
      </w:r>
      <w:r w:rsidR="6E4322F3" w:rsidRPr="74F2FF75">
        <w:rPr>
          <w:rFonts w:ascii="Century Gothic" w:eastAsia="Calibri" w:hAnsi="Century Gothic" w:cs="Times New Roman"/>
          <w:sz w:val="18"/>
          <w:szCs w:val="18"/>
          <w:lang w:eastAsia="en-US"/>
        </w:rPr>
        <w:t xml:space="preserve"> Une initiative for</w:t>
      </w:r>
      <w:r w:rsidR="008B576D">
        <w:rPr>
          <w:rFonts w:ascii="Century Gothic" w:eastAsia="Calibri" w:hAnsi="Century Gothic" w:cs="Times New Roman"/>
          <w:sz w:val="18"/>
          <w:szCs w:val="18"/>
          <w:lang w:eastAsia="en-US"/>
        </w:rPr>
        <w:t>t</w:t>
      </w:r>
      <w:r w:rsidR="6E4322F3" w:rsidRPr="74F2FF75">
        <w:rPr>
          <w:rFonts w:ascii="Century Gothic" w:eastAsia="Calibri" w:hAnsi="Century Gothic" w:cs="Times New Roman"/>
          <w:sz w:val="18"/>
          <w:szCs w:val="18"/>
          <w:lang w:eastAsia="en-US"/>
        </w:rPr>
        <w:t xml:space="preserve"> intéressante que nous </w:t>
      </w:r>
      <w:r w:rsidR="00D10BA5">
        <w:rPr>
          <w:rFonts w:ascii="Century Gothic" w:eastAsia="Calibri" w:hAnsi="Century Gothic" w:cs="Times New Roman"/>
          <w:sz w:val="18"/>
          <w:szCs w:val="18"/>
          <w:lang w:eastAsia="en-US"/>
        </w:rPr>
        <w:t>souhaitons reproduire assurément</w:t>
      </w:r>
      <w:r w:rsidR="6E4322F3" w:rsidRPr="74F2FF75">
        <w:rPr>
          <w:rFonts w:ascii="Century Gothic" w:eastAsia="Calibri" w:hAnsi="Century Gothic" w:cs="Times New Roman"/>
          <w:sz w:val="18"/>
          <w:szCs w:val="18"/>
          <w:lang w:eastAsia="en-US"/>
        </w:rPr>
        <w:t>.</w:t>
      </w:r>
      <w:r w:rsidR="0D6C20BA" w:rsidRPr="74F2FF75">
        <w:rPr>
          <w:rFonts w:ascii="Century Gothic" w:eastAsia="Calibri" w:hAnsi="Century Gothic" w:cs="Times New Roman"/>
          <w:sz w:val="18"/>
          <w:szCs w:val="18"/>
          <w:lang w:eastAsia="en-US"/>
        </w:rPr>
        <w:t xml:space="preserve"> </w:t>
      </w:r>
    </w:p>
    <w:p w14:paraId="28713844" w14:textId="0C603CAC" w:rsidR="74F2FF75" w:rsidRDefault="74F2FF75" w:rsidP="00444C21">
      <w:pPr>
        <w:spacing w:line="276" w:lineRule="auto"/>
        <w:ind w:left="851"/>
        <w:jc w:val="both"/>
        <w:rPr>
          <w:rFonts w:ascii="Century Gothic" w:eastAsia="Calibri" w:hAnsi="Century Gothic" w:cs="Times New Roman"/>
          <w:sz w:val="18"/>
          <w:szCs w:val="18"/>
          <w:lang w:eastAsia="en-US"/>
        </w:rPr>
      </w:pPr>
    </w:p>
    <w:p w14:paraId="57C24275" w14:textId="2E9BB14B" w:rsidR="74F2FF75" w:rsidRDefault="004302D3" w:rsidP="00444C21">
      <w:pPr>
        <w:spacing w:line="276" w:lineRule="auto"/>
        <w:ind w:left="851"/>
        <w:jc w:val="both"/>
        <w:rPr>
          <w:rFonts w:ascii="Century Gothic" w:eastAsia="Calibri" w:hAnsi="Century Gothic" w:cs="Times New Roman"/>
          <w:sz w:val="18"/>
          <w:szCs w:val="18"/>
          <w:lang w:eastAsia="en-US"/>
        </w:rPr>
      </w:pPr>
      <w:r w:rsidRPr="004302D3">
        <w:rPr>
          <w:rFonts w:ascii="Century Gothic" w:eastAsia="Calibri" w:hAnsi="Century Gothic" w:cs="Times New Roman"/>
          <w:noProof/>
          <w:sz w:val="18"/>
          <w:szCs w:val="18"/>
          <w:highlight w:val="yellow"/>
          <w:lang w:val="en-US" w:eastAsia="en-US"/>
        </w:rPr>
        <w:drawing>
          <wp:inline distT="0" distB="0" distL="0" distR="0" wp14:anchorId="48E9FEBD" wp14:editId="2C36DE7E">
            <wp:extent cx="2121912" cy="1788243"/>
            <wp:effectExtent l="0" t="0" r="0" b="2540"/>
            <wp:docPr id="19" name="Image 19" descr="L’image contient peut-être : 1 personne,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mage contient peut-être : 1 personne, sourit"/>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5873" b="6518"/>
                    <a:stretch/>
                  </pic:blipFill>
                  <pic:spPr bwMode="auto">
                    <a:xfrm>
                      <a:off x="0" y="0"/>
                      <a:ext cx="2137379" cy="180127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entury Gothic" w:eastAsia="Calibri" w:hAnsi="Century Gothic" w:cs="Times New Roman"/>
          <w:sz w:val="18"/>
          <w:szCs w:val="18"/>
          <w:lang w:eastAsia="en-US"/>
        </w:rPr>
        <w:t xml:space="preserve">   </w:t>
      </w:r>
      <w:r w:rsidRPr="004302D3">
        <w:rPr>
          <w:rFonts w:ascii="Century Gothic" w:eastAsia="Calibri" w:hAnsi="Century Gothic" w:cs="Times New Roman"/>
          <w:noProof/>
          <w:sz w:val="18"/>
          <w:szCs w:val="18"/>
          <w:lang w:val="en-US" w:eastAsia="en-US"/>
        </w:rPr>
        <w:drawing>
          <wp:inline distT="0" distB="0" distL="0" distR="0" wp14:anchorId="65DB399A" wp14:editId="157EFD61">
            <wp:extent cx="2074545" cy="1780568"/>
            <wp:effectExtent l="0" t="0" r="1905" b="0"/>
            <wp:docPr id="21" name="Image 21" descr="L’image contient peut-être : une personne ou plus et plei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mage contient peut-être : une personne ou plus et plein air"/>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7883" b="7710"/>
                    <a:stretch/>
                  </pic:blipFill>
                  <pic:spPr bwMode="auto">
                    <a:xfrm>
                      <a:off x="0" y="0"/>
                      <a:ext cx="2091020" cy="179470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entury Gothic" w:eastAsia="Calibri" w:hAnsi="Century Gothic" w:cs="Times New Roman"/>
          <w:sz w:val="18"/>
          <w:szCs w:val="18"/>
          <w:lang w:eastAsia="en-US"/>
        </w:rPr>
        <w:t xml:space="preserve">   </w:t>
      </w:r>
      <w:r w:rsidRPr="004302D3">
        <w:rPr>
          <w:rFonts w:ascii="Century Gothic" w:eastAsia="Calibri" w:hAnsi="Century Gothic" w:cs="Times New Roman"/>
          <w:noProof/>
          <w:sz w:val="18"/>
          <w:szCs w:val="18"/>
          <w:lang w:val="en-US" w:eastAsia="en-US"/>
        </w:rPr>
        <w:drawing>
          <wp:inline distT="0" distB="0" distL="0" distR="0" wp14:anchorId="59BC27FA" wp14:editId="746BA00E">
            <wp:extent cx="1065475" cy="1769217"/>
            <wp:effectExtent l="0" t="0" r="1905" b="2540"/>
            <wp:docPr id="26" name="Image 26" descr="L’image contient peut-être : 2 personnes, personnes souriantes, 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mage contient peut-être : 2 personnes, personnes souriantes, vélo"/>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4742" t="20082" r="11121"/>
                    <a:stretch/>
                  </pic:blipFill>
                  <pic:spPr bwMode="auto">
                    <a:xfrm>
                      <a:off x="0" y="0"/>
                      <a:ext cx="1079387" cy="1792317"/>
                    </a:xfrm>
                    <a:prstGeom prst="rect">
                      <a:avLst/>
                    </a:prstGeom>
                    <a:noFill/>
                    <a:ln>
                      <a:noFill/>
                    </a:ln>
                    <a:extLst>
                      <a:ext uri="{53640926-AAD7-44D8-BBD7-CCE9431645EC}">
                        <a14:shadowObscured xmlns:a14="http://schemas.microsoft.com/office/drawing/2010/main"/>
                      </a:ext>
                    </a:extLst>
                  </pic:spPr>
                </pic:pic>
              </a:graphicData>
            </a:graphic>
          </wp:inline>
        </w:drawing>
      </w:r>
    </w:p>
    <w:p w14:paraId="7242D639" w14:textId="41066E9F" w:rsidR="6584B8D5" w:rsidRDefault="6584B8D5" w:rsidP="00444C21">
      <w:pPr>
        <w:spacing w:line="276" w:lineRule="auto"/>
        <w:ind w:left="851"/>
        <w:jc w:val="both"/>
        <w:rPr>
          <w:rFonts w:ascii="Century Gothic" w:eastAsia="Calibri" w:hAnsi="Century Gothic" w:cs="Times New Roman"/>
          <w:i/>
          <w:iCs/>
          <w:sz w:val="14"/>
          <w:szCs w:val="14"/>
          <w:lang w:eastAsia="en-US"/>
        </w:rPr>
      </w:pPr>
      <w:r w:rsidRPr="74F2FF75">
        <w:rPr>
          <w:rFonts w:ascii="Century Gothic" w:eastAsia="Calibri" w:hAnsi="Century Gothic" w:cs="Times New Roman"/>
          <w:i/>
          <w:iCs/>
          <w:sz w:val="16"/>
          <w:szCs w:val="16"/>
          <w:lang w:eastAsia="en-US"/>
        </w:rPr>
        <w:t>Grande tournée de plein air accessible</w:t>
      </w:r>
    </w:p>
    <w:p w14:paraId="26A75319" w14:textId="47C9DFAF" w:rsidR="6584B8D5" w:rsidRDefault="6584B8D5" w:rsidP="00444C21">
      <w:pPr>
        <w:spacing w:line="276" w:lineRule="auto"/>
        <w:ind w:left="851"/>
        <w:jc w:val="both"/>
        <w:rPr>
          <w:rFonts w:ascii="Century Gothic" w:eastAsia="Calibri" w:hAnsi="Century Gothic" w:cs="Times New Roman"/>
          <w:i/>
          <w:iCs/>
          <w:sz w:val="14"/>
          <w:szCs w:val="14"/>
          <w:lang w:eastAsia="en-US"/>
        </w:rPr>
      </w:pPr>
      <w:r w:rsidRPr="74F2FF75">
        <w:rPr>
          <w:rFonts w:ascii="Century Gothic" w:eastAsia="Calibri" w:hAnsi="Century Gothic" w:cs="Times New Roman"/>
          <w:i/>
          <w:iCs/>
          <w:sz w:val="16"/>
          <w:szCs w:val="16"/>
          <w:lang w:eastAsia="en-US"/>
        </w:rPr>
        <w:t>31 mai 2019, Galeries Joliette</w:t>
      </w:r>
    </w:p>
    <w:p w14:paraId="617124AD" w14:textId="2B1C6A77" w:rsidR="74F2FF75" w:rsidRDefault="74F2FF75" w:rsidP="00E34414">
      <w:pPr>
        <w:spacing w:line="276" w:lineRule="auto"/>
        <w:ind w:left="851"/>
        <w:rPr>
          <w:rFonts w:ascii="Century Gothic" w:eastAsia="Calibri" w:hAnsi="Century Gothic" w:cs="Times New Roman"/>
          <w:b/>
          <w:bCs/>
          <w:sz w:val="18"/>
          <w:szCs w:val="22"/>
          <w:lang w:eastAsia="en-US"/>
        </w:rPr>
      </w:pPr>
    </w:p>
    <w:p w14:paraId="7C2D1F62" w14:textId="77777777" w:rsidR="00E34414" w:rsidRPr="00E34414" w:rsidRDefault="00E34414" w:rsidP="00E34414">
      <w:pPr>
        <w:spacing w:line="276" w:lineRule="auto"/>
        <w:ind w:left="851"/>
        <w:rPr>
          <w:rFonts w:ascii="Century Gothic" w:eastAsia="Calibri" w:hAnsi="Century Gothic" w:cs="Times New Roman"/>
          <w:b/>
          <w:bCs/>
          <w:sz w:val="18"/>
          <w:szCs w:val="22"/>
          <w:lang w:eastAsia="en-US"/>
        </w:rPr>
      </w:pPr>
    </w:p>
    <w:p w14:paraId="4AC1502D" w14:textId="5B3272E0" w:rsidR="706EE5FD" w:rsidRDefault="706EE5FD" w:rsidP="00444C21">
      <w:pPr>
        <w:spacing w:line="276" w:lineRule="auto"/>
        <w:ind w:left="851"/>
        <w:jc w:val="both"/>
        <w:rPr>
          <w:rFonts w:ascii="Century Gothic" w:eastAsia="Century Gothic" w:hAnsi="Century Gothic" w:cs="Century Gothic"/>
          <w:sz w:val="18"/>
          <w:szCs w:val="18"/>
        </w:rPr>
      </w:pPr>
      <w:r w:rsidRPr="74F2FF75">
        <w:rPr>
          <w:rFonts w:ascii="Century Gothic" w:eastAsia="Century Gothic" w:hAnsi="Century Gothic" w:cs="Century Gothic"/>
          <w:sz w:val="18"/>
          <w:szCs w:val="18"/>
        </w:rPr>
        <w:t>Au printemps nous avons eu la chance de rencontr</w:t>
      </w:r>
      <w:r w:rsidR="38099F23" w:rsidRPr="74F2FF75">
        <w:rPr>
          <w:rFonts w:ascii="Century Gothic" w:eastAsia="Century Gothic" w:hAnsi="Century Gothic" w:cs="Century Gothic"/>
          <w:sz w:val="18"/>
          <w:szCs w:val="18"/>
        </w:rPr>
        <w:t>er</w:t>
      </w:r>
      <w:r w:rsidRPr="74F2FF75">
        <w:rPr>
          <w:rFonts w:ascii="Century Gothic" w:eastAsia="Century Gothic" w:hAnsi="Century Gothic" w:cs="Century Gothic"/>
          <w:sz w:val="18"/>
          <w:szCs w:val="18"/>
        </w:rPr>
        <w:t xml:space="preserve"> un groupe de parents motivé</w:t>
      </w:r>
      <w:r w:rsidR="00AD4516">
        <w:rPr>
          <w:rFonts w:ascii="Century Gothic" w:eastAsia="Century Gothic" w:hAnsi="Century Gothic" w:cs="Century Gothic"/>
          <w:sz w:val="18"/>
          <w:szCs w:val="18"/>
        </w:rPr>
        <w:t>s</w:t>
      </w:r>
      <w:r w:rsidRPr="74F2FF75">
        <w:rPr>
          <w:rFonts w:ascii="Century Gothic" w:eastAsia="Century Gothic" w:hAnsi="Century Gothic" w:cs="Century Gothic"/>
          <w:sz w:val="18"/>
          <w:szCs w:val="18"/>
        </w:rPr>
        <w:t xml:space="preserve"> </w:t>
      </w:r>
      <w:r w:rsidR="730B6BBD" w:rsidRPr="74F2FF75">
        <w:rPr>
          <w:rFonts w:ascii="Century Gothic" w:eastAsia="Century Gothic" w:hAnsi="Century Gothic" w:cs="Century Gothic"/>
          <w:sz w:val="18"/>
          <w:szCs w:val="18"/>
        </w:rPr>
        <w:t xml:space="preserve">souhaitant </w:t>
      </w:r>
      <w:r w:rsidR="4343FCEF" w:rsidRPr="74F2FF75">
        <w:rPr>
          <w:rFonts w:ascii="Century Gothic" w:eastAsia="Century Gothic" w:hAnsi="Century Gothic" w:cs="Century Gothic"/>
          <w:sz w:val="18"/>
          <w:szCs w:val="18"/>
        </w:rPr>
        <w:t>débuter</w:t>
      </w:r>
      <w:r w:rsidRPr="74F2FF75">
        <w:rPr>
          <w:rFonts w:ascii="Century Gothic" w:eastAsia="Century Gothic" w:hAnsi="Century Gothic" w:cs="Century Gothic"/>
          <w:sz w:val="18"/>
          <w:szCs w:val="18"/>
        </w:rPr>
        <w:t xml:space="preserve"> une activité de </w:t>
      </w:r>
      <w:r w:rsidRPr="74F2FF75">
        <w:rPr>
          <w:rFonts w:ascii="Century Gothic" w:eastAsia="Century Gothic" w:hAnsi="Century Gothic" w:cs="Century Gothic"/>
          <w:color w:val="943634" w:themeColor="accent2" w:themeShade="BF"/>
          <w:sz w:val="22"/>
          <w:szCs w:val="22"/>
        </w:rPr>
        <w:t>Baseball</w:t>
      </w:r>
      <w:r w:rsidR="3F1C0FDE" w:rsidRPr="74F2FF75">
        <w:rPr>
          <w:rFonts w:ascii="Century Gothic" w:eastAsia="Century Gothic" w:hAnsi="Century Gothic" w:cs="Century Gothic"/>
          <w:color w:val="943634" w:themeColor="accent2" w:themeShade="BF"/>
          <w:sz w:val="22"/>
          <w:szCs w:val="22"/>
        </w:rPr>
        <w:t xml:space="preserve"> adapté</w:t>
      </w:r>
      <w:r w:rsidR="0C1EBD5E" w:rsidRPr="74F2FF75">
        <w:rPr>
          <w:rFonts w:ascii="Century Gothic" w:eastAsia="Century Gothic" w:hAnsi="Century Gothic" w:cs="Century Gothic"/>
          <w:sz w:val="18"/>
          <w:szCs w:val="18"/>
        </w:rPr>
        <w:t xml:space="preserve"> dans la région</w:t>
      </w:r>
      <w:r w:rsidR="3F1C0FDE" w:rsidRPr="74F2FF75">
        <w:rPr>
          <w:rFonts w:ascii="Century Gothic" w:eastAsia="Century Gothic" w:hAnsi="Century Gothic" w:cs="Century Gothic"/>
          <w:sz w:val="18"/>
          <w:szCs w:val="18"/>
        </w:rPr>
        <w:t xml:space="preserve">. </w:t>
      </w:r>
      <w:r w:rsidR="63C89B3D" w:rsidRPr="74F2FF75">
        <w:rPr>
          <w:rFonts w:ascii="Century Gothic" w:eastAsia="Century Gothic" w:hAnsi="Century Gothic" w:cs="Century Gothic"/>
          <w:sz w:val="18"/>
          <w:szCs w:val="18"/>
        </w:rPr>
        <w:t>C</w:t>
      </w:r>
      <w:r w:rsidR="75179352" w:rsidRPr="74F2FF75">
        <w:rPr>
          <w:rFonts w:ascii="Century Gothic" w:eastAsia="Century Gothic" w:hAnsi="Century Gothic" w:cs="Century Gothic"/>
          <w:sz w:val="18"/>
          <w:szCs w:val="18"/>
        </w:rPr>
        <w:t xml:space="preserve">ette belle initiative </w:t>
      </w:r>
      <w:r w:rsidR="20210E2B" w:rsidRPr="74F2FF75">
        <w:rPr>
          <w:rFonts w:ascii="Century Gothic" w:eastAsia="Century Gothic" w:hAnsi="Century Gothic" w:cs="Century Gothic"/>
          <w:sz w:val="18"/>
          <w:szCs w:val="18"/>
        </w:rPr>
        <w:t>a été</w:t>
      </w:r>
      <w:r w:rsidR="75179352" w:rsidRPr="74F2FF75">
        <w:rPr>
          <w:rFonts w:ascii="Century Gothic" w:eastAsia="Century Gothic" w:hAnsi="Century Gothic" w:cs="Century Gothic"/>
          <w:sz w:val="18"/>
          <w:szCs w:val="18"/>
        </w:rPr>
        <w:t xml:space="preserve"> sout</w:t>
      </w:r>
      <w:r w:rsidR="41ABE53F" w:rsidRPr="74F2FF75">
        <w:rPr>
          <w:rFonts w:ascii="Century Gothic" w:eastAsia="Century Gothic" w:hAnsi="Century Gothic" w:cs="Century Gothic"/>
          <w:sz w:val="18"/>
          <w:szCs w:val="18"/>
        </w:rPr>
        <w:t>enu</w:t>
      </w:r>
      <w:r w:rsidR="00AD4516">
        <w:rPr>
          <w:rFonts w:ascii="Century Gothic" w:eastAsia="Century Gothic" w:hAnsi="Century Gothic" w:cs="Century Gothic"/>
          <w:sz w:val="18"/>
          <w:szCs w:val="18"/>
        </w:rPr>
        <w:t>e</w:t>
      </w:r>
      <w:r w:rsidR="41ABE53F" w:rsidRPr="74F2FF75">
        <w:rPr>
          <w:rFonts w:ascii="Century Gothic" w:eastAsia="Century Gothic" w:hAnsi="Century Gothic" w:cs="Century Gothic"/>
          <w:sz w:val="18"/>
          <w:szCs w:val="18"/>
        </w:rPr>
        <w:t xml:space="preserve"> par notre organisme via une</w:t>
      </w:r>
      <w:r w:rsidR="75179352" w:rsidRPr="74F2FF75">
        <w:rPr>
          <w:rFonts w:ascii="Century Gothic" w:eastAsia="Century Gothic" w:hAnsi="Century Gothic" w:cs="Century Gothic"/>
          <w:sz w:val="18"/>
          <w:szCs w:val="18"/>
        </w:rPr>
        <w:t xml:space="preserve"> promotion </w:t>
      </w:r>
      <w:r w:rsidR="5A0CFC01" w:rsidRPr="74F2FF75">
        <w:rPr>
          <w:rFonts w:ascii="Century Gothic" w:eastAsia="Century Gothic" w:hAnsi="Century Gothic" w:cs="Century Gothic"/>
          <w:sz w:val="18"/>
          <w:szCs w:val="18"/>
        </w:rPr>
        <w:t xml:space="preserve">active </w:t>
      </w:r>
      <w:r w:rsidR="75179352" w:rsidRPr="74F2FF75">
        <w:rPr>
          <w:rFonts w:ascii="Century Gothic" w:eastAsia="Century Gothic" w:hAnsi="Century Gothic" w:cs="Century Gothic"/>
          <w:sz w:val="18"/>
          <w:szCs w:val="18"/>
        </w:rPr>
        <w:t xml:space="preserve">de l’activité et un espace de visibilité </w:t>
      </w:r>
      <w:r w:rsidR="3CDBC79A" w:rsidRPr="74F2FF75">
        <w:rPr>
          <w:rFonts w:ascii="Century Gothic" w:eastAsia="Century Gothic" w:hAnsi="Century Gothic" w:cs="Century Gothic"/>
          <w:sz w:val="18"/>
          <w:szCs w:val="18"/>
        </w:rPr>
        <w:t>lors du Salon du loisir adapté.</w:t>
      </w:r>
      <w:r w:rsidR="5DF82905" w:rsidRPr="74F2FF75">
        <w:rPr>
          <w:rFonts w:ascii="Century Gothic" w:eastAsia="Century Gothic" w:hAnsi="Century Gothic" w:cs="Century Gothic"/>
          <w:sz w:val="18"/>
          <w:szCs w:val="18"/>
        </w:rPr>
        <w:t xml:space="preserve"> </w:t>
      </w:r>
    </w:p>
    <w:p w14:paraId="4B8D5F98" w14:textId="33FC7C6E" w:rsidR="74F2FF75" w:rsidRDefault="74F2FF75" w:rsidP="00444C21">
      <w:pPr>
        <w:spacing w:line="276" w:lineRule="auto"/>
        <w:ind w:left="851"/>
        <w:jc w:val="both"/>
        <w:rPr>
          <w:rFonts w:ascii="Century Gothic" w:eastAsia="Century Gothic" w:hAnsi="Century Gothic" w:cs="Century Gothic"/>
          <w:sz w:val="18"/>
          <w:szCs w:val="18"/>
        </w:rPr>
      </w:pPr>
    </w:p>
    <w:p w14:paraId="7B845BEB" w14:textId="77777777" w:rsidR="00E34414" w:rsidRDefault="00E34414" w:rsidP="00444C21">
      <w:pPr>
        <w:spacing w:line="276" w:lineRule="auto"/>
        <w:ind w:left="851"/>
        <w:jc w:val="both"/>
        <w:rPr>
          <w:rFonts w:ascii="Century Gothic" w:eastAsia="Century Gothic" w:hAnsi="Century Gothic" w:cs="Century Gothic"/>
          <w:sz w:val="18"/>
          <w:szCs w:val="18"/>
        </w:rPr>
      </w:pPr>
    </w:p>
    <w:p w14:paraId="699D9837" w14:textId="77777777" w:rsidR="00E34414" w:rsidRDefault="00E34414" w:rsidP="00444C21">
      <w:pPr>
        <w:spacing w:line="276" w:lineRule="auto"/>
        <w:ind w:left="851"/>
        <w:jc w:val="both"/>
        <w:rPr>
          <w:rFonts w:ascii="Century Gothic" w:eastAsia="Century Gothic" w:hAnsi="Century Gothic" w:cs="Century Gothic"/>
          <w:sz w:val="18"/>
          <w:szCs w:val="18"/>
        </w:rPr>
      </w:pPr>
    </w:p>
    <w:p w14:paraId="15E3E520" w14:textId="77777777" w:rsidR="00E34414" w:rsidRDefault="00E34414" w:rsidP="00444C21">
      <w:pPr>
        <w:spacing w:line="276" w:lineRule="auto"/>
        <w:ind w:left="851"/>
        <w:jc w:val="both"/>
        <w:rPr>
          <w:rFonts w:ascii="Century Gothic" w:eastAsia="Century Gothic" w:hAnsi="Century Gothic" w:cs="Century Gothic"/>
          <w:sz w:val="18"/>
          <w:szCs w:val="18"/>
        </w:rPr>
      </w:pPr>
    </w:p>
    <w:p w14:paraId="34DA20F2" w14:textId="2D069FF4" w:rsidR="0861A638" w:rsidRDefault="0861A638" w:rsidP="00444C21">
      <w:pPr>
        <w:spacing w:line="276" w:lineRule="auto"/>
        <w:ind w:left="851"/>
        <w:jc w:val="both"/>
        <w:rPr>
          <w:rFonts w:ascii="Century Gothic" w:eastAsia="Century Gothic" w:hAnsi="Century Gothic" w:cs="Century Gothic"/>
          <w:sz w:val="18"/>
          <w:szCs w:val="18"/>
        </w:rPr>
      </w:pPr>
      <w:r w:rsidRPr="74F2FF75">
        <w:rPr>
          <w:rFonts w:ascii="Century Gothic" w:eastAsia="Century Gothic" w:hAnsi="Century Gothic" w:cs="Century Gothic"/>
          <w:sz w:val="18"/>
          <w:szCs w:val="18"/>
        </w:rPr>
        <w:lastRenderedPageBreak/>
        <w:t xml:space="preserve">L’ARLPHL est également heureuse d’avoir participé à deux </w:t>
      </w:r>
      <w:r w:rsidR="009466D3">
        <w:rPr>
          <w:rFonts w:ascii="Century Gothic" w:eastAsia="Century Gothic" w:hAnsi="Century Gothic" w:cs="Century Gothic"/>
          <w:sz w:val="18"/>
          <w:szCs w:val="18"/>
        </w:rPr>
        <w:t>événements</w:t>
      </w:r>
      <w:r w:rsidRPr="74F2FF75">
        <w:rPr>
          <w:rFonts w:ascii="Century Gothic" w:eastAsia="Century Gothic" w:hAnsi="Century Gothic" w:cs="Century Gothic"/>
          <w:sz w:val="18"/>
          <w:szCs w:val="18"/>
        </w:rPr>
        <w:t xml:space="preserve"> hivernaux (</w:t>
      </w:r>
      <w:proofErr w:type="spellStart"/>
      <w:r w:rsidRPr="74F2FF75">
        <w:rPr>
          <w:rFonts w:ascii="Century Gothic" w:eastAsia="Calibri" w:hAnsi="Century Gothic" w:cs="Times New Roman"/>
          <w:sz w:val="18"/>
          <w:szCs w:val="18"/>
          <w:lang w:eastAsia="en-US"/>
        </w:rPr>
        <w:t>Festi</w:t>
      </w:r>
      <w:proofErr w:type="spellEnd"/>
      <w:r w:rsidRPr="74F2FF75">
        <w:rPr>
          <w:rFonts w:ascii="Century Gothic" w:eastAsia="Calibri" w:hAnsi="Century Gothic" w:cs="Times New Roman"/>
          <w:sz w:val="18"/>
          <w:szCs w:val="18"/>
          <w:lang w:eastAsia="en-US"/>
        </w:rPr>
        <w:t>-Glace de Joliette le</w:t>
      </w:r>
      <w:r w:rsidR="00E606E5">
        <w:rPr>
          <w:rFonts w:ascii="Century Gothic" w:eastAsia="Calibri" w:hAnsi="Century Gothic" w:cs="Times New Roman"/>
          <w:sz w:val="18"/>
          <w:szCs w:val="18"/>
          <w:lang w:eastAsia="en-US"/>
        </w:rPr>
        <w:t xml:space="preserve"> 8 février 2020 et le Festival Feu et G</w:t>
      </w:r>
      <w:r w:rsidRPr="74F2FF75">
        <w:rPr>
          <w:rFonts w:ascii="Century Gothic" w:eastAsia="Calibri" w:hAnsi="Century Gothic" w:cs="Times New Roman"/>
          <w:sz w:val="18"/>
          <w:szCs w:val="18"/>
          <w:lang w:eastAsia="en-US"/>
        </w:rPr>
        <w:t xml:space="preserve">lace de Repentigny le 15 février 2020) </w:t>
      </w:r>
      <w:r w:rsidRPr="74F2FF75">
        <w:rPr>
          <w:rFonts w:ascii="Century Gothic" w:eastAsia="Century Gothic" w:hAnsi="Century Gothic" w:cs="Century Gothic"/>
          <w:sz w:val="18"/>
          <w:szCs w:val="18"/>
        </w:rPr>
        <w:t xml:space="preserve">afin de faire la </w:t>
      </w:r>
      <w:r w:rsidRPr="74F2FF75">
        <w:rPr>
          <w:rFonts w:ascii="Century Gothic" w:eastAsia="Century Gothic" w:hAnsi="Century Gothic" w:cs="Century Gothic"/>
          <w:color w:val="E36C0A" w:themeColor="accent6" w:themeShade="BF"/>
          <w:sz w:val="22"/>
          <w:szCs w:val="22"/>
        </w:rPr>
        <w:t>promotion du sport et du</w:t>
      </w:r>
      <w:r w:rsidRPr="74F2FF75">
        <w:rPr>
          <w:rFonts w:ascii="Century Gothic" w:eastAsia="Century Gothic" w:hAnsi="Century Gothic" w:cs="Century Gothic"/>
          <w:color w:val="E36C0A" w:themeColor="accent6" w:themeShade="BF"/>
          <w:sz w:val="20"/>
          <w:szCs w:val="20"/>
        </w:rPr>
        <w:t xml:space="preserve"> </w:t>
      </w:r>
      <w:r w:rsidRPr="74F2FF75">
        <w:rPr>
          <w:rFonts w:ascii="Century Gothic" w:eastAsia="Century Gothic" w:hAnsi="Century Gothic" w:cs="Century Gothic"/>
          <w:color w:val="E36C0A" w:themeColor="accent6" w:themeShade="BF"/>
          <w:sz w:val="22"/>
          <w:szCs w:val="22"/>
        </w:rPr>
        <w:t>plein air accessible</w:t>
      </w:r>
      <w:r w:rsidRPr="74F2FF75">
        <w:rPr>
          <w:rFonts w:ascii="Century Gothic" w:eastAsia="Century Gothic" w:hAnsi="Century Gothic" w:cs="Century Gothic"/>
          <w:sz w:val="18"/>
          <w:szCs w:val="18"/>
        </w:rPr>
        <w:t xml:space="preserve">. Pour l’occasion, divers équipements étaient disponibles pour en faire l’essai dont une luge adaptée spécialement </w:t>
      </w:r>
      <w:r w:rsidR="00CA7FCA" w:rsidRPr="74F2FF75">
        <w:rPr>
          <w:rFonts w:ascii="Century Gothic" w:eastAsia="Century Gothic" w:hAnsi="Century Gothic" w:cs="Century Gothic"/>
          <w:sz w:val="18"/>
          <w:szCs w:val="18"/>
        </w:rPr>
        <w:t>conçu</w:t>
      </w:r>
      <w:r w:rsidRPr="74F2FF75">
        <w:rPr>
          <w:rFonts w:ascii="Century Gothic" w:eastAsia="Century Gothic" w:hAnsi="Century Gothic" w:cs="Century Gothic"/>
          <w:sz w:val="18"/>
          <w:szCs w:val="18"/>
        </w:rPr>
        <w:t xml:space="preserve"> pour le ski de fond et le patinage, un </w:t>
      </w:r>
      <w:r w:rsidRPr="74F2FF75">
        <w:rPr>
          <w:rFonts w:ascii="Century Gothic" w:eastAsia="Century Gothic" w:hAnsi="Century Gothic" w:cs="Century Gothic"/>
          <w:i/>
          <w:iCs/>
          <w:sz w:val="18"/>
          <w:szCs w:val="18"/>
        </w:rPr>
        <w:t>Ski-Vel</w:t>
      </w:r>
      <w:r w:rsidRPr="74F2FF75">
        <w:rPr>
          <w:rFonts w:ascii="Century Gothic" w:eastAsia="Century Gothic" w:hAnsi="Century Gothic" w:cs="Century Gothic"/>
          <w:sz w:val="18"/>
          <w:szCs w:val="18"/>
        </w:rPr>
        <w:t xml:space="preserve"> (équipement sur lequel on installe un fauteuil manuel) ainsi que des </w:t>
      </w:r>
      <w:proofErr w:type="spellStart"/>
      <w:r w:rsidRPr="74F2FF75">
        <w:rPr>
          <w:rFonts w:ascii="Century Gothic" w:eastAsia="Century Gothic" w:hAnsi="Century Gothic" w:cs="Century Gothic"/>
          <w:i/>
          <w:iCs/>
          <w:sz w:val="18"/>
          <w:szCs w:val="18"/>
        </w:rPr>
        <w:t>Wheelblades</w:t>
      </w:r>
      <w:proofErr w:type="spellEnd"/>
      <w:r w:rsidRPr="74F2FF75">
        <w:rPr>
          <w:rFonts w:ascii="Century Gothic" w:eastAsia="Century Gothic" w:hAnsi="Century Gothic" w:cs="Century Gothic"/>
          <w:sz w:val="18"/>
          <w:szCs w:val="18"/>
        </w:rPr>
        <w:t xml:space="preserve"> (petits skis pouvant être installés sur les roues d’un fauteuil manuel</w:t>
      </w:r>
      <w:r w:rsidR="00A95B49">
        <w:rPr>
          <w:rFonts w:ascii="Century Gothic" w:eastAsia="Century Gothic" w:hAnsi="Century Gothic" w:cs="Century Gothic"/>
          <w:sz w:val="18"/>
          <w:szCs w:val="18"/>
        </w:rPr>
        <w:t>)</w:t>
      </w:r>
      <w:r w:rsidRPr="74F2FF75">
        <w:rPr>
          <w:rFonts w:ascii="Century Gothic" w:eastAsia="Century Gothic" w:hAnsi="Century Gothic" w:cs="Century Gothic"/>
          <w:sz w:val="18"/>
          <w:szCs w:val="18"/>
        </w:rPr>
        <w:t xml:space="preserve">. Les participants de ces </w:t>
      </w:r>
      <w:r w:rsidR="009466D3">
        <w:rPr>
          <w:rFonts w:ascii="Century Gothic" w:eastAsia="Century Gothic" w:hAnsi="Century Gothic" w:cs="Century Gothic"/>
          <w:sz w:val="18"/>
          <w:szCs w:val="18"/>
        </w:rPr>
        <w:t>événements</w:t>
      </w:r>
      <w:r w:rsidRPr="74F2FF75">
        <w:rPr>
          <w:rFonts w:ascii="Century Gothic" w:eastAsia="Century Gothic" w:hAnsi="Century Gothic" w:cs="Century Gothic"/>
          <w:sz w:val="18"/>
          <w:szCs w:val="18"/>
        </w:rPr>
        <w:t xml:space="preserve"> pouvaient également faire l’essai de nos nouvelles trottinettes des neiges.</w:t>
      </w:r>
    </w:p>
    <w:p w14:paraId="1C7D538E" w14:textId="393B5DA2" w:rsidR="00E34414" w:rsidRDefault="00E34414" w:rsidP="00444C21">
      <w:pPr>
        <w:spacing w:line="276" w:lineRule="auto"/>
        <w:ind w:left="851"/>
        <w:jc w:val="both"/>
        <w:rPr>
          <w:rFonts w:ascii="Century Gothic" w:eastAsia="Century Gothic" w:hAnsi="Century Gothic" w:cs="Century Gothic"/>
          <w:sz w:val="18"/>
          <w:szCs w:val="18"/>
        </w:rPr>
      </w:pPr>
    </w:p>
    <w:p w14:paraId="3583EDBD" w14:textId="77777777" w:rsidR="007D5661" w:rsidRDefault="007D5661" w:rsidP="00444C21">
      <w:pPr>
        <w:spacing w:line="276" w:lineRule="auto"/>
        <w:ind w:left="851"/>
        <w:jc w:val="both"/>
        <w:rPr>
          <w:rFonts w:ascii="Century Gothic" w:eastAsia="Century Gothic" w:hAnsi="Century Gothic" w:cs="Century Gothic"/>
          <w:sz w:val="18"/>
          <w:szCs w:val="18"/>
        </w:rPr>
      </w:pPr>
    </w:p>
    <w:p w14:paraId="20AF7A7C" w14:textId="6A5F469B" w:rsidR="00E34414" w:rsidRDefault="00E34414" w:rsidP="00E34414">
      <w:pPr>
        <w:spacing w:line="276" w:lineRule="auto"/>
        <w:ind w:left="851"/>
        <w:jc w:val="center"/>
        <w:rPr>
          <w:rFonts w:ascii="Century Gothic" w:eastAsia="Century Gothic" w:hAnsi="Century Gothic" w:cs="Century Gothic"/>
          <w:sz w:val="18"/>
          <w:szCs w:val="18"/>
        </w:rPr>
      </w:pPr>
      <w:r w:rsidRPr="00E34414">
        <w:rPr>
          <w:rFonts w:ascii="Century Gothic" w:eastAsia="Century Gothic" w:hAnsi="Century Gothic" w:cs="Century Gothic"/>
          <w:noProof/>
          <w:sz w:val="18"/>
          <w:szCs w:val="18"/>
          <w:lang w:val="en-US" w:eastAsia="en-US"/>
        </w:rPr>
        <w:drawing>
          <wp:inline distT="0" distB="0" distL="0" distR="0" wp14:anchorId="0EE897DF" wp14:editId="34A5AAA7">
            <wp:extent cx="2059388" cy="1629897"/>
            <wp:effectExtent l="0" t="0" r="0" b="8890"/>
            <wp:docPr id="31" name="Image 31" descr="L’image contient peut-être : neige, arbre, plein air et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mage contient peut-être : neige, arbre, plein air et nature"/>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33924" b="7026"/>
                    <a:stretch/>
                  </pic:blipFill>
                  <pic:spPr bwMode="auto">
                    <a:xfrm>
                      <a:off x="0" y="0"/>
                      <a:ext cx="2086649" cy="165147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entury Gothic" w:eastAsia="Century Gothic" w:hAnsi="Century Gothic" w:cs="Century Gothic"/>
          <w:sz w:val="18"/>
          <w:szCs w:val="18"/>
        </w:rPr>
        <w:t xml:space="preserve">   </w:t>
      </w:r>
      <w:r w:rsidRPr="00E34414">
        <w:rPr>
          <w:rFonts w:ascii="Century Gothic" w:eastAsia="Century Gothic" w:hAnsi="Century Gothic" w:cs="Century Gothic"/>
          <w:noProof/>
          <w:sz w:val="18"/>
          <w:szCs w:val="18"/>
          <w:lang w:val="en-US" w:eastAsia="en-US"/>
        </w:rPr>
        <w:drawing>
          <wp:inline distT="0" distB="0" distL="0" distR="0" wp14:anchorId="5DA720A3" wp14:editId="2FA8C3BC">
            <wp:extent cx="1502796" cy="1622288"/>
            <wp:effectExtent l="0" t="0" r="2540" b="0"/>
            <wp:docPr id="32" name="Image 32" descr="L’image contient peut-être : 2 personnes, neige, ciel, plein air et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mage contient peut-être : 2 personnes, neige, ciel, plein air et nature"/>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8992"/>
                    <a:stretch/>
                  </pic:blipFill>
                  <pic:spPr bwMode="auto">
                    <a:xfrm>
                      <a:off x="0" y="0"/>
                      <a:ext cx="1539805" cy="166223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entury Gothic" w:eastAsia="Century Gothic" w:hAnsi="Century Gothic" w:cs="Century Gothic"/>
          <w:sz w:val="18"/>
          <w:szCs w:val="18"/>
        </w:rPr>
        <w:t xml:space="preserve">   </w:t>
      </w:r>
      <w:r w:rsidRPr="00E34414">
        <w:rPr>
          <w:rFonts w:ascii="Century Gothic" w:eastAsia="Century Gothic" w:hAnsi="Century Gothic" w:cs="Century Gothic"/>
          <w:noProof/>
          <w:sz w:val="18"/>
          <w:szCs w:val="18"/>
          <w:lang w:val="en-US" w:eastAsia="en-US"/>
        </w:rPr>
        <w:drawing>
          <wp:inline distT="0" distB="0" distL="0" distR="0" wp14:anchorId="0E307D08" wp14:editId="1EDC1B11">
            <wp:extent cx="1705610" cy="1621239"/>
            <wp:effectExtent l="0" t="0" r="8890" b="0"/>
            <wp:docPr id="30" name="Image 30"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ucune description de photo disponible."/>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22298" b="6781"/>
                    <a:stretch/>
                  </pic:blipFill>
                  <pic:spPr bwMode="auto">
                    <a:xfrm>
                      <a:off x="0" y="0"/>
                      <a:ext cx="1733230" cy="1647492"/>
                    </a:xfrm>
                    <a:prstGeom prst="rect">
                      <a:avLst/>
                    </a:prstGeom>
                    <a:noFill/>
                    <a:ln>
                      <a:noFill/>
                    </a:ln>
                    <a:extLst>
                      <a:ext uri="{53640926-AAD7-44D8-BBD7-CCE9431645EC}">
                        <a14:shadowObscured xmlns:a14="http://schemas.microsoft.com/office/drawing/2010/main"/>
                      </a:ext>
                    </a:extLst>
                  </pic:spPr>
                </pic:pic>
              </a:graphicData>
            </a:graphic>
          </wp:inline>
        </w:drawing>
      </w:r>
    </w:p>
    <w:p w14:paraId="0DD22DB4" w14:textId="76A100DB" w:rsidR="74F2FF75" w:rsidRDefault="74F2FF75" w:rsidP="00444C21">
      <w:pPr>
        <w:spacing w:line="276" w:lineRule="auto"/>
        <w:ind w:left="851"/>
        <w:jc w:val="both"/>
        <w:rPr>
          <w:rFonts w:ascii="Century Gothic" w:eastAsia="Calibri" w:hAnsi="Century Gothic" w:cs="Times New Roman"/>
          <w:sz w:val="18"/>
          <w:szCs w:val="18"/>
          <w:lang w:eastAsia="en-US"/>
        </w:rPr>
      </w:pPr>
    </w:p>
    <w:p w14:paraId="19AAD270" w14:textId="77777777" w:rsidR="007D5661" w:rsidRDefault="007D5661" w:rsidP="00444C21">
      <w:pPr>
        <w:spacing w:line="276" w:lineRule="auto"/>
        <w:ind w:left="851"/>
        <w:jc w:val="both"/>
        <w:rPr>
          <w:rFonts w:ascii="Century Gothic" w:eastAsia="Calibri" w:hAnsi="Century Gothic" w:cs="Times New Roman"/>
          <w:sz w:val="18"/>
          <w:szCs w:val="18"/>
          <w:lang w:eastAsia="en-US"/>
        </w:rPr>
      </w:pPr>
    </w:p>
    <w:p w14:paraId="41A521B1" w14:textId="5489F2AD" w:rsidR="13E9144A" w:rsidRDefault="4243CB9F" w:rsidP="00E34414">
      <w:pPr>
        <w:spacing w:line="276" w:lineRule="auto"/>
        <w:ind w:left="851"/>
        <w:jc w:val="both"/>
        <w:rPr>
          <w:rFonts w:ascii="Century Gothic" w:eastAsia="Century Gothic" w:hAnsi="Century Gothic" w:cs="Century Gothic"/>
          <w:sz w:val="18"/>
          <w:szCs w:val="18"/>
          <w:highlight w:val="yellow"/>
        </w:rPr>
      </w:pPr>
      <w:r w:rsidRPr="74F2FF75">
        <w:rPr>
          <w:rFonts w:ascii="Century Gothic" w:eastAsia="Calibri" w:hAnsi="Century Gothic" w:cs="Times New Roman"/>
          <w:sz w:val="18"/>
          <w:szCs w:val="18"/>
          <w:lang w:eastAsia="en-US"/>
        </w:rPr>
        <w:t>Un atelier a été consacré à la thématique « On bouge, on s’habille en mou » dans le cadre d’une Assemblée de partage et d’expertise en loisir (APEL) et dont l’objectif était de</w:t>
      </w:r>
      <w:r w:rsidR="13E9144A" w:rsidRPr="74F2FF75">
        <w:rPr>
          <w:rFonts w:ascii="Century Gothic" w:eastAsia="Calibri" w:hAnsi="Century Gothic" w:cs="Times New Roman"/>
          <w:sz w:val="18"/>
          <w:szCs w:val="18"/>
          <w:lang w:eastAsia="en-US"/>
        </w:rPr>
        <w:t xml:space="preserve"> </w:t>
      </w:r>
      <w:r w:rsidR="1B5603CC" w:rsidRPr="74F2FF75">
        <w:rPr>
          <w:rFonts w:ascii="Century Gothic" w:eastAsia="Calibri" w:hAnsi="Century Gothic" w:cs="Times New Roman"/>
          <w:sz w:val="18"/>
          <w:szCs w:val="18"/>
          <w:lang w:eastAsia="en-US"/>
        </w:rPr>
        <w:t xml:space="preserve">découvrir et </w:t>
      </w:r>
      <w:r w:rsidR="13E9144A" w:rsidRPr="74F2FF75">
        <w:rPr>
          <w:rFonts w:ascii="Century Gothic" w:eastAsia="Calibri" w:hAnsi="Century Gothic" w:cs="Times New Roman"/>
          <w:sz w:val="18"/>
          <w:szCs w:val="18"/>
          <w:lang w:eastAsia="en-US"/>
        </w:rPr>
        <w:t>expérimenter différentes activités sportives et</w:t>
      </w:r>
      <w:r w:rsidR="679A4ED7" w:rsidRPr="74F2FF75">
        <w:rPr>
          <w:rFonts w:ascii="Century Gothic" w:eastAsia="Calibri" w:hAnsi="Century Gothic" w:cs="Times New Roman"/>
          <w:sz w:val="18"/>
          <w:szCs w:val="18"/>
          <w:lang w:eastAsia="en-US"/>
        </w:rPr>
        <w:t xml:space="preserve"> </w:t>
      </w:r>
      <w:r w:rsidR="5B3BACAB" w:rsidRPr="74F2FF75">
        <w:rPr>
          <w:rFonts w:ascii="Century Gothic" w:eastAsia="Calibri" w:hAnsi="Century Gothic" w:cs="Times New Roman"/>
          <w:sz w:val="18"/>
          <w:szCs w:val="18"/>
          <w:lang w:eastAsia="en-US"/>
        </w:rPr>
        <w:t>équipements récréatifs</w:t>
      </w:r>
      <w:r w:rsidR="7F568D79" w:rsidRPr="74F2FF75">
        <w:rPr>
          <w:rFonts w:ascii="Century Gothic" w:eastAsia="Calibri" w:hAnsi="Century Gothic" w:cs="Times New Roman"/>
          <w:sz w:val="18"/>
          <w:szCs w:val="18"/>
          <w:lang w:eastAsia="en-US"/>
        </w:rPr>
        <w:t xml:space="preserve"> </w:t>
      </w:r>
      <w:r w:rsidR="13E9144A" w:rsidRPr="74F2FF75">
        <w:rPr>
          <w:rFonts w:ascii="Century Gothic" w:eastAsia="Calibri" w:hAnsi="Century Gothic" w:cs="Times New Roman"/>
          <w:sz w:val="18"/>
          <w:szCs w:val="18"/>
          <w:lang w:eastAsia="en-US"/>
        </w:rPr>
        <w:t xml:space="preserve">accessibles. </w:t>
      </w:r>
      <w:r w:rsidR="00E34414">
        <w:rPr>
          <w:rFonts w:ascii="Century Gothic" w:eastAsia="Calibri" w:hAnsi="Century Gothic" w:cs="Times New Roman"/>
          <w:sz w:val="18"/>
          <w:szCs w:val="18"/>
          <w:lang w:eastAsia="en-US"/>
        </w:rPr>
        <w:t xml:space="preserve">Les participants ont donc pu tester du karaté </w:t>
      </w:r>
      <w:r w:rsidR="00E34414" w:rsidRPr="00E34414">
        <w:rPr>
          <w:rFonts w:ascii="Century Gothic" w:eastAsia="Calibri" w:hAnsi="Century Gothic" w:cs="Times New Roman"/>
          <w:sz w:val="18"/>
          <w:szCs w:val="18"/>
          <w:lang w:eastAsia="en-US"/>
        </w:rPr>
        <w:t>adapté (par</w:t>
      </w:r>
      <w:r w:rsidR="00804BC1" w:rsidRPr="00E34414">
        <w:rPr>
          <w:rFonts w:ascii="Century Gothic" w:eastAsia="Century Gothic" w:hAnsi="Century Gothic" w:cs="Century Gothic"/>
          <w:sz w:val="18"/>
          <w:szCs w:val="18"/>
        </w:rPr>
        <w:t xml:space="preserve"> </w:t>
      </w:r>
      <w:proofErr w:type="spellStart"/>
      <w:r w:rsidR="13E9144A" w:rsidRPr="00E34414">
        <w:rPr>
          <w:rFonts w:ascii="Century Gothic" w:eastAsia="Century Gothic" w:hAnsi="Century Gothic" w:cs="Century Gothic"/>
          <w:sz w:val="18"/>
          <w:szCs w:val="18"/>
        </w:rPr>
        <w:t>Dominic</w:t>
      </w:r>
      <w:proofErr w:type="spellEnd"/>
      <w:r w:rsidR="13E9144A" w:rsidRPr="00E34414">
        <w:rPr>
          <w:rFonts w:ascii="Century Gothic" w:eastAsia="Century Gothic" w:hAnsi="Century Gothic" w:cs="Century Gothic"/>
          <w:sz w:val="18"/>
          <w:szCs w:val="18"/>
        </w:rPr>
        <w:t xml:space="preserve"> Morin</w:t>
      </w:r>
      <w:r w:rsidR="00E34414" w:rsidRPr="00E34414">
        <w:rPr>
          <w:rFonts w:ascii="Century Gothic" w:eastAsia="Century Gothic" w:hAnsi="Century Gothic" w:cs="Century Gothic"/>
          <w:sz w:val="18"/>
          <w:szCs w:val="18"/>
        </w:rPr>
        <w:t>,</w:t>
      </w:r>
      <w:r w:rsidR="43667861" w:rsidRPr="00E34414">
        <w:rPr>
          <w:rFonts w:ascii="Century Gothic" w:eastAsia="Century Gothic" w:hAnsi="Century Gothic" w:cs="Century Gothic"/>
          <w:sz w:val="18"/>
          <w:szCs w:val="18"/>
        </w:rPr>
        <w:t xml:space="preserve"> </w:t>
      </w:r>
      <w:r w:rsidR="13E9144A" w:rsidRPr="00E34414">
        <w:rPr>
          <w:rFonts w:ascii="Century Gothic" w:eastAsia="Century Gothic" w:hAnsi="Century Gothic" w:cs="Century Gothic"/>
          <w:i/>
          <w:sz w:val="18"/>
          <w:szCs w:val="18"/>
        </w:rPr>
        <w:t xml:space="preserve">École d’arts martiaux </w:t>
      </w:r>
      <w:proofErr w:type="spellStart"/>
      <w:r w:rsidR="13E9144A" w:rsidRPr="00E34414">
        <w:rPr>
          <w:rFonts w:ascii="Century Gothic" w:eastAsia="Century Gothic" w:hAnsi="Century Gothic" w:cs="Century Gothic"/>
          <w:i/>
          <w:sz w:val="18"/>
          <w:szCs w:val="18"/>
        </w:rPr>
        <w:t>Kanreikai</w:t>
      </w:r>
      <w:proofErr w:type="spellEnd"/>
      <w:r w:rsidR="13E9144A" w:rsidRPr="00E34414">
        <w:rPr>
          <w:rFonts w:ascii="Century Gothic" w:eastAsia="Century Gothic" w:hAnsi="Century Gothic" w:cs="Century Gothic"/>
          <w:i/>
          <w:sz w:val="18"/>
          <w:szCs w:val="18"/>
        </w:rPr>
        <w:t xml:space="preserve"> Joliette</w:t>
      </w:r>
      <w:r w:rsidR="00E34414" w:rsidRPr="00E34414">
        <w:rPr>
          <w:rFonts w:ascii="Century Gothic" w:eastAsia="Century Gothic" w:hAnsi="Century Gothic" w:cs="Century Gothic"/>
          <w:sz w:val="18"/>
          <w:szCs w:val="18"/>
        </w:rPr>
        <w:t>), divers</w:t>
      </w:r>
      <w:r w:rsidR="13E9144A" w:rsidRPr="00E34414">
        <w:rPr>
          <w:rFonts w:ascii="Century Gothic" w:eastAsia="Century Gothic" w:hAnsi="Century Gothic" w:cs="Century Gothic"/>
          <w:sz w:val="18"/>
          <w:szCs w:val="18"/>
        </w:rPr>
        <w:t>e</w:t>
      </w:r>
      <w:r w:rsidR="6B0B518A" w:rsidRPr="00E34414">
        <w:rPr>
          <w:rFonts w:ascii="Century Gothic" w:eastAsia="Century Gothic" w:hAnsi="Century Gothic" w:cs="Century Gothic"/>
          <w:sz w:val="18"/>
          <w:szCs w:val="18"/>
        </w:rPr>
        <w:t>s</w:t>
      </w:r>
      <w:r w:rsidR="4BA64CFA" w:rsidRPr="00E34414">
        <w:rPr>
          <w:rFonts w:ascii="Century Gothic" w:eastAsia="Century Gothic" w:hAnsi="Century Gothic" w:cs="Century Gothic"/>
          <w:sz w:val="18"/>
          <w:szCs w:val="18"/>
        </w:rPr>
        <w:t xml:space="preserve"> </w:t>
      </w:r>
      <w:r w:rsidR="00E34414" w:rsidRPr="00E34414">
        <w:rPr>
          <w:rFonts w:ascii="Century Gothic" w:eastAsia="Century Gothic" w:hAnsi="Century Gothic" w:cs="Century Gothic"/>
          <w:sz w:val="18"/>
          <w:szCs w:val="18"/>
        </w:rPr>
        <w:t>activités</w:t>
      </w:r>
      <w:r w:rsidR="4BA64CFA" w:rsidRPr="00E34414">
        <w:rPr>
          <w:rFonts w:ascii="Century Gothic" w:eastAsia="Century Gothic" w:hAnsi="Century Gothic" w:cs="Century Gothic"/>
          <w:sz w:val="18"/>
          <w:szCs w:val="18"/>
        </w:rPr>
        <w:t xml:space="preserve"> </w:t>
      </w:r>
      <w:r w:rsidR="00E34414" w:rsidRPr="00E34414">
        <w:rPr>
          <w:rFonts w:ascii="Century Gothic" w:eastAsia="Century Gothic" w:hAnsi="Century Gothic" w:cs="Century Gothic"/>
          <w:sz w:val="18"/>
          <w:szCs w:val="18"/>
        </w:rPr>
        <w:t xml:space="preserve">telles qu’un </w:t>
      </w:r>
      <w:r w:rsidR="13E9144A" w:rsidRPr="00E34414">
        <w:rPr>
          <w:rFonts w:ascii="Century Gothic" w:eastAsia="Century Gothic" w:hAnsi="Century Gothic" w:cs="Century Gothic"/>
          <w:sz w:val="18"/>
          <w:szCs w:val="18"/>
        </w:rPr>
        <w:t>serpent échelle grandeur nature, twister à tâtons, tic-tac-</w:t>
      </w:r>
      <w:proofErr w:type="spellStart"/>
      <w:r w:rsidR="13E9144A" w:rsidRPr="00E34414">
        <w:rPr>
          <w:rFonts w:ascii="Century Gothic" w:eastAsia="Century Gothic" w:hAnsi="Century Gothic" w:cs="Century Gothic"/>
          <w:sz w:val="18"/>
          <w:szCs w:val="18"/>
        </w:rPr>
        <w:t>toe</w:t>
      </w:r>
      <w:proofErr w:type="spellEnd"/>
      <w:r w:rsidR="13E9144A" w:rsidRPr="00E34414">
        <w:rPr>
          <w:rFonts w:ascii="Century Gothic" w:eastAsia="Century Gothic" w:hAnsi="Century Gothic" w:cs="Century Gothic"/>
          <w:sz w:val="18"/>
          <w:szCs w:val="18"/>
        </w:rPr>
        <w:t xml:space="preserve"> avec poche, jeu de flèche</w:t>
      </w:r>
      <w:r w:rsidR="00A95B49">
        <w:rPr>
          <w:rFonts w:ascii="Century Gothic" w:eastAsia="Century Gothic" w:hAnsi="Century Gothic" w:cs="Century Gothic"/>
          <w:sz w:val="18"/>
          <w:szCs w:val="18"/>
        </w:rPr>
        <w:t>s</w:t>
      </w:r>
      <w:r w:rsidR="13E9144A" w:rsidRPr="00E34414">
        <w:rPr>
          <w:rFonts w:ascii="Century Gothic" w:eastAsia="Century Gothic" w:hAnsi="Century Gothic" w:cs="Century Gothic"/>
          <w:sz w:val="18"/>
          <w:szCs w:val="18"/>
        </w:rPr>
        <w:t xml:space="preserve"> aimanté</w:t>
      </w:r>
      <w:r w:rsidR="00A95B49">
        <w:rPr>
          <w:rFonts w:ascii="Century Gothic" w:eastAsia="Century Gothic" w:hAnsi="Century Gothic" w:cs="Century Gothic"/>
          <w:sz w:val="18"/>
          <w:szCs w:val="18"/>
        </w:rPr>
        <w:t>es</w:t>
      </w:r>
      <w:r w:rsidR="13E9144A" w:rsidRPr="00E34414">
        <w:rPr>
          <w:rFonts w:ascii="Century Gothic" w:eastAsia="Century Gothic" w:hAnsi="Century Gothic" w:cs="Century Gothic"/>
          <w:sz w:val="18"/>
          <w:szCs w:val="18"/>
        </w:rPr>
        <w:t xml:space="preserve">, </w:t>
      </w:r>
      <w:r w:rsidR="710A23BD" w:rsidRPr="00E34414">
        <w:rPr>
          <w:rFonts w:ascii="Century Gothic" w:eastAsia="Century Gothic" w:hAnsi="Century Gothic" w:cs="Century Gothic"/>
          <w:sz w:val="18"/>
          <w:szCs w:val="18"/>
        </w:rPr>
        <w:t>Club Fy</w:t>
      </w:r>
      <w:r w:rsidR="4EEB04BF" w:rsidRPr="00E34414">
        <w:rPr>
          <w:rFonts w:ascii="Century Gothic" w:eastAsia="Century Gothic" w:hAnsi="Century Gothic" w:cs="Century Gothic"/>
          <w:sz w:val="18"/>
          <w:szCs w:val="18"/>
        </w:rPr>
        <w:t xml:space="preserve">, </w:t>
      </w:r>
      <w:r w:rsidR="710A23BD" w:rsidRPr="00E34414">
        <w:rPr>
          <w:rFonts w:ascii="Century Gothic" w:eastAsia="Century Gothic" w:hAnsi="Century Gothic" w:cs="Century Gothic"/>
          <w:sz w:val="18"/>
          <w:szCs w:val="18"/>
        </w:rPr>
        <w:t xml:space="preserve">golf, curling, </w:t>
      </w:r>
      <w:proofErr w:type="spellStart"/>
      <w:r w:rsidR="00E34414" w:rsidRPr="00E34414">
        <w:rPr>
          <w:rFonts w:ascii="Century Gothic" w:eastAsia="Century Gothic" w:hAnsi="Century Gothic" w:cs="Century Gothic"/>
          <w:sz w:val="18"/>
          <w:szCs w:val="18"/>
        </w:rPr>
        <w:t>kinball</w:t>
      </w:r>
      <w:proofErr w:type="spellEnd"/>
      <w:r w:rsidR="00E34414" w:rsidRPr="00E34414">
        <w:rPr>
          <w:rFonts w:ascii="Century Gothic" w:eastAsia="Century Gothic" w:hAnsi="Century Gothic" w:cs="Century Gothic"/>
          <w:sz w:val="18"/>
          <w:szCs w:val="18"/>
        </w:rPr>
        <w:t>, ballon avec prise, etc., des a</w:t>
      </w:r>
      <w:r w:rsidR="13E9144A" w:rsidRPr="00E34414">
        <w:rPr>
          <w:rFonts w:ascii="Century Gothic" w:eastAsia="Century Gothic" w:hAnsi="Century Gothic" w:cs="Century Gothic"/>
          <w:sz w:val="18"/>
          <w:szCs w:val="18"/>
        </w:rPr>
        <w:t>ctivité</w:t>
      </w:r>
      <w:r w:rsidR="1F3AC56B" w:rsidRPr="00E34414">
        <w:rPr>
          <w:rFonts w:ascii="Century Gothic" w:eastAsia="Century Gothic" w:hAnsi="Century Gothic" w:cs="Century Gothic"/>
          <w:sz w:val="18"/>
          <w:szCs w:val="18"/>
        </w:rPr>
        <w:t>s</w:t>
      </w:r>
      <w:r w:rsidR="13E9144A" w:rsidRPr="00E34414">
        <w:rPr>
          <w:rFonts w:ascii="Century Gothic" w:eastAsia="Century Gothic" w:hAnsi="Century Gothic" w:cs="Century Gothic"/>
          <w:sz w:val="18"/>
          <w:szCs w:val="18"/>
        </w:rPr>
        <w:t xml:space="preserve"> e</w:t>
      </w:r>
      <w:r w:rsidR="229F56A4" w:rsidRPr="00E34414">
        <w:rPr>
          <w:rFonts w:ascii="Century Gothic" w:eastAsia="Century Gothic" w:hAnsi="Century Gothic" w:cs="Century Gothic"/>
          <w:sz w:val="18"/>
          <w:szCs w:val="18"/>
        </w:rPr>
        <w:t xml:space="preserve">xtérieures </w:t>
      </w:r>
      <w:r w:rsidR="13E9144A" w:rsidRPr="00E34414">
        <w:rPr>
          <w:rFonts w:ascii="Century Gothic" w:eastAsia="Century Gothic" w:hAnsi="Century Gothic" w:cs="Century Gothic"/>
          <w:sz w:val="18"/>
          <w:szCs w:val="18"/>
        </w:rPr>
        <w:t>avec équipement</w:t>
      </w:r>
      <w:r w:rsidR="5AFA5D21" w:rsidRPr="00E34414">
        <w:rPr>
          <w:rFonts w:ascii="Century Gothic" w:eastAsia="Century Gothic" w:hAnsi="Century Gothic" w:cs="Century Gothic"/>
          <w:sz w:val="18"/>
          <w:szCs w:val="18"/>
        </w:rPr>
        <w:t>s</w:t>
      </w:r>
      <w:r w:rsidR="13E9144A" w:rsidRPr="00E34414">
        <w:rPr>
          <w:rFonts w:ascii="Century Gothic" w:eastAsia="Century Gothic" w:hAnsi="Century Gothic" w:cs="Century Gothic"/>
          <w:sz w:val="18"/>
          <w:szCs w:val="18"/>
        </w:rPr>
        <w:t xml:space="preserve"> adapté</w:t>
      </w:r>
      <w:r w:rsidR="64374232" w:rsidRPr="00E34414">
        <w:rPr>
          <w:rFonts w:ascii="Century Gothic" w:eastAsia="Century Gothic" w:hAnsi="Century Gothic" w:cs="Century Gothic"/>
          <w:sz w:val="18"/>
          <w:szCs w:val="18"/>
        </w:rPr>
        <w:t>s</w:t>
      </w:r>
      <w:r w:rsidR="13E9144A" w:rsidRPr="00E34414">
        <w:rPr>
          <w:rFonts w:ascii="Century Gothic" w:eastAsia="Century Gothic" w:hAnsi="Century Gothic" w:cs="Century Gothic"/>
          <w:sz w:val="18"/>
          <w:szCs w:val="18"/>
        </w:rPr>
        <w:t xml:space="preserve"> et trottinettes des neiges</w:t>
      </w:r>
      <w:r w:rsidR="00E34414" w:rsidRPr="00E34414">
        <w:rPr>
          <w:rFonts w:ascii="Century Gothic" w:eastAsia="Century Gothic" w:hAnsi="Century Gothic" w:cs="Century Gothic"/>
          <w:sz w:val="18"/>
          <w:szCs w:val="18"/>
        </w:rPr>
        <w:t xml:space="preserve">, du </w:t>
      </w:r>
      <w:proofErr w:type="spellStart"/>
      <w:r w:rsidR="13E9144A" w:rsidRPr="00E34414">
        <w:rPr>
          <w:rFonts w:ascii="Century Gothic" w:eastAsia="Century Gothic" w:hAnsi="Century Gothic" w:cs="Century Gothic"/>
          <w:sz w:val="18"/>
          <w:szCs w:val="18"/>
        </w:rPr>
        <w:t>Goalball</w:t>
      </w:r>
      <w:proofErr w:type="spellEnd"/>
      <w:r w:rsidR="13E9144A" w:rsidRPr="00E34414">
        <w:rPr>
          <w:rFonts w:ascii="Century Gothic" w:eastAsia="Century Gothic" w:hAnsi="Century Gothic" w:cs="Century Gothic"/>
          <w:sz w:val="18"/>
          <w:szCs w:val="18"/>
        </w:rPr>
        <w:t xml:space="preserve"> </w:t>
      </w:r>
      <w:r w:rsidR="00E34414" w:rsidRPr="00E34414">
        <w:rPr>
          <w:rFonts w:ascii="Century Gothic" w:eastAsia="Century Gothic" w:hAnsi="Century Gothic" w:cs="Century Gothic"/>
          <w:sz w:val="18"/>
          <w:szCs w:val="18"/>
        </w:rPr>
        <w:t xml:space="preserve">(avec </w:t>
      </w:r>
      <w:r w:rsidR="13E9144A" w:rsidRPr="00E34414">
        <w:rPr>
          <w:rFonts w:ascii="Century Gothic" w:eastAsia="Century Gothic" w:hAnsi="Century Gothic" w:cs="Century Gothic"/>
          <w:sz w:val="18"/>
          <w:szCs w:val="18"/>
        </w:rPr>
        <w:t>Laurianne Landry-Duval</w:t>
      </w:r>
      <w:r w:rsidR="4A179D28" w:rsidRPr="00E34414">
        <w:rPr>
          <w:rFonts w:ascii="Century Gothic" w:eastAsia="Century Gothic" w:hAnsi="Century Gothic" w:cs="Century Gothic"/>
          <w:sz w:val="18"/>
          <w:szCs w:val="18"/>
        </w:rPr>
        <w:t>, a</w:t>
      </w:r>
      <w:r w:rsidR="13E9144A" w:rsidRPr="00E34414">
        <w:rPr>
          <w:rFonts w:ascii="Century Gothic" w:eastAsia="Century Gothic" w:hAnsi="Century Gothic" w:cs="Century Gothic"/>
          <w:sz w:val="18"/>
          <w:szCs w:val="18"/>
        </w:rPr>
        <w:t>ncienne agente de projets pour l’Association sportive des aveugles du Québec</w:t>
      </w:r>
      <w:r w:rsidR="00E34414" w:rsidRPr="00E34414">
        <w:rPr>
          <w:rFonts w:ascii="Century Gothic" w:eastAsia="Century Gothic" w:hAnsi="Century Gothic" w:cs="Century Gothic"/>
          <w:sz w:val="18"/>
          <w:szCs w:val="18"/>
        </w:rPr>
        <w:t xml:space="preserve">), du </w:t>
      </w:r>
      <w:proofErr w:type="spellStart"/>
      <w:r w:rsidR="00E34414" w:rsidRPr="00E34414">
        <w:rPr>
          <w:rFonts w:ascii="Century Gothic" w:eastAsia="Century Gothic" w:hAnsi="Century Gothic" w:cs="Century Gothic"/>
          <w:sz w:val="18"/>
          <w:szCs w:val="18"/>
        </w:rPr>
        <w:t>b</w:t>
      </w:r>
      <w:r w:rsidR="13E9144A" w:rsidRPr="00E34414">
        <w:rPr>
          <w:rFonts w:ascii="Century Gothic" w:eastAsia="Century Gothic" w:hAnsi="Century Gothic" w:cs="Century Gothic"/>
          <w:sz w:val="18"/>
          <w:szCs w:val="18"/>
        </w:rPr>
        <w:t>occia</w:t>
      </w:r>
      <w:proofErr w:type="spellEnd"/>
      <w:r w:rsidR="13E9144A" w:rsidRPr="00E34414">
        <w:rPr>
          <w:rFonts w:ascii="Century Gothic" w:eastAsia="Century Gothic" w:hAnsi="Century Gothic" w:cs="Century Gothic"/>
          <w:sz w:val="18"/>
          <w:szCs w:val="18"/>
        </w:rPr>
        <w:t xml:space="preserve"> </w:t>
      </w:r>
      <w:r w:rsidR="00E34414" w:rsidRPr="00E34414">
        <w:rPr>
          <w:rFonts w:ascii="Century Gothic" w:eastAsia="Century Gothic" w:hAnsi="Century Gothic" w:cs="Century Gothic"/>
          <w:sz w:val="18"/>
          <w:szCs w:val="18"/>
        </w:rPr>
        <w:t>et une activité de p</w:t>
      </w:r>
      <w:r w:rsidR="13E9144A" w:rsidRPr="00E34414">
        <w:rPr>
          <w:rFonts w:ascii="Century Gothic" w:eastAsia="Century Gothic" w:hAnsi="Century Gothic" w:cs="Century Gothic"/>
          <w:sz w:val="18"/>
          <w:szCs w:val="18"/>
        </w:rPr>
        <w:t>étanque-atout</w:t>
      </w:r>
      <w:r w:rsidR="3299E595" w:rsidRPr="00E34414">
        <w:rPr>
          <w:rFonts w:ascii="Century Gothic" w:eastAsia="Century Gothic" w:hAnsi="Century Gothic" w:cs="Century Gothic"/>
          <w:sz w:val="18"/>
          <w:szCs w:val="18"/>
        </w:rPr>
        <w:t xml:space="preserve"> </w:t>
      </w:r>
      <w:r w:rsidR="00E34414" w:rsidRPr="00E34414">
        <w:rPr>
          <w:rFonts w:ascii="Century Gothic" w:eastAsia="Century Gothic" w:hAnsi="Century Gothic" w:cs="Century Gothic"/>
          <w:sz w:val="18"/>
          <w:szCs w:val="18"/>
        </w:rPr>
        <w:t>a</w:t>
      </w:r>
      <w:r w:rsidR="13E9144A" w:rsidRPr="00E34414">
        <w:rPr>
          <w:rFonts w:ascii="Century Gothic" w:eastAsia="Century Gothic" w:hAnsi="Century Gothic" w:cs="Century Gothic"/>
          <w:sz w:val="18"/>
          <w:szCs w:val="18"/>
        </w:rPr>
        <w:t>nimé</w:t>
      </w:r>
      <w:r w:rsidR="005D1719">
        <w:rPr>
          <w:rFonts w:ascii="Century Gothic" w:eastAsia="Century Gothic" w:hAnsi="Century Gothic" w:cs="Century Gothic"/>
          <w:sz w:val="18"/>
          <w:szCs w:val="18"/>
        </w:rPr>
        <w:t>e</w:t>
      </w:r>
      <w:r w:rsidR="13E9144A" w:rsidRPr="00E34414">
        <w:rPr>
          <w:rFonts w:ascii="Century Gothic" w:eastAsia="Century Gothic" w:hAnsi="Century Gothic" w:cs="Century Gothic"/>
          <w:sz w:val="18"/>
          <w:szCs w:val="18"/>
        </w:rPr>
        <w:t xml:space="preserve"> par l’Association des Sourds de Lanaudière</w:t>
      </w:r>
      <w:r w:rsidR="00E34414" w:rsidRPr="00E34414">
        <w:rPr>
          <w:rFonts w:ascii="Century Gothic" w:eastAsia="Century Gothic" w:hAnsi="Century Gothic" w:cs="Century Gothic"/>
          <w:sz w:val="18"/>
          <w:szCs w:val="18"/>
        </w:rPr>
        <w:t>.</w:t>
      </w:r>
    </w:p>
    <w:p w14:paraId="18391138" w14:textId="110AE391" w:rsidR="74F2FF75" w:rsidRDefault="74F2FF75" w:rsidP="00444C21">
      <w:pPr>
        <w:spacing w:line="276" w:lineRule="auto"/>
        <w:ind w:left="851"/>
        <w:jc w:val="both"/>
        <w:rPr>
          <w:rFonts w:ascii="Century Gothic" w:eastAsia="Calibri" w:hAnsi="Century Gothic" w:cs="Times New Roman"/>
          <w:sz w:val="18"/>
          <w:szCs w:val="18"/>
          <w:lang w:eastAsia="en-US"/>
        </w:rPr>
      </w:pPr>
    </w:p>
    <w:p w14:paraId="4CBF600B" w14:textId="35EDBCC1" w:rsidR="406F1E78" w:rsidRDefault="406F1E78" w:rsidP="00444C21">
      <w:pPr>
        <w:spacing w:line="276" w:lineRule="auto"/>
        <w:ind w:left="851"/>
        <w:jc w:val="both"/>
        <w:rPr>
          <w:rFonts w:ascii="Century Gothic" w:eastAsia="Calibri" w:hAnsi="Century Gothic" w:cs="Times New Roman"/>
          <w:sz w:val="18"/>
          <w:szCs w:val="18"/>
          <w:lang w:eastAsia="en-US"/>
        </w:rPr>
      </w:pPr>
      <w:r w:rsidRPr="74F2FF75">
        <w:rPr>
          <w:rFonts w:ascii="Century Gothic" w:eastAsia="Calibri" w:hAnsi="Century Gothic" w:cs="Times New Roman"/>
          <w:sz w:val="18"/>
          <w:szCs w:val="18"/>
          <w:lang w:eastAsia="en-US"/>
        </w:rPr>
        <w:t>Tout au long de l’année</w:t>
      </w:r>
      <w:r w:rsidR="008B576D">
        <w:rPr>
          <w:rFonts w:ascii="Century Gothic" w:eastAsia="Calibri" w:hAnsi="Century Gothic" w:cs="Times New Roman"/>
          <w:sz w:val="18"/>
          <w:szCs w:val="18"/>
          <w:lang w:eastAsia="en-US"/>
        </w:rPr>
        <w:t>,</w:t>
      </w:r>
      <w:r w:rsidRPr="74F2FF75">
        <w:rPr>
          <w:rFonts w:ascii="Century Gothic" w:eastAsia="Calibri" w:hAnsi="Century Gothic" w:cs="Times New Roman"/>
          <w:sz w:val="18"/>
          <w:szCs w:val="18"/>
          <w:lang w:eastAsia="en-US"/>
        </w:rPr>
        <w:t xml:space="preserve"> nous avons continué de faire la promotion via notre site internet des deux guides pour développer une offre en plein air accessible soit le </w:t>
      </w:r>
      <w:hyperlink r:id="rId59">
        <w:r w:rsidRPr="74F2FF75">
          <w:rPr>
            <w:rStyle w:val="Lienhypertexte"/>
            <w:rFonts w:ascii="Century Gothic" w:eastAsia="Calibri" w:hAnsi="Century Gothic" w:cs="Times New Roman"/>
            <w:i/>
            <w:iCs/>
            <w:color w:val="92D050"/>
            <w:sz w:val="20"/>
            <w:szCs w:val="20"/>
            <w:lang w:eastAsia="en-US"/>
          </w:rPr>
          <w:t>Guide pour développer, implanter et pérenniser une offre de plein air accessible pour les personnes ayant des incapacités</w:t>
        </w:r>
      </w:hyperlink>
      <w:r w:rsidRPr="74F2FF75">
        <w:rPr>
          <w:rFonts w:ascii="Century Gothic" w:eastAsia="Calibri" w:hAnsi="Century Gothic" w:cs="Times New Roman"/>
          <w:i/>
          <w:iCs/>
          <w:sz w:val="18"/>
          <w:szCs w:val="18"/>
          <w:lang w:eastAsia="en-US"/>
        </w:rPr>
        <w:t xml:space="preserve"> </w:t>
      </w:r>
      <w:r w:rsidRPr="74F2FF75">
        <w:rPr>
          <w:rFonts w:ascii="Century Gothic" w:eastAsia="Calibri" w:hAnsi="Century Gothic" w:cs="Times New Roman"/>
          <w:sz w:val="18"/>
          <w:szCs w:val="18"/>
          <w:lang w:eastAsia="en-US"/>
        </w:rPr>
        <w:t>et le</w:t>
      </w:r>
      <w:r w:rsidRPr="74F2FF75">
        <w:rPr>
          <w:rFonts w:ascii="Century Gothic" w:eastAsia="Calibri" w:hAnsi="Century Gothic" w:cs="Times New Roman"/>
          <w:i/>
          <w:iCs/>
          <w:sz w:val="18"/>
          <w:szCs w:val="18"/>
          <w:lang w:eastAsia="en-US"/>
        </w:rPr>
        <w:t xml:space="preserve"> </w:t>
      </w:r>
      <w:hyperlink r:id="rId60">
        <w:r w:rsidRPr="74F2FF75">
          <w:rPr>
            <w:rStyle w:val="Lienhypertexte"/>
            <w:rFonts w:ascii="Century Gothic" w:eastAsia="Calibri" w:hAnsi="Century Gothic" w:cs="Times New Roman"/>
            <w:i/>
            <w:iCs/>
            <w:color w:val="4BACC6" w:themeColor="accent5"/>
            <w:sz w:val="20"/>
            <w:szCs w:val="20"/>
            <w:lang w:eastAsia="en-US"/>
          </w:rPr>
          <w:t>Guide d’organisation d’une journée d’initiation au plein air pour des personnes ayant des incapacités</w:t>
        </w:r>
      </w:hyperlink>
      <w:r w:rsidRPr="74F2FF75">
        <w:rPr>
          <w:rFonts w:ascii="Century Gothic" w:eastAsia="Calibri" w:hAnsi="Century Gothic" w:cs="Times New Roman"/>
          <w:sz w:val="18"/>
          <w:szCs w:val="18"/>
          <w:lang w:eastAsia="en-US"/>
        </w:rPr>
        <w:t>.</w:t>
      </w:r>
    </w:p>
    <w:p w14:paraId="27EE283D" w14:textId="1C3F7067" w:rsidR="74F2FF75" w:rsidRDefault="74F2FF75" w:rsidP="00444C21">
      <w:pPr>
        <w:spacing w:line="276" w:lineRule="auto"/>
        <w:ind w:left="851"/>
        <w:rPr>
          <w:rFonts w:ascii="Century Gothic" w:eastAsia="Calibri" w:hAnsi="Century Gothic" w:cs="Times New Roman"/>
          <w:b/>
          <w:bCs/>
          <w:sz w:val="22"/>
          <w:szCs w:val="22"/>
          <w:highlight w:val="yellow"/>
          <w:lang w:eastAsia="en-US"/>
        </w:rPr>
      </w:pPr>
    </w:p>
    <w:p w14:paraId="3E962C56" w14:textId="77777777" w:rsidR="002C110D" w:rsidRPr="00A43B2B" w:rsidRDefault="002C110D" w:rsidP="00444C21">
      <w:pPr>
        <w:spacing w:line="276" w:lineRule="auto"/>
        <w:ind w:left="851"/>
        <w:rPr>
          <w:rFonts w:ascii="Century Gothic" w:eastAsia="Calibri" w:hAnsi="Century Gothic" w:cs="Times New Roman"/>
          <w:b/>
          <w:sz w:val="22"/>
          <w:szCs w:val="20"/>
          <w:highlight w:val="yellow"/>
          <w:lang w:eastAsia="en-US"/>
        </w:rPr>
      </w:pPr>
    </w:p>
    <w:p w14:paraId="4419180B" w14:textId="7D46E677" w:rsidR="00AD0B2B" w:rsidRPr="0017104E" w:rsidRDefault="002C110D" w:rsidP="00444C21">
      <w:pPr>
        <w:spacing w:line="276" w:lineRule="auto"/>
        <w:ind w:left="851"/>
        <w:rPr>
          <w:rFonts w:ascii="Century Gothic" w:eastAsia="Calibri" w:hAnsi="Century Gothic" w:cs="Times New Roman"/>
          <w:b/>
          <w:bCs/>
          <w:sz w:val="20"/>
          <w:szCs w:val="20"/>
          <w:lang w:eastAsia="en-US"/>
        </w:rPr>
      </w:pPr>
      <w:r w:rsidRPr="635F0AB6">
        <w:rPr>
          <w:rFonts w:ascii="Century Gothic" w:eastAsia="Calibri" w:hAnsi="Century Gothic" w:cs="Times New Roman"/>
          <w:b/>
          <w:bCs/>
          <w:sz w:val="20"/>
          <w:szCs w:val="20"/>
          <w:lang w:eastAsia="en-US"/>
        </w:rPr>
        <w:br w:type="page"/>
      </w:r>
    </w:p>
    <w:p w14:paraId="3C07FCCB" w14:textId="558E0315" w:rsidR="009901CA" w:rsidRPr="003102F1" w:rsidRDefault="009901CA" w:rsidP="00444C21">
      <w:pPr>
        <w:pBdr>
          <w:bottom w:val="single" w:sz="4" w:space="1" w:color="auto"/>
        </w:pBdr>
        <w:spacing w:after="160" w:line="276" w:lineRule="auto"/>
        <w:ind w:left="851"/>
        <w:jc w:val="both"/>
        <w:rPr>
          <w:rStyle w:val="lev"/>
          <w:rFonts w:ascii="Century Gothic" w:hAnsi="Century Gothic" w:cstheme="majorBidi"/>
          <w:b w:val="0"/>
          <w:bCs w:val="0"/>
          <w:caps w:val="0"/>
          <w:sz w:val="28"/>
        </w:rPr>
      </w:pPr>
      <w:r w:rsidRPr="003102F1">
        <w:rPr>
          <w:rFonts w:ascii="Century Gothic" w:eastAsia="Calibri" w:hAnsi="Century Gothic" w:cs="Times New Roman"/>
          <w:b/>
          <w:sz w:val="40"/>
          <w:szCs w:val="18"/>
          <w:lang w:eastAsia="en-US"/>
        </w:rPr>
        <w:lastRenderedPageBreak/>
        <w:t xml:space="preserve">SOUTIEN </w:t>
      </w:r>
      <w:r w:rsidR="005E6A69" w:rsidRPr="003102F1">
        <w:rPr>
          <w:rFonts w:ascii="Century Gothic" w:eastAsia="Calibri" w:hAnsi="Century Gothic" w:cs="Times New Roman"/>
          <w:b/>
          <w:sz w:val="40"/>
          <w:szCs w:val="18"/>
          <w:lang w:eastAsia="en-US"/>
        </w:rPr>
        <w:t xml:space="preserve">À LA PROMOTION DE LA SÉCURITÉ ET DE L’INTÉGRITÉ </w:t>
      </w:r>
    </w:p>
    <w:p w14:paraId="7CB06D87" w14:textId="7F6E07EA" w:rsidR="002216F3" w:rsidRPr="002216F3" w:rsidRDefault="6C30943F" w:rsidP="7FC3750E">
      <w:pPr>
        <w:spacing w:line="276" w:lineRule="auto"/>
        <w:ind w:left="851"/>
        <w:jc w:val="both"/>
        <w:rPr>
          <w:rFonts w:ascii="Century Gothic" w:hAnsi="Century Gothic"/>
          <w:kern w:val="1"/>
          <w:sz w:val="18"/>
          <w:szCs w:val="18"/>
          <w:highlight w:val="green"/>
          <w:lang w:val="fr-FR" w:eastAsia="ar-SA"/>
        </w:rPr>
      </w:pPr>
      <w:r w:rsidRPr="007B76FF">
        <w:rPr>
          <w:rFonts w:ascii="Century Gothic" w:hAnsi="Century Gothic"/>
          <w:kern w:val="1"/>
          <w:sz w:val="18"/>
          <w:szCs w:val="18"/>
          <w:lang w:val="fr-FR" w:eastAsia="ar-SA"/>
        </w:rPr>
        <w:t>Les</w:t>
      </w:r>
      <w:r w:rsidR="007B76FF" w:rsidRPr="007B76FF">
        <w:rPr>
          <w:rFonts w:ascii="Century Gothic" w:hAnsi="Century Gothic"/>
          <w:kern w:val="1"/>
          <w:sz w:val="18"/>
          <w:szCs w:val="18"/>
          <w:lang w:val="fr-FR" w:eastAsia="ar-SA"/>
        </w:rPr>
        <w:t xml:space="preserve"> assemblées de partage et d’expertis</w:t>
      </w:r>
      <w:r w:rsidR="007B76FF">
        <w:rPr>
          <w:rFonts w:ascii="Century Gothic" w:hAnsi="Century Gothic"/>
          <w:kern w:val="1"/>
          <w:sz w:val="18"/>
          <w:szCs w:val="18"/>
          <w:lang w:val="fr-FR" w:eastAsia="ar-SA"/>
        </w:rPr>
        <w:t>e en loisir (APEL)</w:t>
      </w:r>
      <w:r w:rsidR="40390FF4">
        <w:rPr>
          <w:rFonts w:ascii="Century Gothic" w:hAnsi="Century Gothic"/>
          <w:kern w:val="1"/>
          <w:sz w:val="18"/>
          <w:szCs w:val="18"/>
          <w:lang w:val="fr-FR" w:eastAsia="ar-SA"/>
        </w:rPr>
        <w:t xml:space="preserve"> </w:t>
      </w:r>
      <w:r w:rsidR="002216F3" w:rsidRPr="002216F3">
        <w:rPr>
          <w:rFonts w:ascii="Century Gothic" w:hAnsi="Century Gothic"/>
          <w:kern w:val="1"/>
          <w:sz w:val="18"/>
          <w:szCs w:val="18"/>
          <w:lang w:val="fr-FR" w:eastAsia="ar-SA"/>
        </w:rPr>
        <w:t>offert</w:t>
      </w:r>
      <w:r w:rsidR="008B576D">
        <w:rPr>
          <w:rFonts w:ascii="Century Gothic" w:hAnsi="Century Gothic"/>
          <w:kern w:val="1"/>
          <w:sz w:val="18"/>
          <w:szCs w:val="18"/>
          <w:lang w:val="fr-FR" w:eastAsia="ar-SA"/>
        </w:rPr>
        <w:t>es</w:t>
      </w:r>
      <w:r w:rsidR="002216F3" w:rsidRPr="002216F3">
        <w:rPr>
          <w:rFonts w:ascii="Century Gothic" w:hAnsi="Century Gothic"/>
          <w:kern w:val="1"/>
          <w:sz w:val="18"/>
          <w:szCs w:val="18"/>
          <w:lang w:val="fr-FR" w:eastAsia="ar-SA"/>
        </w:rPr>
        <w:t xml:space="preserve"> aux intervenants œuvrant auprès des personnes handicapées</w:t>
      </w:r>
      <w:r w:rsidR="50D7AEB3" w:rsidRPr="002216F3">
        <w:rPr>
          <w:rFonts w:ascii="Century Gothic" w:hAnsi="Century Gothic"/>
          <w:kern w:val="1"/>
          <w:sz w:val="18"/>
          <w:szCs w:val="18"/>
          <w:lang w:val="fr-FR" w:eastAsia="ar-SA"/>
        </w:rPr>
        <w:t xml:space="preserve"> sont des</w:t>
      </w:r>
      <w:r w:rsidR="002216F3" w:rsidRPr="002216F3">
        <w:rPr>
          <w:rFonts w:ascii="Century Gothic" w:hAnsi="Century Gothic"/>
          <w:kern w:val="1"/>
          <w:sz w:val="18"/>
          <w:szCs w:val="18"/>
          <w:lang w:val="fr-FR" w:eastAsia="ar-SA"/>
        </w:rPr>
        <w:t xml:space="preserve"> journées permett</w:t>
      </w:r>
      <w:r w:rsidR="2B3A4E51" w:rsidRPr="002216F3">
        <w:rPr>
          <w:rFonts w:ascii="Century Gothic" w:hAnsi="Century Gothic"/>
          <w:kern w:val="1"/>
          <w:sz w:val="18"/>
          <w:szCs w:val="18"/>
          <w:lang w:val="fr-FR" w:eastAsia="ar-SA"/>
        </w:rPr>
        <w:t>a</w:t>
      </w:r>
      <w:r w:rsidR="002216F3" w:rsidRPr="002216F3">
        <w:rPr>
          <w:rFonts w:ascii="Century Gothic" w:hAnsi="Century Gothic"/>
          <w:kern w:val="1"/>
          <w:sz w:val="18"/>
          <w:szCs w:val="18"/>
          <w:lang w:val="fr-FR" w:eastAsia="ar-SA"/>
        </w:rPr>
        <w:t>nt de présenter différents contenus sur des sujets tels que la prévention des abus, le bénévolat, la gestion des bénévoles, la gestion de la confidentialité, les programmations</w:t>
      </w:r>
      <w:r w:rsidR="45457E75" w:rsidRPr="002216F3">
        <w:rPr>
          <w:rFonts w:ascii="Century Gothic" w:hAnsi="Century Gothic"/>
          <w:kern w:val="1"/>
          <w:sz w:val="18"/>
          <w:szCs w:val="18"/>
          <w:lang w:val="fr-FR" w:eastAsia="ar-SA"/>
        </w:rPr>
        <w:t xml:space="preserve"> inclusives</w:t>
      </w:r>
      <w:r w:rsidR="002216F3" w:rsidRPr="002216F3">
        <w:rPr>
          <w:rFonts w:ascii="Century Gothic" w:hAnsi="Century Gothic"/>
          <w:kern w:val="1"/>
          <w:sz w:val="18"/>
          <w:szCs w:val="18"/>
          <w:lang w:val="fr-FR" w:eastAsia="ar-SA"/>
        </w:rPr>
        <w:t xml:space="preserve">, la gestion des inscriptions, l’accueil des nouveaux membres, etc., et permettent d’outiller, de sensibiliser et de favoriser l’intégration des personnes en situation de handicap. </w:t>
      </w:r>
      <w:r w:rsidR="141AB22B" w:rsidRPr="002216F3">
        <w:rPr>
          <w:rFonts w:ascii="Century Gothic" w:hAnsi="Century Gothic"/>
          <w:kern w:val="1"/>
          <w:sz w:val="18"/>
          <w:szCs w:val="18"/>
          <w:lang w:val="fr-FR" w:eastAsia="ar-SA"/>
        </w:rPr>
        <w:t xml:space="preserve">Il s’agit d’un support important </w:t>
      </w:r>
      <w:r w:rsidR="76DBE1BF" w:rsidRPr="002216F3">
        <w:rPr>
          <w:rFonts w:ascii="Century Gothic" w:hAnsi="Century Gothic"/>
          <w:kern w:val="1"/>
          <w:sz w:val="18"/>
          <w:szCs w:val="18"/>
          <w:lang w:val="fr-FR" w:eastAsia="ar-SA"/>
        </w:rPr>
        <w:t>offert afin de répondre</w:t>
      </w:r>
      <w:r w:rsidR="141AB22B" w:rsidRPr="002216F3">
        <w:rPr>
          <w:rFonts w:ascii="Century Gothic" w:hAnsi="Century Gothic"/>
          <w:kern w:val="1"/>
          <w:sz w:val="18"/>
          <w:szCs w:val="18"/>
          <w:lang w:val="fr-FR" w:eastAsia="ar-SA"/>
        </w:rPr>
        <w:t xml:space="preserve"> à des besoins exprimés par les intervenants du milieu. </w:t>
      </w:r>
      <w:r w:rsidR="39416F92" w:rsidRPr="002216F3">
        <w:rPr>
          <w:rFonts w:ascii="Century Gothic" w:hAnsi="Century Gothic"/>
          <w:kern w:val="1"/>
          <w:sz w:val="18"/>
          <w:szCs w:val="18"/>
          <w:lang w:val="fr-FR" w:eastAsia="ar-SA"/>
        </w:rPr>
        <w:t>Cette année, l’équipe de l’ARLPHL a mis beaucoup d’effort à préparer du contenu sur la prévention des abus pouvant être fait</w:t>
      </w:r>
      <w:r w:rsidR="008B576D">
        <w:rPr>
          <w:rFonts w:ascii="Century Gothic" w:hAnsi="Century Gothic"/>
          <w:kern w:val="1"/>
          <w:sz w:val="18"/>
          <w:szCs w:val="18"/>
          <w:lang w:val="fr-FR" w:eastAsia="ar-SA"/>
        </w:rPr>
        <w:t>e</w:t>
      </w:r>
      <w:r w:rsidR="39416F92" w:rsidRPr="002216F3">
        <w:rPr>
          <w:rFonts w:ascii="Century Gothic" w:hAnsi="Century Gothic"/>
          <w:kern w:val="1"/>
          <w:sz w:val="18"/>
          <w:szCs w:val="18"/>
          <w:lang w:val="fr-FR" w:eastAsia="ar-SA"/>
        </w:rPr>
        <w:t xml:space="preserve"> via les</w:t>
      </w:r>
      <w:r w:rsidR="78856132" w:rsidRPr="002216F3">
        <w:rPr>
          <w:rFonts w:ascii="Century Gothic" w:hAnsi="Century Gothic"/>
          <w:kern w:val="1"/>
          <w:sz w:val="18"/>
          <w:szCs w:val="18"/>
          <w:lang w:val="fr-FR" w:eastAsia="ar-SA"/>
        </w:rPr>
        <w:t xml:space="preserve"> différents</w:t>
      </w:r>
      <w:r w:rsidR="39416F92" w:rsidRPr="002216F3">
        <w:rPr>
          <w:rFonts w:ascii="Century Gothic" w:hAnsi="Century Gothic"/>
          <w:kern w:val="1"/>
          <w:sz w:val="18"/>
          <w:szCs w:val="18"/>
          <w:lang w:val="fr-FR" w:eastAsia="ar-SA"/>
        </w:rPr>
        <w:t xml:space="preserve"> médias s</w:t>
      </w:r>
      <w:r w:rsidR="0857F760" w:rsidRPr="002216F3">
        <w:rPr>
          <w:rFonts w:ascii="Century Gothic" w:hAnsi="Century Gothic"/>
          <w:kern w:val="1"/>
          <w:sz w:val="18"/>
          <w:szCs w:val="18"/>
          <w:lang w:val="fr-FR" w:eastAsia="ar-SA"/>
        </w:rPr>
        <w:t>ociaux</w:t>
      </w:r>
      <w:r w:rsidR="4A88729F" w:rsidRPr="002216F3">
        <w:rPr>
          <w:rFonts w:ascii="Century Gothic" w:hAnsi="Century Gothic"/>
          <w:kern w:val="1"/>
          <w:sz w:val="18"/>
          <w:szCs w:val="18"/>
          <w:lang w:val="fr-FR" w:eastAsia="ar-SA"/>
        </w:rPr>
        <w:t xml:space="preserve">. </w:t>
      </w:r>
      <w:r w:rsidR="52B8017D" w:rsidRPr="002216F3">
        <w:rPr>
          <w:rFonts w:ascii="Century Gothic" w:hAnsi="Century Gothic"/>
          <w:kern w:val="1"/>
          <w:sz w:val="18"/>
          <w:szCs w:val="18"/>
          <w:lang w:val="fr-FR" w:eastAsia="ar-SA"/>
        </w:rPr>
        <w:t>Cet</w:t>
      </w:r>
      <w:r w:rsidR="00A95B49">
        <w:rPr>
          <w:rFonts w:ascii="Century Gothic" w:hAnsi="Century Gothic"/>
          <w:kern w:val="1"/>
          <w:sz w:val="18"/>
          <w:szCs w:val="18"/>
          <w:lang w:val="fr-FR" w:eastAsia="ar-SA"/>
        </w:rPr>
        <w:t>te</w:t>
      </w:r>
      <w:r w:rsidR="52B8017D" w:rsidRPr="002216F3">
        <w:rPr>
          <w:rFonts w:ascii="Century Gothic" w:hAnsi="Century Gothic"/>
          <w:kern w:val="1"/>
          <w:sz w:val="18"/>
          <w:szCs w:val="18"/>
          <w:lang w:val="fr-FR" w:eastAsia="ar-SA"/>
        </w:rPr>
        <w:t xml:space="preserve"> APEL sera présentée à l’automne 2020. </w:t>
      </w:r>
    </w:p>
    <w:p w14:paraId="1766BDD8" w14:textId="60A792EA" w:rsidR="002216F3" w:rsidRPr="002216F3" w:rsidRDefault="002216F3" w:rsidP="00444C21">
      <w:pPr>
        <w:spacing w:line="276" w:lineRule="auto"/>
        <w:ind w:left="851"/>
        <w:jc w:val="both"/>
        <w:rPr>
          <w:rFonts w:ascii="Century Gothic" w:hAnsi="Century Gothic"/>
          <w:kern w:val="1"/>
          <w:sz w:val="18"/>
          <w:szCs w:val="18"/>
          <w:lang w:val="fr-FR" w:eastAsia="ar-SA"/>
        </w:rPr>
      </w:pPr>
    </w:p>
    <w:p w14:paraId="5B8DCD3A" w14:textId="17BC09AE" w:rsidR="002216F3" w:rsidRPr="002216F3" w:rsidRDefault="007D5661" w:rsidP="00444C21">
      <w:pPr>
        <w:spacing w:line="276" w:lineRule="auto"/>
        <w:ind w:left="851"/>
        <w:jc w:val="both"/>
        <w:rPr>
          <w:rFonts w:ascii="Century Gothic" w:hAnsi="Century Gothic"/>
          <w:kern w:val="1"/>
          <w:sz w:val="18"/>
          <w:szCs w:val="18"/>
          <w:lang w:val="fr-FR" w:eastAsia="ar-SA"/>
        </w:rPr>
      </w:pPr>
      <w:r w:rsidRPr="00C03159">
        <w:rPr>
          <w:rFonts w:asciiTheme="minorHAnsi" w:eastAsia="SimSun" w:hAnsiTheme="minorHAnsi" w:cs="Mangal"/>
          <w:noProof/>
          <w:kern w:val="1"/>
          <w:sz w:val="20"/>
          <w:highlight w:val="cyan"/>
          <w:lang w:val="en-US" w:eastAsia="en-US"/>
        </w:rPr>
        <mc:AlternateContent>
          <mc:Choice Requires="wpg">
            <w:drawing>
              <wp:anchor distT="45720" distB="45720" distL="182880" distR="182880" simplePos="0" relativeHeight="251763712" behindDoc="0" locked="0" layoutInCell="1" allowOverlap="1" wp14:anchorId="4CAE3C66" wp14:editId="35154342">
                <wp:simplePos x="0" y="0"/>
                <wp:positionH relativeFrom="margin">
                  <wp:posOffset>538783</wp:posOffset>
                </wp:positionH>
                <wp:positionV relativeFrom="margin">
                  <wp:posOffset>2293096</wp:posOffset>
                </wp:positionV>
                <wp:extent cx="2154555" cy="2226310"/>
                <wp:effectExtent l="0" t="0" r="0" b="2540"/>
                <wp:wrapSquare wrapText="bothSides"/>
                <wp:docPr id="198" name="Groupe 198"/>
                <wp:cNvGraphicFramePr/>
                <a:graphic xmlns:a="http://schemas.openxmlformats.org/drawingml/2006/main">
                  <a:graphicData uri="http://schemas.microsoft.com/office/word/2010/wordprocessingGroup">
                    <wpg:wgp>
                      <wpg:cNvGrpSpPr/>
                      <wpg:grpSpPr>
                        <a:xfrm>
                          <a:off x="0" y="0"/>
                          <a:ext cx="2154555" cy="2226310"/>
                          <a:chOff x="0" y="0"/>
                          <a:chExt cx="3266527" cy="979792"/>
                        </a:xfrm>
                      </wpg:grpSpPr>
                      <wps:wsp>
                        <wps:cNvPr id="199" name="Rectangle 199"/>
                        <wps:cNvSpPr/>
                        <wps:spPr>
                          <a:xfrm>
                            <a:off x="0" y="0"/>
                            <a:ext cx="3266527" cy="209676"/>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442933" w14:textId="07665658" w:rsidR="00514AB6" w:rsidRPr="009E71CE" w:rsidRDefault="00514AB6" w:rsidP="00221FD8">
                              <w:pPr>
                                <w:rPr>
                                  <w:rFonts w:ascii="Century Gothic" w:eastAsiaTheme="majorEastAsia" w:hAnsi="Century Gothic" w:cstheme="majorBidi"/>
                                  <w:color w:val="FFFFFF" w:themeColor="background1"/>
                                  <w:sz w:val="40"/>
                                </w:rPr>
                              </w:pPr>
                              <w:r w:rsidRPr="009E71CE">
                                <w:rPr>
                                  <w:rFonts w:ascii="Century Gothic" w:eastAsiaTheme="majorEastAsia" w:hAnsi="Century Gothic" w:cstheme="majorBidi"/>
                                  <w:color w:val="FFFFFF" w:themeColor="background1"/>
                                  <w:sz w:val="40"/>
                                </w:rPr>
                                <w:t>EN 201</w:t>
                              </w:r>
                              <w:r>
                                <w:rPr>
                                  <w:rFonts w:ascii="Century Gothic" w:eastAsiaTheme="majorEastAsia" w:hAnsi="Century Gothic" w:cstheme="majorBidi"/>
                                  <w:color w:val="FFFFFF" w:themeColor="background1"/>
                                  <w:sz w:val="40"/>
                                </w:rPr>
                                <w:t>9</w:t>
                              </w:r>
                              <w:r w:rsidRPr="009E71CE">
                                <w:rPr>
                                  <w:rFonts w:ascii="Century Gothic" w:eastAsiaTheme="majorEastAsia" w:hAnsi="Century Gothic" w:cstheme="majorBidi"/>
                                  <w:color w:val="FFFFFF" w:themeColor="background1"/>
                                  <w:sz w:val="40"/>
                                </w:rPr>
                                <w:t>-20</w:t>
                              </w:r>
                              <w:r>
                                <w:rPr>
                                  <w:rFonts w:ascii="Century Gothic" w:eastAsiaTheme="majorEastAsia" w:hAnsi="Century Gothic" w:cstheme="majorBidi"/>
                                  <w:color w:val="FFFFFF" w:themeColor="background1"/>
                                  <w:sz w:val="40"/>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Zone de texte 200"/>
                        <wps:cNvSpPr txBox="1"/>
                        <wps:spPr>
                          <a:xfrm>
                            <a:off x="0" y="210745"/>
                            <a:ext cx="3266527" cy="7690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A50797" w14:textId="7F4FA0FD" w:rsidR="00514AB6" w:rsidRPr="00A95B49" w:rsidRDefault="00514AB6" w:rsidP="007B76FF">
                              <w:pPr>
                                <w:tabs>
                                  <w:tab w:val="left" w:pos="2268"/>
                                </w:tabs>
                                <w:rPr>
                                  <w:rFonts w:ascii="Century Gothic" w:hAnsi="Century Gothic"/>
                                  <w:b/>
                                  <w:caps/>
                                  <w:color w:val="F79646" w:themeColor="accent6"/>
                                  <w:sz w:val="26"/>
                                  <w:szCs w:val="26"/>
                                  <w:u w:val="single"/>
                                </w:rPr>
                              </w:pPr>
                              <w:r>
                                <w:rPr>
                                  <w:rFonts w:ascii="Century Gothic" w:hAnsi="Century Gothic"/>
                                  <w:b/>
                                  <w:caps/>
                                  <w:color w:val="F79646" w:themeColor="accent6"/>
                                  <w:sz w:val="26"/>
                                  <w:szCs w:val="26"/>
                                  <w:u w:val="single"/>
                                </w:rPr>
                                <w:t xml:space="preserve">1 </w:t>
                              </w:r>
                              <w:r w:rsidRPr="00A95B49">
                                <w:rPr>
                                  <w:rFonts w:ascii="Century Gothic" w:hAnsi="Century Gothic"/>
                                  <w:b/>
                                  <w:caps/>
                                  <w:color w:val="F79646" w:themeColor="accent6"/>
                                  <w:sz w:val="26"/>
                                  <w:szCs w:val="26"/>
                                  <w:u w:val="single"/>
                                </w:rPr>
                                <w:t xml:space="preserve">AGIC </w:t>
                              </w:r>
                            </w:p>
                            <w:p w14:paraId="63750584" w14:textId="40F6ADF4" w:rsidR="00514AB6" w:rsidRPr="00A95B49" w:rsidRDefault="00514AB6" w:rsidP="007B76FF">
                              <w:pPr>
                                <w:tabs>
                                  <w:tab w:val="left" w:pos="2268"/>
                                </w:tabs>
                                <w:rPr>
                                  <w:rFonts w:ascii="Century Gothic" w:hAnsi="Century Gothic"/>
                                  <w:b/>
                                  <w:caps/>
                                  <w:color w:val="F79646" w:themeColor="accent6"/>
                                  <w:sz w:val="20"/>
                                  <w:szCs w:val="26"/>
                                </w:rPr>
                              </w:pPr>
                              <w:r w:rsidRPr="00A95B49">
                                <w:rPr>
                                  <w:rFonts w:ascii="Century Gothic" w:hAnsi="Century Gothic"/>
                                  <w:b/>
                                  <w:caps/>
                                  <w:color w:val="F79646" w:themeColor="accent6"/>
                                  <w:sz w:val="20"/>
                                  <w:szCs w:val="26"/>
                                </w:rPr>
                                <w:t>25 septembre</w:t>
                              </w:r>
                              <w:r>
                                <w:rPr>
                                  <w:rFonts w:ascii="Century Gothic" w:hAnsi="Century Gothic"/>
                                  <w:b/>
                                  <w:caps/>
                                  <w:color w:val="F79646" w:themeColor="accent6"/>
                                  <w:sz w:val="20"/>
                                  <w:szCs w:val="26"/>
                                </w:rPr>
                                <w:t xml:space="preserve"> 2019</w:t>
                              </w:r>
                            </w:p>
                            <w:p w14:paraId="407C6CB6" w14:textId="77777777" w:rsidR="00514AB6" w:rsidRDefault="00514AB6" w:rsidP="007B76FF">
                              <w:pPr>
                                <w:tabs>
                                  <w:tab w:val="left" w:pos="2268"/>
                                </w:tabs>
                                <w:rPr>
                                  <w:rFonts w:ascii="Century Gothic" w:hAnsi="Century Gothic"/>
                                  <w:b/>
                                  <w:caps/>
                                  <w:color w:val="F79646" w:themeColor="accent6"/>
                                  <w:sz w:val="26"/>
                                  <w:szCs w:val="26"/>
                                  <w:u w:val="single"/>
                                </w:rPr>
                              </w:pPr>
                            </w:p>
                            <w:p w14:paraId="0D4D5451" w14:textId="5E5A1249" w:rsidR="00514AB6" w:rsidRPr="00A95B49" w:rsidRDefault="00514AB6" w:rsidP="007B76FF">
                              <w:pPr>
                                <w:tabs>
                                  <w:tab w:val="left" w:pos="2268"/>
                                </w:tabs>
                                <w:rPr>
                                  <w:rFonts w:ascii="Century Gothic" w:hAnsi="Century Gothic"/>
                                  <w:b/>
                                  <w:caps/>
                                  <w:color w:val="F79646" w:themeColor="accent6"/>
                                  <w:sz w:val="26"/>
                                  <w:szCs w:val="26"/>
                                  <w:u w:val="single"/>
                                </w:rPr>
                              </w:pPr>
                              <w:r w:rsidRPr="00A95B49">
                                <w:rPr>
                                  <w:rFonts w:ascii="Century Gothic" w:hAnsi="Century Gothic"/>
                                  <w:b/>
                                  <w:caps/>
                                  <w:color w:val="F79646" w:themeColor="accent6"/>
                                  <w:sz w:val="26"/>
                                  <w:szCs w:val="26"/>
                                  <w:u w:val="single"/>
                                </w:rPr>
                                <w:t xml:space="preserve">3 APEL </w:t>
                              </w:r>
                            </w:p>
                            <w:p w14:paraId="11064B08" w14:textId="48D23ADF" w:rsidR="00514AB6" w:rsidRDefault="00514AB6" w:rsidP="007B76FF">
                              <w:pPr>
                                <w:tabs>
                                  <w:tab w:val="left" w:pos="2268"/>
                                </w:tabs>
                                <w:rPr>
                                  <w:rFonts w:ascii="Century Gothic" w:hAnsi="Century Gothic"/>
                                  <w:b/>
                                  <w:caps/>
                                  <w:color w:val="F79646" w:themeColor="accent6"/>
                                  <w:sz w:val="20"/>
                                  <w:szCs w:val="20"/>
                                </w:rPr>
                              </w:pPr>
                              <w:r w:rsidRPr="00D10BA5">
                                <w:rPr>
                                  <w:rFonts w:ascii="Century Gothic" w:hAnsi="Century Gothic"/>
                                  <w:b/>
                                  <w:caps/>
                                  <w:color w:val="F79646" w:themeColor="accent6"/>
                                  <w:sz w:val="20"/>
                                  <w:szCs w:val="20"/>
                                </w:rPr>
                                <w:t>30 avril</w:t>
                              </w:r>
                              <w:r>
                                <w:rPr>
                                  <w:rFonts w:ascii="Century Gothic" w:hAnsi="Century Gothic"/>
                                  <w:b/>
                                  <w:caps/>
                                  <w:color w:val="F79646" w:themeColor="accent6"/>
                                  <w:sz w:val="20"/>
                                  <w:szCs w:val="20"/>
                                </w:rPr>
                                <w:t xml:space="preserve"> 2019</w:t>
                              </w:r>
                            </w:p>
                            <w:p w14:paraId="166C4534" w14:textId="3B7B517F" w:rsidR="00514AB6" w:rsidRDefault="00514AB6" w:rsidP="007B76FF">
                              <w:pPr>
                                <w:tabs>
                                  <w:tab w:val="left" w:pos="2268"/>
                                </w:tabs>
                                <w:rPr>
                                  <w:rFonts w:ascii="Century Gothic" w:hAnsi="Century Gothic"/>
                                  <w:b/>
                                  <w:caps/>
                                  <w:color w:val="F79646" w:themeColor="accent6"/>
                                  <w:sz w:val="20"/>
                                  <w:szCs w:val="20"/>
                                </w:rPr>
                              </w:pPr>
                              <w:r>
                                <w:rPr>
                                  <w:rFonts w:ascii="Century Gothic" w:hAnsi="Century Gothic"/>
                                  <w:b/>
                                  <w:caps/>
                                  <w:color w:val="F79646" w:themeColor="accent6"/>
                                  <w:sz w:val="20"/>
                                  <w:szCs w:val="20"/>
                                </w:rPr>
                                <w:t>30 octobre 2019</w:t>
                              </w:r>
                            </w:p>
                            <w:p w14:paraId="711E6163" w14:textId="3CCEAEAE" w:rsidR="00514AB6" w:rsidRPr="00CD558B" w:rsidRDefault="00514AB6" w:rsidP="007B76FF">
                              <w:pPr>
                                <w:tabs>
                                  <w:tab w:val="left" w:pos="2268"/>
                                </w:tabs>
                                <w:rPr>
                                  <w:rFonts w:ascii="Century Gothic" w:hAnsi="Century Gothic"/>
                                  <w:b/>
                                  <w:caps/>
                                  <w:color w:val="F79646" w:themeColor="accent6"/>
                                  <w:sz w:val="20"/>
                                  <w:szCs w:val="20"/>
                                </w:rPr>
                              </w:pPr>
                              <w:r>
                                <w:rPr>
                                  <w:rFonts w:ascii="Century Gothic" w:hAnsi="Century Gothic"/>
                                  <w:b/>
                                  <w:caps/>
                                  <w:color w:val="F79646" w:themeColor="accent6"/>
                                  <w:sz w:val="20"/>
                                  <w:szCs w:val="20"/>
                                </w:rPr>
                                <w:t>12 FÉVRIER 2020</w:t>
                              </w:r>
                            </w:p>
                            <w:p w14:paraId="5B39CE5F" w14:textId="2886D844" w:rsidR="00514AB6" w:rsidRDefault="00514AB6" w:rsidP="007B76FF">
                              <w:pPr>
                                <w:tabs>
                                  <w:tab w:val="left" w:pos="2268"/>
                                </w:tabs>
                                <w:rPr>
                                  <w:rFonts w:ascii="Century Gothic" w:hAnsi="Century Gothic"/>
                                  <w:b/>
                                  <w:caps/>
                                  <w:color w:val="F79646" w:themeColor="accent6"/>
                                  <w:sz w:val="26"/>
                                  <w:szCs w:val="26"/>
                                </w:rPr>
                              </w:pPr>
                              <w:r>
                                <w:rPr>
                                  <w:rFonts w:ascii="Century Gothic" w:hAnsi="Century Gothic"/>
                                  <w:b/>
                                  <w:caps/>
                                  <w:color w:val="F79646" w:themeColor="accent6"/>
                                  <w:sz w:val="26"/>
                                  <w:szCs w:val="26"/>
                                </w:rPr>
                                <w:t xml:space="preserve">72 </w:t>
                              </w:r>
                              <w:r w:rsidRPr="007B76FF">
                                <w:rPr>
                                  <w:rFonts w:ascii="Century Gothic" w:hAnsi="Century Gothic"/>
                                  <w:b/>
                                  <w:caps/>
                                  <w:color w:val="F79646" w:themeColor="accent6"/>
                                  <w:sz w:val="26"/>
                                  <w:szCs w:val="26"/>
                                </w:rPr>
                                <w:t>PARTICIPANTS</w:t>
                              </w:r>
                            </w:p>
                            <w:p w14:paraId="0B43E984" w14:textId="6DFF713D" w:rsidR="00514AB6" w:rsidRPr="007D5661" w:rsidRDefault="00514AB6" w:rsidP="007B76FF">
                              <w:pPr>
                                <w:tabs>
                                  <w:tab w:val="left" w:pos="2268"/>
                                </w:tabs>
                                <w:rPr>
                                  <w:rFonts w:ascii="Century Gothic" w:hAnsi="Century Gothic"/>
                                  <w:b/>
                                  <w:caps/>
                                  <w:color w:val="F79646" w:themeColor="accent6"/>
                                  <w:sz w:val="20"/>
                                  <w:szCs w:val="26"/>
                                </w:rPr>
                              </w:pPr>
                              <w:r w:rsidRPr="007D5661">
                                <w:rPr>
                                  <w:rFonts w:ascii="Century Gothic" w:hAnsi="Century Gothic"/>
                                  <w:b/>
                                  <w:caps/>
                                  <w:color w:val="F79646" w:themeColor="accent6"/>
                                  <w:sz w:val="20"/>
                                  <w:szCs w:val="26"/>
                                </w:rPr>
                                <w:t>4 RENCONTRES Préparatoires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AE3C66" id="Groupe 198" o:spid="_x0000_s1040" style="position:absolute;left:0;text-align:left;margin-left:42.4pt;margin-top:180.55pt;width:169.65pt;height:175.3pt;z-index:251763712;mso-wrap-distance-left:14.4pt;mso-wrap-distance-top:3.6pt;mso-wrap-distance-right:14.4pt;mso-wrap-distance-bottom:3.6pt;mso-position-horizontal-relative:margin;mso-position-vertical-relative:margin;mso-width-relative:margin;mso-height-relative:margin" coordsize="32665,9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">
                <v:rect id="Rectangle 199" o:spid="_x0000_s1041" style="position:absolute;width:32665;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" fillcolor="#f79646 [3209]" stroked="f" strokeweight="2pt">
                  <v:textbox>
                    <w:txbxContent>
                      <w:p w14:paraId="62442933" w14:textId="07665658" w:rsidR="00514AB6" w:rsidRPr="009E71CE" w:rsidRDefault="00514AB6" w:rsidP="00221FD8">
                        <w:pPr>
                          <w:rPr>
                            <w:rFonts w:ascii="Century Gothic" w:eastAsiaTheme="majorEastAsia" w:hAnsi="Century Gothic" w:cstheme="majorBidi"/>
                            <w:color w:val="FFFFFF" w:themeColor="background1"/>
                            <w:sz w:val="40"/>
                          </w:rPr>
                        </w:pPr>
                        <w:r w:rsidRPr="009E71CE">
                          <w:rPr>
                            <w:rFonts w:ascii="Century Gothic" w:eastAsiaTheme="majorEastAsia" w:hAnsi="Century Gothic" w:cstheme="majorBidi"/>
                            <w:color w:val="FFFFFF" w:themeColor="background1"/>
                            <w:sz w:val="40"/>
                          </w:rPr>
                          <w:t>EN 201</w:t>
                        </w:r>
                        <w:r>
                          <w:rPr>
                            <w:rFonts w:ascii="Century Gothic" w:eastAsiaTheme="majorEastAsia" w:hAnsi="Century Gothic" w:cstheme="majorBidi"/>
                            <w:color w:val="FFFFFF" w:themeColor="background1"/>
                            <w:sz w:val="40"/>
                          </w:rPr>
                          <w:t>9</w:t>
                        </w:r>
                        <w:r w:rsidRPr="009E71CE">
                          <w:rPr>
                            <w:rFonts w:ascii="Century Gothic" w:eastAsiaTheme="majorEastAsia" w:hAnsi="Century Gothic" w:cstheme="majorBidi"/>
                            <w:color w:val="FFFFFF" w:themeColor="background1"/>
                            <w:sz w:val="40"/>
                          </w:rPr>
                          <w:t>-20</w:t>
                        </w:r>
                        <w:r>
                          <w:rPr>
                            <w:rFonts w:ascii="Century Gothic" w:eastAsiaTheme="majorEastAsia" w:hAnsi="Century Gothic" w:cstheme="majorBidi"/>
                            <w:color w:val="FFFFFF" w:themeColor="background1"/>
                            <w:sz w:val="40"/>
                          </w:rPr>
                          <w:t>20</w:t>
                        </w:r>
                      </w:p>
                    </w:txbxContent>
                  </v:textbox>
                </v:rect>
                <v:shape id="Zone de texte 200" o:spid="_x0000_s1042" type="#_x0000_t202" style="position:absolute;top:2107;width:32665;height:7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09A50797" w14:textId="7F4FA0FD" w:rsidR="00514AB6" w:rsidRPr="00A95B49" w:rsidRDefault="00514AB6" w:rsidP="007B76FF">
                        <w:pPr>
                          <w:tabs>
                            <w:tab w:val="left" w:pos="2268"/>
                          </w:tabs>
                          <w:rPr>
                            <w:rFonts w:ascii="Century Gothic" w:hAnsi="Century Gothic"/>
                            <w:b/>
                            <w:caps/>
                            <w:color w:val="F79646" w:themeColor="accent6"/>
                            <w:sz w:val="26"/>
                            <w:szCs w:val="26"/>
                            <w:u w:val="single"/>
                          </w:rPr>
                        </w:pPr>
                        <w:r>
                          <w:rPr>
                            <w:rFonts w:ascii="Century Gothic" w:hAnsi="Century Gothic"/>
                            <w:b/>
                            <w:caps/>
                            <w:color w:val="F79646" w:themeColor="accent6"/>
                            <w:sz w:val="26"/>
                            <w:szCs w:val="26"/>
                            <w:u w:val="single"/>
                          </w:rPr>
                          <w:t xml:space="preserve">1 </w:t>
                        </w:r>
                        <w:r w:rsidRPr="00A95B49">
                          <w:rPr>
                            <w:rFonts w:ascii="Century Gothic" w:hAnsi="Century Gothic"/>
                            <w:b/>
                            <w:caps/>
                            <w:color w:val="F79646" w:themeColor="accent6"/>
                            <w:sz w:val="26"/>
                            <w:szCs w:val="26"/>
                            <w:u w:val="single"/>
                          </w:rPr>
                          <w:t xml:space="preserve">AGIC </w:t>
                        </w:r>
                      </w:p>
                      <w:p w14:paraId="63750584" w14:textId="40F6ADF4" w:rsidR="00514AB6" w:rsidRPr="00A95B49" w:rsidRDefault="00514AB6" w:rsidP="007B76FF">
                        <w:pPr>
                          <w:tabs>
                            <w:tab w:val="left" w:pos="2268"/>
                          </w:tabs>
                          <w:rPr>
                            <w:rFonts w:ascii="Century Gothic" w:hAnsi="Century Gothic"/>
                            <w:b/>
                            <w:caps/>
                            <w:color w:val="F79646" w:themeColor="accent6"/>
                            <w:sz w:val="20"/>
                            <w:szCs w:val="26"/>
                          </w:rPr>
                        </w:pPr>
                        <w:r w:rsidRPr="00A95B49">
                          <w:rPr>
                            <w:rFonts w:ascii="Century Gothic" w:hAnsi="Century Gothic"/>
                            <w:b/>
                            <w:caps/>
                            <w:color w:val="F79646" w:themeColor="accent6"/>
                            <w:sz w:val="20"/>
                            <w:szCs w:val="26"/>
                          </w:rPr>
                          <w:t>25 septembre</w:t>
                        </w:r>
                        <w:r>
                          <w:rPr>
                            <w:rFonts w:ascii="Century Gothic" w:hAnsi="Century Gothic"/>
                            <w:b/>
                            <w:caps/>
                            <w:color w:val="F79646" w:themeColor="accent6"/>
                            <w:sz w:val="20"/>
                            <w:szCs w:val="26"/>
                          </w:rPr>
                          <w:t xml:space="preserve"> 2019</w:t>
                        </w:r>
                      </w:p>
                      <w:p w14:paraId="407C6CB6" w14:textId="77777777" w:rsidR="00514AB6" w:rsidRDefault="00514AB6" w:rsidP="007B76FF">
                        <w:pPr>
                          <w:tabs>
                            <w:tab w:val="left" w:pos="2268"/>
                          </w:tabs>
                          <w:rPr>
                            <w:rFonts w:ascii="Century Gothic" w:hAnsi="Century Gothic"/>
                            <w:b/>
                            <w:caps/>
                            <w:color w:val="F79646" w:themeColor="accent6"/>
                            <w:sz w:val="26"/>
                            <w:szCs w:val="26"/>
                            <w:u w:val="single"/>
                          </w:rPr>
                        </w:pPr>
                      </w:p>
                      <w:p w14:paraId="0D4D5451" w14:textId="5E5A1249" w:rsidR="00514AB6" w:rsidRPr="00A95B49" w:rsidRDefault="00514AB6" w:rsidP="007B76FF">
                        <w:pPr>
                          <w:tabs>
                            <w:tab w:val="left" w:pos="2268"/>
                          </w:tabs>
                          <w:rPr>
                            <w:rFonts w:ascii="Century Gothic" w:hAnsi="Century Gothic"/>
                            <w:b/>
                            <w:caps/>
                            <w:color w:val="F79646" w:themeColor="accent6"/>
                            <w:sz w:val="26"/>
                            <w:szCs w:val="26"/>
                            <w:u w:val="single"/>
                          </w:rPr>
                        </w:pPr>
                        <w:r w:rsidRPr="00A95B49">
                          <w:rPr>
                            <w:rFonts w:ascii="Century Gothic" w:hAnsi="Century Gothic"/>
                            <w:b/>
                            <w:caps/>
                            <w:color w:val="F79646" w:themeColor="accent6"/>
                            <w:sz w:val="26"/>
                            <w:szCs w:val="26"/>
                            <w:u w:val="single"/>
                          </w:rPr>
                          <w:t xml:space="preserve">3 APEL </w:t>
                        </w:r>
                      </w:p>
                      <w:p w14:paraId="11064B08" w14:textId="48D23ADF" w:rsidR="00514AB6" w:rsidRDefault="00514AB6" w:rsidP="007B76FF">
                        <w:pPr>
                          <w:tabs>
                            <w:tab w:val="left" w:pos="2268"/>
                          </w:tabs>
                          <w:rPr>
                            <w:rFonts w:ascii="Century Gothic" w:hAnsi="Century Gothic"/>
                            <w:b/>
                            <w:caps/>
                            <w:color w:val="F79646" w:themeColor="accent6"/>
                            <w:sz w:val="20"/>
                            <w:szCs w:val="20"/>
                          </w:rPr>
                        </w:pPr>
                        <w:r w:rsidRPr="00D10BA5">
                          <w:rPr>
                            <w:rFonts w:ascii="Century Gothic" w:hAnsi="Century Gothic"/>
                            <w:b/>
                            <w:caps/>
                            <w:color w:val="F79646" w:themeColor="accent6"/>
                            <w:sz w:val="20"/>
                            <w:szCs w:val="20"/>
                          </w:rPr>
                          <w:t>30 avril</w:t>
                        </w:r>
                        <w:r>
                          <w:rPr>
                            <w:rFonts w:ascii="Century Gothic" w:hAnsi="Century Gothic"/>
                            <w:b/>
                            <w:caps/>
                            <w:color w:val="F79646" w:themeColor="accent6"/>
                            <w:sz w:val="20"/>
                            <w:szCs w:val="20"/>
                          </w:rPr>
                          <w:t xml:space="preserve"> 2019</w:t>
                        </w:r>
                      </w:p>
                      <w:p w14:paraId="166C4534" w14:textId="3B7B517F" w:rsidR="00514AB6" w:rsidRDefault="00514AB6" w:rsidP="007B76FF">
                        <w:pPr>
                          <w:tabs>
                            <w:tab w:val="left" w:pos="2268"/>
                          </w:tabs>
                          <w:rPr>
                            <w:rFonts w:ascii="Century Gothic" w:hAnsi="Century Gothic"/>
                            <w:b/>
                            <w:caps/>
                            <w:color w:val="F79646" w:themeColor="accent6"/>
                            <w:sz w:val="20"/>
                            <w:szCs w:val="20"/>
                          </w:rPr>
                        </w:pPr>
                        <w:r>
                          <w:rPr>
                            <w:rFonts w:ascii="Century Gothic" w:hAnsi="Century Gothic"/>
                            <w:b/>
                            <w:caps/>
                            <w:color w:val="F79646" w:themeColor="accent6"/>
                            <w:sz w:val="20"/>
                            <w:szCs w:val="20"/>
                          </w:rPr>
                          <w:t>30 octobre 2019</w:t>
                        </w:r>
                      </w:p>
                      <w:p w14:paraId="711E6163" w14:textId="3CCEAEAE" w:rsidR="00514AB6" w:rsidRPr="00CD558B" w:rsidRDefault="00514AB6" w:rsidP="007B76FF">
                        <w:pPr>
                          <w:tabs>
                            <w:tab w:val="left" w:pos="2268"/>
                          </w:tabs>
                          <w:rPr>
                            <w:rFonts w:ascii="Century Gothic" w:hAnsi="Century Gothic"/>
                            <w:b/>
                            <w:caps/>
                            <w:color w:val="F79646" w:themeColor="accent6"/>
                            <w:sz w:val="20"/>
                            <w:szCs w:val="20"/>
                          </w:rPr>
                        </w:pPr>
                        <w:r>
                          <w:rPr>
                            <w:rFonts w:ascii="Century Gothic" w:hAnsi="Century Gothic"/>
                            <w:b/>
                            <w:caps/>
                            <w:color w:val="F79646" w:themeColor="accent6"/>
                            <w:sz w:val="20"/>
                            <w:szCs w:val="20"/>
                          </w:rPr>
                          <w:t>12 FÉVRIER 2020</w:t>
                        </w:r>
                      </w:p>
                      <w:p w14:paraId="5B39CE5F" w14:textId="2886D844" w:rsidR="00514AB6" w:rsidRDefault="00514AB6" w:rsidP="007B76FF">
                        <w:pPr>
                          <w:tabs>
                            <w:tab w:val="left" w:pos="2268"/>
                          </w:tabs>
                          <w:rPr>
                            <w:rFonts w:ascii="Century Gothic" w:hAnsi="Century Gothic"/>
                            <w:b/>
                            <w:caps/>
                            <w:color w:val="F79646" w:themeColor="accent6"/>
                            <w:sz w:val="26"/>
                            <w:szCs w:val="26"/>
                          </w:rPr>
                        </w:pPr>
                        <w:r>
                          <w:rPr>
                            <w:rFonts w:ascii="Century Gothic" w:hAnsi="Century Gothic"/>
                            <w:b/>
                            <w:caps/>
                            <w:color w:val="F79646" w:themeColor="accent6"/>
                            <w:sz w:val="26"/>
                            <w:szCs w:val="26"/>
                          </w:rPr>
                          <w:t xml:space="preserve">72 </w:t>
                        </w:r>
                        <w:r w:rsidRPr="007B76FF">
                          <w:rPr>
                            <w:rFonts w:ascii="Century Gothic" w:hAnsi="Century Gothic"/>
                            <w:b/>
                            <w:caps/>
                            <w:color w:val="F79646" w:themeColor="accent6"/>
                            <w:sz w:val="26"/>
                            <w:szCs w:val="26"/>
                          </w:rPr>
                          <w:t>PARTICIPANTS</w:t>
                        </w:r>
                      </w:p>
                      <w:p w14:paraId="0B43E984" w14:textId="6DFF713D" w:rsidR="00514AB6" w:rsidRPr="007D5661" w:rsidRDefault="00514AB6" w:rsidP="007B76FF">
                        <w:pPr>
                          <w:tabs>
                            <w:tab w:val="left" w:pos="2268"/>
                          </w:tabs>
                          <w:rPr>
                            <w:rFonts w:ascii="Century Gothic" w:hAnsi="Century Gothic"/>
                            <w:b/>
                            <w:caps/>
                            <w:color w:val="F79646" w:themeColor="accent6"/>
                            <w:sz w:val="20"/>
                            <w:szCs w:val="26"/>
                          </w:rPr>
                        </w:pPr>
                        <w:r w:rsidRPr="007D5661">
                          <w:rPr>
                            <w:rFonts w:ascii="Century Gothic" w:hAnsi="Century Gothic"/>
                            <w:b/>
                            <w:caps/>
                            <w:color w:val="F79646" w:themeColor="accent6"/>
                            <w:sz w:val="20"/>
                            <w:szCs w:val="26"/>
                          </w:rPr>
                          <w:t>4 RENCONTRES Préparatoires</w:t>
                        </w:r>
                      </w:p>
                    </w:txbxContent>
                  </v:textbox>
                </v:shape>
                <w10:wrap type="square" anchorx="margin" anchory="margin"/>
              </v:group>
            </w:pict>
          </mc:Fallback>
        </mc:AlternateContent>
      </w:r>
      <w:r w:rsidR="7DA4358E" w:rsidRPr="635F0AB6">
        <w:rPr>
          <w:rFonts w:ascii="Century Gothic" w:eastAsia="Arial Unicode MS" w:hAnsi="Century Gothic" w:cs="Arial"/>
          <w:sz w:val="18"/>
          <w:szCs w:val="18"/>
        </w:rPr>
        <w:t>P</w:t>
      </w:r>
      <w:r w:rsidR="60082022" w:rsidRPr="635F0AB6">
        <w:rPr>
          <w:rFonts w:ascii="Century Gothic" w:eastAsia="Arial Unicode MS" w:hAnsi="Century Gothic" w:cs="Arial"/>
          <w:sz w:val="18"/>
          <w:szCs w:val="18"/>
        </w:rPr>
        <w:t>lusieur</w:t>
      </w:r>
      <w:r w:rsidR="284BC115" w:rsidRPr="635F0AB6">
        <w:rPr>
          <w:rFonts w:ascii="Century Gothic" w:eastAsia="Arial Unicode MS" w:hAnsi="Century Gothic" w:cs="Arial"/>
          <w:sz w:val="18"/>
          <w:szCs w:val="18"/>
        </w:rPr>
        <w:t xml:space="preserve">s </w:t>
      </w:r>
      <w:r w:rsidR="284BC115" w:rsidRPr="74F2FF75">
        <w:rPr>
          <w:rFonts w:ascii="Century Gothic" w:eastAsia="Arial Unicode MS" w:hAnsi="Century Gothic" w:cs="Arial"/>
          <w:color w:val="7030A0"/>
          <w:sz w:val="22"/>
          <w:szCs w:val="22"/>
        </w:rPr>
        <w:t>activités de sensibilisation à la réalité des personnes handicapées</w:t>
      </w:r>
      <w:r w:rsidR="40CC0BCA" w:rsidRPr="635F0AB6">
        <w:rPr>
          <w:rFonts w:ascii="Century Gothic" w:eastAsia="Arial Unicode MS" w:hAnsi="Century Gothic" w:cs="Arial"/>
          <w:color w:val="7030A0"/>
          <w:sz w:val="20"/>
          <w:szCs w:val="20"/>
        </w:rPr>
        <w:t xml:space="preserve"> </w:t>
      </w:r>
      <w:r w:rsidR="40CC0BCA" w:rsidRPr="635F0AB6">
        <w:rPr>
          <w:rFonts w:ascii="Century Gothic" w:eastAsia="Arial Unicode MS" w:hAnsi="Century Gothic" w:cs="Arial"/>
          <w:sz w:val="18"/>
          <w:szCs w:val="18"/>
        </w:rPr>
        <w:t>ont été réalisées cette année.</w:t>
      </w:r>
      <w:r w:rsidR="284BC115" w:rsidRPr="635F0AB6">
        <w:rPr>
          <w:rFonts w:ascii="Century Gothic" w:eastAsia="Arial Unicode MS" w:hAnsi="Century Gothic" w:cs="Arial"/>
          <w:sz w:val="18"/>
          <w:szCs w:val="18"/>
        </w:rPr>
        <w:t xml:space="preserve"> </w:t>
      </w:r>
      <w:r w:rsidR="6A29B7AF" w:rsidRPr="635F0AB6">
        <w:rPr>
          <w:rFonts w:ascii="Century Gothic" w:eastAsia="Arial Unicode MS" w:hAnsi="Century Gothic" w:cs="Arial"/>
          <w:sz w:val="18"/>
          <w:szCs w:val="18"/>
        </w:rPr>
        <w:t>Ces activités furent</w:t>
      </w:r>
      <w:r w:rsidR="284BC115" w:rsidRPr="635F0AB6">
        <w:rPr>
          <w:rFonts w:ascii="Century Gothic" w:eastAsia="Arial Unicode MS" w:hAnsi="Century Gothic" w:cs="Arial"/>
          <w:sz w:val="18"/>
          <w:szCs w:val="18"/>
        </w:rPr>
        <w:t xml:space="preserve"> offertes aux bénévoles et participants du Centre d’action bénévole Montcalm</w:t>
      </w:r>
      <w:r w:rsidR="123552C1" w:rsidRPr="635F0AB6">
        <w:rPr>
          <w:rFonts w:ascii="Century Gothic" w:eastAsia="Arial Unicode MS" w:hAnsi="Century Gothic" w:cs="Arial"/>
          <w:sz w:val="18"/>
          <w:szCs w:val="18"/>
        </w:rPr>
        <w:t xml:space="preserve"> et </w:t>
      </w:r>
      <w:r w:rsidR="005D1719">
        <w:rPr>
          <w:rFonts w:ascii="Century Gothic" w:eastAsia="Arial Unicode MS" w:hAnsi="Century Gothic" w:cs="Arial"/>
          <w:sz w:val="18"/>
          <w:szCs w:val="18"/>
        </w:rPr>
        <w:t>présentées</w:t>
      </w:r>
      <w:r w:rsidR="284BC115" w:rsidRPr="635F0AB6">
        <w:rPr>
          <w:rFonts w:ascii="Century Gothic" w:eastAsia="Arial Unicode MS" w:hAnsi="Century Gothic" w:cs="Arial"/>
          <w:sz w:val="18"/>
          <w:szCs w:val="18"/>
        </w:rPr>
        <w:t xml:space="preserve"> en </w:t>
      </w:r>
      <w:r w:rsidR="2A246CAF" w:rsidRPr="635F0AB6">
        <w:rPr>
          <w:rFonts w:ascii="Century Gothic" w:eastAsia="Arial Unicode MS" w:hAnsi="Century Gothic" w:cs="Arial"/>
          <w:sz w:val="18"/>
          <w:szCs w:val="18"/>
        </w:rPr>
        <w:t>collaboration avec</w:t>
      </w:r>
      <w:r w:rsidR="284BC115" w:rsidRPr="635F0AB6">
        <w:rPr>
          <w:rFonts w:ascii="Century Gothic" w:eastAsia="Arial Unicode MS" w:hAnsi="Century Gothic" w:cs="Arial"/>
          <w:sz w:val="18"/>
          <w:szCs w:val="18"/>
        </w:rPr>
        <w:t xml:space="preserve"> </w:t>
      </w:r>
      <w:r w:rsidR="00A95B49">
        <w:rPr>
          <w:rFonts w:ascii="Century Gothic" w:eastAsia="Arial Unicode MS" w:hAnsi="Century Gothic" w:cs="Arial"/>
          <w:sz w:val="18"/>
          <w:szCs w:val="18"/>
        </w:rPr>
        <w:t>m</w:t>
      </w:r>
      <w:r w:rsidR="284BC115" w:rsidRPr="635F0AB6">
        <w:rPr>
          <w:rFonts w:ascii="Century Gothic" w:eastAsia="Arial Unicode MS" w:hAnsi="Century Gothic" w:cs="Arial"/>
          <w:sz w:val="18"/>
          <w:szCs w:val="18"/>
        </w:rPr>
        <w:t>onsieur Michel Savignac</w:t>
      </w:r>
      <w:r w:rsidR="2096DD95" w:rsidRPr="635F0AB6">
        <w:rPr>
          <w:rFonts w:ascii="Century Gothic" w:eastAsia="Arial Unicode MS" w:hAnsi="Century Gothic" w:cs="Arial"/>
          <w:sz w:val="18"/>
          <w:szCs w:val="18"/>
        </w:rPr>
        <w:t xml:space="preserve">. Une activité a également eu lieu </w:t>
      </w:r>
      <w:r w:rsidR="284BC115" w:rsidRPr="635F0AB6">
        <w:rPr>
          <w:rFonts w:ascii="Century Gothic" w:eastAsia="Arial Unicode MS" w:hAnsi="Century Gothic" w:cs="Arial"/>
          <w:sz w:val="18"/>
          <w:szCs w:val="18"/>
        </w:rPr>
        <w:t>a</w:t>
      </w:r>
      <w:r w:rsidR="0DCC8486" w:rsidRPr="635F0AB6">
        <w:rPr>
          <w:rFonts w:ascii="Century Gothic" w:eastAsia="Arial Unicode MS" w:hAnsi="Century Gothic" w:cs="Arial"/>
          <w:sz w:val="18"/>
          <w:szCs w:val="18"/>
        </w:rPr>
        <w:t>vec les</w:t>
      </w:r>
      <w:r w:rsidR="284BC115" w:rsidRPr="635F0AB6">
        <w:rPr>
          <w:rFonts w:ascii="Century Gothic" w:eastAsia="Arial Unicode MS" w:hAnsi="Century Gothic" w:cs="Arial"/>
          <w:sz w:val="18"/>
          <w:szCs w:val="18"/>
        </w:rPr>
        <w:t xml:space="preserve"> membres de la Maison populaire de Joliette. </w:t>
      </w:r>
      <w:r w:rsidR="4E5A8E92" w:rsidRPr="635F0AB6">
        <w:rPr>
          <w:rFonts w:ascii="Century Gothic" w:eastAsia="Arial Unicode MS" w:hAnsi="Century Gothic" w:cs="Arial"/>
          <w:sz w:val="18"/>
          <w:szCs w:val="18"/>
        </w:rPr>
        <w:t>Vi</w:t>
      </w:r>
      <w:r w:rsidR="284BC115" w:rsidRPr="635F0AB6">
        <w:rPr>
          <w:rFonts w:ascii="Century Gothic" w:eastAsia="Century Gothic" w:hAnsi="Century Gothic" w:cs="Century Gothic"/>
          <w:sz w:val="18"/>
          <w:szCs w:val="18"/>
        </w:rPr>
        <w:t xml:space="preserve">a </w:t>
      </w:r>
      <w:r w:rsidR="284BC115" w:rsidRPr="74F2FF75">
        <w:rPr>
          <w:rFonts w:ascii="Century Gothic" w:eastAsia="Century Gothic" w:hAnsi="Century Gothic" w:cs="Century Gothic"/>
          <w:sz w:val="18"/>
          <w:szCs w:val="18"/>
        </w:rPr>
        <w:t>différentes</w:t>
      </w:r>
      <w:r w:rsidR="008A1344">
        <w:rPr>
          <w:rFonts w:ascii="Century Gothic" w:eastAsia="Century Gothic" w:hAnsi="Century Gothic" w:cs="Century Gothic"/>
          <w:sz w:val="18"/>
          <w:szCs w:val="18"/>
        </w:rPr>
        <w:t xml:space="preserve"> activités,</w:t>
      </w:r>
      <w:r w:rsidR="4A63BE0A" w:rsidRPr="635F0AB6">
        <w:rPr>
          <w:rFonts w:ascii="Century Gothic" w:eastAsia="Century Gothic" w:hAnsi="Century Gothic" w:cs="Century Gothic"/>
          <w:sz w:val="18"/>
          <w:szCs w:val="18"/>
        </w:rPr>
        <w:t xml:space="preserve"> </w:t>
      </w:r>
      <w:r w:rsidR="284BC115" w:rsidRPr="635F0AB6">
        <w:rPr>
          <w:rFonts w:ascii="Century Gothic" w:eastAsia="Century Gothic" w:hAnsi="Century Gothic" w:cs="Century Gothic"/>
          <w:sz w:val="18"/>
          <w:szCs w:val="18"/>
        </w:rPr>
        <w:t xml:space="preserve">les participants ont eu l’occasion d’expérimenter </w:t>
      </w:r>
      <w:r w:rsidR="284BC115" w:rsidRPr="74F2FF75">
        <w:rPr>
          <w:rFonts w:ascii="Century Gothic" w:eastAsia="Century Gothic" w:hAnsi="Century Gothic" w:cs="Century Gothic"/>
          <w:sz w:val="18"/>
          <w:szCs w:val="18"/>
        </w:rPr>
        <w:t>d</w:t>
      </w:r>
      <w:r w:rsidR="1E7E97A6" w:rsidRPr="74F2FF75">
        <w:rPr>
          <w:rFonts w:ascii="Century Gothic" w:eastAsia="Century Gothic" w:hAnsi="Century Gothic" w:cs="Century Gothic"/>
          <w:sz w:val="18"/>
          <w:szCs w:val="18"/>
        </w:rPr>
        <w:t>es</w:t>
      </w:r>
      <w:r w:rsidR="284BC115" w:rsidRPr="635F0AB6">
        <w:rPr>
          <w:rFonts w:ascii="Century Gothic" w:eastAsia="Century Gothic" w:hAnsi="Century Gothic" w:cs="Century Gothic"/>
          <w:sz w:val="18"/>
          <w:szCs w:val="18"/>
        </w:rPr>
        <w:t xml:space="preserve"> formes de handicaps et ainsi en apprendre davantage sur les défis rencontrés par une personne handicapée dans son quotidien. Il s’agit d’un outil de sensibilisation et d’information pour des groupes intéressés à se familiariser avec la réalité des personnes handicapées</w:t>
      </w:r>
      <w:r w:rsidR="008A1344">
        <w:rPr>
          <w:rFonts w:ascii="Century Gothic" w:eastAsia="Century Gothic" w:hAnsi="Century Gothic" w:cs="Century Gothic"/>
          <w:sz w:val="18"/>
          <w:szCs w:val="18"/>
        </w:rPr>
        <w:t xml:space="preserve"> qui</w:t>
      </w:r>
      <w:r w:rsidR="284BC115" w:rsidRPr="635F0AB6">
        <w:rPr>
          <w:rFonts w:ascii="Century Gothic" w:eastAsia="Century Gothic" w:hAnsi="Century Gothic" w:cs="Century Gothic"/>
          <w:sz w:val="18"/>
          <w:szCs w:val="18"/>
        </w:rPr>
        <w:t xml:space="preserve"> permet de briser certains préjugé</w:t>
      </w:r>
      <w:r w:rsidR="002216F3" w:rsidRPr="002216F3">
        <w:rPr>
          <w:rFonts w:ascii="Century Gothic" w:hAnsi="Century Gothic"/>
          <w:kern w:val="1"/>
          <w:sz w:val="18"/>
          <w:szCs w:val="18"/>
          <w:lang w:val="fr-FR" w:eastAsia="ar-SA"/>
        </w:rPr>
        <w:t xml:space="preserve">s. </w:t>
      </w:r>
    </w:p>
    <w:p w14:paraId="6A070807" w14:textId="77777777" w:rsidR="002216F3" w:rsidRPr="002216F3" w:rsidRDefault="002216F3" w:rsidP="00444C21">
      <w:pPr>
        <w:spacing w:line="276" w:lineRule="auto"/>
        <w:ind w:left="851"/>
        <w:jc w:val="both"/>
        <w:rPr>
          <w:rFonts w:ascii="Century Gothic" w:hAnsi="Century Gothic"/>
          <w:kern w:val="1"/>
          <w:sz w:val="18"/>
          <w:szCs w:val="20"/>
          <w:lang w:val="fr-FR" w:eastAsia="ar-SA"/>
        </w:rPr>
      </w:pPr>
    </w:p>
    <w:p w14:paraId="08BD5776" w14:textId="011E0FAA" w:rsidR="00602D73" w:rsidRDefault="189C2A44" w:rsidP="00444C21">
      <w:pPr>
        <w:spacing w:line="276" w:lineRule="auto"/>
        <w:ind w:left="851"/>
        <w:jc w:val="both"/>
        <w:rPr>
          <w:rFonts w:ascii="Century Gothic" w:hAnsi="Century Gothic"/>
          <w:sz w:val="18"/>
          <w:szCs w:val="18"/>
          <w:lang w:eastAsia="ar-SA"/>
        </w:rPr>
      </w:pPr>
      <w:r w:rsidRPr="002216F3">
        <w:rPr>
          <w:rFonts w:ascii="Century Gothic" w:hAnsi="Century Gothic"/>
          <w:kern w:val="1"/>
          <w:sz w:val="18"/>
          <w:szCs w:val="18"/>
          <w:lang w:val="fr-FR" w:eastAsia="ar-SA"/>
        </w:rPr>
        <w:t>L</w:t>
      </w:r>
      <w:r w:rsidR="2AEF7C2E" w:rsidRPr="002216F3">
        <w:rPr>
          <w:rFonts w:ascii="Century Gothic" w:hAnsi="Century Gothic"/>
          <w:kern w:val="1"/>
          <w:sz w:val="18"/>
          <w:szCs w:val="18"/>
          <w:lang w:val="fr-FR" w:eastAsia="ar-SA"/>
        </w:rPr>
        <w:t>‘ensemble d</w:t>
      </w:r>
      <w:r w:rsidR="02A73954" w:rsidRPr="002216F3">
        <w:rPr>
          <w:rFonts w:ascii="Century Gothic" w:hAnsi="Century Gothic"/>
          <w:kern w:val="1"/>
          <w:sz w:val="18"/>
          <w:szCs w:val="18"/>
          <w:lang w:val="fr-FR" w:eastAsia="ar-SA"/>
        </w:rPr>
        <w:t>es formations offertes aux intervenants, accompagna</w:t>
      </w:r>
      <w:r w:rsidR="572A25B9" w:rsidRPr="002216F3">
        <w:rPr>
          <w:rFonts w:ascii="Century Gothic" w:hAnsi="Century Gothic"/>
          <w:kern w:val="1"/>
          <w:sz w:val="18"/>
          <w:szCs w:val="18"/>
          <w:lang w:val="fr-FR" w:eastAsia="ar-SA"/>
        </w:rPr>
        <w:t>t</w:t>
      </w:r>
      <w:r w:rsidR="02A73954" w:rsidRPr="002216F3">
        <w:rPr>
          <w:rFonts w:ascii="Century Gothic" w:hAnsi="Century Gothic"/>
          <w:kern w:val="1"/>
          <w:sz w:val="18"/>
          <w:szCs w:val="18"/>
          <w:lang w:val="fr-FR" w:eastAsia="ar-SA"/>
        </w:rPr>
        <w:t xml:space="preserve">eurs et bénévoles sont également d’excellents outils pour combattre la discrimination envers les personnes handicapées. </w:t>
      </w:r>
    </w:p>
    <w:p w14:paraId="58F01976" w14:textId="77777777" w:rsidR="00130630" w:rsidRDefault="00130630" w:rsidP="00444C21">
      <w:pPr>
        <w:spacing w:line="276" w:lineRule="auto"/>
        <w:ind w:left="851"/>
        <w:jc w:val="both"/>
        <w:rPr>
          <w:rFonts w:ascii="Century Gothic" w:hAnsi="Century Gothic"/>
          <w:kern w:val="1"/>
          <w:sz w:val="18"/>
          <w:szCs w:val="18"/>
          <w:lang w:val="fr-FR" w:eastAsia="ar-SA"/>
        </w:rPr>
      </w:pPr>
    </w:p>
    <w:p w14:paraId="5C1F1E3A" w14:textId="51DE51AC" w:rsidR="00602D73" w:rsidRDefault="002216F3" w:rsidP="00444C21">
      <w:pPr>
        <w:spacing w:line="276" w:lineRule="auto"/>
        <w:ind w:left="851"/>
        <w:jc w:val="both"/>
        <w:rPr>
          <w:rFonts w:ascii="Century Gothic" w:hAnsi="Century Gothic"/>
          <w:kern w:val="1"/>
          <w:sz w:val="18"/>
          <w:szCs w:val="18"/>
          <w:lang w:eastAsia="ar-SA"/>
        </w:rPr>
      </w:pPr>
      <w:r w:rsidRPr="002216F3">
        <w:rPr>
          <w:rFonts w:ascii="Century Gothic" w:hAnsi="Century Gothic"/>
          <w:kern w:val="1"/>
          <w:sz w:val="18"/>
          <w:szCs w:val="18"/>
          <w:lang w:val="fr-FR" w:eastAsia="ar-SA"/>
        </w:rPr>
        <w:t>Une promotion de l’</w:t>
      </w:r>
      <w:r w:rsidRPr="74F2FF75">
        <w:rPr>
          <w:rFonts w:ascii="Century Gothic" w:hAnsi="Century Gothic"/>
          <w:color w:val="4BACC6" w:themeColor="accent5"/>
          <w:kern w:val="1"/>
          <w:sz w:val="22"/>
          <w:szCs w:val="22"/>
          <w:lang w:val="fr-FR" w:eastAsia="ar-SA"/>
        </w:rPr>
        <w:t>A</w:t>
      </w:r>
      <w:r w:rsidRPr="74F2FF75">
        <w:rPr>
          <w:rFonts w:ascii="Century Gothic" w:hAnsi="Century Gothic"/>
          <w:color w:val="4BACC6" w:themeColor="accent5"/>
          <w:kern w:val="1"/>
          <w:sz w:val="22"/>
          <w:szCs w:val="22"/>
          <w:lang w:eastAsia="ar-SA"/>
        </w:rPr>
        <w:t xml:space="preserve">vis sur l’éthique en loisir et en sport </w:t>
      </w:r>
      <w:r w:rsidRPr="002216F3">
        <w:rPr>
          <w:rFonts w:ascii="Century Gothic" w:hAnsi="Century Gothic"/>
          <w:kern w:val="1"/>
          <w:sz w:val="18"/>
          <w:szCs w:val="18"/>
          <w:lang w:eastAsia="ar-SA"/>
        </w:rPr>
        <w:t>est également réa</w:t>
      </w:r>
      <w:r w:rsidR="00D51303">
        <w:rPr>
          <w:rFonts w:ascii="Century Gothic" w:hAnsi="Century Gothic"/>
          <w:kern w:val="1"/>
          <w:sz w:val="18"/>
          <w:szCs w:val="18"/>
          <w:lang w:eastAsia="ar-SA"/>
        </w:rPr>
        <w:t xml:space="preserve">lisée via notre site internet. </w:t>
      </w:r>
    </w:p>
    <w:p w14:paraId="4267435B" w14:textId="77777777" w:rsidR="00602D73" w:rsidRDefault="00602D73" w:rsidP="00444C21">
      <w:pPr>
        <w:spacing w:line="276" w:lineRule="auto"/>
        <w:ind w:left="851"/>
        <w:jc w:val="both"/>
        <w:rPr>
          <w:rFonts w:ascii="Century Gothic" w:hAnsi="Century Gothic"/>
          <w:kern w:val="1"/>
          <w:sz w:val="18"/>
          <w:szCs w:val="20"/>
          <w:lang w:eastAsia="ar-SA"/>
        </w:rPr>
      </w:pPr>
    </w:p>
    <w:p w14:paraId="7A6C78CB" w14:textId="30D76F0A" w:rsidR="00AD0B2B" w:rsidRPr="00D51303" w:rsidRDefault="00AD0B2B" w:rsidP="00444C21">
      <w:pPr>
        <w:spacing w:line="276" w:lineRule="auto"/>
        <w:ind w:left="851"/>
        <w:jc w:val="both"/>
        <w:rPr>
          <w:rFonts w:ascii="Century Gothic" w:hAnsi="Century Gothic"/>
          <w:kern w:val="1"/>
          <w:sz w:val="18"/>
          <w:szCs w:val="20"/>
          <w:lang w:eastAsia="ar-SA"/>
        </w:rPr>
      </w:pPr>
      <w:r>
        <w:rPr>
          <w:rFonts w:ascii="Century Gothic" w:eastAsia="Calibri" w:hAnsi="Century Gothic" w:cs="Times New Roman"/>
          <w:b/>
          <w:sz w:val="32"/>
          <w:szCs w:val="18"/>
          <w:lang w:eastAsia="en-US"/>
        </w:rPr>
        <w:br w:type="page"/>
      </w:r>
    </w:p>
    <w:p w14:paraId="06EDB018" w14:textId="11BC288E" w:rsidR="006B361A" w:rsidRPr="003102F1" w:rsidRDefault="006B361A" w:rsidP="00444C21">
      <w:pPr>
        <w:pBdr>
          <w:bottom w:val="single" w:sz="4" w:space="1" w:color="auto"/>
        </w:pBdr>
        <w:spacing w:after="160" w:line="276" w:lineRule="auto"/>
        <w:ind w:left="851"/>
        <w:jc w:val="both"/>
        <w:rPr>
          <w:rStyle w:val="lev"/>
          <w:rFonts w:ascii="Century Gothic" w:hAnsi="Century Gothic" w:cstheme="majorBidi"/>
          <w:b w:val="0"/>
          <w:bCs w:val="0"/>
          <w:caps w:val="0"/>
          <w:sz w:val="28"/>
        </w:rPr>
      </w:pPr>
      <w:r w:rsidRPr="003102F1">
        <w:rPr>
          <w:rFonts w:ascii="Century Gothic" w:eastAsia="Calibri" w:hAnsi="Century Gothic" w:cs="Times New Roman"/>
          <w:b/>
          <w:sz w:val="40"/>
          <w:szCs w:val="18"/>
          <w:lang w:eastAsia="en-US"/>
        </w:rPr>
        <w:lastRenderedPageBreak/>
        <w:t>SOUTIEN À LA CONCERTATION</w:t>
      </w:r>
    </w:p>
    <w:p w14:paraId="06FFA49A" w14:textId="51777BF6" w:rsidR="006B361A" w:rsidRDefault="005C4CC6" w:rsidP="00444C21">
      <w:pPr>
        <w:spacing w:after="160" w:line="276" w:lineRule="auto"/>
        <w:ind w:left="851"/>
        <w:contextualSpacing/>
        <w:jc w:val="both"/>
        <w:rPr>
          <w:rFonts w:ascii="Century Gothic" w:eastAsia="Calibri" w:hAnsi="Century Gothic" w:cs="Times New Roman"/>
          <w:sz w:val="18"/>
          <w:szCs w:val="18"/>
          <w:lang w:eastAsia="en-US"/>
        </w:rPr>
      </w:pPr>
      <w:r w:rsidRPr="005C4CC6">
        <w:rPr>
          <w:rFonts w:ascii="Century Gothic" w:eastAsia="Calibri" w:hAnsi="Century Gothic" w:cs="Times New Roman"/>
          <w:sz w:val="18"/>
          <w:szCs w:val="18"/>
          <w:lang w:eastAsia="en-US"/>
        </w:rPr>
        <w:t>La concertation et la représentation joue</w:t>
      </w:r>
      <w:r w:rsidR="000E0159">
        <w:rPr>
          <w:rFonts w:ascii="Century Gothic" w:eastAsia="Calibri" w:hAnsi="Century Gothic" w:cs="Times New Roman"/>
          <w:sz w:val="18"/>
          <w:szCs w:val="18"/>
          <w:lang w:eastAsia="en-US"/>
        </w:rPr>
        <w:t>nt</w:t>
      </w:r>
      <w:r w:rsidRPr="005C4CC6">
        <w:rPr>
          <w:rFonts w:ascii="Century Gothic" w:eastAsia="Calibri" w:hAnsi="Century Gothic" w:cs="Times New Roman"/>
          <w:sz w:val="18"/>
          <w:szCs w:val="18"/>
          <w:lang w:eastAsia="en-US"/>
        </w:rPr>
        <w:t xml:space="preserve"> un rôle clé afin de promouvoir et développer l’accessibilité au loisir des personnes handicapée</w:t>
      </w:r>
      <w:r w:rsidR="000E0159">
        <w:rPr>
          <w:rFonts w:ascii="Century Gothic" w:eastAsia="Calibri" w:hAnsi="Century Gothic" w:cs="Times New Roman"/>
          <w:sz w:val="18"/>
          <w:szCs w:val="18"/>
          <w:lang w:eastAsia="en-US"/>
        </w:rPr>
        <w:t>s</w:t>
      </w:r>
      <w:r w:rsidRPr="005C4CC6">
        <w:rPr>
          <w:rFonts w:ascii="Century Gothic" w:eastAsia="Calibri" w:hAnsi="Century Gothic" w:cs="Times New Roman"/>
          <w:sz w:val="18"/>
          <w:szCs w:val="18"/>
          <w:lang w:eastAsia="en-US"/>
        </w:rPr>
        <w:t xml:space="preserve">. </w:t>
      </w:r>
      <w:r w:rsidR="00400882">
        <w:rPr>
          <w:rFonts w:ascii="Century Gothic" w:eastAsia="Calibri" w:hAnsi="Century Gothic" w:cs="Times New Roman"/>
          <w:sz w:val="18"/>
          <w:szCs w:val="18"/>
          <w:lang w:eastAsia="en-US"/>
        </w:rPr>
        <w:t>Ainsi, l</w:t>
      </w:r>
      <w:r w:rsidRPr="005C4CC6">
        <w:rPr>
          <w:rFonts w:ascii="Century Gothic" w:eastAsia="Calibri" w:hAnsi="Century Gothic" w:cs="Times New Roman"/>
          <w:sz w:val="18"/>
          <w:szCs w:val="18"/>
          <w:lang w:eastAsia="en-US"/>
        </w:rPr>
        <w:t xml:space="preserve">’ARLPHL participe activement </w:t>
      </w:r>
      <w:r w:rsidR="00400882">
        <w:rPr>
          <w:rFonts w:ascii="Century Gothic" w:eastAsia="Calibri" w:hAnsi="Century Gothic" w:cs="Times New Roman"/>
          <w:sz w:val="18"/>
          <w:szCs w:val="18"/>
          <w:lang w:eastAsia="en-US"/>
        </w:rPr>
        <w:t xml:space="preserve">à la concertation régionale </w:t>
      </w:r>
      <w:r w:rsidRPr="005C4CC6">
        <w:rPr>
          <w:rFonts w:ascii="Century Gothic" w:eastAsia="Calibri" w:hAnsi="Century Gothic" w:cs="Times New Roman"/>
          <w:sz w:val="18"/>
          <w:szCs w:val="18"/>
          <w:lang w:eastAsia="en-US"/>
        </w:rPr>
        <w:t>et coordonne la tenue de nombreux lieux d’échanges et de</w:t>
      </w:r>
      <w:r w:rsidR="006B361A" w:rsidRPr="005C4CC6">
        <w:rPr>
          <w:rFonts w:ascii="Century Gothic" w:eastAsia="Calibri" w:hAnsi="Century Gothic" w:cs="Times New Roman"/>
          <w:sz w:val="18"/>
          <w:szCs w:val="18"/>
          <w:lang w:eastAsia="en-US"/>
        </w:rPr>
        <w:t xml:space="preserve"> partenariats entre les acteurs locaux ou régionaux de </w:t>
      </w:r>
      <w:r w:rsidRPr="005C4CC6">
        <w:rPr>
          <w:rFonts w:ascii="Century Gothic" w:eastAsia="Calibri" w:hAnsi="Century Gothic" w:cs="Times New Roman"/>
          <w:sz w:val="18"/>
          <w:szCs w:val="18"/>
          <w:lang w:eastAsia="en-US"/>
        </w:rPr>
        <w:t>l</w:t>
      </w:r>
      <w:r w:rsidR="006B361A" w:rsidRPr="005C4CC6">
        <w:rPr>
          <w:rFonts w:ascii="Century Gothic" w:eastAsia="Calibri" w:hAnsi="Century Gothic" w:cs="Times New Roman"/>
          <w:sz w:val="18"/>
          <w:szCs w:val="18"/>
          <w:lang w:eastAsia="en-US"/>
        </w:rPr>
        <w:t>a région</w:t>
      </w:r>
      <w:r w:rsidRPr="005C4CC6">
        <w:rPr>
          <w:rFonts w:ascii="Century Gothic" w:eastAsia="Calibri" w:hAnsi="Century Gothic" w:cs="Times New Roman"/>
          <w:sz w:val="18"/>
          <w:szCs w:val="18"/>
          <w:lang w:eastAsia="en-US"/>
        </w:rPr>
        <w:t>.</w:t>
      </w:r>
      <w:r w:rsidR="006B361A" w:rsidRPr="005C4CC6">
        <w:rPr>
          <w:rFonts w:ascii="Century Gothic" w:eastAsia="Calibri" w:hAnsi="Century Gothic" w:cs="Times New Roman"/>
          <w:sz w:val="18"/>
          <w:szCs w:val="18"/>
          <w:lang w:eastAsia="en-US"/>
        </w:rPr>
        <w:t xml:space="preserve"> </w:t>
      </w:r>
    </w:p>
    <w:p w14:paraId="21C3D965" w14:textId="77777777" w:rsidR="00AA3083" w:rsidRPr="00B65202" w:rsidRDefault="00AA3083" w:rsidP="00444C21">
      <w:pPr>
        <w:spacing w:after="160" w:line="276" w:lineRule="auto"/>
        <w:ind w:left="851"/>
        <w:contextualSpacing/>
        <w:jc w:val="both"/>
        <w:rPr>
          <w:rFonts w:ascii="Century Gothic" w:eastAsia="Calibri" w:hAnsi="Century Gothic" w:cs="Times New Roman"/>
          <w:sz w:val="18"/>
          <w:szCs w:val="18"/>
          <w:lang w:eastAsia="en-US"/>
        </w:rPr>
      </w:pPr>
    </w:p>
    <w:p w14:paraId="4B3B9EF3" w14:textId="77777777" w:rsidR="00D51303" w:rsidRPr="00B65202" w:rsidRDefault="00D51303" w:rsidP="00444C21">
      <w:pPr>
        <w:spacing w:after="160" w:line="276" w:lineRule="auto"/>
        <w:ind w:left="851"/>
        <w:contextualSpacing/>
        <w:jc w:val="both"/>
        <w:rPr>
          <w:rFonts w:ascii="Century Gothic" w:eastAsia="Calibri" w:hAnsi="Century Gothic" w:cs="Times New Roman"/>
          <w:sz w:val="18"/>
          <w:szCs w:val="18"/>
          <w:lang w:eastAsia="en-US"/>
        </w:rPr>
      </w:pPr>
    </w:p>
    <w:p w14:paraId="605D5A82" w14:textId="456B39DA" w:rsidR="00513117" w:rsidRPr="00B65202" w:rsidRDefault="00637617" w:rsidP="00444C21">
      <w:pPr>
        <w:shd w:val="clear" w:color="auto" w:fill="4BACC6" w:themeFill="accent5"/>
        <w:tabs>
          <w:tab w:val="left" w:pos="8931"/>
        </w:tabs>
        <w:spacing w:after="160" w:line="276" w:lineRule="auto"/>
        <w:ind w:left="851" w:right="899"/>
        <w:contextualSpacing/>
        <w:jc w:val="both"/>
        <w:rPr>
          <w:rFonts w:ascii="Century Gothic" w:eastAsia="Calibri" w:hAnsi="Century Gothic" w:cs="Times New Roman"/>
          <w:color w:val="FFFFFF" w:themeColor="background1"/>
          <w:sz w:val="32"/>
          <w:szCs w:val="20"/>
          <w:lang w:eastAsia="en-US"/>
        </w:rPr>
      </w:pPr>
      <w:r w:rsidRPr="00B65202">
        <w:rPr>
          <w:rFonts w:ascii="Century Gothic" w:eastAsia="Calibri" w:hAnsi="Century Gothic" w:cs="Times New Roman"/>
          <w:color w:val="FFFFFF" w:themeColor="background1"/>
          <w:sz w:val="32"/>
          <w:szCs w:val="20"/>
          <w:lang w:eastAsia="en-US"/>
        </w:rPr>
        <w:t>Concertation provinciale</w:t>
      </w:r>
    </w:p>
    <w:p w14:paraId="4D60330A" w14:textId="77777777" w:rsidR="00513117" w:rsidRPr="00B65202" w:rsidRDefault="00A912BF" w:rsidP="00444C21">
      <w:pPr>
        <w:shd w:val="clear" w:color="auto" w:fill="4BACC6" w:themeFill="accent5"/>
        <w:tabs>
          <w:tab w:val="left" w:pos="284"/>
        </w:tabs>
        <w:spacing w:after="160" w:line="276" w:lineRule="auto"/>
        <w:ind w:left="851" w:right="899" w:firstLine="284"/>
        <w:contextualSpacing/>
        <w:jc w:val="both"/>
        <w:rPr>
          <w:rFonts w:ascii="Century Gothic" w:eastAsia="Calibri" w:hAnsi="Century Gothic" w:cs="Times New Roman"/>
          <w:color w:val="FFFFFF" w:themeColor="background1"/>
          <w:sz w:val="20"/>
          <w:szCs w:val="20"/>
          <w:lang w:val="fr-FR" w:eastAsia="en-US"/>
        </w:rPr>
      </w:pPr>
      <w:r w:rsidRPr="00B65202">
        <w:rPr>
          <w:rFonts w:ascii="Century Gothic" w:eastAsia="Calibri" w:hAnsi="Century Gothic" w:cs="Times New Roman"/>
          <w:color w:val="FFFFFF" w:themeColor="background1"/>
          <w:sz w:val="20"/>
          <w:szCs w:val="20"/>
          <w:lang w:val="fr-FR" w:eastAsia="en-US"/>
        </w:rPr>
        <w:t>Table ministérielle en matière de loisir des personnes handicapées ;</w:t>
      </w:r>
    </w:p>
    <w:p w14:paraId="2568153A" w14:textId="33C2C88D" w:rsidR="00513117" w:rsidRDefault="00A912BF" w:rsidP="00444C21">
      <w:pPr>
        <w:shd w:val="clear" w:color="auto" w:fill="4BACC6" w:themeFill="accent5"/>
        <w:spacing w:after="160" w:line="276" w:lineRule="auto"/>
        <w:ind w:left="851" w:right="899" w:firstLine="284"/>
        <w:contextualSpacing/>
        <w:jc w:val="both"/>
        <w:rPr>
          <w:rFonts w:ascii="Century Gothic" w:eastAsia="Calibri" w:hAnsi="Century Gothic" w:cs="Times New Roman"/>
          <w:color w:val="FFFFFF" w:themeColor="background1"/>
          <w:sz w:val="20"/>
          <w:szCs w:val="20"/>
          <w:lang w:val="fr-FR" w:eastAsia="en-US"/>
        </w:rPr>
      </w:pPr>
      <w:r w:rsidRPr="7E206E58">
        <w:rPr>
          <w:rFonts w:ascii="Century Gothic" w:eastAsia="Calibri" w:hAnsi="Century Gothic" w:cs="Times New Roman"/>
          <w:color w:val="FFFFFF" w:themeColor="background1"/>
          <w:sz w:val="20"/>
          <w:szCs w:val="20"/>
          <w:lang w:val="fr-FR" w:eastAsia="en-US"/>
        </w:rPr>
        <w:t xml:space="preserve">Table des régions </w:t>
      </w:r>
      <w:r w:rsidR="4C44A5ED" w:rsidRPr="7E206E58">
        <w:rPr>
          <w:rFonts w:ascii="Century Gothic" w:eastAsia="Calibri" w:hAnsi="Century Gothic" w:cs="Times New Roman"/>
          <w:color w:val="FFFFFF" w:themeColor="background1"/>
          <w:sz w:val="20"/>
          <w:szCs w:val="20"/>
          <w:lang w:val="fr-FR" w:eastAsia="en-US"/>
        </w:rPr>
        <w:t xml:space="preserve">et </w:t>
      </w:r>
      <w:r w:rsidR="592E3575" w:rsidRPr="7E206E58">
        <w:rPr>
          <w:rFonts w:ascii="Century Gothic" w:eastAsia="Calibri" w:hAnsi="Century Gothic" w:cs="Times New Roman"/>
          <w:color w:val="FFFFFF" w:themeColor="background1"/>
          <w:sz w:val="20"/>
          <w:szCs w:val="20"/>
          <w:lang w:val="fr-FR" w:eastAsia="en-US"/>
        </w:rPr>
        <w:t xml:space="preserve">rencontre en </w:t>
      </w:r>
      <w:r w:rsidR="4C44A5ED" w:rsidRPr="7E206E58">
        <w:rPr>
          <w:rFonts w:ascii="Century Gothic" w:eastAsia="Calibri" w:hAnsi="Century Gothic" w:cs="Times New Roman"/>
          <w:color w:val="FFFFFF" w:themeColor="background1"/>
          <w:sz w:val="20"/>
          <w:szCs w:val="20"/>
          <w:lang w:val="fr-FR" w:eastAsia="en-US"/>
        </w:rPr>
        <w:t>visioconférence</w:t>
      </w:r>
      <w:r w:rsidR="58651B09" w:rsidRPr="7E206E58">
        <w:rPr>
          <w:rFonts w:ascii="Century Gothic" w:eastAsia="Calibri" w:hAnsi="Century Gothic" w:cs="Times New Roman"/>
          <w:color w:val="FFFFFF" w:themeColor="background1"/>
          <w:sz w:val="20"/>
          <w:szCs w:val="20"/>
          <w:lang w:val="fr-FR" w:eastAsia="en-US"/>
        </w:rPr>
        <w:t>s</w:t>
      </w:r>
      <w:r w:rsidR="4C44A5ED" w:rsidRPr="7E206E58">
        <w:rPr>
          <w:rFonts w:ascii="Century Gothic" w:eastAsia="Calibri" w:hAnsi="Century Gothic" w:cs="Times New Roman"/>
          <w:color w:val="FFFFFF" w:themeColor="background1"/>
          <w:sz w:val="20"/>
          <w:szCs w:val="20"/>
          <w:lang w:val="fr-FR" w:eastAsia="en-US"/>
        </w:rPr>
        <w:t xml:space="preserve"> </w:t>
      </w:r>
      <w:r w:rsidRPr="7E206E58">
        <w:rPr>
          <w:rFonts w:ascii="Century Gothic" w:eastAsia="Calibri" w:hAnsi="Century Gothic" w:cs="Times New Roman"/>
          <w:color w:val="FFFFFF" w:themeColor="background1"/>
          <w:sz w:val="20"/>
          <w:szCs w:val="20"/>
          <w:lang w:val="fr-FR" w:eastAsia="en-US"/>
        </w:rPr>
        <w:t>de l’AQLPH ;</w:t>
      </w:r>
    </w:p>
    <w:p w14:paraId="0948C3A7" w14:textId="77777777" w:rsidR="007D5661" w:rsidRDefault="007D5661" w:rsidP="00444C21">
      <w:pPr>
        <w:shd w:val="clear" w:color="auto" w:fill="4BACC6" w:themeFill="accent5"/>
        <w:spacing w:after="160" w:line="276" w:lineRule="auto"/>
        <w:ind w:left="851" w:right="899" w:firstLine="284"/>
        <w:contextualSpacing/>
        <w:jc w:val="both"/>
        <w:rPr>
          <w:rFonts w:ascii="Century Gothic" w:eastAsia="Calibri" w:hAnsi="Century Gothic" w:cs="Times New Roman"/>
          <w:color w:val="FFFFFF" w:themeColor="background1"/>
          <w:sz w:val="20"/>
          <w:szCs w:val="20"/>
          <w:lang w:val="fr-FR" w:eastAsia="en-US"/>
        </w:rPr>
      </w:pPr>
      <w:r>
        <w:rPr>
          <w:rFonts w:ascii="Century Gothic" w:eastAsia="Calibri" w:hAnsi="Century Gothic" w:cs="Times New Roman"/>
          <w:color w:val="FFFFFF" w:themeColor="background1"/>
          <w:sz w:val="20"/>
          <w:szCs w:val="20"/>
          <w:lang w:val="fr-FR" w:eastAsia="en-US"/>
        </w:rPr>
        <w:t xml:space="preserve">Rencontre bilatérale avec le ministère de l’Éducation et de </w:t>
      </w:r>
    </w:p>
    <w:p w14:paraId="32D53971" w14:textId="41C3A2C9" w:rsidR="007D5661" w:rsidRDefault="007D5661" w:rsidP="00444C21">
      <w:pPr>
        <w:shd w:val="clear" w:color="auto" w:fill="4BACC6" w:themeFill="accent5"/>
        <w:spacing w:after="160" w:line="276" w:lineRule="auto"/>
        <w:ind w:left="851" w:right="899" w:firstLine="284"/>
        <w:contextualSpacing/>
        <w:jc w:val="both"/>
        <w:rPr>
          <w:rFonts w:ascii="Century Gothic" w:eastAsia="Calibri" w:hAnsi="Century Gothic" w:cs="Times New Roman"/>
          <w:color w:val="FFFFFF" w:themeColor="background1"/>
          <w:sz w:val="20"/>
          <w:szCs w:val="20"/>
          <w:lang w:val="fr-FR" w:eastAsia="en-US"/>
        </w:rPr>
      </w:pPr>
      <w:r>
        <w:rPr>
          <w:rFonts w:ascii="Century Gothic" w:eastAsia="Calibri" w:hAnsi="Century Gothic" w:cs="Times New Roman"/>
          <w:color w:val="FFFFFF" w:themeColor="background1"/>
          <w:sz w:val="20"/>
          <w:szCs w:val="20"/>
          <w:lang w:val="fr-FR" w:eastAsia="en-US"/>
        </w:rPr>
        <w:t xml:space="preserve">l’Enseignement supérieur ; </w:t>
      </w:r>
    </w:p>
    <w:p w14:paraId="5294A276" w14:textId="0061610F" w:rsidR="007D5661" w:rsidRPr="00B65202" w:rsidRDefault="007D5661" w:rsidP="00444C21">
      <w:pPr>
        <w:shd w:val="clear" w:color="auto" w:fill="4BACC6" w:themeFill="accent5"/>
        <w:spacing w:after="160" w:line="276" w:lineRule="auto"/>
        <w:ind w:left="851" w:right="899" w:firstLine="284"/>
        <w:contextualSpacing/>
        <w:jc w:val="both"/>
        <w:rPr>
          <w:rFonts w:ascii="Century Gothic" w:eastAsia="Calibri" w:hAnsi="Century Gothic" w:cs="Times New Roman"/>
          <w:color w:val="FFFFFF" w:themeColor="background1"/>
          <w:sz w:val="20"/>
          <w:szCs w:val="20"/>
          <w:lang w:val="fr-FR" w:eastAsia="en-US"/>
        </w:rPr>
      </w:pPr>
      <w:r>
        <w:rPr>
          <w:rFonts w:ascii="Century Gothic" w:eastAsia="Calibri" w:hAnsi="Century Gothic" w:cs="Times New Roman"/>
          <w:color w:val="FFFFFF" w:themeColor="background1"/>
          <w:sz w:val="20"/>
          <w:szCs w:val="20"/>
          <w:lang w:val="fr-FR" w:eastAsia="en-US"/>
        </w:rPr>
        <w:t xml:space="preserve">Tournée de la ministre Isabelle Charest ; </w:t>
      </w:r>
    </w:p>
    <w:p w14:paraId="16D6AE99" w14:textId="34F2D6E4" w:rsidR="547B2394" w:rsidRDefault="547B2394" w:rsidP="007D5661">
      <w:pPr>
        <w:shd w:val="clear" w:color="auto" w:fill="4BACC6" w:themeFill="accent5"/>
        <w:spacing w:line="276" w:lineRule="auto"/>
        <w:ind w:left="851" w:right="899" w:firstLine="284"/>
        <w:jc w:val="both"/>
        <w:rPr>
          <w:rFonts w:ascii="Century Gothic" w:eastAsia="Calibri" w:hAnsi="Century Gothic" w:cs="Times New Roman"/>
          <w:color w:val="FFFFFF" w:themeColor="background1"/>
          <w:sz w:val="20"/>
          <w:szCs w:val="20"/>
          <w:lang w:val="fr-FR" w:eastAsia="en-US"/>
        </w:rPr>
      </w:pPr>
      <w:r w:rsidRPr="4CA828B2">
        <w:rPr>
          <w:rFonts w:ascii="Century Gothic" w:eastAsia="Calibri" w:hAnsi="Century Gothic" w:cs="Times New Roman"/>
          <w:color w:val="FFFFFF" w:themeColor="background1"/>
          <w:sz w:val="20"/>
          <w:szCs w:val="20"/>
          <w:lang w:val="fr-FR" w:eastAsia="en-US"/>
        </w:rPr>
        <w:t>Comité camp de jour</w:t>
      </w:r>
      <w:r w:rsidR="4E0CE414" w:rsidRPr="4CA828B2">
        <w:rPr>
          <w:rFonts w:ascii="Century Gothic" w:eastAsia="Calibri" w:hAnsi="Century Gothic" w:cs="Times New Roman"/>
          <w:color w:val="FFFFFF" w:themeColor="background1"/>
          <w:sz w:val="20"/>
          <w:szCs w:val="20"/>
          <w:lang w:val="fr-FR" w:eastAsia="en-US"/>
        </w:rPr>
        <w:t xml:space="preserve"> des IRLPH</w:t>
      </w:r>
      <w:r w:rsidRPr="4CA828B2">
        <w:rPr>
          <w:rFonts w:ascii="Century Gothic" w:eastAsia="Calibri" w:hAnsi="Century Gothic" w:cs="Times New Roman"/>
          <w:color w:val="FFFFFF" w:themeColor="background1"/>
          <w:sz w:val="20"/>
          <w:szCs w:val="20"/>
          <w:lang w:val="fr-FR" w:eastAsia="en-US"/>
        </w:rPr>
        <w:t xml:space="preserve"> ; </w:t>
      </w:r>
    </w:p>
    <w:p w14:paraId="66DD89F5" w14:textId="3CAB5034" w:rsidR="547B2394" w:rsidRDefault="547B2394" w:rsidP="007D5661">
      <w:pPr>
        <w:shd w:val="clear" w:color="auto" w:fill="4BACC6" w:themeFill="accent5"/>
        <w:spacing w:line="276" w:lineRule="auto"/>
        <w:ind w:left="851" w:right="899" w:firstLine="284"/>
        <w:jc w:val="both"/>
        <w:rPr>
          <w:rFonts w:ascii="Century Gothic" w:eastAsia="Calibri" w:hAnsi="Century Gothic" w:cs="Times New Roman"/>
          <w:color w:val="FFFFFF" w:themeColor="background1"/>
          <w:sz w:val="20"/>
          <w:szCs w:val="20"/>
          <w:lang w:val="fr-FR" w:eastAsia="en-US"/>
        </w:rPr>
      </w:pPr>
      <w:r w:rsidRPr="4CA828B2">
        <w:rPr>
          <w:rFonts w:ascii="Century Gothic" w:eastAsia="Calibri" w:hAnsi="Century Gothic" w:cs="Times New Roman"/>
          <w:color w:val="FFFFFF" w:themeColor="background1"/>
          <w:sz w:val="20"/>
          <w:szCs w:val="20"/>
          <w:lang w:val="fr-FR" w:eastAsia="en-US"/>
        </w:rPr>
        <w:t>Comité programm</w:t>
      </w:r>
      <w:r w:rsidR="20D9AEC4" w:rsidRPr="4CA828B2">
        <w:rPr>
          <w:rFonts w:ascii="Century Gothic" w:eastAsia="Calibri" w:hAnsi="Century Gothic" w:cs="Times New Roman"/>
          <w:color w:val="FFFFFF" w:themeColor="background1"/>
          <w:sz w:val="20"/>
          <w:szCs w:val="20"/>
          <w:lang w:val="fr-FR" w:eastAsia="en-US"/>
        </w:rPr>
        <w:t>es des IRLPH</w:t>
      </w:r>
      <w:r w:rsidRPr="4CA828B2">
        <w:rPr>
          <w:rFonts w:ascii="Century Gothic" w:eastAsia="Calibri" w:hAnsi="Century Gothic" w:cs="Times New Roman"/>
          <w:color w:val="FFFFFF" w:themeColor="background1"/>
          <w:sz w:val="20"/>
          <w:szCs w:val="20"/>
          <w:lang w:val="fr-FR" w:eastAsia="en-US"/>
        </w:rPr>
        <w:t xml:space="preserve"> ; </w:t>
      </w:r>
    </w:p>
    <w:p w14:paraId="03476A35" w14:textId="66D6096D" w:rsidR="00A912BF" w:rsidRPr="00B65202" w:rsidRDefault="4E9F0113" w:rsidP="00444C21">
      <w:pPr>
        <w:shd w:val="clear" w:color="auto" w:fill="4BACC6" w:themeFill="accent5"/>
        <w:spacing w:after="160" w:line="276" w:lineRule="auto"/>
        <w:ind w:left="851" w:right="899" w:firstLine="284"/>
        <w:contextualSpacing/>
        <w:jc w:val="both"/>
        <w:rPr>
          <w:rFonts w:ascii="Century Gothic" w:eastAsia="Calibri" w:hAnsi="Century Gothic" w:cs="Times New Roman"/>
          <w:color w:val="FFFFFF" w:themeColor="background1"/>
          <w:sz w:val="20"/>
          <w:szCs w:val="20"/>
          <w:lang w:val="fr-FR" w:eastAsia="en-US"/>
        </w:rPr>
      </w:pPr>
      <w:r w:rsidRPr="7E206E58">
        <w:rPr>
          <w:rFonts w:ascii="Century Gothic" w:eastAsia="Calibri" w:hAnsi="Century Gothic" w:cs="Times New Roman"/>
          <w:color w:val="FFFFFF" w:themeColor="background1"/>
          <w:sz w:val="20"/>
          <w:szCs w:val="20"/>
          <w:lang w:val="fr-FR" w:eastAsia="en-US"/>
        </w:rPr>
        <w:t xml:space="preserve">Présentation du </w:t>
      </w:r>
      <w:r w:rsidR="007D5661">
        <w:rPr>
          <w:rFonts w:ascii="Century Gothic" w:eastAsia="Calibri" w:hAnsi="Century Gothic" w:cs="Times New Roman"/>
          <w:color w:val="FFFFFF" w:themeColor="background1"/>
          <w:sz w:val="20"/>
          <w:szCs w:val="20"/>
          <w:lang w:val="fr-FR" w:eastAsia="en-US"/>
        </w:rPr>
        <w:t>C</w:t>
      </w:r>
      <w:r w:rsidRPr="7E206E58">
        <w:rPr>
          <w:rFonts w:ascii="Century Gothic" w:eastAsia="Calibri" w:hAnsi="Century Gothic" w:cs="Times New Roman"/>
          <w:color w:val="FFFFFF" w:themeColor="background1"/>
          <w:sz w:val="20"/>
          <w:szCs w:val="20"/>
          <w:lang w:val="fr-FR" w:eastAsia="en-US"/>
        </w:rPr>
        <w:t>ode de gouvernance du</w:t>
      </w:r>
      <w:r w:rsidR="00A912BF" w:rsidRPr="7E206E58">
        <w:rPr>
          <w:rFonts w:ascii="Century Gothic" w:eastAsia="Calibri" w:hAnsi="Century Gothic" w:cs="Times New Roman"/>
          <w:color w:val="FFFFFF" w:themeColor="background1"/>
          <w:sz w:val="20"/>
          <w:szCs w:val="20"/>
          <w:lang w:val="fr-FR" w:eastAsia="en-US"/>
        </w:rPr>
        <w:t xml:space="preserve"> ministère</w:t>
      </w:r>
      <w:r w:rsidR="001916E3" w:rsidRPr="7E206E58">
        <w:rPr>
          <w:rFonts w:ascii="Century Gothic" w:eastAsia="Calibri" w:hAnsi="Century Gothic" w:cs="Times New Roman"/>
          <w:color w:val="FFFFFF" w:themeColor="background1"/>
          <w:sz w:val="20"/>
          <w:szCs w:val="20"/>
          <w:lang w:val="fr-FR" w:eastAsia="en-US"/>
        </w:rPr>
        <w:t>.</w:t>
      </w:r>
    </w:p>
    <w:p w14:paraId="7AB27E85" w14:textId="77777777" w:rsidR="00AB589A" w:rsidRPr="00B65202" w:rsidRDefault="00AB589A" w:rsidP="00444C21">
      <w:pPr>
        <w:spacing w:after="160" w:line="276" w:lineRule="auto"/>
        <w:ind w:left="851"/>
        <w:contextualSpacing/>
        <w:jc w:val="both"/>
        <w:rPr>
          <w:rFonts w:ascii="Century Gothic" w:eastAsia="Calibri" w:hAnsi="Century Gothic" w:cs="Times New Roman"/>
          <w:sz w:val="20"/>
          <w:szCs w:val="20"/>
          <w:lang w:eastAsia="en-US"/>
        </w:rPr>
      </w:pPr>
    </w:p>
    <w:p w14:paraId="32517289" w14:textId="77777777" w:rsidR="00383A6C" w:rsidRPr="00B65202" w:rsidRDefault="00383A6C" w:rsidP="00444C21">
      <w:pPr>
        <w:spacing w:after="160" w:line="276" w:lineRule="auto"/>
        <w:ind w:left="851"/>
        <w:contextualSpacing/>
        <w:jc w:val="both"/>
        <w:rPr>
          <w:rFonts w:ascii="Century Gothic" w:eastAsia="Calibri" w:hAnsi="Century Gothic" w:cs="Times New Roman"/>
          <w:sz w:val="20"/>
          <w:szCs w:val="20"/>
          <w:lang w:eastAsia="en-US"/>
        </w:rPr>
      </w:pPr>
    </w:p>
    <w:p w14:paraId="799318AE" w14:textId="7A21B3F2" w:rsidR="00AB589A" w:rsidRPr="00B65202" w:rsidRDefault="00AB589A" w:rsidP="00130630">
      <w:pPr>
        <w:shd w:val="clear" w:color="auto" w:fill="F79646" w:themeFill="accent6"/>
        <w:spacing w:after="160" w:line="276" w:lineRule="auto"/>
        <w:ind w:left="1560"/>
        <w:contextualSpacing/>
        <w:jc w:val="both"/>
        <w:rPr>
          <w:rFonts w:ascii="Century Gothic" w:eastAsia="Calibri" w:hAnsi="Century Gothic" w:cs="Times New Roman"/>
          <w:color w:val="FFFFFF" w:themeColor="background1"/>
          <w:sz w:val="32"/>
          <w:szCs w:val="20"/>
          <w:lang w:eastAsia="en-US"/>
        </w:rPr>
      </w:pPr>
      <w:r w:rsidRPr="7E206E58">
        <w:rPr>
          <w:rFonts w:ascii="Century Gothic" w:eastAsia="Calibri" w:hAnsi="Century Gothic" w:cs="Times New Roman"/>
          <w:color w:val="FFFFFF" w:themeColor="background1"/>
          <w:sz w:val="32"/>
          <w:szCs w:val="32"/>
          <w:lang w:eastAsia="en-US"/>
        </w:rPr>
        <w:t>C</w:t>
      </w:r>
      <w:r w:rsidR="00637617" w:rsidRPr="7E206E58">
        <w:rPr>
          <w:rFonts w:ascii="Century Gothic" w:eastAsia="Calibri" w:hAnsi="Century Gothic" w:cs="Times New Roman"/>
          <w:color w:val="FFFFFF" w:themeColor="background1"/>
          <w:sz w:val="32"/>
          <w:szCs w:val="32"/>
          <w:lang w:eastAsia="en-US"/>
        </w:rPr>
        <w:t>oncertation régionale</w:t>
      </w:r>
    </w:p>
    <w:p w14:paraId="6CAE599F" w14:textId="167E9336" w:rsidR="00AB589A" w:rsidRDefault="01458878" w:rsidP="00130630">
      <w:pPr>
        <w:shd w:val="clear" w:color="auto" w:fill="F79646" w:themeFill="accent6"/>
        <w:tabs>
          <w:tab w:val="left" w:pos="284"/>
        </w:tabs>
        <w:spacing w:line="276" w:lineRule="auto"/>
        <w:ind w:left="1560" w:firstLine="284"/>
        <w:jc w:val="both"/>
        <w:rPr>
          <w:rFonts w:ascii="Century Gothic" w:eastAsia="Calibri" w:hAnsi="Century Gothic" w:cs="Times New Roman"/>
          <w:color w:val="FFFFFF" w:themeColor="background1"/>
          <w:sz w:val="20"/>
          <w:szCs w:val="20"/>
          <w:lang w:val="fr-FR" w:eastAsia="en-US"/>
        </w:rPr>
      </w:pPr>
      <w:r w:rsidRPr="7E206E58">
        <w:rPr>
          <w:rFonts w:ascii="Century Gothic" w:eastAsia="Calibri" w:hAnsi="Century Gothic" w:cs="Times New Roman"/>
          <w:color w:val="FFFFFF" w:themeColor="background1"/>
          <w:sz w:val="20"/>
          <w:szCs w:val="20"/>
          <w:lang w:val="fr-FR" w:eastAsia="en-US"/>
        </w:rPr>
        <w:t xml:space="preserve">Assemblée de partage et d’expertise en loisir (APEL) ; </w:t>
      </w:r>
    </w:p>
    <w:p w14:paraId="10E241C2" w14:textId="6DC51050" w:rsidR="009B18BB" w:rsidRPr="00B65202" w:rsidRDefault="009B18BB" w:rsidP="00130630">
      <w:pPr>
        <w:shd w:val="clear" w:color="auto" w:fill="F79646" w:themeFill="accent6"/>
        <w:tabs>
          <w:tab w:val="left" w:pos="284"/>
        </w:tabs>
        <w:spacing w:line="276" w:lineRule="auto"/>
        <w:ind w:left="1560" w:firstLine="284"/>
        <w:jc w:val="both"/>
        <w:rPr>
          <w:rFonts w:ascii="Century Gothic" w:eastAsia="Calibri" w:hAnsi="Century Gothic" w:cs="Times New Roman"/>
          <w:color w:val="FFFFFF" w:themeColor="background1"/>
          <w:sz w:val="20"/>
          <w:szCs w:val="20"/>
          <w:lang w:val="fr-FR" w:eastAsia="en-US"/>
        </w:rPr>
      </w:pPr>
      <w:r>
        <w:rPr>
          <w:rFonts w:ascii="Century Gothic" w:eastAsia="Calibri" w:hAnsi="Century Gothic" w:cs="Times New Roman"/>
          <w:color w:val="FFFFFF" w:themeColor="background1"/>
          <w:sz w:val="20"/>
          <w:szCs w:val="20"/>
          <w:lang w:val="fr-FR" w:eastAsia="en-US"/>
        </w:rPr>
        <w:t>Assemblée générale d’information et de consultation (AGIC) ;</w:t>
      </w:r>
    </w:p>
    <w:p w14:paraId="08ABBCFE" w14:textId="3145B937" w:rsidR="00AB589A" w:rsidRPr="00B65202" w:rsidRDefault="01458878" w:rsidP="00130630">
      <w:pPr>
        <w:shd w:val="clear" w:color="auto" w:fill="F79646" w:themeFill="accent6"/>
        <w:tabs>
          <w:tab w:val="left" w:pos="284"/>
        </w:tabs>
        <w:spacing w:line="276" w:lineRule="auto"/>
        <w:ind w:left="1560" w:firstLine="284"/>
        <w:jc w:val="both"/>
        <w:rPr>
          <w:rFonts w:ascii="Century Gothic" w:eastAsia="Calibri" w:hAnsi="Century Gothic" w:cs="Times New Roman"/>
          <w:color w:val="FFFFFF" w:themeColor="background1"/>
          <w:sz w:val="20"/>
          <w:szCs w:val="20"/>
          <w:lang w:val="fr-FR" w:eastAsia="en-US"/>
        </w:rPr>
      </w:pPr>
      <w:r w:rsidRPr="7E206E58">
        <w:rPr>
          <w:rFonts w:ascii="Century Gothic" w:eastAsia="Calibri" w:hAnsi="Century Gothic" w:cs="Times New Roman"/>
          <w:color w:val="FFFFFF" w:themeColor="background1"/>
          <w:sz w:val="20"/>
          <w:szCs w:val="20"/>
          <w:lang w:val="fr-FR" w:eastAsia="en-US"/>
        </w:rPr>
        <w:t xml:space="preserve">Comité organisateur des </w:t>
      </w:r>
      <w:r w:rsidR="009B18BB">
        <w:rPr>
          <w:rFonts w:ascii="Century Gothic" w:eastAsia="Calibri" w:hAnsi="Century Gothic" w:cs="Times New Roman"/>
          <w:color w:val="FFFFFF" w:themeColor="background1"/>
          <w:sz w:val="20"/>
          <w:szCs w:val="20"/>
          <w:lang w:val="fr-FR" w:eastAsia="en-US"/>
        </w:rPr>
        <w:t>APEL (CAPEL)</w:t>
      </w:r>
      <w:r w:rsidRPr="7E206E58">
        <w:rPr>
          <w:rFonts w:ascii="Century Gothic" w:eastAsia="Calibri" w:hAnsi="Century Gothic" w:cs="Times New Roman"/>
          <w:color w:val="FFFFFF" w:themeColor="background1"/>
          <w:sz w:val="20"/>
          <w:szCs w:val="20"/>
          <w:lang w:val="fr-FR" w:eastAsia="en-US"/>
        </w:rPr>
        <w:t xml:space="preserve"> ; </w:t>
      </w:r>
    </w:p>
    <w:p w14:paraId="59A25DB3" w14:textId="124A8913" w:rsidR="00AB589A" w:rsidRPr="00B65202" w:rsidRDefault="00AB589A" w:rsidP="00130630">
      <w:pPr>
        <w:shd w:val="clear" w:color="auto" w:fill="F79646" w:themeFill="accent6"/>
        <w:tabs>
          <w:tab w:val="left" w:pos="284"/>
        </w:tabs>
        <w:spacing w:line="276" w:lineRule="auto"/>
        <w:ind w:left="1560" w:firstLine="284"/>
        <w:jc w:val="both"/>
        <w:rPr>
          <w:rFonts w:ascii="Century Gothic" w:eastAsia="Calibri" w:hAnsi="Century Gothic" w:cs="Times New Roman"/>
          <w:color w:val="FFFFFF" w:themeColor="background1"/>
          <w:sz w:val="20"/>
          <w:szCs w:val="20"/>
          <w:lang w:val="fr-FR" w:eastAsia="en-US"/>
        </w:rPr>
      </w:pPr>
      <w:r w:rsidRPr="7E206E58">
        <w:rPr>
          <w:rFonts w:ascii="Century Gothic" w:eastAsia="Calibri" w:hAnsi="Century Gothic" w:cs="Times New Roman"/>
          <w:color w:val="FFFFFF" w:themeColor="background1"/>
          <w:sz w:val="20"/>
          <w:szCs w:val="20"/>
          <w:lang w:val="fr-FR" w:eastAsia="en-US"/>
        </w:rPr>
        <w:t>Comité régional sur l’accessibilité</w:t>
      </w:r>
      <w:r w:rsidR="001916E3" w:rsidRPr="7E206E58">
        <w:rPr>
          <w:rFonts w:ascii="Century Gothic" w:eastAsia="Calibri" w:hAnsi="Century Gothic" w:cs="Times New Roman"/>
          <w:color w:val="FFFFFF" w:themeColor="background1"/>
          <w:sz w:val="20"/>
          <w:szCs w:val="20"/>
          <w:lang w:val="fr-FR" w:eastAsia="en-US"/>
        </w:rPr>
        <w:t xml:space="preserve"> de Lanaudière</w:t>
      </w:r>
      <w:r w:rsidRPr="7E206E58">
        <w:rPr>
          <w:rFonts w:ascii="Century Gothic" w:eastAsia="Calibri" w:hAnsi="Century Gothic" w:cs="Times New Roman"/>
          <w:color w:val="FFFFFF" w:themeColor="background1"/>
          <w:sz w:val="20"/>
          <w:szCs w:val="20"/>
          <w:lang w:val="fr-FR" w:eastAsia="en-US"/>
        </w:rPr>
        <w:t> ;</w:t>
      </w:r>
    </w:p>
    <w:p w14:paraId="7F344BC2" w14:textId="464CF508" w:rsidR="00A912BF" w:rsidRPr="00B65202" w:rsidRDefault="001916E3" w:rsidP="00130630">
      <w:pPr>
        <w:shd w:val="clear" w:color="auto" w:fill="F79646" w:themeFill="accent6"/>
        <w:spacing w:line="276" w:lineRule="auto"/>
        <w:ind w:left="1560" w:firstLine="284"/>
        <w:jc w:val="both"/>
        <w:rPr>
          <w:rFonts w:ascii="Century Gothic" w:eastAsia="Calibri" w:hAnsi="Century Gothic" w:cs="Times New Roman"/>
          <w:color w:val="FFFFFF" w:themeColor="background1"/>
          <w:sz w:val="20"/>
          <w:szCs w:val="20"/>
          <w:lang w:val="fr-FR" w:eastAsia="en-US"/>
        </w:rPr>
      </w:pPr>
      <w:r w:rsidRPr="7E206E58">
        <w:rPr>
          <w:rFonts w:ascii="Century Gothic" w:eastAsia="Calibri" w:hAnsi="Century Gothic" w:cs="Times New Roman"/>
          <w:color w:val="FFFFFF" w:themeColor="background1"/>
          <w:sz w:val="20"/>
          <w:szCs w:val="20"/>
          <w:lang w:val="fr-FR" w:eastAsia="en-US"/>
        </w:rPr>
        <w:t>Comité organisateur de la Semaine québécoise des personnes handicapées ;</w:t>
      </w:r>
    </w:p>
    <w:p w14:paraId="04BF7CB9" w14:textId="77777777" w:rsidR="00A912BF" w:rsidRPr="00B65202" w:rsidRDefault="00A912BF" w:rsidP="00130630">
      <w:pPr>
        <w:shd w:val="clear" w:color="auto" w:fill="F79646" w:themeFill="accent6"/>
        <w:spacing w:line="276" w:lineRule="auto"/>
        <w:ind w:left="1560" w:firstLine="284"/>
        <w:jc w:val="both"/>
        <w:rPr>
          <w:rFonts w:ascii="Century Gothic" w:eastAsia="Calibri" w:hAnsi="Century Gothic" w:cs="Times New Roman"/>
          <w:color w:val="FFFFFF" w:themeColor="background1"/>
          <w:sz w:val="20"/>
          <w:szCs w:val="20"/>
          <w:lang w:val="fr-FR" w:eastAsia="en-US"/>
        </w:rPr>
      </w:pPr>
      <w:r w:rsidRPr="7E206E58">
        <w:rPr>
          <w:rFonts w:ascii="Century Gothic" w:eastAsia="Calibri" w:hAnsi="Century Gothic" w:cs="Times New Roman"/>
          <w:color w:val="FFFFFF" w:themeColor="background1"/>
          <w:sz w:val="20"/>
          <w:szCs w:val="20"/>
          <w:lang w:val="fr-FR" w:eastAsia="en-US"/>
        </w:rPr>
        <w:t>Comité de répartition PAFLPH ;</w:t>
      </w:r>
      <w:r w:rsidRPr="7E206E58">
        <w:rPr>
          <w:rFonts w:ascii="Century Gothic" w:eastAsia="Calibri" w:hAnsi="Century Gothic" w:cs="Times New Roman"/>
          <w:color w:val="FFFFFF" w:themeColor="background1"/>
          <w:sz w:val="20"/>
          <w:szCs w:val="20"/>
          <w:lang w:eastAsia="en-US"/>
        </w:rPr>
        <w:t xml:space="preserve"> </w:t>
      </w:r>
    </w:p>
    <w:p w14:paraId="584F26C1" w14:textId="5A654B76" w:rsidR="223D2D76" w:rsidRDefault="223D2D76" w:rsidP="00130630">
      <w:pPr>
        <w:shd w:val="clear" w:color="auto" w:fill="F79646" w:themeFill="accent6"/>
        <w:spacing w:line="276" w:lineRule="auto"/>
        <w:ind w:left="1560" w:firstLine="284"/>
        <w:jc w:val="both"/>
        <w:rPr>
          <w:rFonts w:ascii="Century Gothic" w:eastAsia="Calibri" w:hAnsi="Century Gothic" w:cs="Times New Roman"/>
          <w:color w:val="FFFFFF" w:themeColor="background1"/>
          <w:sz w:val="20"/>
          <w:szCs w:val="20"/>
          <w:lang w:eastAsia="en-US"/>
        </w:rPr>
      </w:pPr>
      <w:r w:rsidRPr="7E206E58">
        <w:rPr>
          <w:rFonts w:ascii="Century Gothic" w:eastAsia="Calibri" w:hAnsi="Century Gothic" w:cs="Times New Roman"/>
          <w:color w:val="FFFFFF" w:themeColor="background1"/>
          <w:sz w:val="20"/>
          <w:szCs w:val="20"/>
          <w:lang w:eastAsia="en-US"/>
        </w:rPr>
        <w:t xml:space="preserve">Comité protocole CISSSL ; </w:t>
      </w:r>
    </w:p>
    <w:p w14:paraId="542DC1B3" w14:textId="7AD94D3D" w:rsidR="223D2D76" w:rsidRDefault="223D2D76" w:rsidP="00130630">
      <w:pPr>
        <w:shd w:val="clear" w:color="auto" w:fill="F79646" w:themeFill="accent6"/>
        <w:spacing w:line="276" w:lineRule="auto"/>
        <w:ind w:left="1560" w:firstLine="284"/>
        <w:jc w:val="both"/>
        <w:rPr>
          <w:rFonts w:ascii="Century Gothic" w:eastAsia="Calibri" w:hAnsi="Century Gothic" w:cs="Times New Roman"/>
          <w:color w:val="FFFFFF" w:themeColor="background1"/>
          <w:sz w:val="20"/>
          <w:szCs w:val="20"/>
          <w:lang w:eastAsia="en-US"/>
        </w:rPr>
      </w:pPr>
      <w:r w:rsidRPr="7E206E58">
        <w:rPr>
          <w:rFonts w:ascii="Century Gothic" w:eastAsia="Calibri" w:hAnsi="Century Gothic" w:cs="Times New Roman"/>
          <w:color w:val="FFFFFF" w:themeColor="background1"/>
          <w:sz w:val="20"/>
          <w:szCs w:val="20"/>
          <w:lang w:eastAsia="en-US"/>
        </w:rPr>
        <w:t xml:space="preserve">Comité expertise du RUTAL ; </w:t>
      </w:r>
    </w:p>
    <w:p w14:paraId="4CDED3D6" w14:textId="4B229A3A" w:rsidR="00A912BF" w:rsidRPr="00B65202" w:rsidRDefault="00A912BF" w:rsidP="00130630">
      <w:pPr>
        <w:shd w:val="clear" w:color="auto" w:fill="F79646" w:themeFill="accent6"/>
        <w:spacing w:line="276" w:lineRule="auto"/>
        <w:ind w:left="1560" w:firstLine="284"/>
        <w:jc w:val="both"/>
        <w:rPr>
          <w:rFonts w:ascii="Century Gothic" w:eastAsia="Calibri" w:hAnsi="Century Gothic" w:cs="Times New Roman"/>
          <w:color w:val="FFFFFF" w:themeColor="background1"/>
          <w:sz w:val="20"/>
          <w:szCs w:val="20"/>
          <w:lang w:val="fr-FR" w:eastAsia="en-US"/>
        </w:rPr>
      </w:pPr>
      <w:r w:rsidRPr="7E206E58">
        <w:rPr>
          <w:rFonts w:ascii="Century Gothic" w:eastAsia="Calibri" w:hAnsi="Century Gothic" w:cs="Times New Roman"/>
          <w:color w:val="FFFFFF" w:themeColor="background1"/>
          <w:sz w:val="20"/>
          <w:szCs w:val="20"/>
          <w:lang w:eastAsia="en-US"/>
        </w:rPr>
        <w:t xml:space="preserve">Participation </w:t>
      </w:r>
      <w:r w:rsidR="688FD134" w:rsidRPr="7E206E58">
        <w:rPr>
          <w:rFonts w:ascii="Century Gothic" w:eastAsia="Calibri" w:hAnsi="Century Gothic" w:cs="Times New Roman"/>
          <w:color w:val="FFFFFF" w:themeColor="background1"/>
          <w:sz w:val="20"/>
          <w:szCs w:val="20"/>
          <w:lang w:eastAsia="en-US"/>
        </w:rPr>
        <w:t xml:space="preserve">aux consultations de la Table des préfets ; </w:t>
      </w:r>
    </w:p>
    <w:p w14:paraId="2D892FB9" w14:textId="3A2943F5" w:rsidR="00A912BF" w:rsidRPr="00B65202" w:rsidRDefault="688FD134" w:rsidP="00130630">
      <w:pPr>
        <w:shd w:val="clear" w:color="auto" w:fill="F79646" w:themeFill="accent6"/>
        <w:spacing w:line="276" w:lineRule="auto"/>
        <w:ind w:left="1560" w:firstLine="284"/>
        <w:jc w:val="both"/>
        <w:rPr>
          <w:rFonts w:ascii="Century Gothic" w:eastAsia="Calibri" w:hAnsi="Century Gothic" w:cs="Times New Roman"/>
          <w:color w:val="FFFFFF" w:themeColor="background1"/>
          <w:sz w:val="20"/>
          <w:szCs w:val="20"/>
          <w:lang w:val="fr-FR" w:eastAsia="en-US"/>
        </w:rPr>
      </w:pPr>
      <w:r w:rsidRPr="7E206E58">
        <w:rPr>
          <w:rFonts w:ascii="Century Gothic" w:eastAsia="Calibri" w:hAnsi="Century Gothic" w:cs="Times New Roman"/>
          <w:color w:val="FFFFFF" w:themeColor="background1"/>
          <w:sz w:val="20"/>
          <w:szCs w:val="20"/>
          <w:lang w:eastAsia="en-US"/>
        </w:rPr>
        <w:t>Participation aux activités et événements de la TROCL</w:t>
      </w:r>
      <w:r w:rsidR="00A912BF" w:rsidRPr="7E206E58">
        <w:rPr>
          <w:rFonts w:ascii="Century Gothic" w:eastAsia="Calibri" w:hAnsi="Century Gothic" w:cs="Times New Roman"/>
          <w:color w:val="FFFFFF" w:themeColor="background1"/>
          <w:sz w:val="20"/>
          <w:szCs w:val="20"/>
          <w:lang w:eastAsia="en-US"/>
        </w:rPr>
        <w:t>.</w:t>
      </w:r>
    </w:p>
    <w:p w14:paraId="1B26C08D" w14:textId="77777777" w:rsidR="00AB589A" w:rsidRPr="00B65202" w:rsidRDefault="00AB589A" w:rsidP="00444C21">
      <w:pPr>
        <w:spacing w:after="160" w:line="276" w:lineRule="auto"/>
        <w:ind w:left="851"/>
        <w:contextualSpacing/>
        <w:jc w:val="both"/>
        <w:rPr>
          <w:rFonts w:ascii="Century Gothic" w:eastAsia="Calibri" w:hAnsi="Century Gothic" w:cs="Times New Roman"/>
          <w:sz w:val="20"/>
          <w:szCs w:val="20"/>
          <w:lang w:eastAsia="en-US"/>
        </w:rPr>
      </w:pPr>
    </w:p>
    <w:p w14:paraId="79A3BA12" w14:textId="77777777" w:rsidR="00383A6C" w:rsidRPr="00B65202" w:rsidRDefault="00383A6C" w:rsidP="00444C21">
      <w:pPr>
        <w:spacing w:after="160" w:line="276" w:lineRule="auto"/>
        <w:ind w:left="851"/>
        <w:contextualSpacing/>
        <w:jc w:val="both"/>
        <w:rPr>
          <w:rFonts w:ascii="Century Gothic" w:eastAsia="Calibri" w:hAnsi="Century Gothic" w:cs="Times New Roman"/>
          <w:sz w:val="20"/>
          <w:szCs w:val="20"/>
          <w:lang w:eastAsia="en-US"/>
        </w:rPr>
      </w:pPr>
    </w:p>
    <w:p w14:paraId="2BB14AB2" w14:textId="19CCE037" w:rsidR="00AB589A" w:rsidRPr="00B65202" w:rsidRDefault="00637617" w:rsidP="00444C21">
      <w:pPr>
        <w:shd w:val="clear" w:color="auto" w:fill="8064A2" w:themeFill="accent4"/>
        <w:spacing w:after="160" w:line="276" w:lineRule="auto"/>
        <w:ind w:left="851" w:right="899"/>
        <w:contextualSpacing/>
        <w:jc w:val="both"/>
        <w:rPr>
          <w:rFonts w:ascii="Century Gothic" w:eastAsia="Calibri" w:hAnsi="Century Gothic" w:cs="Times New Roman"/>
          <w:color w:val="FFFFFF" w:themeColor="background1"/>
          <w:sz w:val="32"/>
          <w:szCs w:val="20"/>
          <w:lang w:eastAsia="en-US"/>
        </w:rPr>
      </w:pPr>
      <w:r w:rsidRPr="00B65202">
        <w:rPr>
          <w:rFonts w:ascii="Century Gothic" w:eastAsia="Calibri" w:hAnsi="Century Gothic" w:cs="Times New Roman"/>
          <w:color w:val="FFFFFF" w:themeColor="background1"/>
          <w:sz w:val="32"/>
          <w:szCs w:val="20"/>
          <w:lang w:eastAsia="en-US"/>
        </w:rPr>
        <w:t>Concertation locale</w:t>
      </w:r>
    </w:p>
    <w:p w14:paraId="6AA23B2D" w14:textId="39A961F2" w:rsidR="00AA3083" w:rsidRPr="00B65202" w:rsidRDefault="00AA3083" w:rsidP="00444C21">
      <w:pPr>
        <w:shd w:val="clear" w:color="auto" w:fill="8064A2" w:themeFill="accent4"/>
        <w:tabs>
          <w:tab w:val="left" w:pos="284"/>
        </w:tabs>
        <w:spacing w:line="276" w:lineRule="auto"/>
        <w:ind w:left="851" w:right="899" w:firstLine="284"/>
        <w:jc w:val="both"/>
        <w:rPr>
          <w:rFonts w:ascii="Century Gothic" w:eastAsia="Calibri" w:hAnsi="Century Gothic" w:cs="Times New Roman"/>
          <w:color w:val="FFFFFF" w:themeColor="background1"/>
          <w:sz w:val="20"/>
          <w:szCs w:val="20"/>
          <w:lang w:val="fr-FR" w:eastAsia="en-US"/>
        </w:rPr>
      </w:pPr>
      <w:r w:rsidRPr="7E206E58">
        <w:rPr>
          <w:rFonts w:ascii="Century Gothic" w:eastAsia="Calibri" w:hAnsi="Century Gothic" w:cs="Times New Roman"/>
          <w:color w:val="FFFFFF" w:themeColor="background1"/>
          <w:sz w:val="20"/>
          <w:szCs w:val="20"/>
          <w:lang w:val="fr-FR" w:eastAsia="en-US"/>
        </w:rPr>
        <w:t xml:space="preserve">Comités camp de jour </w:t>
      </w:r>
      <w:r w:rsidR="6302C2BC" w:rsidRPr="7E206E58">
        <w:rPr>
          <w:rFonts w:ascii="Century Gothic" w:eastAsia="Calibri" w:hAnsi="Century Gothic" w:cs="Times New Roman"/>
          <w:color w:val="FFFFFF" w:themeColor="background1"/>
          <w:sz w:val="20"/>
          <w:szCs w:val="20"/>
          <w:lang w:val="fr-FR" w:eastAsia="en-US"/>
        </w:rPr>
        <w:t>concer</w:t>
      </w:r>
      <w:r w:rsidRPr="7E206E58">
        <w:rPr>
          <w:rFonts w:ascii="Century Gothic" w:eastAsia="Calibri" w:hAnsi="Century Gothic" w:cs="Times New Roman"/>
          <w:color w:val="FFFFFF" w:themeColor="background1"/>
          <w:sz w:val="20"/>
          <w:szCs w:val="20"/>
          <w:lang w:val="fr-FR" w:eastAsia="en-US"/>
        </w:rPr>
        <w:t>té</w:t>
      </w:r>
      <w:r w:rsidR="00481846" w:rsidRPr="7E206E58">
        <w:rPr>
          <w:rFonts w:ascii="Century Gothic" w:eastAsia="Calibri" w:hAnsi="Century Gothic" w:cs="Times New Roman"/>
          <w:color w:val="FFFFFF" w:themeColor="background1"/>
          <w:sz w:val="20"/>
          <w:szCs w:val="20"/>
          <w:lang w:val="fr-FR" w:eastAsia="en-US"/>
        </w:rPr>
        <w:t> ;</w:t>
      </w:r>
    </w:p>
    <w:p w14:paraId="3CF712D5" w14:textId="31CDF759" w:rsidR="00AA3083" w:rsidRPr="00B65202" w:rsidRDefault="00AA3083" w:rsidP="00444C21">
      <w:pPr>
        <w:shd w:val="clear" w:color="auto" w:fill="8064A2" w:themeFill="accent4"/>
        <w:spacing w:line="276" w:lineRule="auto"/>
        <w:ind w:left="851" w:right="899" w:firstLine="284"/>
        <w:jc w:val="both"/>
        <w:rPr>
          <w:rFonts w:ascii="Century Gothic" w:eastAsia="Calibri" w:hAnsi="Century Gothic" w:cs="Times New Roman"/>
          <w:color w:val="FFFFFF" w:themeColor="background1"/>
          <w:sz w:val="20"/>
          <w:szCs w:val="20"/>
          <w:lang w:val="fr-FR" w:eastAsia="en-US"/>
        </w:rPr>
      </w:pPr>
      <w:r w:rsidRPr="7E206E58">
        <w:rPr>
          <w:rFonts w:ascii="Century Gothic" w:eastAsia="Calibri" w:hAnsi="Century Gothic" w:cs="Times New Roman"/>
          <w:color w:val="FFFFFF" w:themeColor="background1"/>
          <w:sz w:val="20"/>
          <w:szCs w:val="20"/>
          <w:lang w:val="fr-FR" w:eastAsia="en-US"/>
        </w:rPr>
        <w:t>Comités de suivis des plans d’action à l’égard des personnes handicapées</w:t>
      </w:r>
      <w:r w:rsidR="00481846" w:rsidRPr="7E206E58">
        <w:rPr>
          <w:rFonts w:ascii="Century Gothic" w:eastAsia="Calibri" w:hAnsi="Century Gothic" w:cs="Times New Roman"/>
          <w:color w:val="FFFFFF" w:themeColor="background1"/>
          <w:sz w:val="20"/>
          <w:szCs w:val="20"/>
          <w:lang w:val="fr-FR" w:eastAsia="en-US"/>
        </w:rPr>
        <w:t> ;</w:t>
      </w:r>
    </w:p>
    <w:p w14:paraId="6D9A3896" w14:textId="7A2FA0E9" w:rsidR="00AA3083" w:rsidRPr="00B65202" w:rsidRDefault="00AA3083" w:rsidP="00444C21">
      <w:pPr>
        <w:shd w:val="clear" w:color="auto" w:fill="8064A2" w:themeFill="accent4"/>
        <w:spacing w:line="276" w:lineRule="auto"/>
        <w:ind w:left="851" w:right="899" w:firstLine="284"/>
        <w:jc w:val="both"/>
        <w:rPr>
          <w:rFonts w:ascii="Century Gothic" w:eastAsia="Calibri" w:hAnsi="Century Gothic" w:cs="Times New Roman"/>
          <w:color w:val="FFFFFF" w:themeColor="background1"/>
          <w:sz w:val="20"/>
          <w:szCs w:val="20"/>
          <w:lang w:val="fr-FR" w:eastAsia="en-US"/>
        </w:rPr>
      </w:pPr>
      <w:r w:rsidRPr="7E206E58">
        <w:rPr>
          <w:rFonts w:ascii="Century Gothic" w:eastAsia="Calibri" w:hAnsi="Century Gothic" w:cs="Times New Roman"/>
          <w:color w:val="FFFFFF" w:themeColor="background1"/>
          <w:sz w:val="20"/>
          <w:szCs w:val="20"/>
          <w:lang w:val="fr-FR" w:eastAsia="en-US"/>
        </w:rPr>
        <w:t>Comités de travail de l’ARLPHL</w:t>
      </w:r>
      <w:r w:rsidR="007E5BD0" w:rsidRPr="7E206E58">
        <w:rPr>
          <w:rFonts w:ascii="Century Gothic" w:eastAsia="Calibri" w:hAnsi="Century Gothic" w:cs="Times New Roman"/>
          <w:color w:val="FFFFFF" w:themeColor="background1"/>
          <w:sz w:val="20"/>
          <w:szCs w:val="20"/>
          <w:lang w:val="fr-FR" w:eastAsia="en-US"/>
        </w:rPr>
        <w:t xml:space="preserve"> </w:t>
      </w:r>
      <w:r w:rsidR="00481846" w:rsidRPr="7E206E58">
        <w:rPr>
          <w:rFonts w:ascii="Century Gothic" w:eastAsia="Calibri" w:hAnsi="Century Gothic" w:cs="Times New Roman"/>
          <w:color w:val="FFFFFF" w:themeColor="background1"/>
          <w:sz w:val="20"/>
          <w:szCs w:val="20"/>
          <w:lang w:val="fr-FR" w:eastAsia="en-US"/>
        </w:rPr>
        <w:t>;</w:t>
      </w:r>
    </w:p>
    <w:p w14:paraId="4D6FB2EB" w14:textId="64BD4627" w:rsidR="0085529B" w:rsidRPr="00B65202" w:rsidRDefault="00245E63" w:rsidP="00444C21">
      <w:pPr>
        <w:shd w:val="clear" w:color="auto" w:fill="8064A2" w:themeFill="accent4"/>
        <w:spacing w:line="276" w:lineRule="auto"/>
        <w:ind w:left="851" w:right="899" w:firstLine="284"/>
        <w:jc w:val="both"/>
        <w:rPr>
          <w:rFonts w:asciiTheme="minorHAnsi" w:eastAsia="SimSun" w:hAnsiTheme="minorHAnsi" w:cs="Mangal"/>
          <w:color w:val="FFFFFF" w:themeColor="background1"/>
          <w:kern w:val="1"/>
          <w:sz w:val="20"/>
          <w:szCs w:val="20"/>
          <w:lang w:eastAsia="hi-IN" w:bidi="hi-IN"/>
        </w:rPr>
      </w:pPr>
      <w:r w:rsidRPr="00B65202">
        <w:rPr>
          <w:rFonts w:ascii="Century Gothic" w:eastAsia="Calibri" w:hAnsi="Century Gothic" w:cs="Times New Roman"/>
          <w:color w:val="FFFFFF" w:themeColor="background1"/>
          <w:sz w:val="20"/>
          <w:szCs w:val="20"/>
          <w:lang w:val="fr-FR" w:eastAsia="en-US"/>
        </w:rPr>
        <w:t>Participation aux AGA de membres de l’ARLPHL</w:t>
      </w:r>
      <w:r w:rsidR="00481846" w:rsidRPr="00B65202">
        <w:rPr>
          <w:rFonts w:ascii="Century Gothic" w:eastAsia="Calibri" w:hAnsi="Century Gothic" w:cs="Times New Roman"/>
          <w:color w:val="FFFFFF" w:themeColor="background1"/>
          <w:sz w:val="20"/>
          <w:szCs w:val="20"/>
          <w:lang w:val="fr-FR" w:eastAsia="en-US"/>
        </w:rPr>
        <w:t> ;</w:t>
      </w:r>
    </w:p>
    <w:p w14:paraId="45F85EB1" w14:textId="25EC303D" w:rsidR="0085529B" w:rsidRPr="00B65202" w:rsidRDefault="0085529B" w:rsidP="00444C21">
      <w:pPr>
        <w:shd w:val="clear" w:color="auto" w:fill="8064A2" w:themeFill="accent4"/>
        <w:spacing w:line="276" w:lineRule="auto"/>
        <w:ind w:left="851" w:right="899" w:firstLine="284"/>
        <w:jc w:val="both"/>
        <w:rPr>
          <w:rFonts w:ascii="Century Gothic" w:eastAsia="SimSun" w:hAnsi="Century Gothic" w:cs="Mangal"/>
          <w:color w:val="FFFFFF" w:themeColor="background1"/>
          <w:kern w:val="1"/>
          <w:sz w:val="20"/>
          <w:szCs w:val="20"/>
          <w:lang w:eastAsia="hi-IN" w:bidi="hi-IN"/>
        </w:rPr>
      </w:pPr>
      <w:r w:rsidRPr="00B65202">
        <w:rPr>
          <w:rFonts w:ascii="Century Gothic" w:eastAsia="SimSun" w:hAnsi="Century Gothic" w:cs="Mangal"/>
          <w:color w:val="FFFFFF" w:themeColor="background1"/>
          <w:kern w:val="1"/>
          <w:sz w:val="20"/>
          <w:szCs w:val="20"/>
          <w:lang w:eastAsia="hi-IN" w:bidi="hi-IN"/>
        </w:rPr>
        <w:t>Participation aux activités de membres et partenaires</w:t>
      </w:r>
      <w:r w:rsidR="00557747" w:rsidRPr="00B65202">
        <w:rPr>
          <w:rFonts w:ascii="Century Gothic" w:eastAsia="SimSun" w:hAnsi="Century Gothic" w:cs="Mangal"/>
          <w:color w:val="FFFFFF" w:themeColor="background1"/>
          <w:kern w:val="1"/>
          <w:sz w:val="20"/>
          <w:szCs w:val="20"/>
          <w:lang w:eastAsia="hi-IN" w:bidi="hi-IN"/>
        </w:rPr>
        <w:t xml:space="preserve"> </w:t>
      </w:r>
      <w:r w:rsidR="00481846" w:rsidRPr="00B65202">
        <w:rPr>
          <w:rFonts w:ascii="Century Gothic" w:eastAsia="SimSun" w:hAnsi="Century Gothic" w:cs="Mangal"/>
          <w:color w:val="FFFFFF" w:themeColor="background1"/>
          <w:kern w:val="1"/>
          <w:sz w:val="20"/>
          <w:szCs w:val="20"/>
          <w:lang w:eastAsia="hi-IN" w:bidi="hi-IN"/>
        </w:rPr>
        <w:t>;</w:t>
      </w:r>
    </w:p>
    <w:p w14:paraId="6546B87E" w14:textId="459EEA85" w:rsidR="00277C8A" w:rsidRPr="00B65202" w:rsidRDefault="00277C8A" w:rsidP="00444C21">
      <w:pPr>
        <w:shd w:val="clear" w:color="auto" w:fill="8064A2" w:themeFill="accent4"/>
        <w:spacing w:line="276" w:lineRule="auto"/>
        <w:ind w:left="851" w:right="899" w:firstLine="284"/>
        <w:jc w:val="both"/>
        <w:rPr>
          <w:rFonts w:ascii="Century Gothic" w:eastAsia="SimSun" w:hAnsi="Century Gothic" w:cs="Mangal"/>
          <w:color w:val="FFFFFF" w:themeColor="background1"/>
          <w:kern w:val="1"/>
          <w:sz w:val="20"/>
          <w:szCs w:val="20"/>
          <w:lang w:eastAsia="hi-IN" w:bidi="hi-IN"/>
        </w:rPr>
      </w:pPr>
      <w:r w:rsidRPr="7E206E58">
        <w:rPr>
          <w:rFonts w:ascii="Century Gothic" w:hAnsi="Century Gothic"/>
          <w:color w:val="FFFFFF" w:themeColor="background1"/>
          <w:sz w:val="20"/>
          <w:szCs w:val="20"/>
        </w:rPr>
        <w:t xml:space="preserve">Siège au conseil d’administration du </w:t>
      </w:r>
      <w:r w:rsidR="00AE7BF0" w:rsidRPr="7E206E58">
        <w:rPr>
          <w:rFonts w:ascii="Century Gothic" w:hAnsi="Century Gothic"/>
          <w:color w:val="FFFFFF" w:themeColor="background1"/>
          <w:sz w:val="20"/>
          <w:szCs w:val="20"/>
        </w:rPr>
        <w:t>CÉPAP</w:t>
      </w:r>
      <w:r w:rsidR="00557747" w:rsidRPr="7E206E58">
        <w:rPr>
          <w:rFonts w:ascii="Century Gothic" w:hAnsi="Century Gothic"/>
          <w:color w:val="FFFFFF" w:themeColor="background1"/>
          <w:sz w:val="20"/>
          <w:szCs w:val="20"/>
        </w:rPr>
        <w:t xml:space="preserve"> </w:t>
      </w:r>
      <w:r w:rsidRPr="7E206E58">
        <w:rPr>
          <w:rFonts w:ascii="Century Gothic" w:hAnsi="Century Gothic"/>
          <w:color w:val="FFFFFF" w:themeColor="background1"/>
          <w:sz w:val="20"/>
          <w:szCs w:val="20"/>
        </w:rPr>
        <w:t xml:space="preserve">; </w:t>
      </w:r>
    </w:p>
    <w:p w14:paraId="116B0BD9" w14:textId="6B3F260F" w:rsidR="2FF4C3C0" w:rsidRDefault="2FF4C3C0" w:rsidP="00444C21">
      <w:pPr>
        <w:shd w:val="clear" w:color="auto" w:fill="8064A2" w:themeFill="accent4"/>
        <w:spacing w:line="276" w:lineRule="auto"/>
        <w:ind w:left="851" w:right="899" w:firstLine="284"/>
        <w:jc w:val="both"/>
        <w:rPr>
          <w:rFonts w:ascii="Century Gothic" w:hAnsi="Century Gothic"/>
          <w:color w:val="FFFFFF" w:themeColor="background1"/>
          <w:sz w:val="20"/>
          <w:szCs w:val="20"/>
        </w:rPr>
      </w:pPr>
      <w:r w:rsidRPr="7E206E58">
        <w:rPr>
          <w:rFonts w:ascii="Century Gothic" w:hAnsi="Century Gothic"/>
          <w:color w:val="FFFFFF" w:themeColor="background1"/>
          <w:sz w:val="20"/>
          <w:szCs w:val="20"/>
        </w:rPr>
        <w:t xml:space="preserve">Comité admissibilité du CÉPAP ; </w:t>
      </w:r>
    </w:p>
    <w:p w14:paraId="123A6551" w14:textId="3C3DEB71" w:rsidR="00277C8A" w:rsidRPr="00B65202" w:rsidRDefault="00277C8A" w:rsidP="00444C21">
      <w:pPr>
        <w:shd w:val="clear" w:color="auto" w:fill="8064A2" w:themeFill="accent4"/>
        <w:spacing w:line="276" w:lineRule="auto"/>
        <w:ind w:left="851" w:right="899" w:firstLine="284"/>
        <w:jc w:val="both"/>
        <w:rPr>
          <w:rFonts w:ascii="Century Gothic" w:eastAsia="SimSun" w:hAnsi="Century Gothic" w:cs="Mangal"/>
          <w:kern w:val="1"/>
          <w:sz w:val="20"/>
          <w:szCs w:val="20"/>
          <w:lang w:eastAsia="hi-IN" w:bidi="hi-IN"/>
        </w:rPr>
      </w:pPr>
      <w:r w:rsidRPr="00B65202">
        <w:rPr>
          <w:rFonts w:ascii="Century Gothic" w:eastAsia="SimSun" w:hAnsi="Century Gothic" w:cs="Mangal"/>
          <w:color w:val="FFFFFF" w:themeColor="background1"/>
          <w:kern w:val="1"/>
          <w:sz w:val="20"/>
          <w:szCs w:val="20"/>
          <w:lang w:eastAsia="hi-IN" w:bidi="hi-IN"/>
        </w:rPr>
        <w:t xml:space="preserve">Participation aux activités et à l’AGA du </w:t>
      </w:r>
      <w:r w:rsidRPr="00B65202">
        <w:rPr>
          <w:rFonts w:ascii="Century Gothic" w:hAnsi="Century Gothic"/>
          <w:bCs/>
          <w:color w:val="FFFFFF" w:themeColor="background1"/>
          <w:sz w:val="20"/>
          <w:szCs w:val="20"/>
        </w:rPr>
        <w:t>CÉPAP</w:t>
      </w:r>
      <w:r w:rsidR="001916E3" w:rsidRPr="00B65202">
        <w:rPr>
          <w:rFonts w:ascii="Century Gothic" w:hAnsi="Century Gothic"/>
          <w:bCs/>
          <w:color w:val="FFFFFF" w:themeColor="background1"/>
          <w:sz w:val="20"/>
          <w:szCs w:val="20"/>
        </w:rPr>
        <w:t>.</w:t>
      </w:r>
      <w:r w:rsidR="00557747" w:rsidRPr="00B65202">
        <w:rPr>
          <w:rFonts w:ascii="Century Gothic" w:hAnsi="Century Gothic"/>
          <w:bCs/>
          <w:color w:val="FFFFFF" w:themeColor="background1"/>
          <w:sz w:val="20"/>
          <w:szCs w:val="20"/>
        </w:rPr>
        <w:t xml:space="preserve"> </w:t>
      </w:r>
    </w:p>
    <w:p w14:paraId="6432B1F4" w14:textId="77777777" w:rsidR="005C4CC6" w:rsidRPr="00B65202" w:rsidRDefault="005C4CC6" w:rsidP="00444C21">
      <w:pPr>
        <w:spacing w:after="160" w:line="276" w:lineRule="auto"/>
        <w:ind w:left="851"/>
        <w:contextualSpacing/>
        <w:jc w:val="both"/>
        <w:rPr>
          <w:rFonts w:ascii="Century Gothic" w:eastAsia="Calibri" w:hAnsi="Century Gothic" w:cs="Times New Roman"/>
          <w:sz w:val="18"/>
          <w:szCs w:val="18"/>
          <w:lang w:eastAsia="en-US"/>
        </w:rPr>
      </w:pPr>
    </w:p>
    <w:p w14:paraId="56A0C300" w14:textId="77777777" w:rsidR="00BB4954" w:rsidRPr="00B65202" w:rsidRDefault="00BB4954" w:rsidP="00444C21">
      <w:pPr>
        <w:spacing w:after="160" w:line="276" w:lineRule="auto"/>
        <w:ind w:left="851"/>
        <w:contextualSpacing/>
        <w:jc w:val="both"/>
        <w:rPr>
          <w:rFonts w:ascii="Century Gothic" w:eastAsia="Calibri" w:hAnsi="Century Gothic" w:cs="Times New Roman"/>
          <w:b/>
          <w:bCs/>
          <w:sz w:val="18"/>
          <w:szCs w:val="18"/>
          <w:lang w:eastAsia="en-US"/>
        </w:rPr>
      </w:pPr>
    </w:p>
    <w:p w14:paraId="776D51A4" w14:textId="4DC5C843" w:rsidR="006B361A" w:rsidRPr="00822671" w:rsidRDefault="00B64715" w:rsidP="00444C21">
      <w:pPr>
        <w:pBdr>
          <w:bottom w:val="single" w:sz="4" w:space="1" w:color="auto"/>
        </w:pBdr>
        <w:spacing w:after="160" w:line="276" w:lineRule="auto"/>
        <w:ind w:left="851"/>
        <w:jc w:val="both"/>
        <w:rPr>
          <w:rFonts w:ascii="Century Gothic" w:eastAsia="Calibri" w:hAnsi="Century Gothic" w:cs="Times New Roman"/>
          <w:b/>
          <w:sz w:val="22"/>
          <w:szCs w:val="18"/>
          <w:lang w:eastAsia="en-US"/>
        </w:rPr>
      </w:pPr>
      <w:r>
        <w:rPr>
          <w:rFonts w:asciiTheme="minorHAnsi" w:eastAsia="SimSun" w:hAnsiTheme="minorHAnsi" w:cs="Mangal"/>
          <w:kern w:val="1"/>
          <w:sz w:val="20"/>
          <w:lang w:eastAsia="hi-IN" w:bidi="hi-IN"/>
        </w:rPr>
        <w:br w:type="page"/>
      </w:r>
      <w:r w:rsidR="006B361A" w:rsidRPr="001218D5">
        <w:rPr>
          <w:rFonts w:ascii="Century Gothic" w:eastAsia="Calibri" w:hAnsi="Century Gothic" w:cs="Times New Roman"/>
          <w:b/>
          <w:sz w:val="40"/>
          <w:szCs w:val="18"/>
          <w:lang w:eastAsia="en-US"/>
        </w:rPr>
        <w:lastRenderedPageBreak/>
        <w:t xml:space="preserve">SOUTIEN À LA FORMATION </w:t>
      </w:r>
    </w:p>
    <w:p w14:paraId="4F0E4CBE" w14:textId="757225C1" w:rsidR="008A2540" w:rsidRPr="00A53BB7" w:rsidRDefault="008A2540" w:rsidP="00444C21">
      <w:pPr>
        <w:suppressAutoHyphens/>
        <w:spacing w:line="276" w:lineRule="auto"/>
        <w:ind w:left="851" w:right="-8"/>
        <w:jc w:val="both"/>
        <w:rPr>
          <w:rFonts w:ascii="Century Gothic" w:hAnsi="Century Gothic"/>
          <w:kern w:val="1"/>
          <w:sz w:val="20"/>
          <w:szCs w:val="20"/>
          <w:lang w:eastAsia="ar-SA"/>
        </w:rPr>
      </w:pPr>
      <w:r w:rsidRPr="00071613">
        <w:rPr>
          <w:rFonts w:ascii="Century Gothic" w:hAnsi="Century Gothic"/>
          <w:kern w:val="1"/>
          <w:sz w:val="18"/>
          <w:szCs w:val="18"/>
          <w:lang w:eastAsia="ar-SA"/>
        </w:rPr>
        <w:t xml:space="preserve">L’ARLPHL maintient son objectif d’offrir des formations destinées aux </w:t>
      </w:r>
      <w:r w:rsidR="1F0F92EF" w:rsidRPr="00071613">
        <w:rPr>
          <w:rFonts w:ascii="Century Gothic" w:hAnsi="Century Gothic"/>
          <w:kern w:val="1"/>
          <w:sz w:val="18"/>
          <w:szCs w:val="18"/>
          <w:lang w:eastAsia="ar-SA"/>
        </w:rPr>
        <w:t xml:space="preserve">accompagnateurs, </w:t>
      </w:r>
      <w:r w:rsidRPr="00071613">
        <w:rPr>
          <w:rFonts w:ascii="Century Gothic" w:hAnsi="Century Gothic"/>
          <w:kern w:val="1"/>
          <w:sz w:val="18"/>
          <w:szCs w:val="18"/>
          <w:lang w:eastAsia="ar-SA"/>
        </w:rPr>
        <w:t xml:space="preserve">bénévoles et intervenants des associations locales, aux municipalités et aux autres partenaires responsables de la clientèle handicapée. </w:t>
      </w:r>
      <w:r w:rsidR="00D42D93">
        <w:rPr>
          <w:rFonts w:ascii="Century Gothic" w:hAnsi="Century Gothic"/>
          <w:kern w:val="1"/>
          <w:sz w:val="18"/>
          <w:szCs w:val="18"/>
          <w:lang w:eastAsia="ar-SA"/>
        </w:rPr>
        <w:t xml:space="preserve">Durant l’année, un comité de travail a été formé afin de voir à l’actualisation des différentes formations offertes. </w:t>
      </w:r>
    </w:p>
    <w:p w14:paraId="72A2F05C" w14:textId="77777777" w:rsidR="008A2540" w:rsidRDefault="008A2540" w:rsidP="00444C21">
      <w:pPr>
        <w:widowControl w:val="0"/>
        <w:suppressAutoHyphens/>
        <w:spacing w:line="276" w:lineRule="auto"/>
        <w:ind w:left="851"/>
        <w:jc w:val="both"/>
        <w:rPr>
          <w:rFonts w:ascii="Century Gothic" w:hAnsi="Century Gothic"/>
          <w:kern w:val="1"/>
          <w:sz w:val="20"/>
          <w:szCs w:val="20"/>
          <w:lang w:eastAsia="ar-SA"/>
        </w:rPr>
      </w:pPr>
    </w:p>
    <w:p w14:paraId="1A313066" w14:textId="77777777" w:rsidR="00637617" w:rsidRPr="00A53BB7" w:rsidRDefault="00637617" w:rsidP="00444C21">
      <w:pPr>
        <w:widowControl w:val="0"/>
        <w:suppressAutoHyphens/>
        <w:spacing w:line="276" w:lineRule="auto"/>
        <w:ind w:left="851"/>
        <w:jc w:val="both"/>
        <w:rPr>
          <w:rFonts w:ascii="Century Gothic" w:hAnsi="Century Gothic"/>
          <w:kern w:val="1"/>
          <w:sz w:val="20"/>
          <w:szCs w:val="20"/>
          <w:lang w:eastAsia="ar-SA"/>
        </w:rPr>
      </w:pPr>
    </w:p>
    <w:p w14:paraId="389356D1" w14:textId="77777777" w:rsidR="00A630A6" w:rsidRPr="001218D5" w:rsidRDefault="00A630A6" w:rsidP="00A630A6">
      <w:pPr>
        <w:spacing w:line="276" w:lineRule="auto"/>
        <w:ind w:left="851"/>
        <w:jc w:val="both"/>
        <w:rPr>
          <w:rFonts w:ascii="Century Gothic" w:hAnsi="Century Gothic"/>
          <w:bCs/>
          <w:kern w:val="1"/>
          <w:sz w:val="32"/>
          <w:szCs w:val="18"/>
          <w:lang w:eastAsia="ar-SA"/>
        </w:rPr>
      </w:pPr>
      <w:r w:rsidRPr="001218D5">
        <w:rPr>
          <w:rFonts w:ascii="Century Gothic" w:hAnsi="Century Gothic"/>
          <w:bCs/>
          <w:kern w:val="1"/>
          <w:sz w:val="32"/>
          <w:szCs w:val="18"/>
          <w:lang w:eastAsia="ar-SA"/>
        </w:rPr>
        <w:t>Sensibilisation à l’intégration des personnes handicapées dans un contexte de loisir</w:t>
      </w:r>
    </w:p>
    <w:p w14:paraId="0776517E" w14:textId="77777777" w:rsidR="00A630A6" w:rsidRDefault="00A630A6" w:rsidP="00A630A6">
      <w:pPr>
        <w:spacing w:line="276" w:lineRule="auto"/>
        <w:ind w:left="851"/>
        <w:jc w:val="both"/>
        <w:rPr>
          <w:rFonts w:ascii="Century Gothic" w:hAnsi="Century Gothic"/>
          <w:kern w:val="1"/>
          <w:sz w:val="18"/>
          <w:szCs w:val="18"/>
          <w:lang w:eastAsia="ar-SA"/>
        </w:rPr>
      </w:pPr>
      <w:r w:rsidRPr="00205B24">
        <w:rPr>
          <w:rFonts w:ascii="Century Gothic" w:hAnsi="Century Gothic"/>
          <w:kern w:val="1"/>
          <w:sz w:val="18"/>
          <w:szCs w:val="18"/>
          <w:lang w:eastAsia="ar-SA"/>
        </w:rPr>
        <w:t xml:space="preserve">Les objectifs de cette formation sont de sensibiliser les animateurs à leur </w:t>
      </w:r>
      <w:r w:rsidRPr="74F2FF75">
        <w:rPr>
          <w:rFonts w:ascii="Century Gothic" w:hAnsi="Century Gothic"/>
          <w:color w:val="7030A0"/>
          <w:kern w:val="1"/>
          <w:sz w:val="22"/>
          <w:szCs w:val="22"/>
          <w:lang w:eastAsia="ar-SA"/>
        </w:rPr>
        <w:t xml:space="preserve">impact potentiel </w:t>
      </w:r>
      <w:r w:rsidRPr="00205B24">
        <w:rPr>
          <w:rFonts w:ascii="Century Gothic" w:hAnsi="Century Gothic"/>
          <w:kern w:val="1"/>
          <w:sz w:val="18"/>
          <w:szCs w:val="18"/>
          <w:lang w:eastAsia="ar-SA"/>
        </w:rPr>
        <w:t xml:space="preserve">dans le processus d’intégration des personnes handicapées, </w:t>
      </w:r>
      <w:r>
        <w:rPr>
          <w:rFonts w:ascii="Century Gothic" w:hAnsi="Century Gothic"/>
          <w:kern w:val="1"/>
          <w:sz w:val="18"/>
          <w:szCs w:val="18"/>
          <w:lang w:eastAsia="ar-SA"/>
        </w:rPr>
        <w:t xml:space="preserve">de </w:t>
      </w:r>
      <w:r w:rsidRPr="00205B24">
        <w:rPr>
          <w:rFonts w:ascii="Century Gothic" w:hAnsi="Century Gothic"/>
          <w:kern w:val="1"/>
          <w:sz w:val="18"/>
          <w:szCs w:val="18"/>
          <w:lang w:eastAsia="ar-SA"/>
        </w:rPr>
        <w:t xml:space="preserve">les outiller pour réaliser une planification visant </w:t>
      </w:r>
      <w:r>
        <w:rPr>
          <w:rFonts w:ascii="Century Gothic" w:hAnsi="Century Gothic"/>
          <w:kern w:val="1"/>
          <w:sz w:val="18"/>
          <w:szCs w:val="18"/>
          <w:lang w:eastAsia="ar-SA"/>
        </w:rPr>
        <w:t>l’accessibilité universelle et en</w:t>
      </w:r>
      <w:r w:rsidRPr="00205B24">
        <w:rPr>
          <w:rFonts w:ascii="Century Gothic" w:hAnsi="Century Gothic"/>
          <w:kern w:val="1"/>
          <w:sz w:val="18"/>
          <w:szCs w:val="18"/>
          <w:lang w:eastAsia="ar-SA"/>
        </w:rPr>
        <w:t xml:space="preserve">fin comprendre les rôles et responsabilités des acteurs impliqués dans le processus d’intégration des personnes handicapées. </w:t>
      </w:r>
    </w:p>
    <w:p w14:paraId="6120FFC6" w14:textId="77777777" w:rsidR="00A630A6" w:rsidRPr="00205B24" w:rsidRDefault="00A630A6" w:rsidP="00A630A6">
      <w:pPr>
        <w:spacing w:line="276" w:lineRule="auto"/>
        <w:ind w:left="851"/>
        <w:jc w:val="both"/>
        <w:rPr>
          <w:rFonts w:ascii="Century Gothic" w:hAnsi="Century Gothic"/>
          <w:kern w:val="1"/>
          <w:sz w:val="18"/>
          <w:szCs w:val="18"/>
          <w:lang w:eastAsia="ar-SA"/>
        </w:rPr>
      </w:pPr>
    </w:p>
    <w:p w14:paraId="4A014730" w14:textId="726C6A4E" w:rsidR="00A630A6" w:rsidRDefault="00A630A6" w:rsidP="00A630A6">
      <w:pPr>
        <w:spacing w:line="276" w:lineRule="auto"/>
        <w:ind w:left="851"/>
        <w:jc w:val="both"/>
        <w:rPr>
          <w:rFonts w:ascii="Century Gothic" w:hAnsi="Century Gothic"/>
          <w:kern w:val="1"/>
          <w:sz w:val="18"/>
          <w:szCs w:val="18"/>
          <w:lang w:eastAsia="ar-SA"/>
        </w:rPr>
      </w:pPr>
      <w:r w:rsidRPr="00205B24">
        <w:rPr>
          <w:rFonts w:ascii="Century Gothic" w:hAnsi="Century Gothic"/>
          <w:kern w:val="1"/>
          <w:sz w:val="18"/>
          <w:szCs w:val="18"/>
          <w:lang w:eastAsia="ar-SA"/>
        </w:rPr>
        <w:t>Cette année, la session de sensibilisation à l’intégration des personnes handicapées dans un contexte de loisir a été offerte une seule fois au printemps</w:t>
      </w:r>
      <w:r w:rsidR="00377021">
        <w:rPr>
          <w:rFonts w:ascii="Century Gothic" w:hAnsi="Century Gothic"/>
          <w:kern w:val="1"/>
          <w:sz w:val="18"/>
          <w:szCs w:val="18"/>
          <w:lang w:eastAsia="ar-SA"/>
        </w:rPr>
        <w:t xml:space="preserve"> par Lysianne Panagis</w:t>
      </w:r>
      <w:r w:rsidRPr="00205B24">
        <w:rPr>
          <w:rFonts w:ascii="Century Gothic" w:hAnsi="Century Gothic"/>
          <w:kern w:val="1"/>
          <w:sz w:val="18"/>
          <w:szCs w:val="18"/>
          <w:lang w:eastAsia="ar-SA"/>
        </w:rPr>
        <w:t xml:space="preserve">. </w:t>
      </w:r>
    </w:p>
    <w:p w14:paraId="596226BC" w14:textId="30E377E2" w:rsidR="00A630A6" w:rsidRDefault="00A630A6" w:rsidP="00A630A6">
      <w:pPr>
        <w:spacing w:line="276" w:lineRule="auto"/>
        <w:ind w:left="851"/>
        <w:jc w:val="both"/>
        <w:rPr>
          <w:rFonts w:ascii="Century Gothic" w:hAnsi="Century Gothic"/>
          <w:kern w:val="1"/>
          <w:sz w:val="18"/>
          <w:szCs w:val="18"/>
          <w:lang w:eastAsia="ar-SA"/>
        </w:rPr>
      </w:pPr>
      <w:r>
        <w:rPr>
          <w:rFonts w:ascii="Century Gothic" w:hAnsi="Century Gothic"/>
          <w:noProof/>
          <w:kern w:val="1"/>
          <w:sz w:val="18"/>
          <w:szCs w:val="18"/>
          <w:lang w:val="en-US" w:eastAsia="en-US"/>
        </w:rPr>
        <mc:AlternateContent>
          <mc:Choice Requires="wps">
            <w:drawing>
              <wp:anchor distT="0" distB="0" distL="114300" distR="114300" simplePos="0" relativeHeight="251846656" behindDoc="0" locked="0" layoutInCell="1" allowOverlap="1" wp14:anchorId="217AF26B" wp14:editId="08A13F03">
                <wp:simplePos x="0" y="0"/>
                <wp:positionH relativeFrom="column">
                  <wp:posOffset>2121231</wp:posOffset>
                </wp:positionH>
                <wp:positionV relativeFrom="paragraph">
                  <wp:posOffset>157563</wp:posOffset>
                </wp:positionV>
                <wp:extent cx="2266122" cy="1367624"/>
                <wp:effectExtent l="0" t="0" r="0" b="4445"/>
                <wp:wrapNone/>
                <wp:docPr id="56" name="Zone de texte 56"/>
                <wp:cNvGraphicFramePr/>
                <a:graphic xmlns:a="http://schemas.openxmlformats.org/drawingml/2006/main">
                  <a:graphicData uri="http://schemas.microsoft.com/office/word/2010/wordprocessingShape">
                    <wps:wsp>
                      <wps:cNvSpPr txBox="1"/>
                      <wps:spPr>
                        <a:xfrm>
                          <a:off x="0" y="0"/>
                          <a:ext cx="2266122" cy="1367624"/>
                        </a:xfrm>
                        <a:prstGeom prst="rect">
                          <a:avLst/>
                        </a:prstGeom>
                        <a:noFill/>
                        <a:ln w="6350">
                          <a:noFill/>
                        </a:ln>
                      </wps:spPr>
                      <wps:txbx>
                        <w:txbxContent>
                          <w:p w14:paraId="5C6F795D" w14:textId="77777777" w:rsidR="00514AB6" w:rsidRPr="00A630A6" w:rsidRDefault="00514AB6" w:rsidP="00A630A6">
                            <w:pPr>
                              <w:jc w:val="center"/>
                              <w:rPr>
                                <w:rFonts w:ascii="Century Gothic" w:hAnsi="Century Gothic"/>
                                <w:color w:val="FFFFFF" w:themeColor="background1"/>
                                <w:sz w:val="36"/>
                              </w:rPr>
                            </w:pPr>
                          </w:p>
                          <w:p w14:paraId="213BE79E" w14:textId="77777777" w:rsidR="00514AB6" w:rsidRPr="00A630A6" w:rsidRDefault="00514AB6" w:rsidP="00A630A6">
                            <w:pPr>
                              <w:jc w:val="center"/>
                              <w:rPr>
                                <w:rFonts w:ascii="Century Gothic" w:hAnsi="Century Gothic"/>
                                <w:b/>
                                <w:color w:val="FFFFFF" w:themeColor="background1"/>
                                <w:sz w:val="32"/>
                              </w:rPr>
                            </w:pPr>
                            <w:r w:rsidRPr="00A630A6">
                              <w:rPr>
                                <w:rFonts w:ascii="Century Gothic" w:hAnsi="Century Gothic"/>
                                <w:b/>
                                <w:color w:val="FFFFFF" w:themeColor="background1"/>
                                <w:sz w:val="32"/>
                              </w:rPr>
                              <w:t xml:space="preserve">21 participants </w:t>
                            </w:r>
                          </w:p>
                          <w:p w14:paraId="7E38E172" w14:textId="17A862F7" w:rsidR="00514AB6" w:rsidRPr="00A630A6" w:rsidRDefault="00514AB6" w:rsidP="00A630A6">
                            <w:pPr>
                              <w:jc w:val="center"/>
                              <w:rPr>
                                <w:rFonts w:ascii="Century Gothic" w:hAnsi="Century Gothic"/>
                                <w:color w:val="FFFFFF" w:themeColor="background1"/>
                                <w:sz w:val="28"/>
                              </w:rPr>
                            </w:pPr>
                            <w:r>
                              <w:rPr>
                                <w:rFonts w:ascii="Century Gothic" w:hAnsi="Century Gothic"/>
                                <w:color w:val="FFFFFF" w:themeColor="background1"/>
                                <w:sz w:val="28"/>
                              </w:rPr>
                              <w:t xml:space="preserve">Provenant </w:t>
                            </w:r>
                            <w:r w:rsidRPr="00A630A6">
                              <w:rPr>
                                <w:rFonts w:ascii="Century Gothic" w:hAnsi="Century Gothic"/>
                                <w:color w:val="FFFFFF" w:themeColor="background1"/>
                                <w:sz w:val="28"/>
                              </w:rPr>
                              <w:t xml:space="preserve">de </w:t>
                            </w:r>
                          </w:p>
                          <w:p w14:paraId="2DADB8DF" w14:textId="7B2221AC" w:rsidR="00514AB6" w:rsidRDefault="00514AB6" w:rsidP="00A630A6">
                            <w:pPr>
                              <w:jc w:val="center"/>
                              <w:rPr>
                                <w:rFonts w:ascii="Century Gothic" w:hAnsi="Century Gothic"/>
                                <w:b/>
                                <w:color w:val="FFFFFF" w:themeColor="background1"/>
                                <w:sz w:val="28"/>
                              </w:rPr>
                            </w:pPr>
                            <w:r w:rsidRPr="00A630A6">
                              <w:rPr>
                                <w:rFonts w:ascii="Century Gothic" w:hAnsi="Century Gothic"/>
                                <w:b/>
                                <w:color w:val="FFFFFF" w:themeColor="background1"/>
                                <w:sz w:val="28"/>
                              </w:rPr>
                              <w:t>3 municipalités</w:t>
                            </w:r>
                          </w:p>
                          <w:p w14:paraId="6772C87B" w14:textId="0608A487" w:rsidR="00514AB6" w:rsidRPr="00A630A6" w:rsidRDefault="00514AB6" w:rsidP="00A630A6">
                            <w:pPr>
                              <w:rPr>
                                <w:rFonts w:ascii="Century Gothic" w:hAnsi="Century Gothic"/>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7AF26B" id="Zone de texte 56" o:spid="_x0000_s1043" type="#_x0000_t202" style="position:absolute;left:0;text-align:left;margin-left:167.05pt;margin-top:12.4pt;width:178.45pt;height:107.7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" filled="f" stroked="f" strokeweight=".5pt">
                <v:textbox>
                  <w:txbxContent>
                    <w:p w14:paraId="5C6F795D" w14:textId="77777777" w:rsidR="00514AB6" w:rsidRPr="00A630A6" w:rsidRDefault="00514AB6" w:rsidP="00A630A6">
                      <w:pPr>
                        <w:jc w:val="center"/>
                        <w:rPr>
                          <w:rFonts w:ascii="Century Gothic" w:hAnsi="Century Gothic"/>
                          <w:color w:val="FFFFFF" w:themeColor="background1"/>
                          <w:sz w:val="36"/>
                        </w:rPr>
                      </w:pPr>
                    </w:p>
                    <w:p w14:paraId="213BE79E" w14:textId="77777777" w:rsidR="00514AB6" w:rsidRPr="00A630A6" w:rsidRDefault="00514AB6" w:rsidP="00A630A6">
                      <w:pPr>
                        <w:jc w:val="center"/>
                        <w:rPr>
                          <w:rFonts w:ascii="Century Gothic" w:hAnsi="Century Gothic"/>
                          <w:b/>
                          <w:color w:val="FFFFFF" w:themeColor="background1"/>
                          <w:sz w:val="32"/>
                        </w:rPr>
                      </w:pPr>
                      <w:r w:rsidRPr="00A630A6">
                        <w:rPr>
                          <w:rFonts w:ascii="Century Gothic" w:hAnsi="Century Gothic"/>
                          <w:b/>
                          <w:color w:val="FFFFFF" w:themeColor="background1"/>
                          <w:sz w:val="32"/>
                        </w:rPr>
                        <w:t xml:space="preserve">21 participants </w:t>
                      </w:r>
                    </w:p>
                    <w:p w14:paraId="7E38E172" w14:textId="17A862F7" w:rsidR="00514AB6" w:rsidRPr="00A630A6" w:rsidRDefault="00514AB6" w:rsidP="00A630A6">
                      <w:pPr>
                        <w:jc w:val="center"/>
                        <w:rPr>
                          <w:rFonts w:ascii="Century Gothic" w:hAnsi="Century Gothic"/>
                          <w:color w:val="FFFFFF" w:themeColor="background1"/>
                          <w:sz w:val="28"/>
                        </w:rPr>
                      </w:pPr>
                      <w:r>
                        <w:rPr>
                          <w:rFonts w:ascii="Century Gothic" w:hAnsi="Century Gothic"/>
                          <w:color w:val="FFFFFF" w:themeColor="background1"/>
                          <w:sz w:val="28"/>
                        </w:rPr>
                        <w:t xml:space="preserve">Provenant </w:t>
                      </w:r>
                      <w:r w:rsidRPr="00A630A6">
                        <w:rPr>
                          <w:rFonts w:ascii="Century Gothic" w:hAnsi="Century Gothic"/>
                          <w:color w:val="FFFFFF" w:themeColor="background1"/>
                          <w:sz w:val="28"/>
                        </w:rPr>
                        <w:t xml:space="preserve">de </w:t>
                      </w:r>
                    </w:p>
                    <w:p w14:paraId="2DADB8DF" w14:textId="7B2221AC" w:rsidR="00514AB6" w:rsidRDefault="00514AB6" w:rsidP="00A630A6">
                      <w:pPr>
                        <w:jc w:val="center"/>
                        <w:rPr>
                          <w:rFonts w:ascii="Century Gothic" w:hAnsi="Century Gothic"/>
                          <w:b/>
                          <w:color w:val="FFFFFF" w:themeColor="background1"/>
                          <w:sz w:val="28"/>
                        </w:rPr>
                      </w:pPr>
                      <w:r w:rsidRPr="00A630A6">
                        <w:rPr>
                          <w:rFonts w:ascii="Century Gothic" w:hAnsi="Century Gothic"/>
                          <w:b/>
                          <w:color w:val="FFFFFF" w:themeColor="background1"/>
                          <w:sz w:val="28"/>
                        </w:rPr>
                        <w:t>3 municipalités</w:t>
                      </w:r>
                    </w:p>
                    <w:p w14:paraId="6772C87B" w14:textId="0608A487" w:rsidR="00514AB6" w:rsidRPr="00A630A6" w:rsidRDefault="00514AB6" w:rsidP="00A630A6">
                      <w:pPr>
                        <w:rPr>
                          <w:rFonts w:ascii="Century Gothic" w:hAnsi="Century Gothic"/>
                          <w:color w:val="FFFFFF" w:themeColor="background1"/>
                        </w:rPr>
                      </w:pPr>
                    </w:p>
                  </w:txbxContent>
                </v:textbox>
              </v:shape>
            </w:pict>
          </mc:Fallback>
        </mc:AlternateContent>
      </w:r>
    </w:p>
    <w:p w14:paraId="3BAE74E7" w14:textId="78E69C38" w:rsidR="00A630A6" w:rsidRDefault="00A630A6" w:rsidP="00A630A6">
      <w:pPr>
        <w:spacing w:line="276" w:lineRule="auto"/>
        <w:ind w:left="851"/>
        <w:jc w:val="both"/>
        <w:rPr>
          <w:rFonts w:ascii="Century Gothic" w:hAnsi="Century Gothic"/>
          <w:kern w:val="1"/>
          <w:sz w:val="18"/>
          <w:szCs w:val="18"/>
          <w:lang w:eastAsia="ar-SA"/>
        </w:rPr>
      </w:pPr>
      <w:r>
        <w:rPr>
          <w:rFonts w:ascii="Century Gothic" w:hAnsi="Century Gothic"/>
          <w:noProof/>
          <w:kern w:val="1"/>
          <w:sz w:val="18"/>
          <w:szCs w:val="18"/>
          <w:lang w:val="en-US" w:eastAsia="en-US"/>
        </w:rPr>
        <mc:AlternateContent>
          <mc:Choice Requires="wps">
            <w:drawing>
              <wp:anchor distT="0" distB="0" distL="114300" distR="114300" simplePos="0" relativeHeight="251845632" behindDoc="0" locked="0" layoutInCell="1" allowOverlap="1" wp14:anchorId="3F76CB78" wp14:editId="1EA94879">
                <wp:simplePos x="0" y="0"/>
                <wp:positionH relativeFrom="page">
                  <wp:align>center</wp:align>
                </wp:positionH>
                <wp:positionV relativeFrom="paragraph">
                  <wp:posOffset>3810</wp:posOffset>
                </wp:positionV>
                <wp:extent cx="2313581" cy="1351722"/>
                <wp:effectExtent l="0" t="0" r="0" b="1270"/>
                <wp:wrapNone/>
                <wp:docPr id="53" name="Ellipse 53"/>
                <wp:cNvGraphicFramePr/>
                <a:graphic xmlns:a="http://schemas.openxmlformats.org/drawingml/2006/main">
                  <a:graphicData uri="http://schemas.microsoft.com/office/word/2010/wordprocessingShape">
                    <wps:wsp>
                      <wps:cNvSpPr/>
                      <wps:spPr>
                        <a:xfrm>
                          <a:off x="0" y="0"/>
                          <a:ext cx="2313581" cy="1351722"/>
                        </a:xfrm>
                        <a:prstGeom prst="ellipse">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dgm="http://schemas.openxmlformats.org/drawingml/2006/diagram" xmlns:a14="http://schemas.microsoft.com/office/drawing/2010/main" xmlns:pic="http://schemas.openxmlformats.org/drawingml/2006/picture" xmlns:a="http://schemas.openxmlformats.org/drawingml/2006/main">
            <w:pict w14:anchorId="09A85F82">
              <v:oval id="Ellipse 53" style="position:absolute;margin-left:0;margin-top:.3pt;width:182.15pt;height:106.45pt;z-index:2518456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spid="_x0000_s1026" fillcolor="#9bbb59 [3206]" stroked="f" strokeweight="2pt" w14:anchorId="7C9B9F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">
                <w10:wrap anchorx="page"/>
              </v:oval>
            </w:pict>
          </mc:Fallback>
        </mc:AlternateContent>
      </w:r>
    </w:p>
    <w:p w14:paraId="1EF5E5C0" w14:textId="3A80E854" w:rsidR="00A630A6" w:rsidRDefault="00A630A6" w:rsidP="00A630A6">
      <w:pPr>
        <w:spacing w:line="276" w:lineRule="auto"/>
        <w:ind w:left="851"/>
        <w:jc w:val="both"/>
        <w:rPr>
          <w:rFonts w:ascii="Century Gothic" w:hAnsi="Century Gothic"/>
          <w:kern w:val="1"/>
          <w:sz w:val="18"/>
          <w:szCs w:val="18"/>
          <w:lang w:eastAsia="ar-SA"/>
        </w:rPr>
      </w:pPr>
    </w:p>
    <w:p w14:paraId="7E5DC1F1" w14:textId="77777777" w:rsidR="00A630A6" w:rsidRPr="00205B24" w:rsidRDefault="00A630A6" w:rsidP="00A630A6">
      <w:pPr>
        <w:spacing w:line="276" w:lineRule="auto"/>
        <w:ind w:left="851"/>
        <w:jc w:val="both"/>
        <w:rPr>
          <w:rFonts w:ascii="Century Gothic" w:hAnsi="Century Gothic"/>
          <w:kern w:val="1"/>
          <w:sz w:val="18"/>
          <w:szCs w:val="18"/>
          <w:lang w:eastAsia="ar-SA"/>
        </w:rPr>
      </w:pPr>
    </w:p>
    <w:p w14:paraId="7B22602A" w14:textId="77777777" w:rsidR="00377021" w:rsidRDefault="00377021" w:rsidP="00377021">
      <w:pPr>
        <w:jc w:val="both"/>
        <w:rPr>
          <w:rFonts w:ascii="Century Gothic" w:hAnsi="Century Gothic"/>
          <w:kern w:val="1"/>
          <w:sz w:val="32"/>
          <w:szCs w:val="32"/>
          <w:lang w:eastAsia="ar-SA"/>
        </w:rPr>
      </w:pPr>
    </w:p>
    <w:p w14:paraId="356B96F6" w14:textId="77777777" w:rsidR="00377021" w:rsidRDefault="00377021" w:rsidP="00377021">
      <w:pPr>
        <w:jc w:val="both"/>
        <w:rPr>
          <w:rFonts w:ascii="Century Gothic" w:hAnsi="Century Gothic"/>
          <w:kern w:val="1"/>
          <w:sz w:val="32"/>
          <w:szCs w:val="32"/>
          <w:lang w:eastAsia="ar-SA"/>
        </w:rPr>
      </w:pPr>
    </w:p>
    <w:p w14:paraId="190E34B0" w14:textId="77777777" w:rsidR="00377021" w:rsidRDefault="00377021" w:rsidP="00377021">
      <w:pPr>
        <w:jc w:val="both"/>
        <w:rPr>
          <w:rFonts w:ascii="Century Gothic" w:hAnsi="Century Gothic"/>
          <w:kern w:val="1"/>
          <w:sz w:val="32"/>
          <w:szCs w:val="32"/>
          <w:lang w:eastAsia="ar-SA"/>
        </w:rPr>
      </w:pPr>
    </w:p>
    <w:p w14:paraId="4A8D70E1" w14:textId="77777777" w:rsidR="00377021" w:rsidRDefault="00377021" w:rsidP="00377021">
      <w:pPr>
        <w:jc w:val="both"/>
        <w:rPr>
          <w:rFonts w:ascii="Century Gothic" w:hAnsi="Century Gothic"/>
          <w:kern w:val="1"/>
          <w:sz w:val="32"/>
          <w:szCs w:val="32"/>
          <w:lang w:eastAsia="ar-SA"/>
        </w:rPr>
      </w:pPr>
    </w:p>
    <w:p w14:paraId="6711A1E4" w14:textId="77777777" w:rsidR="00377021" w:rsidRPr="00377021" w:rsidRDefault="00377021" w:rsidP="00377021">
      <w:pPr>
        <w:jc w:val="both"/>
        <w:rPr>
          <w:rFonts w:ascii="Century Gothic" w:hAnsi="Century Gothic"/>
          <w:kern w:val="1"/>
          <w:sz w:val="18"/>
          <w:szCs w:val="32"/>
          <w:lang w:eastAsia="ar-SA"/>
        </w:rPr>
      </w:pPr>
    </w:p>
    <w:p w14:paraId="7E8A5FA0" w14:textId="4B2860AD" w:rsidR="00A85082" w:rsidRPr="001218D5" w:rsidRDefault="3E00FA22" w:rsidP="00377021">
      <w:pPr>
        <w:ind w:left="851"/>
        <w:jc w:val="both"/>
        <w:rPr>
          <w:rFonts w:ascii="Century Gothic" w:hAnsi="Century Gothic"/>
          <w:kern w:val="1"/>
          <w:sz w:val="22"/>
          <w:szCs w:val="22"/>
          <w:lang w:eastAsia="ar-SA"/>
        </w:rPr>
      </w:pPr>
      <w:r w:rsidRPr="001218D5">
        <w:rPr>
          <w:rFonts w:ascii="Century Gothic" w:hAnsi="Century Gothic"/>
          <w:kern w:val="1"/>
          <w:sz w:val="32"/>
          <w:szCs w:val="32"/>
          <w:lang w:eastAsia="ar-SA"/>
        </w:rPr>
        <w:t>Certification</w:t>
      </w:r>
      <w:r w:rsidR="00A85082" w:rsidRPr="001218D5">
        <w:rPr>
          <w:rFonts w:ascii="Century Gothic" w:hAnsi="Century Gothic"/>
          <w:kern w:val="1"/>
          <w:sz w:val="32"/>
          <w:szCs w:val="32"/>
          <w:lang w:eastAsia="ar-SA"/>
        </w:rPr>
        <w:t xml:space="preserve"> en accompagnement en loisir </w:t>
      </w:r>
    </w:p>
    <w:p w14:paraId="0962301F" w14:textId="39F5953E" w:rsidR="00205B24" w:rsidRPr="00205B24" w:rsidRDefault="31D300D2" w:rsidP="00444C21">
      <w:pPr>
        <w:spacing w:line="276" w:lineRule="auto"/>
        <w:ind w:left="851"/>
        <w:jc w:val="both"/>
        <w:rPr>
          <w:rFonts w:ascii="Century Gothic" w:eastAsia="Century Gothic" w:hAnsi="Century Gothic" w:cs="Century Gothic"/>
          <w:sz w:val="18"/>
          <w:szCs w:val="18"/>
        </w:rPr>
      </w:pPr>
      <w:r w:rsidRPr="7E206E58">
        <w:rPr>
          <w:rFonts w:ascii="Century Gothic" w:eastAsia="Century Gothic" w:hAnsi="Century Gothic" w:cs="Century Gothic"/>
          <w:sz w:val="18"/>
          <w:szCs w:val="18"/>
        </w:rPr>
        <w:t>Cette formation vise à répondre aux besoins spécifiques du contexte des camps de jour soit d’</w:t>
      </w:r>
      <w:r w:rsidRPr="74F2FF75">
        <w:rPr>
          <w:rFonts w:ascii="Century Gothic" w:eastAsia="Century Gothic" w:hAnsi="Century Gothic" w:cs="Century Gothic"/>
          <w:color w:val="4BACC6" w:themeColor="accent5"/>
          <w:sz w:val="22"/>
          <w:szCs w:val="22"/>
        </w:rPr>
        <w:t>outiller les accompagnateurs de jeunes handicapés</w:t>
      </w:r>
      <w:r w:rsidRPr="7E206E58">
        <w:rPr>
          <w:rFonts w:ascii="Century Gothic" w:eastAsia="Century Gothic" w:hAnsi="Century Gothic" w:cs="Century Gothic"/>
          <w:sz w:val="18"/>
          <w:szCs w:val="18"/>
        </w:rPr>
        <w:t>.</w:t>
      </w:r>
      <w:r w:rsidRPr="7E206E58">
        <w:rPr>
          <w:rFonts w:ascii="Century Gothic" w:hAnsi="Century Gothic"/>
          <w:kern w:val="1"/>
          <w:sz w:val="12"/>
          <w:szCs w:val="12"/>
          <w:lang w:eastAsia="ar-SA"/>
        </w:rPr>
        <w:t xml:space="preserve"> </w:t>
      </w:r>
      <w:r w:rsidRPr="7E206E58">
        <w:rPr>
          <w:rFonts w:ascii="Century Gothic" w:eastAsia="Century Gothic" w:hAnsi="Century Gothic" w:cs="Century Gothic"/>
          <w:sz w:val="18"/>
          <w:szCs w:val="18"/>
        </w:rPr>
        <w:t>Elle mise aussi sur l’appropriation des outils à utiliser afin de favoriser une expérience inclusive et sur les stratégies d’interventions spécifiques à certaines clientèles.</w:t>
      </w:r>
    </w:p>
    <w:p w14:paraId="371ABB8C" w14:textId="5BCFD1A9" w:rsidR="00205B24" w:rsidRPr="00205B24" w:rsidRDefault="00205B24" w:rsidP="00444C21">
      <w:pPr>
        <w:spacing w:line="276" w:lineRule="auto"/>
        <w:ind w:left="851"/>
        <w:jc w:val="both"/>
        <w:rPr>
          <w:rFonts w:ascii="Century Gothic" w:eastAsia="Century Gothic" w:hAnsi="Century Gothic" w:cs="Century Gothic"/>
          <w:sz w:val="18"/>
          <w:szCs w:val="18"/>
        </w:rPr>
      </w:pPr>
    </w:p>
    <w:p w14:paraId="65D81802" w14:textId="0305C91D" w:rsidR="00377021" w:rsidRPr="00205B24" w:rsidRDefault="00205B24" w:rsidP="00377021">
      <w:pPr>
        <w:spacing w:line="276" w:lineRule="auto"/>
        <w:ind w:left="851"/>
        <w:jc w:val="both"/>
        <w:rPr>
          <w:rFonts w:ascii="Century Gothic" w:hAnsi="Century Gothic"/>
          <w:kern w:val="1"/>
          <w:sz w:val="18"/>
          <w:szCs w:val="18"/>
          <w:lang w:eastAsia="ar-SA"/>
        </w:rPr>
      </w:pPr>
      <w:r w:rsidRPr="00205B24">
        <w:rPr>
          <w:rFonts w:ascii="Century Gothic" w:hAnsi="Century Gothic"/>
          <w:kern w:val="1"/>
          <w:sz w:val="18"/>
          <w:szCs w:val="18"/>
          <w:lang w:eastAsia="ar-SA"/>
        </w:rPr>
        <w:t xml:space="preserve">Pour offrir cette formation, l’ARLPHL peut compter sur une </w:t>
      </w:r>
      <w:r w:rsidR="006E63E3">
        <w:rPr>
          <w:rFonts w:ascii="Century Gothic" w:hAnsi="Century Gothic"/>
          <w:kern w:val="1"/>
          <w:sz w:val="18"/>
          <w:szCs w:val="18"/>
          <w:lang w:eastAsia="ar-SA"/>
        </w:rPr>
        <w:t xml:space="preserve">excellente </w:t>
      </w:r>
      <w:r w:rsidRPr="00205B24">
        <w:rPr>
          <w:rFonts w:ascii="Century Gothic" w:hAnsi="Century Gothic"/>
          <w:kern w:val="1"/>
          <w:sz w:val="18"/>
          <w:szCs w:val="18"/>
          <w:lang w:eastAsia="ar-SA"/>
        </w:rPr>
        <w:t>équipe de formatrices</w:t>
      </w:r>
      <w:r w:rsidR="006E63E3">
        <w:rPr>
          <w:rFonts w:ascii="Century Gothic" w:hAnsi="Century Gothic"/>
          <w:kern w:val="1"/>
          <w:sz w:val="18"/>
          <w:szCs w:val="18"/>
          <w:lang w:eastAsia="ar-SA"/>
        </w:rPr>
        <w:t xml:space="preserve"> </w:t>
      </w:r>
      <w:r w:rsidR="002A4142" w:rsidRPr="00205B24">
        <w:rPr>
          <w:rFonts w:ascii="Century Gothic" w:hAnsi="Century Gothic"/>
          <w:kern w:val="1"/>
          <w:sz w:val="18"/>
          <w:szCs w:val="18"/>
          <w:lang w:eastAsia="ar-SA"/>
        </w:rPr>
        <w:t>fortes de leur expérience auprès de la clientèle.</w:t>
      </w:r>
      <w:r w:rsidR="002A4142">
        <w:rPr>
          <w:rFonts w:ascii="Century Gothic" w:hAnsi="Century Gothic"/>
          <w:kern w:val="1"/>
          <w:sz w:val="18"/>
          <w:szCs w:val="18"/>
          <w:lang w:eastAsia="ar-SA"/>
        </w:rPr>
        <w:t xml:space="preserve"> Nos formatrices sont</w:t>
      </w:r>
      <w:r w:rsidR="006E63E3">
        <w:rPr>
          <w:rFonts w:ascii="Century Gothic" w:hAnsi="Century Gothic"/>
          <w:kern w:val="1"/>
          <w:sz w:val="18"/>
          <w:szCs w:val="18"/>
          <w:lang w:eastAsia="ar-SA"/>
        </w:rPr>
        <w:t xml:space="preserve"> Karine Courchesne, Nancy Juneau, Cynthia </w:t>
      </w:r>
      <w:r w:rsidR="007E52AC">
        <w:rPr>
          <w:rFonts w:ascii="Century Gothic" w:hAnsi="Century Gothic"/>
          <w:kern w:val="1"/>
          <w:sz w:val="18"/>
          <w:szCs w:val="18"/>
          <w:lang w:eastAsia="ar-SA"/>
        </w:rPr>
        <w:t>Leone Mailhot</w:t>
      </w:r>
      <w:r w:rsidR="104DC434">
        <w:rPr>
          <w:rFonts w:ascii="Century Gothic" w:hAnsi="Century Gothic"/>
          <w:kern w:val="1"/>
          <w:sz w:val="18"/>
          <w:szCs w:val="18"/>
          <w:lang w:eastAsia="ar-SA"/>
        </w:rPr>
        <w:t>, Edith Fortier</w:t>
      </w:r>
      <w:r w:rsidR="007E52AC">
        <w:rPr>
          <w:rFonts w:ascii="Century Gothic" w:hAnsi="Century Gothic"/>
          <w:kern w:val="1"/>
          <w:sz w:val="18"/>
          <w:szCs w:val="18"/>
          <w:lang w:eastAsia="ar-SA"/>
        </w:rPr>
        <w:t xml:space="preserve"> et Lysianne Panagis. </w:t>
      </w:r>
      <w:r w:rsidRPr="00205B24">
        <w:rPr>
          <w:rFonts w:ascii="Century Gothic" w:hAnsi="Century Gothic"/>
          <w:kern w:val="1"/>
          <w:sz w:val="18"/>
          <w:szCs w:val="18"/>
          <w:lang w:eastAsia="ar-SA"/>
        </w:rPr>
        <w:t xml:space="preserve">Cette année, </w:t>
      </w:r>
      <w:r w:rsidR="256A281A" w:rsidRPr="00205B24">
        <w:rPr>
          <w:rFonts w:ascii="Century Gothic" w:hAnsi="Century Gothic"/>
          <w:kern w:val="1"/>
          <w:sz w:val="18"/>
          <w:szCs w:val="18"/>
          <w:lang w:eastAsia="ar-SA"/>
        </w:rPr>
        <w:t>cinq (5)</w:t>
      </w:r>
      <w:r w:rsidR="002F3F9F">
        <w:rPr>
          <w:rFonts w:ascii="Century Gothic" w:hAnsi="Century Gothic"/>
          <w:kern w:val="1"/>
          <w:sz w:val="18"/>
          <w:szCs w:val="18"/>
          <w:lang w:eastAsia="ar-SA"/>
        </w:rPr>
        <w:t xml:space="preserve"> </w:t>
      </w:r>
      <w:r w:rsidRPr="00205B24">
        <w:rPr>
          <w:rFonts w:ascii="Century Gothic" w:hAnsi="Century Gothic"/>
          <w:kern w:val="1"/>
          <w:sz w:val="18"/>
          <w:szCs w:val="18"/>
          <w:lang w:eastAsia="ar-SA"/>
        </w:rPr>
        <w:t>formation</w:t>
      </w:r>
      <w:r w:rsidR="469521D3" w:rsidRPr="00205B24">
        <w:rPr>
          <w:rFonts w:ascii="Century Gothic" w:hAnsi="Century Gothic"/>
          <w:kern w:val="1"/>
          <w:sz w:val="18"/>
          <w:szCs w:val="18"/>
          <w:lang w:eastAsia="ar-SA"/>
        </w:rPr>
        <w:t>s</w:t>
      </w:r>
      <w:r w:rsidRPr="00205B24">
        <w:rPr>
          <w:rFonts w:ascii="Century Gothic" w:hAnsi="Century Gothic"/>
          <w:kern w:val="1"/>
          <w:sz w:val="18"/>
          <w:szCs w:val="18"/>
          <w:lang w:eastAsia="ar-SA"/>
        </w:rPr>
        <w:t xml:space="preserve"> </w:t>
      </w:r>
      <w:r w:rsidR="387E7304" w:rsidRPr="00205B24">
        <w:rPr>
          <w:rFonts w:ascii="Century Gothic" w:hAnsi="Century Gothic"/>
          <w:kern w:val="1"/>
          <w:sz w:val="18"/>
          <w:szCs w:val="18"/>
          <w:lang w:eastAsia="ar-SA"/>
        </w:rPr>
        <w:t xml:space="preserve">ont </w:t>
      </w:r>
      <w:r w:rsidRPr="00205B24">
        <w:rPr>
          <w:rFonts w:ascii="Century Gothic" w:hAnsi="Century Gothic"/>
          <w:kern w:val="1"/>
          <w:sz w:val="18"/>
          <w:szCs w:val="18"/>
          <w:lang w:eastAsia="ar-SA"/>
        </w:rPr>
        <w:t>été offerte</w:t>
      </w:r>
      <w:r w:rsidR="29F853AE" w:rsidRPr="00205B24">
        <w:rPr>
          <w:rFonts w:ascii="Century Gothic" w:hAnsi="Century Gothic"/>
          <w:kern w:val="1"/>
          <w:sz w:val="18"/>
          <w:szCs w:val="18"/>
          <w:lang w:eastAsia="ar-SA"/>
        </w:rPr>
        <w:t>s</w:t>
      </w:r>
      <w:r w:rsidRPr="00205B24">
        <w:rPr>
          <w:rFonts w:ascii="Century Gothic" w:hAnsi="Century Gothic"/>
          <w:kern w:val="1"/>
          <w:sz w:val="18"/>
          <w:szCs w:val="18"/>
          <w:lang w:eastAsia="ar-SA"/>
        </w:rPr>
        <w:t xml:space="preserve"> aux accompagnateurs</w:t>
      </w:r>
      <w:r w:rsidR="7EFAE805" w:rsidRPr="00205B24">
        <w:rPr>
          <w:rFonts w:ascii="Century Gothic" w:hAnsi="Century Gothic"/>
          <w:kern w:val="1"/>
          <w:sz w:val="18"/>
          <w:szCs w:val="18"/>
          <w:lang w:eastAsia="ar-SA"/>
        </w:rPr>
        <w:t xml:space="preserve"> de plusieurs dizaines de municipalités,</w:t>
      </w:r>
      <w:r w:rsidRPr="00205B24">
        <w:rPr>
          <w:rFonts w:ascii="Century Gothic" w:hAnsi="Century Gothic"/>
          <w:kern w:val="1"/>
          <w:sz w:val="18"/>
          <w:szCs w:val="18"/>
          <w:lang w:eastAsia="ar-SA"/>
        </w:rPr>
        <w:t xml:space="preserve"> répondant ainsi aux besoins </w:t>
      </w:r>
      <w:r w:rsidR="00860FAE">
        <w:rPr>
          <w:rFonts w:ascii="Century Gothic" w:hAnsi="Century Gothic"/>
          <w:kern w:val="1"/>
          <w:sz w:val="18"/>
          <w:szCs w:val="18"/>
          <w:lang w:eastAsia="ar-SA"/>
        </w:rPr>
        <w:t>des</w:t>
      </w:r>
      <w:r w:rsidRPr="00205B24">
        <w:rPr>
          <w:rFonts w:ascii="Century Gothic" w:hAnsi="Century Gothic"/>
          <w:kern w:val="1"/>
          <w:sz w:val="18"/>
          <w:szCs w:val="18"/>
          <w:lang w:eastAsia="ar-SA"/>
        </w:rPr>
        <w:t xml:space="preserve"> </w:t>
      </w:r>
      <w:r w:rsidR="4139CAB7" w:rsidRPr="00205B24">
        <w:rPr>
          <w:rFonts w:ascii="Century Gothic" w:hAnsi="Century Gothic"/>
          <w:kern w:val="1"/>
          <w:sz w:val="18"/>
          <w:szCs w:val="18"/>
          <w:lang w:eastAsia="ar-SA"/>
        </w:rPr>
        <w:t>jeunes vivant en situation de handicap</w:t>
      </w:r>
      <w:r w:rsidR="00860FAE">
        <w:rPr>
          <w:rFonts w:ascii="Century Gothic" w:hAnsi="Century Gothic"/>
          <w:kern w:val="1"/>
          <w:sz w:val="18"/>
          <w:szCs w:val="18"/>
          <w:lang w:eastAsia="ar-SA"/>
        </w:rPr>
        <w:t xml:space="preserve"> de la région</w:t>
      </w:r>
      <w:r w:rsidRPr="00205B24">
        <w:rPr>
          <w:rFonts w:ascii="Century Gothic" w:hAnsi="Century Gothic"/>
          <w:kern w:val="1"/>
          <w:sz w:val="18"/>
          <w:szCs w:val="18"/>
          <w:lang w:eastAsia="ar-SA"/>
        </w:rPr>
        <w:t xml:space="preserve">.  </w:t>
      </w:r>
    </w:p>
    <w:p w14:paraId="586F4583" w14:textId="77777777" w:rsidR="00205B24" w:rsidRDefault="00205B24" w:rsidP="00444C21">
      <w:pPr>
        <w:spacing w:line="276" w:lineRule="auto"/>
        <w:ind w:left="851"/>
        <w:jc w:val="both"/>
        <w:rPr>
          <w:rFonts w:ascii="Century Gothic" w:hAnsi="Century Gothic"/>
          <w:kern w:val="1"/>
          <w:sz w:val="18"/>
          <w:szCs w:val="18"/>
          <w:lang w:eastAsia="ar-SA"/>
        </w:rPr>
      </w:pPr>
    </w:p>
    <w:p w14:paraId="507FA403" w14:textId="21C874F9" w:rsidR="00637617" w:rsidRDefault="00377021" w:rsidP="00444C21">
      <w:pPr>
        <w:spacing w:line="276" w:lineRule="auto"/>
        <w:ind w:left="851"/>
        <w:jc w:val="both"/>
        <w:rPr>
          <w:rFonts w:ascii="Century Gothic" w:hAnsi="Century Gothic"/>
          <w:kern w:val="1"/>
          <w:sz w:val="18"/>
          <w:szCs w:val="18"/>
          <w:lang w:eastAsia="ar-SA"/>
        </w:rPr>
      </w:pPr>
      <w:r>
        <w:rPr>
          <w:rFonts w:ascii="Century Gothic" w:hAnsi="Century Gothic"/>
          <w:noProof/>
          <w:kern w:val="1"/>
          <w:sz w:val="18"/>
          <w:szCs w:val="18"/>
          <w:lang w:val="en-US" w:eastAsia="en-US"/>
        </w:rPr>
        <mc:AlternateContent>
          <mc:Choice Requires="wps">
            <w:drawing>
              <wp:anchor distT="0" distB="0" distL="114300" distR="114300" simplePos="0" relativeHeight="251847680" behindDoc="0" locked="0" layoutInCell="1" allowOverlap="1" wp14:anchorId="7E236DCD" wp14:editId="721A9706">
                <wp:simplePos x="0" y="0"/>
                <wp:positionH relativeFrom="column">
                  <wp:posOffset>2097377</wp:posOffset>
                </wp:positionH>
                <wp:positionV relativeFrom="paragraph">
                  <wp:posOffset>86360</wp:posOffset>
                </wp:positionV>
                <wp:extent cx="2520315" cy="1184744"/>
                <wp:effectExtent l="0" t="0" r="0" b="0"/>
                <wp:wrapNone/>
                <wp:docPr id="59" name="Rectangle à coins arrondis 59"/>
                <wp:cNvGraphicFramePr/>
                <a:graphic xmlns:a="http://schemas.openxmlformats.org/drawingml/2006/main">
                  <a:graphicData uri="http://schemas.microsoft.com/office/word/2010/wordprocessingShape">
                    <wps:wsp>
                      <wps:cNvSpPr/>
                      <wps:spPr>
                        <a:xfrm>
                          <a:off x="0" y="0"/>
                          <a:ext cx="2520315" cy="1184744"/>
                        </a:xfrm>
                        <a:prstGeom prst="roundRect">
                          <a:avLst/>
                        </a:prstGeom>
                        <a:solidFill>
                          <a:schemeClr val="accent5"/>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dgm="http://schemas.openxmlformats.org/drawingml/2006/diagram" xmlns:a14="http://schemas.microsoft.com/office/drawing/2010/main" xmlns:pic="http://schemas.openxmlformats.org/drawingml/2006/picture" xmlns:a="http://schemas.openxmlformats.org/drawingml/2006/main">
            <w:pict w14:anchorId="09946DBC">
              <v:roundrect id="Rectangle à coins arrondis 59" style="position:absolute;margin-left:165.15pt;margin-top:6.8pt;width:198.45pt;height:93.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bacc6 [3208]" stroked="f" strokeweight="2pt" arcsize="10923f" w14:anchorId="60D49E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"/>
            </w:pict>
          </mc:Fallback>
        </mc:AlternateContent>
      </w:r>
    </w:p>
    <w:p w14:paraId="26351B90" w14:textId="45B73DBE" w:rsidR="00130630" w:rsidRPr="00205B24" w:rsidRDefault="00377021" w:rsidP="00444C21">
      <w:pPr>
        <w:spacing w:line="276" w:lineRule="auto"/>
        <w:ind w:left="851"/>
        <w:jc w:val="both"/>
        <w:rPr>
          <w:rFonts w:ascii="Century Gothic" w:hAnsi="Century Gothic"/>
          <w:kern w:val="1"/>
          <w:sz w:val="18"/>
          <w:szCs w:val="18"/>
          <w:lang w:eastAsia="ar-SA"/>
        </w:rPr>
      </w:pPr>
      <w:r>
        <w:rPr>
          <w:rFonts w:ascii="Century Gothic" w:hAnsi="Century Gothic"/>
          <w:noProof/>
          <w:kern w:val="1"/>
          <w:sz w:val="18"/>
          <w:szCs w:val="18"/>
          <w:lang w:val="en-US" w:eastAsia="en-US"/>
        </w:rPr>
        <mc:AlternateContent>
          <mc:Choice Requires="wps">
            <w:drawing>
              <wp:anchor distT="0" distB="0" distL="114300" distR="114300" simplePos="0" relativeHeight="251848704" behindDoc="0" locked="0" layoutInCell="1" allowOverlap="1" wp14:anchorId="4A6865C0" wp14:editId="21AF1253">
                <wp:simplePos x="0" y="0"/>
                <wp:positionH relativeFrom="column">
                  <wp:posOffset>1675958</wp:posOffset>
                </wp:positionH>
                <wp:positionV relativeFrom="paragraph">
                  <wp:posOffset>4583</wp:posOffset>
                </wp:positionV>
                <wp:extent cx="3259455" cy="985879"/>
                <wp:effectExtent l="0" t="0" r="0" b="5080"/>
                <wp:wrapNone/>
                <wp:docPr id="60" name="Zone de texte 60"/>
                <wp:cNvGraphicFramePr/>
                <a:graphic xmlns:a="http://schemas.openxmlformats.org/drawingml/2006/main">
                  <a:graphicData uri="http://schemas.microsoft.com/office/word/2010/wordprocessingShape">
                    <wps:wsp>
                      <wps:cNvSpPr txBox="1"/>
                      <wps:spPr>
                        <a:xfrm>
                          <a:off x="0" y="0"/>
                          <a:ext cx="3259455" cy="985879"/>
                        </a:xfrm>
                        <a:prstGeom prst="rect">
                          <a:avLst/>
                        </a:prstGeom>
                        <a:noFill/>
                        <a:ln w="6350">
                          <a:noFill/>
                        </a:ln>
                      </wps:spPr>
                      <wps:txbx>
                        <w:txbxContent>
                          <w:p w14:paraId="416E6561" w14:textId="63F709D2" w:rsidR="00514AB6" w:rsidRPr="00377021" w:rsidRDefault="00514AB6" w:rsidP="00377021">
                            <w:pPr>
                              <w:jc w:val="center"/>
                              <w:rPr>
                                <w:rFonts w:ascii="Century Gothic" w:hAnsi="Century Gothic"/>
                                <w:color w:val="FFFFFF" w:themeColor="background1"/>
                              </w:rPr>
                            </w:pPr>
                            <w:r w:rsidRPr="00377021">
                              <w:rPr>
                                <w:rFonts w:ascii="Century Gothic" w:hAnsi="Century Gothic"/>
                                <w:color w:val="FFFFFF" w:themeColor="background1"/>
                              </w:rPr>
                              <w:t>5 formations</w:t>
                            </w:r>
                          </w:p>
                          <w:p w14:paraId="1740AD4F" w14:textId="13BC7906" w:rsidR="00514AB6" w:rsidRPr="00377021" w:rsidRDefault="00514AB6" w:rsidP="00377021">
                            <w:pPr>
                              <w:jc w:val="center"/>
                              <w:rPr>
                                <w:rFonts w:ascii="Century Gothic" w:hAnsi="Century Gothic"/>
                                <w:b/>
                                <w:color w:val="FFFFFF" w:themeColor="background1"/>
                                <w:sz w:val="32"/>
                              </w:rPr>
                            </w:pPr>
                            <w:r w:rsidRPr="00377021">
                              <w:rPr>
                                <w:rFonts w:ascii="Century Gothic" w:hAnsi="Century Gothic"/>
                                <w:b/>
                                <w:color w:val="FFFFFF" w:themeColor="background1"/>
                                <w:sz w:val="32"/>
                              </w:rPr>
                              <w:t>87 participants</w:t>
                            </w:r>
                          </w:p>
                          <w:p w14:paraId="407B8A16" w14:textId="6CE77061" w:rsidR="00514AB6" w:rsidRPr="00377021" w:rsidRDefault="00514AB6" w:rsidP="00377021">
                            <w:pPr>
                              <w:jc w:val="center"/>
                              <w:rPr>
                                <w:rFonts w:ascii="Century Gothic" w:hAnsi="Century Gothic"/>
                                <w:color w:val="FFFFFF" w:themeColor="background1"/>
                              </w:rPr>
                            </w:pPr>
                            <w:r w:rsidRPr="00377021">
                              <w:rPr>
                                <w:rFonts w:ascii="Century Gothic" w:hAnsi="Century Gothic"/>
                                <w:color w:val="FFFFFF" w:themeColor="background1"/>
                              </w:rPr>
                              <w:t>Provenant de</w:t>
                            </w:r>
                          </w:p>
                          <w:p w14:paraId="346F6606" w14:textId="1874EE58" w:rsidR="00514AB6" w:rsidRPr="00377021" w:rsidRDefault="00514AB6" w:rsidP="00377021">
                            <w:pPr>
                              <w:jc w:val="center"/>
                              <w:rPr>
                                <w:rFonts w:ascii="Century Gothic" w:hAnsi="Century Gothic"/>
                                <w:b/>
                                <w:color w:val="FFFFFF" w:themeColor="background1"/>
                                <w:sz w:val="28"/>
                              </w:rPr>
                            </w:pPr>
                            <w:r w:rsidRPr="00377021">
                              <w:rPr>
                                <w:rFonts w:ascii="Century Gothic" w:hAnsi="Century Gothic"/>
                                <w:b/>
                                <w:color w:val="FFFFFF" w:themeColor="background1"/>
                                <w:sz w:val="28"/>
                              </w:rPr>
                              <w:t>21 municipalités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865C0" id="Zone de texte 60" o:spid="_x0000_s1044" type="#_x0000_t202" style="position:absolute;left:0;text-align:left;margin-left:131.95pt;margin-top:.35pt;width:256.65pt;height:77.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" filled="f" stroked="f" strokeweight=".5pt">
                <v:textbox>
                  <w:txbxContent>
                    <w:p w14:paraId="416E6561" w14:textId="63F709D2" w:rsidR="00514AB6" w:rsidRPr="00377021" w:rsidRDefault="00514AB6" w:rsidP="00377021">
                      <w:pPr>
                        <w:jc w:val="center"/>
                        <w:rPr>
                          <w:rFonts w:ascii="Century Gothic" w:hAnsi="Century Gothic"/>
                          <w:color w:val="FFFFFF" w:themeColor="background1"/>
                        </w:rPr>
                      </w:pPr>
                      <w:r w:rsidRPr="00377021">
                        <w:rPr>
                          <w:rFonts w:ascii="Century Gothic" w:hAnsi="Century Gothic"/>
                          <w:color w:val="FFFFFF" w:themeColor="background1"/>
                        </w:rPr>
                        <w:t>5 formations</w:t>
                      </w:r>
                    </w:p>
                    <w:p w14:paraId="1740AD4F" w14:textId="13BC7906" w:rsidR="00514AB6" w:rsidRPr="00377021" w:rsidRDefault="00514AB6" w:rsidP="00377021">
                      <w:pPr>
                        <w:jc w:val="center"/>
                        <w:rPr>
                          <w:rFonts w:ascii="Century Gothic" w:hAnsi="Century Gothic"/>
                          <w:b/>
                          <w:color w:val="FFFFFF" w:themeColor="background1"/>
                          <w:sz w:val="32"/>
                        </w:rPr>
                      </w:pPr>
                      <w:r w:rsidRPr="00377021">
                        <w:rPr>
                          <w:rFonts w:ascii="Century Gothic" w:hAnsi="Century Gothic"/>
                          <w:b/>
                          <w:color w:val="FFFFFF" w:themeColor="background1"/>
                          <w:sz w:val="32"/>
                        </w:rPr>
                        <w:t>87 participants</w:t>
                      </w:r>
                    </w:p>
                    <w:p w14:paraId="407B8A16" w14:textId="6CE77061" w:rsidR="00514AB6" w:rsidRPr="00377021" w:rsidRDefault="00514AB6" w:rsidP="00377021">
                      <w:pPr>
                        <w:jc w:val="center"/>
                        <w:rPr>
                          <w:rFonts w:ascii="Century Gothic" w:hAnsi="Century Gothic"/>
                          <w:color w:val="FFFFFF" w:themeColor="background1"/>
                        </w:rPr>
                      </w:pPr>
                      <w:r w:rsidRPr="00377021">
                        <w:rPr>
                          <w:rFonts w:ascii="Century Gothic" w:hAnsi="Century Gothic"/>
                          <w:color w:val="FFFFFF" w:themeColor="background1"/>
                        </w:rPr>
                        <w:t>Provenant de</w:t>
                      </w:r>
                    </w:p>
                    <w:p w14:paraId="346F6606" w14:textId="1874EE58" w:rsidR="00514AB6" w:rsidRPr="00377021" w:rsidRDefault="00514AB6" w:rsidP="00377021">
                      <w:pPr>
                        <w:jc w:val="center"/>
                        <w:rPr>
                          <w:rFonts w:ascii="Century Gothic" w:hAnsi="Century Gothic"/>
                          <w:b/>
                          <w:color w:val="FFFFFF" w:themeColor="background1"/>
                          <w:sz w:val="28"/>
                        </w:rPr>
                      </w:pPr>
                      <w:r w:rsidRPr="00377021">
                        <w:rPr>
                          <w:rFonts w:ascii="Century Gothic" w:hAnsi="Century Gothic"/>
                          <w:b/>
                          <w:color w:val="FFFFFF" w:themeColor="background1"/>
                          <w:sz w:val="28"/>
                        </w:rPr>
                        <w:t>21 municipalités</w:t>
                      </w:r>
                    </w:p>
                  </w:txbxContent>
                </v:textbox>
              </v:shape>
            </w:pict>
          </mc:Fallback>
        </mc:AlternateContent>
      </w:r>
    </w:p>
    <w:p w14:paraId="54FE7A91" w14:textId="5E5BC373" w:rsidR="00205B24" w:rsidRDefault="00205B24" w:rsidP="00444C21">
      <w:pPr>
        <w:spacing w:line="276" w:lineRule="auto"/>
        <w:ind w:left="851"/>
        <w:jc w:val="both"/>
        <w:rPr>
          <w:rFonts w:ascii="Century Gothic" w:hAnsi="Century Gothic"/>
          <w:b/>
          <w:bCs/>
          <w:kern w:val="1"/>
          <w:sz w:val="18"/>
          <w:szCs w:val="18"/>
          <w:lang w:eastAsia="ar-SA"/>
        </w:rPr>
      </w:pPr>
    </w:p>
    <w:p w14:paraId="705C02F9" w14:textId="596ABC05" w:rsidR="0036638D" w:rsidRDefault="0036638D" w:rsidP="00444C21">
      <w:pPr>
        <w:spacing w:line="276" w:lineRule="auto"/>
        <w:ind w:left="851"/>
        <w:jc w:val="both"/>
        <w:rPr>
          <w:rFonts w:ascii="Century Gothic" w:hAnsi="Century Gothic"/>
          <w:sz w:val="18"/>
          <w:szCs w:val="18"/>
          <w:lang w:eastAsia="ar-SA"/>
        </w:rPr>
      </w:pPr>
    </w:p>
    <w:p w14:paraId="7A9CA1F4" w14:textId="19E40E93" w:rsidR="00AD7CBC" w:rsidRDefault="00AD7CBC" w:rsidP="00444C21">
      <w:pPr>
        <w:spacing w:line="276" w:lineRule="auto"/>
        <w:ind w:left="851"/>
        <w:jc w:val="both"/>
        <w:rPr>
          <w:rFonts w:ascii="Century Gothic" w:eastAsia="Calibri" w:hAnsi="Century Gothic" w:cs="Times New Roman"/>
          <w:b/>
          <w:sz w:val="40"/>
          <w:szCs w:val="18"/>
          <w:lang w:eastAsia="en-US"/>
        </w:rPr>
      </w:pPr>
      <w:r>
        <w:rPr>
          <w:rFonts w:ascii="Century Gothic" w:eastAsia="Calibri" w:hAnsi="Century Gothic" w:cs="Times New Roman"/>
          <w:b/>
          <w:sz w:val="40"/>
          <w:szCs w:val="18"/>
          <w:lang w:eastAsia="en-US"/>
        </w:rPr>
        <w:br w:type="page"/>
      </w:r>
    </w:p>
    <w:p w14:paraId="53B52983" w14:textId="77777777" w:rsidR="00377021" w:rsidRPr="001218D5" w:rsidRDefault="00377021" w:rsidP="00377021">
      <w:pPr>
        <w:suppressAutoHyphens/>
        <w:spacing w:line="276" w:lineRule="auto"/>
        <w:ind w:left="851"/>
        <w:jc w:val="both"/>
        <w:rPr>
          <w:rFonts w:ascii="Century Gothic" w:hAnsi="Century Gothic"/>
          <w:bCs/>
          <w:kern w:val="1"/>
          <w:sz w:val="32"/>
          <w:szCs w:val="20"/>
          <w:lang w:eastAsia="ar-SA"/>
        </w:rPr>
      </w:pPr>
      <w:r w:rsidRPr="001218D5">
        <w:rPr>
          <w:rFonts w:ascii="Century Gothic" w:hAnsi="Century Gothic"/>
          <w:bCs/>
          <w:kern w:val="1"/>
          <w:sz w:val="32"/>
          <w:szCs w:val="20"/>
          <w:lang w:eastAsia="ar-SA"/>
        </w:rPr>
        <w:lastRenderedPageBreak/>
        <w:t>Stage de formation à l’accueil des personnes handicapées</w:t>
      </w:r>
    </w:p>
    <w:p w14:paraId="68066931" w14:textId="77777777" w:rsidR="00377021" w:rsidRDefault="00377021" w:rsidP="00377021">
      <w:pPr>
        <w:tabs>
          <w:tab w:val="num" w:pos="993"/>
        </w:tabs>
        <w:suppressAutoHyphens/>
        <w:spacing w:line="276" w:lineRule="auto"/>
        <w:ind w:left="851"/>
        <w:jc w:val="both"/>
        <w:rPr>
          <w:rFonts w:ascii="Century Gothic" w:hAnsi="Century Gothic"/>
          <w:kern w:val="1"/>
          <w:sz w:val="18"/>
          <w:szCs w:val="18"/>
          <w:lang w:eastAsia="ar-SA"/>
        </w:rPr>
      </w:pPr>
      <w:r w:rsidRPr="002F3F9F">
        <w:rPr>
          <w:rFonts w:ascii="Century Gothic" w:hAnsi="Century Gothic"/>
          <w:kern w:val="1"/>
          <w:sz w:val="18"/>
          <w:szCs w:val="18"/>
          <w:lang w:eastAsia="ar-SA"/>
        </w:rPr>
        <w:t>Cette formation destinée à toutes personnes intervenant auprès des personnes handicapées a pour objectif</w:t>
      </w:r>
      <w:r>
        <w:rPr>
          <w:rFonts w:ascii="Century Gothic" w:hAnsi="Century Gothic"/>
          <w:kern w:val="1"/>
          <w:sz w:val="18"/>
          <w:szCs w:val="18"/>
          <w:lang w:eastAsia="ar-SA"/>
        </w:rPr>
        <w:t xml:space="preserve"> de</w:t>
      </w:r>
      <w:r w:rsidRPr="002F3F9F">
        <w:rPr>
          <w:rFonts w:ascii="Century Gothic" w:hAnsi="Century Gothic"/>
          <w:kern w:val="1"/>
          <w:sz w:val="18"/>
          <w:szCs w:val="18"/>
          <w:lang w:eastAsia="ar-SA"/>
        </w:rPr>
        <w:t xml:space="preserve"> faire connaître aux participants les habilités et les attitudes indispensables à un accueil adéquat et développer une intervention conforme aux besoins spécifiques des personnes handicapées. Un contenu complet sur les principales caractéristiques de chacun des types de déficiences (physique, intellectuelle, visuelle, auditive, dysphasie et autisme ainsi que sur la santé mentale) et sur les facteurs qui favorisent l’accueil des personnes handicapées est présenté sur deux jours. Cette formation est également un excellent </w:t>
      </w:r>
      <w:r w:rsidRPr="74F2FF75">
        <w:rPr>
          <w:rFonts w:ascii="Century Gothic" w:hAnsi="Century Gothic"/>
          <w:color w:val="C0504D" w:themeColor="accent2"/>
          <w:kern w:val="1"/>
          <w:sz w:val="22"/>
          <w:szCs w:val="22"/>
          <w:lang w:eastAsia="ar-SA"/>
        </w:rPr>
        <w:t>outil de sensibilisation à la prévention des abus et du harcèlement</w:t>
      </w:r>
      <w:r w:rsidRPr="74F2FF75">
        <w:rPr>
          <w:rFonts w:ascii="Century Gothic" w:hAnsi="Century Gothic"/>
          <w:kern w:val="1"/>
          <w:sz w:val="20"/>
          <w:szCs w:val="20"/>
          <w:lang w:eastAsia="ar-SA"/>
        </w:rPr>
        <w:t>.</w:t>
      </w:r>
      <w:r>
        <w:rPr>
          <w:rFonts w:ascii="Century Gothic" w:hAnsi="Century Gothic"/>
          <w:kern w:val="1"/>
          <w:sz w:val="18"/>
          <w:szCs w:val="18"/>
          <w:lang w:eastAsia="ar-SA"/>
        </w:rPr>
        <w:t xml:space="preserve"> </w:t>
      </w:r>
    </w:p>
    <w:p w14:paraId="58FE7E80" w14:textId="77777777" w:rsidR="00377021" w:rsidRDefault="00377021" w:rsidP="00377021">
      <w:pPr>
        <w:tabs>
          <w:tab w:val="num" w:pos="993"/>
        </w:tabs>
        <w:suppressAutoHyphens/>
        <w:spacing w:line="276" w:lineRule="auto"/>
        <w:ind w:left="851"/>
        <w:jc w:val="both"/>
        <w:rPr>
          <w:rFonts w:ascii="Century Gothic" w:hAnsi="Century Gothic"/>
          <w:kern w:val="1"/>
          <w:sz w:val="18"/>
          <w:szCs w:val="18"/>
          <w:lang w:eastAsia="ar-SA"/>
        </w:rPr>
      </w:pPr>
    </w:p>
    <w:p w14:paraId="3647DE73" w14:textId="27BDA1E2" w:rsidR="00377021" w:rsidRDefault="00377021" w:rsidP="00377021">
      <w:pPr>
        <w:tabs>
          <w:tab w:val="num" w:pos="993"/>
        </w:tabs>
        <w:suppressAutoHyphens/>
        <w:spacing w:line="276" w:lineRule="auto"/>
        <w:ind w:left="851"/>
        <w:jc w:val="both"/>
        <w:rPr>
          <w:rFonts w:ascii="Century Gothic" w:hAnsi="Century Gothic"/>
          <w:kern w:val="1"/>
          <w:sz w:val="18"/>
          <w:szCs w:val="18"/>
          <w:lang w:eastAsia="ar-SA"/>
        </w:rPr>
      </w:pPr>
      <w:r w:rsidRPr="002F3F9F">
        <w:rPr>
          <w:rFonts w:ascii="Century Gothic" w:hAnsi="Century Gothic"/>
          <w:kern w:val="1"/>
          <w:sz w:val="18"/>
          <w:szCs w:val="18"/>
          <w:lang w:eastAsia="ar-SA"/>
        </w:rPr>
        <w:t>Malheureusement, afin de respecter les mesures préventives liées à la pandémie ayant sévi sur le Québec, l’ARLPHL a dû procéder à l’annulation de cette formation qui devait avoir lieu les 19 et 24 mars 2020.</w:t>
      </w:r>
      <w:r w:rsidR="007D6F0B">
        <w:rPr>
          <w:rFonts w:ascii="Century Gothic" w:hAnsi="Century Gothic"/>
          <w:kern w:val="1"/>
          <w:sz w:val="18"/>
          <w:szCs w:val="18"/>
          <w:lang w:eastAsia="ar-SA"/>
        </w:rPr>
        <w:t xml:space="preserve"> Une dizaine de personnes étaient inscrite</w:t>
      </w:r>
      <w:r w:rsidR="009466D3">
        <w:rPr>
          <w:rFonts w:ascii="Century Gothic" w:hAnsi="Century Gothic"/>
          <w:kern w:val="1"/>
          <w:sz w:val="18"/>
          <w:szCs w:val="18"/>
          <w:lang w:eastAsia="ar-SA"/>
        </w:rPr>
        <w:t>s</w:t>
      </w:r>
      <w:r w:rsidR="007D6F0B">
        <w:rPr>
          <w:rFonts w:ascii="Century Gothic" w:hAnsi="Century Gothic"/>
          <w:kern w:val="1"/>
          <w:sz w:val="18"/>
          <w:szCs w:val="18"/>
          <w:lang w:eastAsia="ar-SA"/>
        </w:rPr>
        <w:t xml:space="preserve"> à cette formation tant attendue.</w:t>
      </w:r>
    </w:p>
    <w:p w14:paraId="0D485E80" w14:textId="77777777" w:rsidR="00B85871" w:rsidRDefault="00B85871" w:rsidP="00377021">
      <w:pPr>
        <w:tabs>
          <w:tab w:val="num" w:pos="993"/>
        </w:tabs>
        <w:suppressAutoHyphens/>
        <w:spacing w:line="276" w:lineRule="auto"/>
        <w:ind w:left="851"/>
        <w:jc w:val="both"/>
        <w:rPr>
          <w:rFonts w:ascii="Century Gothic" w:hAnsi="Century Gothic"/>
          <w:kern w:val="1"/>
          <w:sz w:val="18"/>
          <w:szCs w:val="18"/>
          <w:lang w:eastAsia="ar-SA"/>
        </w:rPr>
      </w:pPr>
    </w:p>
    <w:p w14:paraId="0E524F81" w14:textId="3389FBA8" w:rsidR="00B85871" w:rsidRPr="00B85871" w:rsidRDefault="00B85871" w:rsidP="00444C21">
      <w:pPr>
        <w:spacing w:line="276" w:lineRule="auto"/>
        <w:ind w:left="851"/>
        <w:jc w:val="both"/>
        <w:rPr>
          <w:rFonts w:ascii="Century Gothic" w:eastAsia="Calibri" w:hAnsi="Century Gothic" w:cs="Times New Roman"/>
          <w:sz w:val="32"/>
          <w:szCs w:val="18"/>
          <w:lang w:eastAsia="en-US"/>
        </w:rPr>
      </w:pPr>
      <w:r w:rsidRPr="00B85871">
        <w:rPr>
          <w:rFonts w:ascii="Century Gothic" w:eastAsia="Calibri" w:hAnsi="Century Gothic" w:cs="Times New Roman"/>
          <w:sz w:val="32"/>
          <w:szCs w:val="18"/>
          <w:lang w:eastAsia="en-US"/>
        </w:rPr>
        <w:t>Autres formations</w:t>
      </w:r>
    </w:p>
    <w:p w14:paraId="7188B9E7" w14:textId="3B964142" w:rsidR="00347827" w:rsidRPr="00347827" w:rsidRDefault="00347827" w:rsidP="00444C21">
      <w:pPr>
        <w:spacing w:line="276" w:lineRule="auto"/>
        <w:ind w:left="851"/>
        <w:jc w:val="both"/>
        <w:rPr>
          <w:rFonts w:ascii="Century Gothic" w:eastAsia="Calibri" w:hAnsi="Century Gothic" w:cs="Times New Roman"/>
          <w:sz w:val="18"/>
          <w:szCs w:val="18"/>
          <w:lang w:eastAsia="en-US"/>
        </w:rPr>
      </w:pPr>
      <w:r w:rsidRPr="00347827">
        <w:rPr>
          <w:rFonts w:ascii="Century Gothic" w:eastAsia="Calibri" w:hAnsi="Century Gothic" w:cs="Times New Roman"/>
          <w:sz w:val="18"/>
          <w:szCs w:val="18"/>
          <w:lang w:eastAsia="en-US"/>
        </w:rPr>
        <w:t xml:space="preserve">D’autres formations ont </w:t>
      </w:r>
      <w:r>
        <w:rPr>
          <w:rFonts w:ascii="Century Gothic" w:eastAsia="Calibri" w:hAnsi="Century Gothic" w:cs="Times New Roman"/>
          <w:sz w:val="18"/>
          <w:szCs w:val="18"/>
          <w:lang w:eastAsia="en-US"/>
        </w:rPr>
        <w:t>également</w:t>
      </w:r>
      <w:r w:rsidRPr="00347827">
        <w:rPr>
          <w:rFonts w:ascii="Century Gothic" w:eastAsia="Calibri" w:hAnsi="Century Gothic" w:cs="Times New Roman"/>
          <w:sz w:val="18"/>
          <w:szCs w:val="18"/>
          <w:lang w:eastAsia="en-US"/>
        </w:rPr>
        <w:t xml:space="preserve"> </w:t>
      </w:r>
      <w:r>
        <w:rPr>
          <w:rFonts w:ascii="Century Gothic" w:eastAsia="Calibri" w:hAnsi="Century Gothic" w:cs="Times New Roman"/>
          <w:sz w:val="18"/>
          <w:szCs w:val="18"/>
          <w:lang w:eastAsia="en-US"/>
        </w:rPr>
        <w:t xml:space="preserve">été </w:t>
      </w:r>
      <w:r w:rsidRPr="00347827">
        <w:rPr>
          <w:rFonts w:ascii="Century Gothic" w:eastAsia="Calibri" w:hAnsi="Century Gothic" w:cs="Times New Roman"/>
          <w:sz w:val="18"/>
          <w:szCs w:val="18"/>
          <w:lang w:eastAsia="en-US"/>
        </w:rPr>
        <w:t xml:space="preserve">offertes aux membres et partenaires de l’ARLPHL telles qu’une formation sur la nouvelle carte accompagnement loisir lors d’une APEL, via nos activités de sensibilisations à la réalité des personnes handicapées ou encore lors de l’accompagnement </w:t>
      </w:r>
      <w:r>
        <w:rPr>
          <w:rFonts w:ascii="Century Gothic" w:eastAsia="Calibri" w:hAnsi="Century Gothic" w:cs="Times New Roman"/>
          <w:sz w:val="18"/>
          <w:szCs w:val="18"/>
          <w:lang w:eastAsia="en-US"/>
        </w:rPr>
        <w:t xml:space="preserve">et le soutien aux </w:t>
      </w:r>
      <w:r w:rsidRPr="00347827">
        <w:rPr>
          <w:rFonts w:ascii="Century Gothic" w:eastAsia="Calibri" w:hAnsi="Century Gothic" w:cs="Times New Roman"/>
          <w:sz w:val="18"/>
          <w:szCs w:val="18"/>
          <w:lang w:eastAsia="en-US"/>
        </w:rPr>
        <w:t>mun</w:t>
      </w:r>
      <w:r>
        <w:rPr>
          <w:rFonts w:ascii="Century Gothic" w:eastAsia="Calibri" w:hAnsi="Century Gothic" w:cs="Times New Roman"/>
          <w:sz w:val="18"/>
          <w:szCs w:val="18"/>
          <w:lang w:eastAsia="en-US"/>
        </w:rPr>
        <w:t>icipalités dans la présentation du guide « Vers une intégration réussie dans les camps de jour ».</w:t>
      </w:r>
    </w:p>
    <w:p w14:paraId="64B1BA71" w14:textId="77777777" w:rsidR="00377021" w:rsidRDefault="00377021" w:rsidP="00444C21">
      <w:pPr>
        <w:spacing w:line="276" w:lineRule="auto"/>
        <w:ind w:left="851"/>
        <w:jc w:val="both"/>
        <w:rPr>
          <w:rFonts w:ascii="Century Gothic" w:eastAsia="Calibri" w:hAnsi="Century Gothic" w:cs="Times New Roman"/>
          <w:b/>
          <w:sz w:val="40"/>
          <w:szCs w:val="18"/>
          <w:lang w:eastAsia="en-US"/>
        </w:rPr>
      </w:pPr>
    </w:p>
    <w:p w14:paraId="30C31E24" w14:textId="77777777" w:rsidR="00377021" w:rsidRDefault="00377021">
      <w:pPr>
        <w:jc w:val="both"/>
        <w:rPr>
          <w:rFonts w:ascii="Century Gothic" w:eastAsia="Calibri" w:hAnsi="Century Gothic" w:cs="Times New Roman"/>
          <w:b/>
          <w:sz w:val="40"/>
          <w:szCs w:val="18"/>
          <w:lang w:eastAsia="en-US"/>
        </w:rPr>
      </w:pPr>
      <w:r>
        <w:rPr>
          <w:rFonts w:ascii="Century Gothic" w:eastAsia="Calibri" w:hAnsi="Century Gothic" w:cs="Times New Roman"/>
          <w:b/>
          <w:sz w:val="40"/>
          <w:szCs w:val="18"/>
          <w:lang w:eastAsia="en-US"/>
        </w:rPr>
        <w:br w:type="page"/>
      </w:r>
    </w:p>
    <w:p w14:paraId="0369DBA7" w14:textId="58903EB9" w:rsidR="005E6A69" w:rsidRPr="001218D5" w:rsidRDefault="005E6A69" w:rsidP="00444C21">
      <w:pPr>
        <w:pBdr>
          <w:bottom w:val="single" w:sz="4" w:space="1" w:color="auto"/>
        </w:pBdr>
        <w:spacing w:line="276" w:lineRule="auto"/>
        <w:ind w:left="851"/>
        <w:jc w:val="both"/>
        <w:rPr>
          <w:rFonts w:ascii="Century Gothic" w:eastAsia="Calibri" w:hAnsi="Century Gothic" w:cs="Times New Roman"/>
          <w:b/>
          <w:sz w:val="40"/>
          <w:szCs w:val="18"/>
          <w:lang w:eastAsia="en-US"/>
        </w:rPr>
      </w:pPr>
      <w:r w:rsidRPr="001218D5">
        <w:rPr>
          <w:rFonts w:ascii="Century Gothic" w:eastAsia="Calibri" w:hAnsi="Century Gothic" w:cs="Times New Roman"/>
          <w:b/>
          <w:sz w:val="40"/>
          <w:szCs w:val="18"/>
          <w:lang w:eastAsia="en-US"/>
        </w:rPr>
        <w:lastRenderedPageBreak/>
        <w:t>SOUTIEN AUX ÉVÉNEMENTS</w:t>
      </w:r>
      <w:r w:rsidR="00654E0B" w:rsidRPr="001218D5">
        <w:rPr>
          <w:rFonts w:ascii="Century Gothic" w:eastAsia="Calibri" w:hAnsi="Century Gothic" w:cs="Times New Roman"/>
          <w:b/>
          <w:sz w:val="40"/>
          <w:szCs w:val="18"/>
          <w:lang w:eastAsia="en-US"/>
        </w:rPr>
        <w:t xml:space="preserve"> </w:t>
      </w:r>
    </w:p>
    <w:p w14:paraId="57D3BCE3" w14:textId="77777777" w:rsidR="00654E0B" w:rsidRPr="00106FCD" w:rsidRDefault="00654E0B" w:rsidP="00444C21">
      <w:pPr>
        <w:spacing w:line="276" w:lineRule="auto"/>
        <w:ind w:left="851"/>
        <w:jc w:val="both"/>
        <w:rPr>
          <w:rFonts w:ascii="Century Gothic" w:eastAsia="Calibri" w:hAnsi="Century Gothic" w:cs="Times New Roman"/>
          <w:b/>
          <w:sz w:val="32"/>
          <w:szCs w:val="18"/>
          <w:lang w:eastAsia="en-US"/>
        </w:rPr>
      </w:pPr>
    </w:p>
    <w:p w14:paraId="4FCF4AD0" w14:textId="77777777" w:rsidR="00152967" w:rsidRPr="001218D5" w:rsidRDefault="00152967" w:rsidP="00444C21">
      <w:pPr>
        <w:spacing w:after="160" w:line="276" w:lineRule="auto"/>
        <w:ind w:left="851"/>
        <w:contextualSpacing/>
        <w:jc w:val="both"/>
        <w:rPr>
          <w:rFonts w:ascii="Century Gothic" w:eastAsia="Calibri" w:hAnsi="Century Gothic" w:cs="Times New Roman"/>
          <w:bCs/>
          <w:sz w:val="32"/>
          <w:szCs w:val="18"/>
          <w:lang w:eastAsia="en-US"/>
        </w:rPr>
      </w:pPr>
      <w:r w:rsidRPr="001218D5">
        <w:rPr>
          <w:rFonts w:ascii="Century Gothic" w:eastAsia="Calibri" w:hAnsi="Century Gothic" w:cs="Times New Roman"/>
          <w:bCs/>
          <w:sz w:val="32"/>
          <w:szCs w:val="18"/>
          <w:lang w:eastAsia="en-US"/>
        </w:rPr>
        <w:t>Comité de la semaine québécoise des personnes handicapées</w:t>
      </w:r>
    </w:p>
    <w:p w14:paraId="548C5C54" w14:textId="0C858C68" w:rsidR="00D17CC3" w:rsidRDefault="00D17CC3" w:rsidP="00444C21">
      <w:pPr>
        <w:spacing w:after="160" w:line="276" w:lineRule="auto"/>
        <w:ind w:left="851"/>
        <w:contextualSpacing/>
        <w:jc w:val="both"/>
        <w:rPr>
          <w:rFonts w:ascii="Century Gothic" w:eastAsia="Calibri" w:hAnsi="Century Gothic" w:cs="Times New Roman"/>
          <w:sz w:val="18"/>
          <w:szCs w:val="18"/>
          <w:lang w:eastAsia="en-US"/>
        </w:rPr>
      </w:pPr>
      <w:r w:rsidRPr="05521158">
        <w:rPr>
          <w:rFonts w:ascii="Century Gothic" w:eastAsia="Calibri" w:hAnsi="Century Gothic" w:cs="Times New Roman"/>
          <w:sz w:val="18"/>
          <w:szCs w:val="18"/>
          <w:lang w:eastAsia="en-US"/>
        </w:rPr>
        <w:t xml:space="preserve">Le comité de la Semaine québécoise des personnes handicapées (SQPH) de Lanaudière, compte sur l’implication </w:t>
      </w:r>
      <w:r w:rsidR="002C763B" w:rsidRPr="05521158">
        <w:rPr>
          <w:rFonts w:ascii="Century Gothic" w:hAnsi="Century Gothic" w:cs="Arial"/>
          <w:color w:val="222222"/>
          <w:sz w:val="18"/>
          <w:szCs w:val="18"/>
        </w:rPr>
        <w:t>d</w:t>
      </w:r>
      <w:r w:rsidR="000E0159" w:rsidRPr="05521158">
        <w:rPr>
          <w:rFonts w:ascii="Century Gothic" w:hAnsi="Century Gothic" w:cs="Arial"/>
          <w:color w:val="222222"/>
          <w:sz w:val="18"/>
          <w:szCs w:val="18"/>
        </w:rPr>
        <w:t>’</w:t>
      </w:r>
      <w:r w:rsidR="002C763B" w:rsidRPr="05521158">
        <w:rPr>
          <w:rFonts w:ascii="Century Gothic" w:hAnsi="Century Gothic" w:cs="Arial"/>
          <w:color w:val="222222"/>
          <w:sz w:val="18"/>
          <w:szCs w:val="18"/>
        </w:rPr>
        <w:t xml:space="preserve">une </w:t>
      </w:r>
      <w:r w:rsidR="49C0E5EA" w:rsidRPr="05521158">
        <w:rPr>
          <w:rFonts w:ascii="Century Gothic" w:hAnsi="Century Gothic" w:cs="Arial"/>
          <w:color w:val="222222"/>
          <w:sz w:val="18"/>
          <w:szCs w:val="18"/>
        </w:rPr>
        <w:t>di</w:t>
      </w:r>
      <w:r w:rsidR="002C763B" w:rsidRPr="05521158">
        <w:rPr>
          <w:rFonts w:ascii="Century Gothic" w:hAnsi="Century Gothic" w:cs="Arial"/>
          <w:color w:val="222222"/>
          <w:sz w:val="18"/>
          <w:szCs w:val="18"/>
        </w:rPr>
        <w:t>zaine d</w:t>
      </w:r>
      <w:r w:rsidR="000E0159" w:rsidRPr="05521158">
        <w:rPr>
          <w:rFonts w:ascii="Century Gothic" w:hAnsi="Century Gothic" w:cs="Arial"/>
          <w:color w:val="222222"/>
          <w:sz w:val="18"/>
          <w:szCs w:val="18"/>
        </w:rPr>
        <w:t>’</w:t>
      </w:r>
      <w:r w:rsidR="002C763B" w:rsidRPr="05521158">
        <w:rPr>
          <w:rFonts w:ascii="Century Gothic" w:hAnsi="Century Gothic" w:cs="Arial"/>
          <w:color w:val="222222"/>
          <w:sz w:val="18"/>
          <w:szCs w:val="18"/>
        </w:rPr>
        <w:t xml:space="preserve">organismes communautaires </w:t>
      </w:r>
      <w:r w:rsidR="00032C85" w:rsidRPr="05521158">
        <w:rPr>
          <w:rFonts w:ascii="Century Gothic" w:eastAsia="Calibri" w:hAnsi="Century Gothic" w:cs="Times New Roman"/>
          <w:sz w:val="18"/>
          <w:szCs w:val="18"/>
          <w:lang w:eastAsia="en-US"/>
        </w:rPr>
        <w:t xml:space="preserve">autonomes de la région. </w:t>
      </w:r>
      <w:r w:rsidRPr="05521158">
        <w:rPr>
          <w:rFonts w:ascii="Century Gothic" w:eastAsia="Calibri" w:hAnsi="Century Gothic" w:cs="Times New Roman"/>
          <w:sz w:val="18"/>
          <w:szCs w:val="18"/>
          <w:lang w:eastAsia="en-US"/>
        </w:rPr>
        <w:t xml:space="preserve">Ce comité a été créé dans le cadre de la Semaine québécoise des personnes handicapées </w:t>
      </w:r>
      <w:r w:rsidR="00032C85" w:rsidRPr="05521158">
        <w:rPr>
          <w:rFonts w:ascii="Century Gothic" w:eastAsia="Calibri" w:hAnsi="Century Gothic" w:cs="Times New Roman"/>
          <w:sz w:val="18"/>
          <w:szCs w:val="18"/>
          <w:lang w:eastAsia="en-US"/>
        </w:rPr>
        <w:t>en</w:t>
      </w:r>
      <w:r w:rsidRPr="05521158">
        <w:rPr>
          <w:rFonts w:ascii="Century Gothic" w:eastAsia="Calibri" w:hAnsi="Century Gothic" w:cs="Times New Roman"/>
          <w:sz w:val="18"/>
          <w:szCs w:val="18"/>
          <w:lang w:eastAsia="en-US"/>
        </w:rPr>
        <w:t xml:space="preserve"> 2017, </w:t>
      </w:r>
      <w:r w:rsidR="00032C85" w:rsidRPr="05521158">
        <w:rPr>
          <w:rFonts w:ascii="Century Gothic" w:eastAsia="Calibri" w:hAnsi="Century Gothic" w:cs="Times New Roman"/>
          <w:sz w:val="18"/>
          <w:szCs w:val="18"/>
          <w:lang w:eastAsia="en-US"/>
        </w:rPr>
        <w:t xml:space="preserve">afin de coordonner l’organisation d’un événement annuel. </w:t>
      </w:r>
      <w:r w:rsidRPr="05521158">
        <w:rPr>
          <w:rFonts w:ascii="Century Gothic" w:eastAsia="Calibri" w:hAnsi="Century Gothic" w:cs="Times New Roman"/>
          <w:sz w:val="18"/>
          <w:szCs w:val="18"/>
          <w:lang w:eastAsia="en-US"/>
        </w:rPr>
        <w:t xml:space="preserve"> </w:t>
      </w:r>
    </w:p>
    <w:p w14:paraId="1A5ECEBE" w14:textId="37A29331" w:rsidR="002C763B" w:rsidRPr="002C763B" w:rsidRDefault="002C763B" w:rsidP="00444C21">
      <w:pPr>
        <w:spacing w:after="160" w:line="276" w:lineRule="auto"/>
        <w:ind w:left="851"/>
        <w:contextualSpacing/>
        <w:jc w:val="both"/>
        <w:rPr>
          <w:rFonts w:ascii="Century Gothic" w:eastAsia="Calibri" w:hAnsi="Century Gothic" w:cs="Times New Roman"/>
          <w:sz w:val="18"/>
          <w:szCs w:val="18"/>
          <w:highlight w:val="yellow"/>
          <w:lang w:eastAsia="en-US"/>
        </w:rPr>
      </w:pPr>
    </w:p>
    <w:p w14:paraId="16B26CE7" w14:textId="084AD720" w:rsidR="00373BD0" w:rsidRPr="00373BD0" w:rsidRDefault="6FB99950" w:rsidP="00373BD0">
      <w:pPr>
        <w:spacing w:line="276" w:lineRule="auto"/>
        <w:ind w:left="851"/>
        <w:jc w:val="both"/>
        <w:rPr>
          <w:rFonts w:ascii="Century Gothic" w:eastAsia="Calibri" w:hAnsi="Century Gothic" w:cs="Times New Roman"/>
          <w:sz w:val="18"/>
          <w:szCs w:val="18"/>
          <w:lang w:eastAsia="en-US"/>
        </w:rPr>
      </w:pPr>
      <w:r w:rsidRPr="74F2FF75">
        <w:rPr>
          <w:rFonts w:ascii="Century Gothic" w:eastAsia="Calibri" w:hAnsi="Century Gothic" w:cs="Times New Roman"/>
          <w:sz w:val="18"/>
          <w:szCs w:val="18"/>
          <w:lang w:eastAsia="en-US"/>
        </w:rPr>
        <w:t xml:space="preserve">L’édition 2019 aura été </w:t>
      </w:r>
      <w:r w:rsidR="50842F26" w:rsidRPr="74F2FF75">
        <w:rPr>
          <w:rFonts w:ascii="Century Gothic" w:eastAsia="Calibri" w:hAnsi="Century Gothic" w:cs="Times New Roman"/>
          <w:sz w:val="18"/>
          <w:szCs w:val="18"/>
          <w:lang w:eastAsia="en-US"/>
        </w:rPr>
        <w:t>des plus</w:t>
      </w:r>
      <w:r w:rsidRPr="74F2FF75">
        <w:rPr>
          <w:rFonts w:ascii="Century Gothic" w:eastAsia="Calibri" w:hAnsi="Century Gothic" w:cs="Times New Roman"/>
          <w:sz w:val="18"/>
          <w:szCs w:val="18"/>
          <w:lang w:eastAsia="en-US"/>
        </w:rPr>
        <w:t xml:space="preserve"> marquante</w:t>
      </w:r>
      <w:r w:rsidR="00A95B49">
        <w:rPr>
          <w:rFonts w:ascii="Century Gothic" w:eastAsia="Calibri" w:hAnsi="Century Gothic" w:cs="Times New Roman"/>
          <w:sz w:val="18"/>
          <w:szCs w:val="18"/>
          <w:lang w:eastAsia="en-US"/>
        </w:rPr>
        <w:t>s</w:t>
      </w:r>
      <w:r w:rsidRPr="74F2FF75">
        <w:rPr>
          <w:rFonts w:ascii="Century Gothic" w:eastAsia="Calibri" w:hAnsi="Century Gothic" w:cs="Times New Roman"/>
          <w:sz w:val="18"/>
          <w:szCs w:val="18"/>
          <w:lang w:eastAsia="en-US"/>
        </w:rPr>
        <w:t xml:space="preserve"> avec l'organisation du tout premier </w:t>
      </w:r>
      <w:r w:rsidRPr="007D6F0B">
        <w:rPr>
          <w:rFonts w:ascii="Century Gothic" w:eastAsia="Calibri" w:hAnsi="Century Gothic" w:cs="Times New Roman"/>
          <w:color w:val="4BACC6" w:themeColor="accent5"/>
          <w:sz w:val="22"/>
          <w:szCs w:val="18"/>
          <w:lang w:eastAsia="en-US"/>
        </w:rPr>
        <w:t>Salon du loisir adapté</w:t>
      </w:r>
      <w:r w:rsidR="00AD7CBC" w:rsidRPr="007D6F0B">
        <w:rPr>
          <w:rFonts w:ascii="Century Gothic" w:eastAsia="Calibri" w:hAnsi="Century Gothic" w:cs="Times New Roman"/>
          <w:sz w:val="20"/>
          <w:szCs w:val="18"/>
          <w:lang w:eastAsia="en-US"/>
        </w:rPr>
        <w:t xml:space="preserve"> </w:t>
      </w:r>
      <w:r w:rsidRPr="74F2FF75">
        <w:rPr>
          <w:rFonts w:ascii="Century Gothic" w:eastAsia="Calibri" w:hAnsi="Century Gothic" w:cs="Times New Roman"/>
          <w:sz w:val="18"/>
          <w:szCs w:val="18"/>
          <w:lang w:eastAsia="en-US"/>
        </w:rPr>
        <w:t>!</w:t>
      </w:r>
      <w:r w:rsidRPr="74F2FF75">
        <w:rPr>
          <w:rFonts w:ascii="Century Gothic" w:hAnsi="Century Gothic" w:cs="Arial"/>
          <w:color w:val="222222"/>
          <w:sz w:val="18"/>
          <w:szCs w:val="18"/>
          <w:lang w:val="fr-FR"/>
        </w:rPr>
        <w:t xml:space="preserve"> C’est en présence d’élus, de représentants d’organismes d’action communautaire et de nombreuses personnes vivant avec un handicap, que l’Association régionale de loisirs pour personnes handicapées de Lanaudière (ARLPHL) et ses partenaires </w:t>
      </w:r>
      <w:r w:rsidR="7A845667" w:rsidRPr="74F2FF75">
        <w:rPr>
          <w:rFonts w:ascii="Century Gothic" w:hAnsi="Century Gothic" w:cs="Arial"/>
          <w:color w:val="222222"/>
          <w:sz w:val="18"/>
          <w:szCs w:val="18"/>
          <w:lang w:val="fr-FR"/>
        </w:rPr>
        <w:t>ont</w:t>
      </w:r>
      <w:r w:rsidRPr="74F2FF75">
        <w:rPr>
          <w:rFonts w:ascii="Century Gothic" w:hAnsi="Century Gothic" w:cs="Arial"/>
          <w:color w:val="222222"/>
          <w:sz w:val="18"/>
          <w:szCs w:val="18"/>
          <w:lang w:val="fr-FR"/>
        </w:rPr>
        <w:t xml:space="preserve"> fait le </w:t>
      </w:r>
      <w:r w:rsidR="672DFED5" w:rsidRPr="74F2FF75">
        <w:rPr>
          <w:rFonts w:ascii="Century Gothic" w:hAnsi="Century Gothic" w:cs="Arial"/>
          <w:color w:val="222222"/>
          <w:sz w:val="18"/>
          <w:szCs w:val="18"/>
          <w:lang w:val="fr-FR"/>
        </w:rPr>
        <w:t>lancement de cette importante journée</w:t>
      </w:r>
      <w:r w:rsidRPr="74F2FF75">
        <w:rPr>
          <w:rFonts w:ascii="Century Gothic" w:hAnsi="Century Gothic" w:cs="Arial"/>
          <w:color w:val="222222"/>
          <w:sz w:val="18"/>
          <w:szCs w:val="18"/>
          <w:lang w:val="fr-FR"/>
        </w:rPr>
        <w:t xml:space="preserve"> de sensibilisation.</w:t>
      </w:r>
      <w:r w:rsidR="00373BD0" w:rsidRPr="00373BD0">
        <w:rPr>
          <w:rFonts w:ascii="Century Gothic" w:eastAsia="Calibri" w:hAnsi="Century Gothic" w:cs="Times New Roman"/>
          <w:sz w:val="18"/>
          <w:szCs w:val="18"/>
          <w:lang w:eastAsia="en-US"/>
        </w:rPr>
        <w:t xml:space="preserve"> </w:t>
      </w:r>
      <w:r w:rsidR="00373BD0">
        <w:rPr>
          <w:rFonts w:ascii="Century Gothic" w:eastAsia="Calibri" w:hAnsi="Century Gothic" w:cs="Times New Roman"/>
          <w:sz w:val="18"/>
          <w:szCs w:val="18"/>
          <w:lang w:eastAsia="en-US"/>
        </w:rPr>
        <w:t>Lors de cette</w:t>
      </w:r>
      <w:r w:rsidR="00373BD0" w:rsidRPr="00373BD0">
        <w:rPr>
          <w:rFonts w:ascii="Century Gothic" w:eastAsia="Calibri" w:hAnsi="Century Gothic" w:cs="Times New Roman"/>
          <w:sz w:val="18"/>
          <w:szCs w:val="18"/>
          <w:lang w:eastAsia="en-US"/>
        </w:rPr>
        <w:t xml:space="preserve"> journée, les visiteurs ont pu en apprendre davantage sur ce qui se fai</w:t>
      </w:r>
      <w:r w:rsidR="00373BD0">
        <w:rPr>
          <w:rFonts w:ascii="Century Gothic" w:eastAsia="Calibri" w:hAnsi="Century Gothic" w:cs="Times New Roman"/>
          <w:sz w:val="18"/>
          <w:szCs w:val="18"/>
          <w:lang w:eastAsia="en-US"/>
        </w:rPr>
        <w:t>sai</w:t>
      </w:r>
      <w:r w:rsidR="00373BD0" w:rsidRPr="00373BD0">
        <w:rPr>
          <w:rFonts w:ascii="Century Gothic" w:eastAsia="Calibri" w:hAnsi="Century Gothic" w:cs="Times New Roman"/>
          <w:sz w:val="18"/>
          <w:szCs w:val="18"/>
          <w:lang w:eastAsia="en-US"/>
        </w:rPr>
        <w:t xml:space="preserve">t en matière </w:t>
      </w:r>
      <w:r w:rsidR="00373BD0">
        <w:rPr>
          <w:rFonts w:ascii="Century Gothic" w:eastAsia="Calibri" w:hAnsi="Century Gothic" w:cs="Times New Roman"/>
          <w:sz w:val="18"/>
          <w:szCs w:val="18"/>
          <w:lang w:eastAsia="en-US"/>
        </w:rPr>
        <w:t xml:space="preserve">de loisir adapté </w:t>
      </w:r>
      <w:r w:rsidR="0045454F">
        <w:rPr>
          <w:rFonts w:ascii="Century Gothic" w:eastAsia="Calibri" w:hAnsi="Century Gothic" w:cs="Times New Roman"/>
          <w:sz w:val="18"/>
          <w:szCs w:val="18"/>
          <w:lang w:eastAsia="en-US"/>
        </w:rPr>
        <w:t>dans la région</w:t>
      </w:r>
      <w:r w:rsidR="0045454F" w:rsidRPr="0045454F">
        <w:rPr>
          <w:rFonts w:ascii="Century Gothic" w:eastAsia="Calibri" w:hAnsi="Century Gothic" w:cs="Times New Roman"/>
          <w:sz w:val="18"/>
          <w:szCs w:val="18"/>
          <w:lang w:eastAsia="en-US"/>
        </w:rPr>
        <w:t>. Plus d’une dizaine d’organismes et d’intervenants étaient sur place afin de divulguer de l’information. </w:t>
      </w:r>
    </w:p>
    <w:p w14:paraId="629A34B2" w14:textId="56325619" w:rsidR="6FB99950" w:rsidRPr="00373BD0" w:rsidRDefault="6FB99950" w:rsidP="00444C21">
      <w:pPr>
        <w:spacing w:line="276" w:lineRule="auto"/>
        <w:ind w:left="851"/>
        <w:jc w:val="both"/>
        <w:rPr>
          <w:rFonts w:ascii="Century Gothic" w:hAnsi="Century Gothic" w:cs="Arial"/>
          <w:color w:val="222222"/>
          <w:sz w:val="18"/>
          <w:szCs w:val="18"/>
        </w:rPr>
      </w:pPr>
    </w:p>
    <w:p w14:paraId="2614AFA2" w14:textId="641DEE39" w:rsidR="009B18BB" w:rsidRDefault="0045454F" w:rsidP="00444C21">
      <w:pPr>
        <w:spacing w:line="276" w:lineRule="auto"/>
        <w:ind w:left="851"/>
        <w:jc w:val="both"/>
        <w:rPr>
          <w:rFonts w:ascii="Century Gothic" w:hAnsi="Century Gothic" w:cs="Arial"/>
          <w:color w:val="222222"/>
          <w:sz w:val="18"/>
          <w:szCs w:val="18"/>
          <w:lang w:val="fr-FR"/>
        </w:rPr>
      </w:pPr>
      <w:r w:rsidRPr="0045454F">
        <w:rPr>
          <w:noProof/>
          <w:lang w:val="en-US" w:eastAsia="en-US"/>
        </w:rPr>
        <w:drawing>
          <wp:anchor distT="0" distB="0" distL="114300" distR="114300" simplePos="0" relativeHeight="251844608" behindDoc="1" locked="0" layoutInCell="1" allowOverlap="1" wp14:anchorId="5B554F05" wp14:editId="37C0B5DA">
            <wp:simplePos x="0" y="0"/>
            <wp:positionH relativeFrom="margin">
              <wp:align>right</wp:align>
            </wp:positionH>
            <wp:positionV relativeFrom="paragraph">
              <wp:posOffset>141770</wp:posOffset>
            </wp:positionV>
            <wp:extent cx="2559685" cy="1598212"/>
            <wp:effectExtent l="0" t="0" r="0" b="2540"/>
            <wp:wrapNone/>
            <wp:docPr id="51" name="Image 51" descr="L’image contient peut-être : 3 personnes, personnes debout, chaussures et terrain de 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age contient peut-être : 3 personnes, personnes debout, chaussures et terrain de basketball"/>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4660" b="48477"/>
                    <a:stretch/>
                  </pic:blipFill>
                  <pic:spPr bwMode="auto">
                    <a:xfrm>
                      <a:off x="0" y="0"/>
                      <a:ext cx="2559685" cy="15982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100E50" w14:textId="728B4DED" w:rsidR="00AD7CBC" w:rsidRDefault="00AD7CBC" w:rsidP="00444C21">
      <w:pPr>
        <w:spacing w:after="160" w:line="276" w:lineRule="auto"/>
        <w:ind w:left="851"/>
        <w:jc w:val="both"/>
        <w:rPr>
          <w:rFonts w:ascii="Century Gothic" w:eastAsia="Century Gothic" w:hAnsi="Century Gothic" w:cs="Century Gothic"/>
          <w:color w:val="222222"/>
          <w:sz w:val="18"/>
          <w:szCs w:val="18"/>
        </w:rPr>
      </w:pPr>
    </w:p>
    <w:p w14:paraId="0C01DF58" w14:textId="087484B7" w:rsidR="00AD7CBC" w:rsidRDefault="00AD7CBC" w:rsidP="005A15C9">
      <w:pPr>
        <w:tabs>
          <w:tab w:val="left" w:pos="6945"/>
        </w:tabs>
        <w:spacing w:after="160" w:line="276" w:lineRule="auto"/>
        <w:ind w:left="851"/>
        <w:contextualSpacing/>
        <w:jc w:val="both"/>
      </w:pPr>
      <w:r w:rsidRPr="00AD7CBC">
        <w:rPr>
          <w:noProof/>
          <w:lang w:val="en-US" w:eastAsia="en-US"/>
        </w:rPr>
        <w:drawing>
          <wp:anchor distT="0" distB="0" distL="114300" distR="114300" simplePos="0" relativeHeight="251824128" behindDoc="0" locked="0" layoutInCell="1" allowOverlap="1" wp14:anchorId="1AAA6FEB" wp14:editId="5EF62AE9">
            <wp:simplePos x="0" y="0"/>
            <wp:positionH relativeFrom="margin">
              <wp:align>right</wp:align>
            </wp:positionH>
            <wp:positionV relativeFrom="paragraph">
              <wp:posOffset>1427949</wp:posOffset>
            </wp:positionV>
            <wp:extent cx="2573020" cy="1582310"/>
            <wp:effectExtent l="0" t="0" r="0" b="0"/>
            <wp:wrapNone/>
            <wp:docPr id="15" name="Image 15" descr="L’image contient peut-être : 2 personnes, personnes ass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mage contient peut-être : 2 personnes, personnes assises"/>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7296" b="11088"/>
                    <a:stretch/>
                  </pic:blipFill>
                  <pic:spPr bwMode="auto">
                    <a:xfrm>
                      <a:off x="0" y="0"/>
                      <a:ext cx="2573020" cy="1582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7CBC">
        <w:rPr>
          <w:noProof/>
          <w:lang w:val="en-US" w:eastAsia="en-US"/>
        </w:rPr>
        <w:drawing>
          <wp:inline distT="0" distB="0" distL="0" distR="0" wp14:anchorId="4AA76CDF" wp14:editId="3E84A734">
            <wp:extent cx="2860588" cy="2043485"/>
            <wp:effectExtent l="0" t="0" r="0" b="0"/>
            <wp:docPr id="10" name="Image 10" descr="L’image contient peut-être : 2 personnes, personnes souriantes, personnes debout et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mage contient peut-être : 2 personnes, personnes souriantes, personnes debout et text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78550" cy="2056317"/>
                    </a:xfrm>
                    <a:prstGeom prst="rect">
                      <a:avLst/>
                    </a:prstGeom>
                    <a:noFill/>
                    <a:ln>
                      <a:noFill/>
                    </a:ln>
                  </pic:spPr>
                </pic:pic>
              </a:graphicData>
            </a:graphic>
          </wp:inline>
        </w:drawing>
      </w:r>
      <w:r w:rsidRPr="00AD7CBC">
        <w:t xml:space="preserve"> </w:t>
      </w:r>
      <w:r w:rsidR="005A15C9">
        <w:tab/>
      </w:r>
    </w:p>
    <w:p w14:paraId="3EE1E300" w14:textId="44D4D8EC" w:rsidR="00AD7CBC" w:rsidRPr="00104024" w:rsidRDefault="00AD7CBC" w:rsidP="00444C21">
      <w:pPr>
        <w:spacing w:line="276" w:lineRule="auto"/>
        <w:ind w:left="851"/>
        <w:jc w:val="both"/>
        <w:rPr>
          <w:rFonts w:ascii="Century Gothic" w:eastAsia="Calibri" w:hAnsi="Century Gothic" w:cs="Times New Roman"/>
          <w:i/>
          <w:iCs/>
          <w:sz w:val="16"/>
          <w:szCs w:val="16"/>
          <w:lang w:eastAsia="en-US"/>
        </w:rPr>
      </w:pPr>
      <w:r w:rsidRPr="05521158">
        <w:rPr>
          <w:rFonts w:ascii="Century Gothic" w:eastAsia="Calibri" w:hAnsi="Century Gothic" w:cs="Times New Roman"/>
          <w:i/>
          <w:iCs/>
          <w:sz w:val="16"/>
          <w:szCs w:val="16"/>
          <w:lang w:eastAsia="en-US"/>
        </w:rPr>
        <w:t xml:space="preserve">Salon du loisir adapté </w:t>
      </w:r>
    </w:p>
    <w:p w14:paraId="7ACE3B08" w14:textId="77777777" w:rsidR="00AD7CBC" w:rsidRPr="00104024" w:rsidRDefault="00AD7CBC" w:rsidP="00444C21">
      <w:pPr>
        <w:spacing w:line="276" w:lineRule="auto"/>
        <w:ind w:left="851"/>
        <w:jc w:val="both"/>
        <w:rPr>
          <w:rFonts w:ascii="Century Gothic" w:eastAsia="Calibri" w:hAnsi="Century Gothic" w:cs="Times New Roman"/>
          <w:i/>
          <w:iCs/>
          <w:sz w:val="16"/>
          <w:szCs w:val="16"/>
          <w:lang w:val="fr-FR" w:eastAsia="en-US"/>
        </w:rPr>
      </w:pPr>
      <w:r w:rsidRPr="05521158">
        <w:rPr>
          <w:rFonts w:ascii="Century Gothic" w:eastAsia="Calibri" w:hAnsi="Century Gothic" w:cs="Times New Roman"/>
          <w:i/>
          <w:iCs/>
          <w:sz w:val="16"/>
          <w:szCs w:val="16"/>
          <w:lang w:val="fr-FR" w:eastAsia="en-US"/>
        </w:rPr>
        <w:t xml:space="preserve">31 mai 2019, Galeries Joliette </w:t>
      </w:r>
    </w:p>
    <w:p w14:paraId="313138ED" w14:textId="3BFA7EC5" w:rsidR="05521158" w:rsidRDefault="05521158" w:rsidP="00444C21">
      <w:pPr>
        <w:spacing w:after="160" w:line="276" w:lineRule="auto"/>
        <w:ind w:left="851"/>
        <w:jc w:val="both"/>
        <w:rPr>
          <w:rFonts w:ascii="Century Gothic" w:eastAsia="Calibri" w:hAnsi="Century Gothic" w:cs="Times New Roman"/>
          <w:sz w:val="18"/>
          <w:szCs w:val="18"/>
          <w:highlight w:val="yellow"/>
          <w:lang w:eastAsia="en-US"/>
        </w:rPr>
      </w:pPr>
    </w:p>
    <w:p w14:paraId="13DE1F1D" w14:textId="77777777" w:rsidR="00AD7CBC" w:rsidRDefault="00AD7CBC" w:rsidP="00444C21">
      <w:pPr>
        <w:spacing w:after="160" w:line="276" w:lineRule="auto"/>
        <w:ind w:left="851"/>
        <w:jc w:val="both"/>
        <w:rPr>
          <w:rFonts w:ascii="Century Gothic" w:eastAsia="Calibri" w:hAnsi="Century Gothic" w:cs="Times New Roman"/>
          <w:sz w:val="18"/>
          <w:szCs w:val="18"/>
          <w:highlight w:val="yellow"/>
          <w:lang w:eastAsia="en-US"/>
        </w:rPr>
      </w:pPr>
    </w:p>
    <w:p w14:paraId="746D5529" w14:textId="5DC6348D" w:rsidR="00130630" w:rsidRDefault="00130630" w:rsidP="00444C21">
      <w:pPr>
        <w:spacing w:line="276" w:lineRule="auto"/>
        <w:ind w:left="851"/>
        <w:jc w:val="both"/>
        <w:rPr>
          <w:rFonts w:ascii="Century Gothic" w:eastAsia="Calibri" w:hAnsi="Century Gothic" w:cs="Times New Roman"/>
          <w:sz w:val="18"/>
          <w:szCs w:val="18"/>
          <w:lang w:eastAsia="en-US"/>
        </w:rPr>
      </w:pPr>
    </w:p>
    <w:p w14:paraId="3F0CCCD9" w14:textId="77777777" w:rsidR="0045454F" w:rsidRDefault="0045454F" w:rsidP="00373BD0">
      <w:pPr>
        <w:spacing w:line="276" w:lineRule="auto"/>
        <w:ind w:left="851"/>
        <w:jc w:val="both"/>
        <w:rPr>
          <w:rFonts w:ascii="Century Gothic" w:eastAsia="Calibri" w:hAnsi="Century Gothic" w:cs="Times New Roman"/>
          <w:sz w:val="18"/>
          <w:szCs w:val="18"/>
          <w:lang w:eastAsia="en-US"/>
        </w:rPr>
      </w:pPr>
    </w:p>
    <w:p w14:paraId="7B1F10C8" w14:textId="13456ED9" w:rsidR="00373BD0" w:rsidRDefault="00373BD0" w:rsidP="00373BD0">
      <w:pPr>
        <w:spacing w:line="276" w:lineRule="auto"/>
        <w:ind w:left="851"/>
        <w:jc w:val="both"/>
        <w:rPr>
          <w:rFonts w:ascii="Century Gothic" w:eastAsia="Calibri" w:hAnsi="Century Gothic" w:cs="Century Gothic"/>
          <w:sz w:val="18"/>
          <w:szCs w:val="18"/>
          <w:lang w:eastAsia="en-US"/>
        </w:rPr>
      </w:pPr>
      <w:r w:rsidRPr="00373BD0">
        <w:rPr>
          <w:rFonts w:ascii="Century Gothic" w:eastAsia="Calibri" w:hAnsi="Century Gothic" w:cs="Times New Roman"/>
          <w:sz w:val="18"/>
          <w:szCs w:val="18"/>
          <w:lang w:eastAsia="en-US"/>
        </w:rPr>
        <w:t xml:space="preserve">Le titre de porte-parole est revenu à </w:t>
      </w:r>
      <w:r w:rsidRPr="007D6F0B">
        <w:rPr>
          <w:rFonts w:ascii="Century Gothic" w:eastAsia="Calibri" w:hAnsi="Century Gothic" w:cs="Times New Roman"/>
          <w:color w:val="C0504D" w:themeColor="accent2"/>
          <w:sz w:val="22"/>
          <w:szCs w:val="18"/>
          <w:lang w:eastAsia="en-US"/>
        </w:rPr>
        <w:t xml:space="preserve">Vicky Dupont, une athlète de </w:t>
      </w:r>
      <w:proofErr w:type="spellStart"/>
      <w:r w:rsidRPr="007D6F0B">
        <w:rPr>
          <w:rFonts w:ascii="Century Gothic" w:eastAsia="Calibri" w:hAnsi="Century Gothic" w:cs="Times New Roman"/>
          <w:color w:val="C0504D" w:themeColor="accent2"/>
          <w:sz w:val="22"/>
          <w:szCs w:val="18"/>
          <w:lang w:eastAsia="en-US"/>
        </w:rPr>
        <w:t>Rawdon</w:t>
      </w:r>
      <w:proofErr w:type="spellEnd"/>
      <w:r w:rsidRPr="007D6F0B">
        <w:rPr>
          <w:rFonts w:ascii="Century Gothic" w:eastAsia="Calibri" w:hAnsi="Century Gothic" w:cs="Times New Roman"/>
          <w:color w:val="C0504D" w:themeColor="accent2"/>
          <w:sz w:val="22"/>
          <w:szCs w:val="18"/>
          <w:lang w:eastAsia="en-US"/>
        </w:rPr>
        <w:t xml:space="preserve"> </w:t>
      </w:r>
      <w:r>
        <w:rPr>
          <w:rFonts w:ascii="Century Gothic" w:eastAsia="Calibri" w:hAnsi="Century Gothic" w:cs="Times New Roman"/>
          <w:sz w:val="18"/>
          <w:szCs w:val="18"/>
          <w:lang w:eastAsia="en-US"/>
        </w:rPr>
        <w:t>qui</w:t>
      </w:r>
      <w:r w:rsidRPr="00373BD0">
        <w:rPr>
          <w:rFonts w:ascii="Century Gothic" w:eastAsia="Calibri" w:hAnsi="Century Gothic" w:cs="Times New Roman"/>
          <w:sz w:val="18"/>
          <w:szCs w:val="18"/>
          <w:lang w:eastAsia="en-US"/>
        </w:rPr>
        <w:t xml:space="preserve"> a remporté sept médailles d’or en patinage artistique</w:t>
      </w:r>
      <w:r w:rsidR="0045454F">
        <w:rPr>
          <w:rFonts w:ascii="Century Gothic" w:eastAsia="Calibri" w:hAnsi="Century Gothic" w:cs="Times New Roman"/>
          <w:sz w:val="18"/>
          <w:szCs w:val="18"/>
          <w:lang w:eastAsia="en-US"/>
        </w:rPr>
        <w:t xml:space="preserve"> a</w:t>
      </w:r>
      <w:r w:rsidRPr="00373BD0">
        <w:rPr>
          <w:rFonts w:ascii="Century Gothic" w:eastAsia="Calibri" w:hAnsi="Century Gothic" w:cs="Times New Roman"/>
          <w:sz w:val="18"/>
          <w:szCs w:val="18"/>
          <w:lang w:eastAsia="en-US"/>
        </w:rPr>
        <w:t>ux de</w:t>
      </w:r>
      <w:r w:rsidR="0045454F">
        <w:rPr>
          <w:rFonts w:ascii="Century Gothic" w:eastAsia="Calibri" w:hAnsi="Century Gothic" w:cs="Times New Roman"/>
          <w:sz w:val="18"/>
          <w:szCs w:val="18"/>
          <w:lang w:eastAsia="en-US"/>
        </w:rPr>
        <w:t>rniers Jeux olympiques spéciaux</w:t>
      </w:r>
      <w:r w:rsidRPr="00373BD0">
        <w:rPr>
          <w:rFonts w:ascii="Century Gothic" w:eastAsia="Calibri" w:hAnsi="Century Gothic" w:cs="Times New Roman"/>
          <w:sz w:val="18"/>
          <w:szCs w:val="18"/>
          <w:lang w:eastAsia="en-US"/>
        </w:rPr>
        <w:t>.  </w:t>
      </w:r>
      <w:r w:rsidRPr="00373BD0">
        <w:rPr>
          <w:rFonts w:ascii="Century Gothic" w:eastAsia="Calibri" w:hAnsi="Century Gothic" w:cs="Times New Roman"/>
          <w:i/>
          <w:sz w:val="18"/>
          <w:szCs w:val="18"/>
          <w:lang w:eastAsia="en-US"/>
        </w:rPr>
        <w:t>«</w:t>
      </w:r>
      <w:r w:rsidRPr="00373BD0">
        <w:rPr>
          <w:rFonts w:ascii="Arial" w:eastAsia="Calibri" w:hAnsi="Arial" w:cs="Arial"/>
          <w:i/>
          <w:sz w:val="18"/>
          <w:szCs w:val="18"/>
          <w:lang w:eastAsia="en-US"/>
        </w:rPr>
        <w:t> </w:t>
      </w:r>
      <w:r w:rsidRPr="00373BD0">
        <w:rPr>
          <w:rFonts w:ascii="Century Gothic" w:eastAsia="Calibri" w:hAnsi="Century Gothic" w:cs="Times New Roman"/>
          <w:i/>
          <w:sz w:val="18"/>
          <w:szCs w:val="18"/>
          <w:lang w:eastAsia="en-US"/>
        </w:rPr>
        <w:t>L</w:t>
      </w:r>
      <w:r w:rsidRPr="00373BD0">
        <w:rPr>
          <w:rFonts w:ascii="Century Gothic" w:eastAsia="Calibri" w:hAnsi="Century Gothic" w:cs="Century Gothic"/>
          <w:i/>
          <w:sz w:val="18"/>
          <w:szCs w:val="18"/>
          <w:lang w:eastAsia="en-US"/>
        </w:rPr>
        <w:t>’</w:t>
      </w:r>
      <w:r w:rsidRPr="00373BD0">
        <w:rPr>
          <w:rFonts w:ascii="Century Gothic" w:eastAsia="Calibri" w:hAnsi="Century Gothic" w:cs="Times New Roman"/>
          <w:i/>
          <w:sz w:val="18"/>
          <w:szCs w:val="18"/>
          <w:lang w:eastAsia="en-US"/>
        </w:rPr>
        <w:t>acc</w:t>
      </w:r>
      <w:r w:rsidRPr="00373BD0">
        <w:rPr>
          <w:rFonts w:ascii="Century Gothic" w:eastAsia="Calibri" w:hAnsi="Century Gothic" w:cs="Century Gothic"/>
          <w:i/>
          <w:sz w:val="18"/>
          <w:szCs w:val="18"/>
          <w:lang w:eastAsia="en-US"/>
        </w:rPr>
        <w:t>è</w:t>
      </w:r>
      <w:r w:rsidRPr="00373BD0">
        <w:rPr>
          <w:rFonts w:ascii="Century Gothic" w:eastAsia="Calibri" w:hAnsi="Century Gothic" w:cs="Times New Roman"/>
          <w:i/>
          <w:sz w:val="18"/>
          <w:szCs w:val="18"/>
          <w:lang w:eastAsia="en-US"/>
        </w:rPr>
        <w:t>s au sport est important pour moi. Il me permet de m</w:t>
      </w:r>
      <w:r w:rsidRPr="00373BD0">
        <w:rPr>
          <w:rFonts w:ascii="Century Gothic" w:eastAsia="Calibri" w:hAnsi="Century Gothic" w:cs="Century Gothic"/>
          <w:i/>
          <w:sz w:val="18"/>
          <w:szCs w:val="18"/>
          <w:lang w:eastAsia="en-US"/>
        </w:rPr>
        <w:t>’</w:t>
      </w:r>
      <w:r w:rsidRPr="00373BD0">
        <w:rPr>
          <w:rFonts w:ascii="Century Gothic" w:eastAsia="Calibri" w:hAnsi="Century Gothic" w:cs="Times New Roman"/>
          <w:i/>
          <w:sz w:val="18"/>
          <w:szCs w:val="18"/>
          <w:lang w:eastAsia="en-US"/>
        </w:rPr>
        <w:t xml:space="preserve">amuser, de parler </w:t>
      </w:r>
      <w:r w:rsidRPr="00373BD0">
        <w:rPr>
          <w:rFonts w:ascii="Century Gothic" w:eastAsia="Calibri" w:hAnsi="Century Gothic" w:cs="Century Gothic"/>
          <w:i/>
          <w:sz w:val="18"/>
          <w:szCs w:val="18"/>
          <w:lang w:eastAsia="en-US"/>
        </w:rPr>
        <w:t>à</w:t>
      </w:r>
      <w:r w:rsidRPr="00373BD0">
        <w:rPr>
          <w:rFonts w:ascii="Century Gothic" w:eastAsia="Calibri" w:hAnsi="Century Gothic" w:cs="Times New Roman"/>
          <w:i/>
          <w:sz w:val="18"/>
          <w:szCs w:val="18"/>
          <w:lang w:eastAsia="en-US"/>
        </w:rPr>
        <w:t xml:space="preserve"> des gens et d’être fière de moi. Je pratique le patin et la gymnastique avec cœur, au meilleur de mes capacités. Je suis ainsi une femme plus épanouie</w:t>
      </w:r>
      <w:r w:rsidRPr="00373BD0">
        <w:rPr>
          <w:rFonts w:ascii="Arial" w:eastAsia="Calibri" w:hAnsi="Arial" w:cs="Arial"/>
          <w:i/>
          <w:sz w:val="18"/>
          <w:szCs w:val="18"/>
          <w:lang w:eastAsia="en-US"/>
        </w:rPr>
        <w:t> </w:t>
      </w:r>
      <w:r w:rsidRPr="00373BD0">
        <w:rPr>
          <w:rFonts w:ascii="Century Gothic" w:eastAsia="Calibri" w:hAnsi="Century Gothic" w:cs="Century Gothic"/>
          <w:i/>
          <w:sz w:val="18"/>
          <w:szCs w:val="18"/>
          <w:lang w:eastAsia="en-US"/>
        </w:rPr>
        <w:t>»</w:t>
      </w:r>
      <w:r w:rsidR="0045454F">
        <w:rPr>
          <w:rFonts w:ascii="Century Gothic" w:eastAsia="Calibri" w:hAnsi="Century Gothic" w:cs="Times New Roman"/>
          <w:sz w:val="18"/>
          <w:szCs w:val="18"/>
          <w:lang w:eastAsia="en-US"/>
        </w:rPr>
        <w:t xml:space="preserve">, a-t-elle </w:t>
      </w:r>
      <w:r w:rsidRPr="00373BD0">
        <w:rPr>
          <w:rFonts w:ascii="Century Gothic" w:eastAsia="Calibri" w:hAnsi="Century Gothic" w:cs="Times New Roman"/>
          <w:sz w:val="18"/>
          <w:szCs w:val="18"/>
          <w:lang w:eastAsia="en-US"/>
        </w:rPr>
        <w:t>lanc</w:t>
      </w:r>
      <w:r w:rsidRPr="00373BD0">
        <w:rPr>
          <w:rFonts w:ascii="Century Gothic" w:eastAsia="Calibri" w:hAnsi="Century Gothic" w:cs="Century Gothic"/>
          <w:sz w:val="18"/>
          <w:szCs w:val="18"/>
          <w:lang w:eastAsia="en-US"/>
        </w:rPr>
        <w:t>é</w:t>
      </w:r>
      <w:r w:rsidR="0045454F">
        <w:rPr>
          <w:rFonts w:ascii="Century Gothic" w:eastAsia="Calibri" w:hAnsi="Century Gothic" w:cs="Century Gothic"/>
          <w:sz w:val="18"/>
          <w:szCs w:val="18"/>
          <w:lang w:eastAsia="en-US"/>
        </w:rPr>
        <w:t xml:space="preserve"> lors de son discours</w:t>
      </w:r>
      <w:r w:rsidRPr="00373BD0">
        <w:rPr>
          <w:rFonts w:ascii="Century Gothic" w:eastAsia="Calibri" w:hAnsi="Century Gothic" w:cs="Times New Roman"/>
          <w:sz w:val="18"/>
          <w:szCs w:val="18"/>
          <w:lang w:eastAsia="en-US"/>
        </w:rPr>
        <w:t>. </w:t>
      </w:r>
      <w:r w:rsidRPr="0045454F">
        <w:rPr>
          <w:rFonts w:ascii="Century Gothic" w:eastAsia="Calibri" w:hAnsi="Century Gothic"/>
          <w:i/>
          <w:sz w:val="18"/>
          <w:szCs w:val="18"/>
          <w:lang w:eastAsia="en-US"/>
        </w:rPr>
        <w:t>«</w:t>
      </w:r>
      <w:r w:rsidRPr="0045454F">
        <w:rPr>
          <w:rFonts w:ascii="Arial" w:eastAsia="Calibri" w:hAnsi="Arial" w:cs="Arial"/>
          <w:i/>
          <w:sz w:val="18"/>
          <w:szCs w:val="18"/>
          <w:lang w:eastAsia="en-US"/>
        </w:rPr>
        <w:t> </w:t>
      </w:r>
      <w:r w:rsidRPr="0045454F">
        <w:rPr>
          <w:rFonts w:ascii="Century Gothic" w:eastAsia="Calibri" w:hAnsi="Century Gothic"/>
          <w:i/>
          <w:sz w:val="18"/>
          <w:szCs w:val="18"/>
          <w:lang w:eastAsia="en-US"/>
        </w:rPr>
        <w:t>Si je n</w:t>
      </w:r>
      <w:r w:rsidRPr="0045454F">
        <w:rPr>
          <w:rFonts w:ascii="Century Gothic" w:eastAsia="Calibri" w:hAnsi="Century Gothic" w:cs="Century Gothic"/>
          <w:i/>
          <w:sz w:val="18"/>
          <w:szCs w:val="18"/>
          <w:lang w:eastAsia="en-US"/>
        </w:rPr>
        <w:t>’</w:t>
      </w:r>
      <w:r w:rsidRPr="0045454F">
        <w:rPr>
          <w:rFonts w:ascii="Century Gothic" w:eastAsia="Calibri" w:hAnsi="Century Gothic"/>
          <w:i/>
          <w:sz w:val="18"/>
          <w:szCs w:val="18"/>
          <w:lang w:eastAsia="en-US"/>
        </w:rPr>
        <w:t>ai qu</w:t>
      </w:r>
      <w:r w:rsidRPr="0045454F">
        <w:rPr>
          <w:rFonts w:ascii="Century Gothic" w:eastAsia="Calibri" w:hAnsi="Century Gothic" w:cs="Century Gothic"/>
          <w:i/>
          <w:sz w:val="18"/>
          <w:szCs w:val="18"/>
          <w:lang w:eastAsia="en-US"/>
        </w:rPr>
        <w:t>’</w:t>
      </w:r>
      <w:r w:rsidRPr="0045454F">
        <w:rPr>
          <w:rFonts w:ascii="Century Gothic" w:eastAsia="Calibri" w:hAnsi="Century Gothic"/>
          <w:i/>
          <w:sz w:val="18"/>
          <w:szCs w:val="18"/>
          <w:lang w:eastAsia="en-US"/>
        </w:rPr>
        <w:t xml:space="preserve">un message </w:t>
      </w:r>
      <w:r w:rsidRPr="0045454F">
        <w:rPr>
          <w:rFonts w:ascii="Century Gothic" w:eastAsia="Calibri" w:hAnsi="Century Gothic" w:cs="Century Gothic"/>
          <w:i/>
          <w:sz w:val="18"/>
          <w:szCs w:val="18"/>
          <w:lang w:eastAsia="en-US"/>
        </w:rPr>
        <w:t>à</w:t>
      </w:r>
      <w:r w:rsidRPr="0045454F">
        <w:rPr>
          <w:rFonts w:ascii="Century Gothic" w:eastAsia="Calibri" w:hAnsi="Century Gothic"/>
          <w:i/>
          <w:sz w:val="18"/>
          <w:szCs w:val="18"/>
          <w:lang w:eastAsia="en-US"/>
        </w:rPr>
        <w:t xml:space="preserve"> livrer, c</w:t>
      </w:r>
      <w:r w:rsidRPr="0045454F">
        <w:rPr>
          <w:rFonts w:ascii="Century Gothic" w:eastAsia="Calibri" w:hAnsi="Century Gothic" w:cs="Century Gothic"/>
          <w:i/>
          <w:sz w:val="18"/>
          <w:szCs w:val="18"/>
          <w:lang w:eastAsia="en-US"/>
        </w:rPr>
        <w:t>’</w:t>
      </w:r>
      <w:r w:rsidRPr="0045454F">
        <w:rPr>
          <w:rFonts w:ascii="Century Gothic" w:eastAsia="Calibri" w:hAnsi="Century Gothic"/>
          <w:i/>
          <w:sz w:val="18"/>
          <w:szCs w:val="18"/>
          <w:lang w:eastAsia="en-US"/>
        </w:rPr>
        <w:t>est que le droit d</w:t>
      </w:r>
      <w:r w:rsidRPr="0045454F">
        <w:rPr>
          <w:rFonts w:ascii="Century Gothic" w:eastAsia="Calibri" w:hAnsi="Century Gothic" w:cs="Century Gothic"/>
          <w:i/>
          <w:sz w:val="18"/>
          <w:szCs w:val="18"/>
          <w:lang w:eastAsia="en-US"/>
        </w:rPr>
        <w:t>’</w:t>
      </w:r>
      <w:r w:rsidRPr="0045454F">
        <w:rPr>
          <w:rFonts w:ascii="Century Gothic" w:eastAsia="Calibri" w:hAnsi="Century Gothic"/>
          <w:i/>
          <w:sz w:val="18"/>
          <w:szCs w:val="18"/>
          <w:lang w:eastAsia="en-US"/>
        </w:rPr>
        <w:t>acc</w:t>
      </w:r>
      <w:r w:rsidRPr="0045454F">
        <w:rPr>
          <w:rFonts w:ascii="Century Gothic" w:eastAsia="Calibri" w:hAnsi="Century Gothic" w:cs="Century Gothic"/>
          <w:i/>
          <w:sz w:val="18"/>
          <w:szCs w:val="18"/>
          <w:lang w:eastAsia="en-US"/>
        </w:rPr>
        <w:t>è</w:t>
      </w:r>
      <w:r w:rsidRPr="0045454F">
        <w:rPr>
          <w:rFonts w:ascii="Century Gothic" w:eastAsia="Calibri" w:hAnsi="Century Gothic"/>
          <w:i/>
          <w:sz w:val="18"/>
          <w:szCs w:val="18"/>
          <w:lang w:eastAsia="en-US"/>
        </w:rPr>
        <w:t xml:space="preserve">s </w:t>
      </w:r>
      <w:r w:rsidRPr="0045454F">
        <w:rPr>
          <w:rFonts w:ascii="Century Gothic" w:eastAsia="Calibri" w:hAnsi="Century Gothic" w:cs="Century Gothic"/>
          <w:i/>
          <w:sz w:val="18"/>
          <w:szCs w:val="18"/>
          <w:lang w:eastAsia="en-US"/>
        </w:rPr>
        <w:t>à</w:t>
      </w:r>
      <w:r w:rsidRPr="0045454F">
        <w:rPr>
          <w:rFonts w:ascii="Century Gothic" w:eastAsia="Calibri" w:hAnsi="Century Gothic"/>
          <w:i/>
          <w:sz w:val="18"/>
          <w:szCs w:val="18"/>
          <w:lang w:eastAsia="en-US"/>
        </w:rPr>
        <w:t xml:space="preserve"> des loisirs est important pour nous, les personnes handicap</w:t>
      </w:r>
      <w:r w:rsidRPr="0045454F">
        <w:rPr>
          <w:rFonts w:ascii="Century Gothic" w:eastAsia="Calibri" w:hAnsi="Century Gothic" w:cs="Century Gothic"/>
          <w:i/>
          <w:sz w:val="18"/>
          <w:szCs w:val="18"/>
          <w:lang w:eastAsia="en-US"/>
        </w:rPr>
        <w:t>é</w:t>
      </w:r>
      <w:r w:rsidRPr="0045454F">
        <w:rPr>
          <w:rFonts w:ascii="Century Gothic" w:eastAsia="Calibri" w:hAnsi="Century Gothic"/>
          <w:i/>
          <w:sz w:val="18"/>
          <w:szCs w:val="18"/>
          <w:lang w:eastAsia="en-US"/>
        </w:rPr>
        <w:t>es</w:t>
      </w:r>
      <w:r w:rsidRPr="0045454F">
        <w:rPr>
          <w:rFonts w:ascii="Arial" w:eastAsia="Calibri" w:hAnsi="Arial" w:cs="Arial"/>
          <w:i/>
          <w:sz w:val="18"/>
          <w:szCs w:val="18"/>
          <w:lang w:eastAsia="en-US"/>
        </w:rPr>
        <w:t> </w:t>
      </w:r>
      <w:r w:rsidRPr="0045454F">
        <w:rPr>
          <w:rFonts w:ascii="Century Gothic" w:eastAsia="Calibri" w:hAnsi="Century Gothic" w:cs="Century Gothic"/>
          <w:i/>
          <w:sz w:val="18"/>
          <w:szCs w:val="18"/>
          <w:lang w:eastAsia="en-US"/>
        </w:rPr>
        <w:t>»</w:t>
      </w:r>
      <w:r w:rsidR="0045454F">
        <w:rPr>
          <w:rFonts w:ascii="Century Gothic" w:eastAsia="Calibri" w:hAnsi="Century Gothic"/>
          <w:i/>
          <w:sz w:val="18"/>
          <w:szCs w:val="18"/>
          <w:lang w:eastAsia="en-US"/>
        </w:rPr>
        <w:t>.</w:t>
      </w:r>
    </w:p>
    <w:p w14:paraId="7A1819F3" w14:textId="22DAE7FF" w:rsidR="0045454F" w:rsidRDefault="0045454F" w:rsidP="00373BD0">
      <w:pPr>
        <w:spacing w:line="276" w:lineRule="auto"/>
        <w:ind w:left="851"/>
        <w:jc w:val="both"/>
        <w:rPr>
          <w:rFonts w:ascii="Century Gothic" w:eastAsia="Calibri" w:hAnsi="Century Gothic"/>
          <w:sz w:val="18"/>
          <w:szCs w:val="18"/>
          <w:lang w:eastAsia="en-US"/>
        </w:rPr>
      </w:pPr>
    </w:p>
    <w:p w14:paraId="4302F4CF" w14:textId="7A31DBD1" w:rsidR="0045454F" w:rsidRDefault="0045454F" w:rsidP="00373BD0">
      <w:pPr>
        <w:spacing w:line="276" w:lineRule="auto"/>
        <w:ind w:left="851"/>
        <w:jc w:val="both"/>
        <w:rPr>
          <w:rFonts w:ascii="Century Gothic" w:eastAsia="Calibri" w:hAnsi="Century Gothic"/>
          <w:sz w:val="18"/>
          <w:szCs w:val="18"/>
          <w:lang w:eastAsia="en-US"/>
        </w:rPr>
      </w:pPr>
    </w:p>
    <w:p w14:paraId="3C3AA91B" w14:textId="5AF14791" w:rsidR="00373BD0" w:rsidRPr="00373BD0" w:rsidRDefault="00373BD0" w:rsidP="00373BD0">
      <w:pPr>
        <w:spacing w:line="276" w:lineRule="auto"/>
        <w:ind w:left="851"/>
        <w:jc w:val="both"/>
        <w:rPr>
          <w:rFonts w:ascii="Century Gothic" w:eastAsia="Calibri" w:hAnsi="Century Gothic" w:cs="Times New Roman"/>
          <w:sz w:val="18"/>
          <w:szCs w:val="18"/>
          <w:lang w:eastAsia="en-US"/>
        </w:rPr>
      </w:pPr>
      <w:r w:rsidRPr="007D6F0B">
        <w:rPr>
          <w:rFonts w:ascii="Century Gothic" w:eastAsia="Calibri" w:hAnsi="Century Gothic" w:cs="Times New Roman"/>
          <w:color w:val="7030A0"/>
          <w:sz w:val="22"/>
          <w:szCs w:val="18"/>
          <w:lang w:eastAsia="en-US"/>
        </w:rPr>
        <w:lastRenderedPageBreak/>
        <w:t xml:space="preserve">Véronique </w:t>
      </w:r>
      <w:proofErr w:type="spellStart"/>
      <w:r w:rsidRPr="007D6F0B">
        <w:rPr>
          <w:rFonts w:ascii="Century Gothic" w:eastAsia="Calibri" w:hAnsi="Century Gothic" w:cs="Times New Roman"/>
          <w:color w:val="7030A0"/>
          <w:sz w:val="22"/>
          <w:szCs w:val="18"/>
          <w:lang w:eastAsia="en-US"/>
        </w:rPr>
        <w:t>Hivon</w:t>
      </w:r>
      <w:proofErr w:type="spellEnd"/>
      <w:r w:rsidR="0045454F" w:rsidRPr="007D6F0B">
        <w:rPr>
          <w:rFonts w:ascii="Century Gothic" w:eastAsia="Calibri" w:hAnsi="Century Gothic" w:cs="Times New Roman"/>
          <w:color w:val="7030A0"/>
          <w:sz w:val="22"/>
          <w:szCs w:val="18"/>
          <w:lang w:eastAsia="en-US"/>
        </w:rPr>
        <w:t>, présidente d’honneur</w:t>
      </w:r>
      <w:r w:rsidR="0045454F" w:rsidRPr="007D6F0B">
        <w:rPr>
          <w:rFonts w:ascii="Century Gothic" w:eastAsia="Calibri" w:hAnsi="Century Gothic" w:cs="Times New Roman"/>
          <w:color w:val="7030A0"/>
          <w:sz w:val="20"/>
          <w:szCs w:val="18"/>
          <w:lang w:eastAsia="en-US"/>
        </w:rPr>
        <w:t xml:space="preserve"> </w:t>
      </w:r>
      <w:r w:rsidR="0045454F">
        <w:rPr>
          <w:rFonts w:ascii="Century Gothic" w:eastAsia="Calibri" w:hAnsi="Century Gothic" w:cs="Times New Roman"/>
          <w:sz w:val="18"/>
          <w:szCs w:val="18"/>
          <w:lang w:eastAsia="en-US"/>
        </w:rPr>
        <w:t>de ce tout premier Salon du loisir adapté s’est dite h</w:t>
      </w:r>
      <w:r w:rsidRPr="00373BD0">
        <w:rPr>
          <w:rFonts w:ascii="Century Gothic" w:eastAsia="Calibri" w:hAnsi="Century Gothic" w:cs="Times New Roman"/>
          <w:sz w:val="18"/>
          <w:szCs w:val="18"/>
          <w:lang w:eastAsia="en-US"/>
        </w:rPr>
        <w:t>eureuse de participer à l’événement</w:t>
      </w:r>
      <w:r w:rsidR="0045454F">
        <w:rPr>
          <w:rFonts w:ascii="Century Gothic" w:eastAsia="Calibri" w:hAnsi="Century Gothic" w:cs="Times New Roman"/>
          <w:sz w:val="18"/>
          <w:szCs w:val="18"/>
          <w:lang w:eastAsia="en-US"/>
        </w:rPr>
        <w:t xml:space="preserve"> et</w:t>
      </w:r>
      <w:r w:rsidRPr="00373BD0">
        <w:rPr>
          <w:rFonts w:ascii="Century Gothic" w:eastAsia="Calibri" w:hAnsi="Century Gothic" w:cs="Times New Roman"/>
          <w:sz w:val="18"/>
          <w:szCs w:val="18"/>
          <w:lang w:eastAsia="en-US"/>
        </w:rPr>
        <w:t xml:space="preserve"> a souligné que cette cause lui t</w:t>
      </w:r>
      <w:r w:rsidR="0045454F">
        <w:rPr>
          <w:rFonts w:ascii="Century Gothic" w:eastAsia="Calibri" w:hAnsi="Century Gothic" w:cs="Times New Roman"/>
          <w:sz w:val="18"/>
          <w:szCs w:val="18"/>
          <w:lang w:eastAsia="en-US"/>
        </w:rPr>
        <w:t>enai</w:t>
      </w:r>
      <w:r w:rsidRPr="00373BD0">
        <w:rPr>
          <w:rFonts w:ascii="Century Gothic" w:eastAsia="Calibri" w:hAnsi="Century Gothic" w:cs="Times New Roman"/>
          <w:sz w:val="18"/>
          <w:szCs w:val="18"/>
          <w:lang w:eastAsia="en-US"/>
        </w:rPr>
        <w:t>t à cœur.</w:t>
      </w:r>
      <w:r w:rsidR="0045454F">
        <w:rPr>
          <w:rFonts w:ascii="Century Gothic" w:eastAsia="Calibri" w:hAnsi="Century Gothic" w:cs="Times New Roman"/>
          <w:sz w:val="18"/>
          <w:szCs w:val="18"/>
          <w:lang w:eastAsia="en-US"/>
        </w:rPr>
        <w:t xml:space="preserve"> </w:t>
      </w:r>
      <w:r w:rsidRPr="00373BD0">
        <w:rPr>
          <w:rFonts w:ascii="Century Gothic" w:eastAsia="Calibri" w:hAnsi="Century Gothic" w:cs="Times New Roman"/>
          <w:sz w:val="18"/>
          <w:szCs w:val="18"/>
          <w:lang w:eastAsia="en-US"/>
        </w:rPr>
        <w:t xml:space="preserve"> </w:t>
      </w:r>
      <w:r w:rsidRPr="0045454F">
        <w:rPr>
          <w:rFonts w:ascii="Century Gothic" w:eastAsia="Calibri" w:hAnsi="Century Gothic" w:cs="Times New Roman"/>
          <w:i/>
          <w:sz w:val="18"/>
          <w:szCs w:val="18"/>
          <w:lang w:eastAsia="en-US"/>
        </w:rPr>
        <w:t>«</w:t>
      </w:r>
      <w:r w:rsidRPr="0045454F">
        <w:rPr>
          <w:rFonts w:ascii="Arial" w:eastAsia="Calibri" w:hAnsi="Arial" w:cs="Arial"/>
          <w:i/>
          <w:sz w:val="18"/>
          <w:szCs w:val="18"/>
          <w:lang w:eastAsia="en-US"/>
        </w:rPr>
        <w:t> </w:t>
      </w:r>
      <w:r w:rsidRPr="0045454F">
        <w:rPr>
          <w:rFonts w:ascii="Century Gothic" w:eastAsia="Calibri" w:hAnsi="Century Gothic" w:cs="Times New Roman"/>
          <w:i/>
          <w:sz w:val="18"/>
          <w:szCs w:val="18"/>
          <w:lang w:eastAsia="en-US"/>
        </w:rPr>
        <w:t>Les personnes ayant un handicap, peu importe lequel, ont le droit de vivre les m</w:t>
      </w:r>
      <w:r w:rsidRPr="0045454F">
        <w:rPr>
          <w:rFonts w:ascii="Century Gothic" w:eastAsia="Calibri" w:hAnsi="Century Gothic" w:cs="Century Gothic"/>
          <w:i/>
          <w:sz w:val="18"/>
          <w:szCs w:val="18"/>
          <w:lang w:eastAsia="en-US"/>
        </w:rPr>
        <w:t>ê</w:t>
      </w:r>
      <w:r w:rsidRPr="0045454F">
        <w:rPr>
          <w:rFonts w:ascii="Century Gothic" w:eastAsia="Calibri" w:hAnsi="Century Gothic" w:cs="Times New Roman"/>
          <w:i/>
          <w:sz w:val="18"/>
          <w:szCs w:val="18"/>
          <w:lang w:eastAsia="en-US"/>
        </w:rPr>
        <w:t>mes exp</w:t>
      </w:r>
      <w:r w:rsidRPr="0045454F">
        <w:rPr>
          <w:rFonts w:ascii="Century Gothic" w:eastAsia="Calibri" w:hAnsi="Century Gothic" w:cs="Century Gothic"/>
          <w:i/>
          <w:sz w:val="18"/>
          <w:szCs w:val="18"/>
          <w:lang w:eastAsia="en-US"/>
        </w:rPr>
        <w:t>é</w:t>
      </w:r>
      <w:r w:rsidRPr="0045454F">
        <w:rPr>
          <w:rFonts w:ascii="Century Gothic" w:eastAsia="Calibri" w:hAnsi="Century Gothic" w:cs="Times New Roman"/>
          <w:i/>
          <w:sz w:val="18"/>
          <w:szCs w:val="18"/>
          <w:lang w:eastAsia="en-US"/>
        </w:rPr>
        <w:t>riences que tout le monde</w:t>
      </w:r>
      <w:r w:rsidRPr="0045454F">
        <w:rPr>
          <w:rFonts w:ascii="Arial" w:eastAsia="Calibri" w:hAnsi="Arial" w:cs="Arial"/>
          <w:i/>
          <w:sz w:val="18"/>
          <w:szCs w:val="18"/>
          <w:lang w:eastAsia="en-US"/>
        </w:rPr>
        <w:t> </w:t>
      </w:r>
      <w:r w:rsidRPr="0045454F">
        <w:rPr>
          <w:rFonts w:ascii="Century Gothic" w:eastAsia="Calibri" w:hAnsi="Century Gothic" w:cs="Century Gothic"/>
          <w:i/>
          <w:sz w:val="18"/>
          <w:szCs w:val="18"/>
          <w:lang w:eastAsia="en-US"/>
        </w:rPr>
        <w:t>»</w:t>
      </w:r>
      <w:r w:rsidRPr="00373BD0">
        <w:rPr>
          <w:rFonts w:ascii="Century Gothic" w:eastAsia="Calibri" w:hAnsi="Century Gothic" w:cs="Times New Roman"/>
          <w:sz w:val="18"/>
          <w:szCs w:val="18"/>
          <w:lang w:eastAsia="en-US"/>
        </w:rPr>
        <w:t>, a-t-elle laiss</w:t>
      </w:r>
      <w:r w:rsidRPr="00373BD0">
        <w:rPr>
          <w:rFonts w:ascii="Century Gothic" w:eastAsia="Calibri" w:hAnsi="Century Gothic" w:cs="Century Gothic"/>
          <w:sz w:val="18"/>
          <w:szCs w:val="18"/>
          <w:lang w:eastAsia="en-US"/>
        </w:rPr>
        <w:t>é</w:t>
      </w:r>
      <w:r w:rsidRPr="00373BD0">
        <w:rPr>
          <w:rFonts w:ascii="Century Gothic" w:eastAsia="Calibri" w:hAnsi="Century Gothic" w:cs="Times New Roman"/>
          <w:sz w:val="18"/>
          <w:szCs w:val="18"/>
          <w:lang w:eastAsia="en-US"/>
        </w:rPr>
        <w:t xml:space="preserve"> entendre.</w:t>
      </w:r>
      <w:r w:rsidRPr="00373BD0">
        <w:rPr>
          <w:rFonts w:ascii="Century Gothic" w:eastAsia="Calibri" w:hAnsi="Century Gothic" w:cs="Century Gothic"/>
          <w:sz w:val="18"/>
          <w:szCs w:val="18"/>
          <w:lang w:eastAsia="en-US"/>
        </w:rPr>
        <w:t> </w:t>
      </w:r>
    </w:p>
    <w:p w14:paraId="6914E8D0" w14:textId="77777777" w:rsidR="00A630A6" w:rsidRPr="00373BD0" w:rsidRDefault="00A630A6" w:rsidP="00373BD0">
      <w:pPr>
        <w:spacing w:line="276" w:lineRule="auto"/>
        <w:ind w:left="851"/>
        <w:jc w:val="both"/>
        <w:rPr>
          <w:rFonts w:ascii="Century Gothic" w:eastAsia="Calibri" w:hAnsi="Century Gothic" w:cs="Times New Roman"/>
          <w:sz w:val="18"/>
          <w:szCs w:val="18"/>
          <w:lang w:eastAsia="en-US"/>
        </w:rPr>
      </w:pPr>
    </w:p>
    <w:p w14:paraId="51A54CD9" w14:textId="155B8E43" w:rsidR="49F6904F" w:rsidRDefault="49F6904F" w:rsidP="00444C21">
      <w:pPr>
        <w:spacing w:line="276" w:lineRule="auto"/>
        <w:ind w:left="851"/>
        <w:jc w:val="both"/>
        <w:rPr>
          <w:rFonts w:ascii="Century Gothic" w:eastAsia="Century Gothic" w:hAnsi="Century Gothic" w:cs="Century Gothic"/>
          <w:color w:val="1C1E21"/>
          <w:sz w:val="18"/>
          <w:szCs w:val="18"/>
        </w:rPr>
      </w:pPr>
      <w:r w:rsidRPr="74F2FF75">
        <w:rPr>
          <w:rFonts w:ascii="Century Gothic" w:eastAsia="Calibri" w:hAnsi="Century Gothic" w:cs="Times New Roman"/>
          <w:sz w:val="18"/>
          <w:szCs w:val="18"/>
          <w:lang w:eastAsia="en-US"/>
        </w:rPr>
        <w:t xml:space="preserve">Le comité travaille actuellement </w:t>
      </w:r>
      <w:r w:rsidRPr="74F2FF75">
        <w:rPr>
          <w:rFonts w:ascii="Century Gothic" w:eastAsia="Century Gothic" w:hAnsi="Century Gothic" w:cs="Century Gothic"/>
          <w:color w:val="1C1E21"/>
          <w:sz w:val="18"/>
          <w:szCs w:val="18"/>
        </w:rPr>
        <w:t>à une campagne visant</w:t>
      </w:r>
      <w:r w:rsidR="61814C19" w:rsidRPr="74F2FF75">
        <w:rPr>
          <w:rFonts w:ascii="Century Gothic" w:eastAsia="Century Gothic" w:hAnsi="Century Gothic" w:cs="Century Gothic"/>
          <w:color w:val="1C1E21"/>
          <w:sz w:val="18"/>
          <w:szCs w:val="18"/>
        </w:rPr>
        <w:t xml:space="preserve"> la sensibilisation et l'inclusion des personnes handicapées auprès des jeunes et présentera le concours</w:t>
      </w:r>
      <w:r w:rsidR="00AD7CBC" w:rsidRPr="74F2FF75">
        <w:rPr>
          <w:rFonts w:ascii="Century Gothic" w:eastAsia="Century Gothic" w:hAnsi="Century Gothic" w:cs="Century Gothic"/>
          <w:color w:val="1C1E21"/>
          <w:sz w:val="18"/>
          <w:szCs w:val="18"/>
        </w:rPr>
        <w:t xml:space="preserve"> </w:t>
      </w:r>
      <w:r w:rsidR="61814C19" w:rsidRPr="74F2FF75">
        <w:rPr>
          <w:rFonts w:ascii="Century Gothic" w:eastAsia="Century Gothic" w:hAnsi="Century Gothic" w:cs="Century Gothic"/>
          <w:color w:val="1C1E21"/>
          <w:sz w:val="18"/>
          <w:szCs w:val="18"/>
        </w:rPr>
        <w:t xml:space="preserve">: </w:t>
      </w:r>
      <w:r w:rsidR="61814C19" w:rsidRPr="74F2FF75">
        <w:rPr>
          <w:rFonts w:ascii="Century Gothic" w:eastAsia="Century Gothic" w:hAnsi="Century Gothic" w:cs="Century Gothic"/>
          <w:i/>
          <w:iCs/>
          <w:color w:val="1C1E21"/>
          <w:sz w:val="18"/>
          <w:szCs w:val="18"/>
        </w:rPr>
        <w:t>MON ÉCOLE INCLUSIVE</w:t>
      </w:r>
      <w:r w:rsidR="00AD7CBC" w:rsidRPr="74F2FF75">
        <w:rPr>
          <w:rFonts w:ascii="Century Gothic" w:eastAsia="Century Gothic" w:hAnsi="Century Gothic" w:cs="Century Gothic"/>
          <w:i/>
          <w:iCs/>
          <w:color w:val="1C1E21"/>
          <w:sz w:val="18"/>
          <w:szCs w:val="18"/>
        </w:rPr>
        <w:t xml:space="preserve"> </w:t>
      </w:r>
      <w:r w:rsidR="61814C19" w:rsidRPr="74F2FF75">
        <w:rPr>
          <w:rFonts w:ascii="Century Gothic" w:eastAsia="Century Gothic" w:hAnsi="Century Gothic" w:cs="Century Gothic"/>
          <w:color w:val="1C1E21"/>
          <w:sz w:val="18"/>
          <w:szCs w:val="18"/>
        </w:rPr>
        <w:t>!</w:t>
      </w:r>
      <w:r w:rsidR="70743064" w:rsidRPr="74F2FF75">
        <w:rPr>
          <w:rFonts w:ascii="Century Gothic" w:eastAsia="Century Gothic" w:hAnsi="Century Gothic" w:cs="Century Gothic"/>
          <w:color w:val="1C1E21"/>
          <w:sz w:val="18"/>
          <w:szCs w:val="18"/>
        </w:rPr>
        <w:t xml:space="preserve"> Ainsi, p</w:t>
      </w:r>
      <w:r w:rsidR="61814C19" w:rsidRPr="74F2FF75">
        <w:rPr>
          <w:rFonts w:ascii="Century Gothic" w:eastAsia="Century Gothic" w:hAnsi="Century Gothic" w:cs="Century Gothic"/>
          <w:color w:val="1C1E21"/>
          <w:sz w:val="18"/>
          <w:szCs w:val="18"/>
        </w:rPr>
        <w:t>ar le biais de courtes vidéos, les élèves et enseignants s</w:t>
      </w:r>
      <w:r w:rsidR="0C48B527" w:rsidRPr="74F2FF75">
        <w:rPr>
          <w:rFonts w:ascii="Century Gothic" w:eastAsia="Century Gothic" w:hAnsi="Century Gothic" w:cs="Century Gothic"/>
          <w:color w:val="1C1E21"/>
          <w:sz w:val="18"/>
          <w:szCs w:val="18"/>
        </w:rPr>
        <w:t>er</w:t>
      </w:r>
      <w:r w:rsidR="61814C19" w:rsidRPr="74F2FF75">
        <w:rPr>
          <w:rFonts w:ascii="Century Gothic" w:eastAsia="Century Gothic" w:hAnsi="Century Gothic" w:cs="Century Gothic"/>
          <w:color w:val="1C1E21"/>
          <w:sz w:val="18"/>
          <w:szCs w:val="18"/>
        </w:rPr>
        <w:t xml:space="preserve">ont invités à démontrer ce qu’est l’inclusion et comment elle se vit dans leur milieu! Plusieurs bourses </w:t>
      </w:r>
      <w:r w:rsidR="058F9D83" w:rsidRPr="74F2FF75">
        <w:rPr>
          <w:rFonts w:ascii="Century Gothic" w:eastAsia="Century Gothic" w:hAnsi="Century Gothic" w:cs="Century Gothic"/>
          <w:color w:val="1C1E21"/>
          <w:sz w:val="18"/>
          <w:szCs w:val="18"/>
        </w:rPr>
        <w:t xml:space="preserve">seront </w:t>
      </w:r>
      <w:r w:rsidR="61814C19" w:rsidRPr="74F2FF75">
        <w:rPr>
          <w:rFonts w:ascii="Century Gothic" w:eastAsia="Century Gothic" w:hAnsi="Century Gothic" w:cs="Century Gothic"/>
          <w:color w:val="1C1E21"/>
          <w:sz w:val="18"/>
          <w:szCs w:val="18"/>
        </w:rPr>
        <w:t>à gagner pour améliorer l'accessibilité des locaux ou organiser des événements inclusifs!</w:t>
      </w:r>
    </w:p>
    <w:p w14:paraId="5B1D2415" w14:textId="78E36236" w:rsidR="00076894" w:rsidRDefault="00076894" w:rsidP="00444C21">
      <w:pPr>
        <w:spacing w:after="160" w:line="276" w:lineRule="auto"/>
        <w:ind w:left="851" w:firstLine="1701"/>
        <w:contextualSpacing/>
        <w:jc w:val="both"/>
        <w:rPr>
          <w:rFonts w:ascii="Century Gothic" w:hAnsi="Century Gothic" w:cs="Arial"/>
          <w:color w:val="222222"/>
          <w:sz w:val="18"/>
          <w:szCs w:val="18"/>
        </w:rPr>
      </w:pPr>
    </w:p>
    <w:p w14:paraId="463BB56A" w14:textId="77777777" w:rsidR="00B85871" w:rsidRDefault="00B85871" w:rsidP="00444C21">
      <w:pPr>
        <w:spacing w:after="160" w:line="276" w:lineRule="auto"/>
        <w:ind w:left="851" w:firstLine="1701"/>
        <w:contextualSpacing/>
        <w:jc w:val="both"/>
        <w:rPr>
          <w:rFonts w:ascii="Century Gothic" w:hAnsi="Century Gothic" w:cs="Arial"/>
          <w:color w:val="222222"/>
          <w:sz w:val="18"/>
          <w:szCs w:val="18"/>
        </w:rPr>
      </w:pPr>
    </w:p>
    <w:p w14:paraId="3594D2CE" w14:textId="2688F55D" w:rsidR="003970F2" w:rsidRPr="001218D5" w:rsidRDefault="003970F2" w:rsidP="00444C21">
      <w:pPr>
        <w:spacing w:line="276" w:lineRule="auto"/>
        <w:ind w:left="851"/>
        <w:jc w:val="both"/>
        <w:rPr>
          <w:rFonts w:ascii="Century Gothic" w:eastAsia="Calibri" w:hAnsi="Century Gothic" w:cs="Times New Roman"/>
          <w:bCs/>
          <w:sz w:val="32"/>
          <w:szCs w:val="18"/>
          <w:lang w:eastAsia="en-US"/>
        </w:rPr>
      </w:pPr>
      <w:r w:rsidRPr="001218D5">
        <w:rPr>
          <w:rFonts w:ascii="Century Gothic" w:eastAsia="Calibri" w:hAnsi="Century Gothic" w:cs="Times New Roman"/>
          <w:bCs/>
          <w:sz w:val="32"/>
          <w:szCs w:val="18"/>
          <w:lang w:eastAsia="en-US"/>
        </w:rPr>
        <w:t xml:space="preserve">Tournois régionaux de quilles </w:t>
      </w:r>
    </w:p>
    <w:p w14:paraId="1181EC24" w14:textId="3B890BC2" w:rsidR="005F6E94" w:rsidRDefault="003970F2" w:rsidP="00444C21">
      <w:pPr>
        <w:spacing w:line="276" w:lineRule="auto"/>
        <w:ind w:left="851"/>
        <w:jc w:val="both"/>
        <w:rPr>
          <w:rFonts w:ascii="Century Gothic" w:eastAsia="Calibri" w:hAnsi="Century Gothic" w:cs="Times New Roman"/>
          <w:sz w:val="18"/>
          <w:szCs w:val="18"/>
          <w:lang w:eastAsia="en-US"/>
        </w:rPr>
      </w:pPr>
      <w:r w:rsidRPr="74F2FF75">
        <w:rPr>
          <w:rFonts w:ascii="Century Gothic" w:eastAsia="Calibri" w:hAnsi="Century Gothic" w:cs="Times New Roman"/>
          <w:sz w:val="18"/>
          <w:szCs w:val="18"/>
          <w:lang w:eastAsia="en-US"/>
        </w:rPr>
        <w:t>Un incontournable comme chaque année. Cet événement célébrait s</w:t>
      </w:r>
      <w:r w:rsidR="62AB1604" w:rsidRPr="74F2FF75">
        <w:rPr>
          <w:rFonts w:ascii="Century Gothic" w:eastAsia="Calibri" w:hAnsi="Century Gothic" w:cs="Times New Roman"/>
          <w:sz w:val="18"/>
          <w:szCs w:val="18"/>
          <w:lang w:eastAsia="en-US"/>
        </w:rPr>
        <w:t>on</w:t>
      </w:r>
      <w:r w:rsidRPr="74F2FF75">
        <w:rPr>
          <w:rFonts w:ascii="Century Gothic" w:eastAsia="Calibri" w:hAnsi="Century Gothic" w:cs="Times New Roman"/>
          <w:sz w:val="18"/>
          <w:szCs w:val="18"/>
          <w:lang w:eastAsia="en-US"/>
        </w:rPr>
        <w:t xml:space="preserve"> 2</w:t>
      </w:r>
      <w:r w:rsidR="056EA2DF" w:rsidRPr="74F2FF75">
        <w:rPr>
          <w:rFonts w:ascii="Century Gothic" w:eastAsia="Calibri" w:hAnsi="Century Gothic" w:cs="Times New Roman"/>
          <w:sz w:val="18"/>
          <w:szCs w:val="18"/>
          <w:lang w:eastAsia="en-US"/>
        </w:rPr>
        <w:t>5</w:t>
      </w:r>
      <w:r w:rsidRPr="74F2FF75">
        <w:rPr>
          <w:rFonts w:ascii="Century Gothic" w:eastAsia="Calibri" w:hAnsi="Century Gothic" w:cs="Times New Roman"/>
          <w:sz w:val="18"/>
          <w:szCs w:val="18"/>
          <w:vertAlign w:val="superscript"/>
          <w:lang w:eastAsia="en-US"/>
        </w:rPr>
        <w:t>e</w:t>
      </w:r>
      <w:r w:rsidRPr="74F2FF75">
        <w:rPr>
          <w:rFonts w:ascii="Century Gothic" w:eastAsia="Calibri" w:hAnsi="Century Gothic" w:cs="Times New Roman"/>
          <w:sz w:val="18"/>
          <w:szCs w:val="18"/>
          <w:lang w:eastAsia="en-US"/>
        </w:rPr>
        <w:t xml:space="preserve"> </w:t>
      </w:r>
      <w:r w:rsidR="5633689F" w:rsidRPr="74F2FF75">
        <w:rPr>
          <w:rFonts w:ascii="Century Gothic" w:eastAsia="Calibri" w:hAnsi="Century Gothic" w:cs="Times New Roman"/>
          <w:sz w:val="18"/>
          <w:szCs w:val="18"/>
          <w:lang w:eastAsia="en-US"/>
        </w:rPr>
        <w:t>anniversaire</w:t>
      </w:r>
      <w:r w:rsidRPr="74F2FF75">
        <w:rPr>
          <w:rFonts w:ascii="Century Gothic" w:eastAsia="Calibri" w:hAnsi="Century Gothic" w:cs="Times New Roman"/>
          <w:sz w:val="18"/>
          <w:szCs w:val="18"/>
          <w:lang w:eastAsia="en-US"/>
        </w:rPr>
        <w:t xml:space="preserve">. </w:t>
      </w:r>
      <w:r w:rsidR="028B94E5" w:rsidRPr="74F2FF75">
        <w:rPr>
          <w:rFonts w:ascii="Century Gothic" w:eastAsia="Century Gothic" w:hAnsi="Century Gothic" w:cs="Century Gothic"/>
          <w:sz w:val="18"/>
          <w:szCs w:val="18"/>
        </w:rPr>
        <w:t xml:space="preserve">Pour l’occasion, </w:t>
      </w:r>
      <w:r w:rsidR="54CAC9BE" w:rsidRPr="74F2FF75">
        <w:rPr>
          <w:rFonts w:ascii="Century Gothic" w:eastAsia="Century Gothic" w:hAnsi="Century Gothic" w:cs="Century Gothic"/>
          <w:sz w:val="18"/>
          <w:szCs w:val="18"/>
        </w:rPr>
        <w:t>les participants étaient invité</w:t>
      </w:r>
      <w:r w:rsidR="3003B885" w:rsidRPr="74F2FF75">
        <w:rPr>
          <w:rFonts w:ascii="Century Gothic" w:eastAsia="Century Gothic" w:hAnsi="Century Gothic" w:cs="Century Gothic"/>
          <w:sz w:val="18"/>
          <w:szCs w:val="18"/>
        </w:rPr>
        <w:t>s</w:t>
      </w:r>
      <w:r w:rsidR="54CAC9BE" w:rsidRPr="74F2FF75">
        <w:rPr>
          <w:rFonts w:ascii="Century Gothic" w:eastAsia="Century Gothic" w:hAnsi="Century Gothic" w:cs="Century Gothic"/>
          <w:sz w:val="18"/>
          <w:szCs w:val="18"/>
        </w:rPr>
        <w:t xml:space="preserve"> </w:t>
      </w:r>
      <w:r w:rsidR="028B94E5" w:rsidRPr="74F2FF75">
        <w:rPr>
          <w:rFonts w:ascii="Century Gothic" w:eastAsia="Century Gothic" w:hAnsi="Century Gothic" w:cs="Century Gothic"/>
          <w:sz w:val="18"/>
          <w:szCs w:val="18"/>
        </w:rPr>
        <w:t>à tous s</w:t>
      </w:r>
      <w:r w:rsidR="20A84FCC" w:rsidRPr="74F2FF75">
        <w:rPr>
          <w:rFonts w:ascii="Century Gothic" w:eastAsia="Century Gothic" w:hAnsi="Century Gothic" w:cs="Century Gothic"/>
          <w:sz w:val="18"/>
          <w:szCs w:val="18"/>
        </w:rPr>
        <w:t>e</w:t>
      </w:r>
      <w:r w:rsidR="028B94E5" w:rsidRPr="74F2FF75">
        <w:rPr>
          <w:rFonts w:ascii="Century Gothic" w:eastAsia="Century Gothic" w:hAnsi="Century Gothic" w:cs="Century Gothic"/>
          <w:sz w:val="18"/>
          <w:szCs w:val="18"/>
        </w:rPr>
        <w:t xml:space="preserve"> rassembler dans les salons de quilles de Joliette pour souligner ce moment avec nous</w:t>
      </w:r>
      <w:r w:rsidR="367B3D30" w:rsidRPr="74F2FF75">
        <w:rPr>
          <w:rFonts w:ascii="Century Gothic" w:eastAsia="Century Gothic" w:hAnsi="Century Gothic" w:cs="Century Gothic"/>
          <w:sz w:val="18"/>
          <w:szCs w:val="18"/>
        </w:rPr>
        <w:t xml:space="preserve"> et ensuite</w:t>
      </w:r>
      <w:r w:rsidR="00A95B49">
        <w:rPr>
          <w:rFonts w:ascii="Century Gothic" w:eastAsia="Century Gothic" w:hAnsi="Century Gothic" w:cs="Century Gothic"/>
          <w:sz w:val="18"/>
          <w:szCs w:val="18"/>
        </w:rPr>
        <w:t xml:space="preserve"> prendre la</w:t>
      </w:r>
      <w:r w:rsidR="0222616A" w:rsidRPr="74F2FF75">
        <w:rPr>
          <w:rFonts w:ascii="Century Gothic" w:eastAsia="Century Gothic" w:hAnsi="Century Gothic" w:cs="Century Gothic"/>
          <w:sz w:val="18"/>
          <w:szCs w:val="18"/>
        </w:rPr>
        <w:t xml:space="preserve"> </w:t>
      </w:r>
      <w:r w:rsidR="066472D8" w:rsidRPr="74F2FF75">
        <w:rPr>
          <w:rFonts w:ascii="Century Gothic" w:eastAsia="Century Gothic" w:hAnsi="Century Gothic" w:cs="Century Gothic"/>
          <w:sz w:val="18"/>
          <w:szCs w:val="18"/>
        </w:rPr>
        <w:t xml:space="preserve">direction la </w:t>
      </w:r>
      <w:proofErr w:type="spellStart"/>
      <w:r w:rsidR="066472D8" w:rsidRPr="74F2FF75">
        <w:rPr>
          <w:rFonts w:ascii="Century Gothic" w:eastAsia="Century Gothic" w:hAnsi="Century Gothic" w:cs="Century Gothic"/>
          <w:sz w:val="18"/>
          <w:szCs w:val="18"/>
        </w:rPr>
        <w:t>Jolodium</w:t>
      </w:r>
      <w:proofErr w:type="spellEnd"/>
      <w:r w:rsidR="0222616A" w:rsidRPr="74F2FF75">
        <w:rPr>
          <w:rFonts w:ascii="Century Gothic" w:eastAsia="Century Gothic" w:hAnsi="Century Gothic" w:cs="Century Gothic"/>
          <w:sz w:val="18"/>
          <w:szCs w:val="18"/>
        </w:rPr>
        <w:t xml:space="preserve"> pour </w:t>
      </w:r>
      <w:r w:rsidR="0222616A" w:rsidRPr="74F2FF75">
        <w:rPr>
          <w:rFonts w:ascii="Century Gothic" w:eastAsia="Calibri" w:hAnsi="Century Gothic" w:cs="Times New Roman"/>
          <w:sz w:val="18"/>
          <w:szCs w:val="18"/>
          <w:lang w:eastAsia="en-US"/>
        </w:rPr>
        <w:t>danser et s’amuser sous le rythme d</w:t>
      </w:r>
      <w:r w:rsidR="7EF07590" w:rsidRPr="74F2FF75">
        <w:rPr>
          <w:rFonts w:ascii="Century Gothic" w:eastAsia="Calibri" w:hAnsi="Century Gothic" w:cs="Times New Roman"/>
          <w:sz w:val="18"/>
          <w:szCs w:val="18"/>
          <w:lang w:eastAsia="en-US"/>
        </w:rPr>
        <w:t xml:space="preserve">u chansonnier </w:t>
      </w:r>
      <w:r w:rsidR="0222616A" w:rsidRPr="74F2FF75">
        <w:rPr>
          <w:rFonts w:ascii="Century Gothic" w:eastAsia="Calibri" w:hAnsi="Century Gothic" w:cs="Times New Roman"/>
          <w:sz w:val="18"/>
          <w:szCs w:val="18"/>
          <w:lang w:eastAsia="en-US"/>
        </w:rPr>
        <w:t xml:space="preserve">Étienne Lebel. </w:t>
      </w:r>
      <w:r w:rsidR="028B94E5" w:rsidRPr="74F2FF75">
        <w:rPr>
          <w:rFonts w:ascii="Century Gothic" w:eastAsia="Century Gothic" w:hAnsi="Century Gothic" w:cs="Century Gothic"/>
          <w:sz w:val="18"/>
          <w:szCs w:val="18"/>
        </w:rPr>
        <w:t>Comme il s’agi</w:t>
      </w:r>
      <w:r w:rsidR="45AB8DFB" w:rsidRPr="74F2FF75">
        <w:rPr>
          <w:rFonts w:ascii="Century Gothic" w:eastAsia="Century Gothic" w:hAnsi="Century Gothic" w:cs="Century Gothic"/>
          <w:sz w:val="18"/>
          <w:szCs w:val="18"/>
        </w:rPr>
        <w:t>ssait</w:t>
      </w:r>
      <w:r w:rsidR="028B94E5" w:rsidRPr="74F2FF75">
        <w:rPr>
          <w:rFonts w:ascii="Century Gothic" w:eastAsia="Century Gothic" w:hAnsi="Century Gothic" w:cs="Century Gothic"/>
          <w:sz w:val="18"/>
          <w:szCs w:val="18"/>
        </w:rPr>
        <w:t xml:space="preserve"> d’un événement spécial, </w:t>
      </w:r>
      <w:r w:rsidR="737CA97A" w:rsidRPr="74F2FF75">
        <w:rPr>
          <w:rFonts w:ascii="Century Gothic" w:eastAsia="Century Gothic" w:hAnsi="Century Gothic" w:cs="Century Gothic"/>
          <w:sz w:val="18"/>
          <w:szCs w:val="18"/>
        </w:rPr>
        <w:t>chaqu</w:t>
      </w:r>
      <w:r w:rsidR="028B94E5" w:rsidRPr="74F2FF75">
        <w:rPr>
          <w:rFonts w:ascii="Century Gothic" w:eastAsia="Century Gothic" w:hAnsi="Century Gothic" w:cs="Century Gothic"/>
          <w:sz w:val="18"/>
          <w:szCs w:val="18"/>
        </w:rPr>
        <w:t>e organisme cour</w:t>
      </w:r>
      <w:r w:rsidR="7FD4F8D1" w:rsidRPr="74F2FF75">
        <w:rPr>
          <w:rFonts w:ascii="Century Gothic" w:eastAsia="Century Gothic" w:hAnsi="Century Gothic" w:cs="Century Gothic"/>
          <w:sz w:val="18"/>
          <w:szCs w:val="18"/>
        </w:rPr>
        <w:t>ai</w:t>
      </w:r>
      <w:r w:rsidR="028B94E5" w:rsidRPr="74F2FF75">
        <w:rPr>
          <w:rFonts w:ascii="Century Gothic" w:eastAsia="Century Gothic" w:hAnsi="Century Gothic" w:cs="Century Gothic"/>
          <w:sz w:val="18"/>
          <w:szCs w:val="18"/>
        </w:rPr>
        <w:t xml:space="preserve">t la chance de remporter l’un des </w:t>
      </w:r>
      <w:r w:rsidR="415A47AD" w:rsidRPr="74F2FF75">
        <w:rPr>
          <w:rFonts w:ascii="Century Gothic" w:eastAsia="Century Gothic" w:hAnsi="Century Gothic" w:cs="Century Gothic"/>
          <w:sz w:val="18"/>
          <w:szCs w:val="18"/>
        </w:rPr>
        <w:t>trois</w:t>
      </w:r>
      <w:r w:rsidR="028B94E5" w:rsidRPr="74F2FF75">
        <w:rPr>
          <w:rFonts w:ascii="Century Gothic" w:eastAsia="Century Gothic" w:hAnsi="Century Gothic" w:cs="Century Gothic"/>
          <w:sz w:val="18"/>
          <w:szCs w:val="18"/>
        </w:rPr>
        <w:t xml:space="preserve"> trophées </w:t>
      </w:r>
      <w:r w:rsidR="73EBE878" w:rsidRPr="74F2FF75">
        <w:rPr>
          <w:rFonts w:ascii="Century Gothic" w:eastAsia="Century Gothic" w:hAnsi="Century Gothic" w:cs="Century Gothic"/>
          <w:sz w:val="18"/>
          <w:szCs w:val="18"/>
        </w:rPr>
        <w:t>spécial</w:t>
      </w:r>
      <w:r w:rsidR="028B94E5" w:rsidRPr="74F2FF75">
        <w:rPr>
          <w:rFonts w:ascii="Century Gothic" w:eastAsia="Century Gothic" w:hAnsi="Century Gothic" w:cs="Century Gothic"/>
          <w:sz w:val="18"/>
          <w:szCs w:val="18"/>
        </w:rPr>
        <w:t xml:space="preserve"> 25</w:t>
      </w:r>
      <w:r w:rsidR="79B40071" w:rsidRPr="74F2FF75">
        <w:rPr>
          <w:rFonts w:ascii="Century Gothic" w:eastAsia="Century Gothic" w:hAnsi="Century Gothic" w:cs="Century Gothic"/>
          <w:sz w:val="18"/>
          <w:szCs w:val="18"/>
        </w:rPr>
        <w:t xml:space="preserve">e </w:t>
      </w:r>
      <w:r w:rsidR="028B94E5" w:rsidRPr="74F2FF75">
        <w:rPr>
          <w:rFonts w:ascii="Century Gothic" w:eastAsia="Century Gothic" w:hAnsi="Century Gothic" w:cs="Century Gothic"/>
          <w:sz w:val="18"/>
          <w:szCs w:val="18"/>
        </w:rPr>
        <w:t>anniversaire</w:t>
      </w:r>
      <w:r w:rsidR="1263509D" w:rsidRPr="74F2FF75">
        <w:rPr>
          <w:rFonts w:ascii="Century Gothic" w:eastAsia="Century Gothic" w:hAnsi="Century Gothic" w:cs="Century Gothic"/>
          <w:sz w:val="18"/>
          <w:szCs w:val="18"/>
        </w:rPr>
        <w:t>.</w:t>
      </w:r>
      <w:r w:rsidR="028B94E5" w:rsidRPr="74F2FF75">
        <w:rPr>
          <w:rFonts w:ascii="Century Gothic" w:eastAsia="Calibri" w:hAnsi="Century Gothic" w:cs="Times New Roman"/>
          <w:sz w:val="18"/>
          <w:szCs w:val="18"/>
          <w:lang w:eastAsia="en-US"/>
        </w:rPr>
        <w:t xml:space="preserve"> </w:t>
      </w:r>
      <w:r w:rsidRPr="74F2FF75">
        <w:rPr>
          <w:rFonts w:ascii="Century Gothic" w:eastAsia="Calibri" w:hAnsi="Century Gothic" w:cs="Times New Roman"/>
          <w:sz w:val="18"/>
          <w:szCs w:val="18"/>
          <w:lang w:eastAsia="en-US"/>
        </w:rPr>
        <w:t>Cet événement regroupant une centaine de participants</w:t>
      </w:r>
      <w:r w:rsidR="451DA9FA" w:rsidRPr="74F2FF75">
        <w:rPr>
          <w:rFonts w:ascii="Century Gothic" w:eastAsia="Calibri" w:hAnsi="Century Gothic" w:cs="Times New Roman"/>
          <w:sz w:val="18"/>
          <w:szCs w:val="18"/>
          <w:lang w:eastAsia="en-US"/>
        </w:rPr>
        <w:t xml:space="preserve"> aura été encore une fois un franc succès. </w:t>
      </w:r>
      <w:r w:rsidR="3063AE1B" w:rsidRPr="74F2FF75">
        <w:rPr>
          <w:rFonts w:ascii="Century Gothic" w:eastAsia="Calibri" w:hAnsi="Century Gothic" w:cs="Times New Roman"/>
          <w:sz w:val="18"/>
          <w:szCs w:val="18"/>
          <w:lang w:eastAsia="en-US"/>
        </w:rPr>
        <w:t xml:space="preserve"> </w:t>
      </w:r>
    </w:p>
    <w:p w14:paraId="2DE79E5B" w14:textId="198E04FC" w:rsidR="05521158" w:rsidRDefault="05521158" w:rsidP="00444C21">
      <w:pPr>
        <w:spacing w:line="276" w:lineRule="auto"/>
        <w:ind w:left="851"/>
        <w:jc w:val="both"/>
        <w:rPr>
          <w:rFonts w:ascii="Century Gothic" w:eastAsia="Calibri" w:hAnsi="Century Gothic" w:cs="Times New Roman"/>
          <w:sz w:val="18"/>
          <w:szCs w:val="18"/>
          <w:lang w:eastAsia="en-US"/>
        </w:rPr>
      </w:pPr>
    </w:p>
    <w:p w14:paraId="5AECD674" w14:textId="18DBDFCD" w:rsidR="00636CCD" w:rsidRPr="00B34A0B" w:rsidRDefault="00636CCD" w:rsidP="00444C21">
      <w:pPr>
        <w:spacing w:line="276" w:lineRule="auto"/>
        <w:ind w:left="851"/>
        <w:jc w:val="both"/>
        <w:rPr>
          <w:rFonts w:ascii="Century Gothic" w:eastAsia="Calibri" w:hAnsi="Century Gothic" w:cs="Times New Roman"/>
          <w:color w:val="4BACC6" w:themeColor="accent5"/>
          <w:sz w:val="22"/>
          <w:szCs w:val="22"/>
          <w:highlight w:val="yellow"/>
          <w:lang w:eastAsia="en-US"/>
        </w:rPr>
      </w:pPr>
      <w:r w:rsidRPr="74F2FF75">
        <w:rPr>
          <w:rFonts w:ascii="Century Gothic" w:eastAsia="Calibri" w:hAnsi="Century Gothic" w:cs="Times New Roman"/>
          <w:b/>
          <w:bCs/>
          <w:color w:val="4BABC6"/>
          <w:lang w:eastAsia="en-US"/>
        </w:rPr>
        <w:t>Gagnant</w:t>
      </w:r>
      <w:r w:rsidR="00E6436C" w:rsidRPr="74F2FF75">
        <w:rPr>
          <w:rFonts w:ascii="Century Gothic" w:eastAsia="Calibri" w:hAnsi="Century Gothic" w:cs="Times New Roman"/>
          <w:b/>
          <w:bCs/>
          <w:color w:val="4BABC6"/>
          <w:lang w:eastAsia="en-US"/>
        </w:rPr>
        <w:t>s</w:t>
      </w:r>
      <w:r w:rsidRPr="74F2FF75">
        <w:rPr>
          <w:rFonts w:ascii="Century Gothic" w:eastAsia="Calibri" w:hAnsi="Century Gothic" w:cs="Times New Roman"/>
          <w:b/>
          <w:bCs/>
          <w:color w:val="4BABC6"/>
          <w:lang w:eastAsia="en-US"/>
        </w:rPr>
        <w:t xml:space="preserve"> </w:t>
      </w:r>
      <w:r w:rsidR="00D577D6" w:rsidRPr="74F2FF75">
        <w:rPr>
          <w:rFonts w:ascii="Century Gothic" w:eastAsia="Calibri" w:hAnsi="Century Gothic" w:cs="Times New Roman"/>
          <w:b/>
          <w:bCs/>
          <w:color w:val="4BABC6"/>
          <w:lang w:eastAsia="en-US"/>
        </w:rPr>
        <w:t xml:space="preserve">du </w:t>
      </w:r>
      <w:r w:rsidRPr="74F2FF75">
        <w:rPr>
          <w:rFonts w:ascii="Century Gothic" w:eastAsia="Calibri" w:hAnsi="Century Gothic" w:cs="Times New Roman"/>
          <w:b/>
          <w:bCs/>
          <w:color w:val="4BABC6"/>
          <w:lang w:eastAsia="en-US"/>
        </w:rPr>
        <w:t>Tournoi</w:t>
      </w:r>
      <w:r w:rsidR="00E6436C" w:rsidRPr="74F2FF75">
        <w:rPr>
          <w:rFonts w:ascii="Century Gothic" w:eastAsia="Calibri" w:hAnsi="Century Gothic" w:cs="Times New Roman"/>
          <w:b/>
          <w:bCs/>
          <w:color w:val="4BABC6"/>
          <w:lang w:eastAsia="en-US"/>
        </w:rPr>
        <w:t xml:space="preserve"> </w:t>
      </w:r>
      <w:r w:rsidR="0C46F419" w:rsidRPr="74F2FF75">
        <w:rPr>
          <w:rFonts w:ascii="Century Gothic" w:eastAsia="Calibri" w:hAnsi="Century Gothic" w:cs="Times New Roman"/>
          <w:b/>
          <w:bCs/>
          <w:color w:val="4BABC6"/>
          <w:lang w:eastAsia="en-US"/>
        </w:rPr>
        <w:t>régional de quilles</w:t>
      </w:r>
      <w:r w:rsidR="6317FC50" w:rsidRPr="74F2FF75">
        <w:rPr>
          <w:rFonts w:ascii="Century Gothic" w:eastAsia="Calibri" w:hAnsi="Century Gothic" w:cs="Times New Roman"/>
          <w:b/>
          <w:bCs/>
          <w:color w:val="4BABC6"/>
          <w:lang w:eastAsia="en-US"/>
        </w:rPr>
        <w:t>,</w:t>
      </w:r>
      <w:r w:rsidR="0C46F419" w:rsidRPr="74F2FF75">
        <w:rPr>
          <w:rFonts w:ascii="Century Gothic" w:eastAsia="Calibri" w:hAnsi="Century Gothic" w:cs="Times New Roman"/>
          <w:b/>
          <w:bCs/>
          <w:color w:val="4BABC6"/>
          <w:lang w:eastAsia="en-US"/>
        </w:rPr>
        <w:t xml:space="preserve"> </w:t>
      </w:r>
      <w:r w:rsidR="00A56C6B">
        <w:rPr>
          <w:rFonts w:ascii="Century Gothic" w:eastAsia="Calibri" w:hAnsi="Century Gothic" w:cs="Times New Roman"/>
          <w:b/>
          <w:bCs/>
          <w:color w:val="4BABC6"/>
          <w:lang w:eastAsia="en-US"/>
        </w:rPr>
        <w:t>S</w:t>
      </w:r>
      <w:r w:rsidR="529750E6" w:rsidRPr="74F2FF75">
        <w:rPr>
          <w:rFonts w:ascii="Century Gothic" w:eastAsia="Calibri" w:hAnsi="Century Gothic" w:cs="Times New Roman"/>
          <w:b/>
          <w:bCs/>
          <w:color w:val="4BABC6"/>
          <w:lang w:eastAsia="en-US"/>
        </w:rPr>
        <w:t>pécial 25</w:t>
      </w:r>
      <w:r w:rsidR="529750E6" w:rsidRPr="74F2FF75">
        <w:rPr>
          <w:rFonts w:ascii="Century Gothic" w:eastAsia="Calibri" w:hAnsi="Century Gothic" w:cs="Times New Roman"/>
          <w:b/>
          <w:bCs/>
          <w:color w:val="4BABC6"/>
          <w:vertAlign w:val="superscript"/>
          <w:lang w:eastAsia="en-US"/>
        </w:rPr>
        <w:t>e</w:t>
      </w:r>
      <w:r w:rsidR="529750E6" w:rsidRPr="74F2FF75">
        <w:rPr>
          <w:rFonts w:ascii="Century Gothic" w:eastAsia="Calibri" w:hAnsi="Century Gothic" w:cs="Times New Roman"/>
          <w:b/>
          <w:bCs/>
          <w:color w:val="4BABC6"/>
          <w:lang w:eastAsia="en-US"/>
        </w:rPr>
        <w:t xml:space="preserve"> anniversaire</w:t>
      </w:r>
    </w:p>
    <w:p w14:paraId="5336814F" w14:textId="28DBB08D" w:rsidR="00636CCD" w:rsidRPr="00A56C6B" w:rsidRDefault="00E6436C" w:rsidP="00444C21">
      <w:pPr>
        <w:spacing w:line="276" w:lineRule="auto"/>
        <w:ind w:left="851"/>
        <w:jc w:val="both"/>
        <w:rPr>
          <w:rFonts w:ascii="Century Gothic" w:eastAsia="Calibri" w:hAnsi="Century Gothic" w:cs="Times New Roman"/>
          <w:color w:val="4BACC6" w:themeColor="accent5"/>
          <w:sz w:val="22"/>
          <w:szCs w:val="22"/>
          <w:lang w:eastAsia="en-US"/>
        </w:rPr>
      </w:pPr>
      <w:r w:rsidRPr="00A56C6B">
        <w:rPr>
          <w:rFonts w:ascii="Century Gothic" w:eastAsia="Calibri" w:hAnsi="Century Gothic" w:cs="Times New Roman"/>
          <w:color w:val="4BABC6"/>
          <w:sz w:val="22"/>
          <w:szCs w:val="22"/>
          <w:lang w:eastAsia="en-US"/>
        </w:rPr>
        <w:t xml:space="preserve">Association </w:t>
      </w:r>
      <w:r w:rsidR="2336D98E" w:rsidRPr="00A56C6B">
        <w:rPr>
          <w:rFonts w:ascii="Century Gothic" w:eastAsia="Calibri" w:hAnsi="Century Gothic" w:cs="Times New Roman"/>
          <w:color w:val="4BABC6"/>
          <w:sz w:val="22"/>
          <w:szCs w:val="22"/>
          <w:lang w:eastAsia="en-US"/>
        </w:rPr>
        <w:t>sclérose en plaques de Lanaudière</w:t>
      </w:r>
    </w:p>
    <w:p w14:paraId="2F2CBAEC" w14:textId="2BD6E689" w:rsidR="00636CCD" w:rsidRPr="00A56C6B" w:rsidRDefault="008D6A08" w:rsidP="00444C21">
      <w:pPr>
        <w:spacing w:line="276" w:lineRule="auto"/>
        <w:ind w:left="851"/>
        <w:jc w:val="both"/>
        <w:rPr>
          <w:rFonts w:ascii="Century Gothic" w:eastAsia="Calibri" w:hAnsi="Century Gothic" w:cs="Times New Roman"/>
          <w:color w:val="4BACC6" w:themeColor="accent5"/>
          <w:sz w:val="22"/>
          <w:szCs w:val="22"/>
          <w:lang w:eastAsia="en-US"/>
        </w:rPr>
      </w:pPr>
      <w:r w:rsidRPr="00A56C6B">
        <w:rPr>
          <w:rFonts w:ascii="Century Gothic" w:eastAsia="Calibri" w:hAnsi="Century Gothic" w:cs="Times New Roman"/>
          <w:color w:val="4BABC6"/>
          <w:sz w:val="22"/>
          <w:szCs w:val="22"/>
          <w:lang w:eastAsia="en-US"/>
        </w:rPr>
        <w:t xml:space="preserve">Association </w:t>
      </w:r>
      <w:r w:rsidR="212001A2" w:rsidRPr="00A56C6B">
        <w:rPr>
          <w:rFonts w:ascii="Century Gothic" w:eastAsia="Calibri" w:hAnsi="Century Gothic" w:cs="Times New Roman"/>
          <w:color w:val="4BABC6"/>
          <w:sz w:val="22"/>
          <w:szCs w:val="22"/>
          <w:lang w:eastAsia="en-US"/>
        </w:rPr>
        <w:t>des Sourds de Lanaudière</w:t>
      </w:r>
    </w:p>
    <w:p w14:paraId="401A1A38" w14:textId="2E1D3574" w:rsidR="005E6A69" w:rsidRDefault="00034054" w:rsidP="00444C21">
      <w:pPr>
        <w:spacing w:line="276" w:lineRule="auto"/>
        <w:ind w:left="851"/>
        <w:jc w:val="both"/>
        <w:rPr>
          <w:rFonts w:ascii="Century Gothic" w:eastAsia="Calibri" w:hAnsi="Century Gothic" w:cs="Times New Roman"/>
          <w:color w:val="4BACC6" w:themeColor="accent5"/>
          <w:sz w:val="22"/>
          <w:szCs w:val="22"/>
          <w:highlight w:val="yellow"/>
          <w:lang w:eastAsia="en-US"/>
        </w:rPr>
      </w:pPr>
      <w:r>
        <w:rPr>
          <w:rFonts w:ascii="Century Gothic" w:eastAsia="Calibri" w:hAnsi="Century Gothic" w:cs="Times New Roman"/>
          <w:color w:val="4BABC6"/>
          <w:sz w:val="22"/>
          <w:szCs w:val="22"/>
          <w:lang w:eastAsia="en-US"/>
        </w:rPr>
        <w:t>L’Entraide pour la déficience intellectuelle du Joliette métropolitain</w:t>
      </w:r>
    </w:p>
    <w:p w14:paraId="395EE318" w14:textId="5D14AC6A" w:rsidR="00636CCD" w:rsidRDefault="00446CDF" w:rsidP="00444C21">
      <w:pPr>
        <w:spacing w:line="276" w:lineRule="auto"/>
        <w:ind w:left="851"/>
        <w:jc w:val="both"/>
        <w:rPr>
          <w:rFonts w:ascii="Century Gothic" w:eastAsia="Calibri" w:hAnsi="Century Gothic" w:cs="Times New Roman"/>
          <w:b/>
          <w:bCs/>
          <w:sz w:val="18"/>
          <w:szCs w:val="18"/>
          <w:lang w:eastAsia="en-US"/>
        </w:rPr>
      </w:pPr>
      <w:r w:rsidRPr="74F2FF75">
        <w:rPr>
          <w:rFonts w:ascii="Century Gothic" w:eastAsia="Calibri" w:hAnsi="Century Gothic" w:cs="Times New Roman"/>
          <w:b/>
          <w:bCs/>
          <w:sz w:val="18"/>
          <w:szCs w:val="18"/>
          <w:lang w:eastAsia="en-US"/>
        </w:rPr>
        <w:t xml:space="preserve">   </w:t>
      </w:r>
      <w:r w:rsidR="00636CCD" w:rsidRPr="74F2FF75">
        <w:rPr>
          <w:rFonts w:ascii="Century Gothic" w:eastAsia="Calibri" w:hAnsi="Century Gothic" w:cs="Times New Roman"/>
          <w:b/>
          <w:bCs/>
          <w:sz w:val="18"/>
          <w:szCs w:val="18"/>
          <w:lang w:eastAsia="en-US"/>
        </w:rPr>
        <w:t xml:space="preserve">  </w:t>
      </w:r>
      <w:r w:rsidRPr="74F2FF75">
        <w:rPr>
          <w:rFonts w:ascii="Century Gothic" w:eastAsia="Calibri" w:hAnsi="Century Gothic" w:cs="Times New Roman"/>
          <w:b/>
          <w:bCs/>
          <w:sz w:val="18"/>
          <w:szCs w:val="18"/>
          <w:lang w:eastAsia="en-US"/>
        </w:rPr>
        <w:t xml:space="preserve">  </w:t>
      </w:r>
      <w:r w:rsidR="00636CCD" w:rsidRPr="74F2FF75">
        <w:rPr>
          <w:rFonts w:ascii="Century Gothic" w:eastAsia="Calibri" w:hAnsi="Century Gothic" w:cs="Times New Roman"/>
          <w:b/>
          <w:bCs/>
          <w:sz w:val="18"/>
          <w:szCs w:val="18"/>
          <w:lang w:eastAsia="en-US"/>
        </w:rPr>
        <w:t xml:space="preserve">  </w:t>
      </w:r>
    </w:p>
    <w:p w14:paraId="7D274CE0" w14:textId="77777777" w:rsidR="007D6F0B" w:rsidRDefault="007D6F0B" w:rsidP="00444C21">
      <w:pPr>
        <w:spacing w:line="276" w:lineRule="auto"/>
        <w:ind w:left="851"/>
        <w:jc w:val="both"/>
        <w:rPr>
          <w:rFonts w:ascii="Century Gothic" w:eastAsia="Calibri" w:hAnsi="Century Gothic" w:cs="Times New Roman"/>
          <w:b/>
          <w:bCs/>
          <w:sz w:val="18"/>
          <w:szCs w:val="18"/>
          <w:lang w:eastAsia="en-US"/>
        </w:rPr>
      </w:pPr>
    </w:p>
    <w:p w14:paraId="3989BB58" w14:textId="0252DD4D" w:rsidR="00A56C6B" w:rsidRDefault="004B5417" w:rsidP="00444C21">
      <w:pPr>
        <w:spacing w:line="276" w:lineRule="auto"/>
        <w:ind w:left="851"/>
        <w:jc w:val="both"/>
        <w:rPr>
          <w:rFonts w:ascii="Century Gothic" w:eastAsia="Calibri" w:hAnsi="Century Gothic" w:cs="Times New Roman"/>
          <w:b/>
          <w:bCs/>
          <w:sz w:val="18"/>
          <w:szCs w:val="18"/>
          <w:lang w:eastAsia="en-US"/>
        </w:rPr>
      </w:pPr>
      <w:r>
        <w:rPr>
          <w:rFonts w:ascii="Century Gothic" w:eastAsia="Calibri" w:hAnsi="Century Gothic" w:cs="Times New Roman"/>
          <w:i/>
          <w:iCs/>
          <w:noProof/>
          <w:sz w:val="16"/>
          <w:szCs w:val="16"/>
          <w:lang w:val="en-US" w:eastAsia="en-US"/>
        </w:rPr>
        <w:drawing>
          <wp:anchor distT="0" distB="0" distL="114300" distR="114300" simplePos="0" relativeHeight="251836416" behindDoc="1" locked="0" layoutInCell="1" allowOverlap="1" wp14:anchorId="1EE02BB3" wp14:editId="521946A5">
            <wp:simplePos x="0" y="0"/>
            <wp:positionH relativeFrom="column">
              <wp:posOffset>3456416</wp:posOffset>
            </wp:positionH>
            <wp:positionV relativeFrom="paragraph">
              <wp:posOffset>5715</wp:posOffset>
            </wp:positionV>
            <wp:extent cx="2671638" cy="1788796"/>
            <wp:effectExtent l="0" t="0" r="0" b="190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71638" cy="1788796"/>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Calibri" w:hAnsi="Century Gothic" w:cs="Times New Roman"/>
          <w:i/>
          <w:iCs/>
          <w:noProof/>
          <w:sz w:val="16"/>
          <w:szCs w:val="16"/>
          <w:lang w:val="en-US" w:eastAsia="en-US"/>
        </w:rPr>
        <w:drawing>
          <wp:anchor distT="0" distB="0" distL="114300" distR="114300" simplePos="0" relativeHeight="251837440" behindDoc="1" locked="0" layoutInCell="1" allowOverlap="1" wp14:anchorId="44AF5B07" wp14:editId="690BCEFE">
            <wp:simplePos x="0" y="0"/>
            <wp:positionH relativeFrom="column">
              <wp:posOffset>546404</wp:posOffset>
            </wp:positionH>
            <wp:positionV relativeFrom="paragraph">
              <wp:posOffset>6958</wp:posOffset>
            </wp:positionV>
            <wp:extent cx="2727694" cy="1792936"/>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27694" cy="1792936"/>
                    </a:xfrm>
                    <a:prstGeom prst="rect">
                      <a:avLst/>
                    </a:prstGeom>
                    <a:noFill/>
                  </pic:spPr>
                </pic:pic>
              </a:graphicData>
            </a:graphic>
            <wp14:sizeRelH relativeFrom="page">
              <wp14:pctWidth>0</wp14:pctWidth>
            </wp14:sizeRelH>
            <wp14:sizeRelV relativeFrom="page">
              <wp14:pctHeight>0</wp14:pctHeight>
            </wp14:sizeRelV>
          </wp:anchor>
        </w:drawing>
      </w:r>
    </w:p>
    <w:p w14:paraId="120143E4" w14:textId="7662B987" w:rsidR="004B5417" w:rsidRDefault="004B5417" w:rsidP="00444C21">
      <w:pPr>
        <w:spacing w:line="276" w:lineRule="auto"/>
        <w:ind w:left="851"/>
        <w:jc w:val="both"/>
        <w:rPr>
          <w:rFonts w:ascii="Century Gothic" w:eastAsia="Calibri" w:hAnsi="Century Gothic" w:cs="Times New Roman"/>
          <w:b/>
          <w:bCs/>
          <w:sz w:val="18"/>
          <w:szCs w:val="18"/>
          <w:lang w:eastAsia="en-US"/>
        </w:rPr>
      </w:pPr>
    </w:p>
    <w:p w14:paraId="00BC7FE2" w14:textId="18AA54D0" w:rsidR="004B5417" w:rsidRDefault="004B5417" w:rsidP="00444C21">
      <w:pPr>
        <w:spacing w:line="276" w:lineRule="auto"/>
        <w:ind w:left="851"/>
        <w:jc w:val="both"/>
        <w:rPr>
          <w:rFonts w:ascii="Century Gothic" w:eastAsia="Calibri" w:hAnsi="Century Gothic" w:cs="Times New Roman"/>
          <w:b/>
          <w:bCs/>
          <w:sz w:val="18"/>
          <w:szCs w:val="18"/>
          <w:lang w:eastAsia="en-US"/>
        </w:rPr>
      </w:pPr>
    </w:p>
    <w:p w14:paraId="5DE1C61B" w14:textId="7CD76545" w:rsidR="004B5417" w:rsidRDefault="004B5417" w:rsidP="00444C21">
      <w:pPr>
        <w:spacing w:line="276" w:lineRule="auto"/>
        <w:ind w:left="851"/>
        <w:jc w:val="both"/>
        <w:rPr>
          <w:rFonts w:ascii="Century Gothic" w:eastAsia="Calibri" w:hAnsi="Century Gothic" w:cs="Times New Roman"/>
          <w:b/>
          <w:bCs/>
          <w:sz w:val="18"/>
          <w:szCs w:val="18"/>
          <w:lang w:eastAsia="en-US"/>
        </w:rPr>
      </w:pPr>
    </w:p>
    <w:p w14:paraId="35054190" w14:textId="0278F729" w:rsidR="004B5417" w:rsidRDefault="004B5417" w:rsidP="00444C21">
      <w:pPr>
        <w:spacing w:line="276" w:lineRule="auto"/>
        <w:ind w:left="851"/>
        <w:jc w:val="both"/>
        <w:rPr>
          <w:rFonts w:ascii="Century Gothic" w:eastAsia="Calibri" w:hAnsi="Century Gothic" w:cs="Times New Roman"/>
          <w:b/>
          <w:bCs/>
          <w:sz w:val="18"/>
          <w:szCs w:val="18"/>
          <w:lang w:eastAsia="en-US"/>
        </w:rPr>
      </w:pPr>
    </w:p>
    <w:p w14:paraId="6034A16F" w14:textId="6F883EB7" w:rsidR="004B5417" w:rsidRDefault="004B5417" w:rsidP="00444C21">
      <w:pPr>
        <w:spacing w:line="276" w:lineRule="auto"/>
        <w:ind w:left="851"/>
        <w:jc w:val="both"/>
        <w:rPr>
          <w:rFonts w:ascii="Century Gothic" w:eastAsia="Calibri" w:hAnsi="Century Gothic" w:cs="Times New Roman"/>
          <w:b/>
          <w:bCs/>
          <w:sz w:val="18"/>
          <w:szCs w:val="18"/>
          <w:lang w:eastAsia="en-US"/>
        </w:rPr>
      </w:pPr>
    </w:p>
    <w:p w14:paraId="28EE72D7" w14:textId="2E7CF70D" w:rsidR="004B5417" w:rsidRDefault="004B5417" w:rsidP="00444C21">
      <w:pPr>
        <w:spacing w:line="276" w:lineRule="auto"/>
        <w:ind w:left="851"/>
        <w:jc w:val="both"/>
        <w:rPr>
          <w:rFonts w:ascii="Century Gothic" w:eastAsia="Calibri" w:hAnsi="Century Gothic" w:cs="Times New Roman"/>
          <w:b/>
          <w:bCs/>
          <w:sz w:val="18"/>
          <w:szCs w:val="18"/>
          <w:lang w:eastAsia="en-US"/>
        </w:rPr>
      </w:pPr>
    </w:p>
    <w:p w14:paraId="07AA4B2D" w14:textId="57071D9B" w:rsidR="004B5417" w:rsidRDefault="004B5417" w:rsidP="00444C21">
      <w:pPr>
        <w:spacing w:line="276" w:lineRule="auto"/>
        <w:ind w:left="851"/>
        <w:jc w:val="both"/>
        <w:rPr>
          <w:rFonts w:ascii="Century Gothic" w:eastAsia="Calibri" w:hAnsi="Century Gothic" w:cs="Times New Roman"/>
          <w:b/>
          <w:bCs/>
          <w:sz w:val="18"/>
          <w:szCs w:val="18"/>
          <w:lang w:eastAsia="en-US"/>
        </w:rPr>
      </w:pPr>
    </w:p>
    <w:p w14:paraId="4ECE1591" w14:textId="64917B83" w:rsidR="004B5417" w:rsidRDefault="004B5417" w:rsidP="00444C21">
      <w:pPr>
        <w:spacing w:line="276" w:lineRule="auto"/>
        <w:ind w:left="851"/>
        <w:jc w:val="both"/>
        <w:rPr>
          <w:rFonts w:ascii="Century Gothic" w:eastAsia="Calibri" w:hAnsi="Century Gothic" w:cs="Times New Roman"/>
          <w:b/>
          <w:bCs/>
          <w:sz w:val="18"/>
          <w:szCs w:val="18"/>
          <w:lang w:eastAsia="en-US"/>
        </w:rPr>
      </w:pPr>
    </w:p>
    <w:p w14:paraId="2B04EF0E" w14:textId="311D52A7" w:rsidR="004B5417" w:rsidRDefault="004B5417" w:rsidP="00444C21">
      <w:pPr>
        <w:spacing w:line="276" w:lineRule="auto"/>
        <w:ind w:left="851"/>
        <w:jc w:val="both"/>
        <w:rPr>
          <w:rFonts w:ascii="Century Gothic" w:eastAsia="Calibri" w:hAnsi="Century Gothic" w:cs="Times New Roman"/>
          <w:b/>
          <w:bCs/>
          <w:sz w:val="18"/>
          <w:szCs w:val="18"/>
          <w:lang w:eastAsia="en-US"/>
        </w:rPr>
      </w:pPr>
    </w:p>
    <w:p w14:paraId="15EF1409" w14:textId="36EEA160" w:rsidR="004B5417" w:rsidRDefault="004B5417" w:rsidP="00444C21">
      <w:pPr>
        <w:spacing w:line="276" w:lineRule="auto"/>
        <w:ind w:left="851"/>
        <w:jc w:val="both"/>
        <w:rPr>
          <w:rFonts w:ascii="Century Gothic" w:eastAsia="Calibri" w:hAnsi="Century Gothic" w:cs="Times New Roman"/>
          <w:b/>
          <w:bCs/>
          <w:sz w:val="18"/>
          <w:szCs w:val="18"/>
          <w:lang w:eastAsia="en-US"/>
        </w:rPr>
      </w:pPr>
    </w:p>
    <w:p w14:paraId="01ECD715" w14:textId="65633B9F" w:rsidR="74F2FF75" w:rsidRDefault="00A630A6" w:rsidP="00444C21">
      <w:pPr>
        <w:spacing w:line="276" w:lineRule="auto"/>
        <w:ind w:left="851"/>
        <w:jc w:val="both"/>
        <w:rPr>
          <w:rFonts w:ascii="Century Gothic" w:eastAsia="Calibri" w:hAnsi="Century Gothic" w:cs="Times New Roman"/>
          <w:i/>
          <w:iCs/>
          <w:sz w:val="16"/>
          <w:szCs w:val="16"/>
          <w:lang w:eastAsia="en-US"/>
        </w:rPr>
      </w:pPr>
      <w:r>
        <w:rPr>
          <w:rFonts w:ascii="Century Gothic" w:eastAsia="Calibri" w:hAnsi="Century Gothic" w:cs="Times New Roman"/>
          <w:i/>
          <w:iCs/>
          <w:noProof/>
          <w:sz w:val="16"/>
          <w:szCs w:val="16"/>
          <w:lang w:val="en-US" w:eastAsia="en-US"/>
        </w:rPr>
        <w:drawing>
          <wp:anchor distT="0" distB="0" distL="114300" distR="114300" simplePos="0" relativeHeight="251838464" behindDoc="1" locked="0" layoutInCell="1" allowOverlap="1" wp14:anchorId="2A10C1E4" wp14:editId="16CF40F6">
            <wp:simplePos x="0" y="0"/>
            <wp:positionH relativeFrom="margin">
              <wp:posOffset>3798957</wp:posOffset>
            </wp:positionH>
            <wp:positionV relativeFrom="paragraph">
              <wp:posOffset>127110</wp:posOffset>
            </wp:positionV>
            <wp:extent cx="2320539" cy="1792247"/>
            <wp:effectExtent l="0" t="0" r="381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24489" cy="1795297"/>
                    </a:xfrm>
                    <a:prstGeom prst="rect">
                      <a:avLst/>
                    </a:prstGeom>
                    <a:noFill/>
                  </pic:spPr>
                </pic:pic>
              </a:graphicData>
            </a:graphic>
            <wp14:sizeRelH relativeFrom="page">
              <wp14:pctWidth>0</wp14:pctWidth>
            </wp14:sizeRelH>
            <wp14:sizeRelV relativeFrom="page">
              <wp14:pctHeight>0</wp14:pctHeight>
            </wp14:sizeRelV>
          </wp:anchor>
        </w:drawing>
      </w:r>
    </w:p>
    <w:p w14:paraId="3BC75F9A" w14:textId="72ABCFD2" w:rsidR="5B01C999" w:rsidRDefault="5B01C999" w:rsidP="00444C21">
      <w:pPr>
        <w:spacing w:line="276" w:lineRule="auto"/>
        <w:ind w:left="851"/>
        <w:jc w:val="both"/>
      </w:pPr>
      <w:r w:rsidRPr="248694D7">
        <w:rPr>
          <w:rFonts w:ascii="Century Gothic" w:eastAsia="Calibri" w:hAnsi="Century Gothic" w:cs="Times New Roman"/>
          <w:i/>
          <w:iCs/>
          <w:sz w:val="16"/>
          <w:szCs w:val="16"/>
          <w:lang w:eastAsia="en-US"/>
        </w:rPr>
        <w:t>Événement 25e anniversaire</w:t>
      </w:r>
    </w:p>
    <w:p w14:paraId="07CC08D5" w14:textId="41DB814D" w:rsidR="005F6E94" w:rsidRDefault="006B3DA0" w:rsidP="00444C21">
      <w:pPr>
        <w:spacing w:line="276" w:lineRule="auto"/>
        <w:ind w:left="851"/>
        <w:jc w:val="both"/>
        <w:rPr>
          <w:rFonts w:ascii="Century Gothic" w:eastAsia="Calibri" w:hAnsi="Century Gothic" w:cs="Times New Roman"/>
          <w:b/>
          <w:bCs/>
          <w:lang w:eastAsia="en-US"/>
        </w:rPr>
      </w:pPr>
      <w:r w:rsidRPr="74F2FF75">
        <w:rPr>
          <w:rFonts w:ascii="Century Gothic" w:eastAsia="Calibri" w:hAnsi="Century Gothic" w:cs="Times New Roman"/>
          <w:i/>
          <w:iCs/>
          <w:sz w:val="16"/>
          <w:szCs w:val="16"/>
          <w:lang w:eastAsia="en-US"/>
        </w:rPr>
        <w:t>1</w:t>
      </w:r>
      <w:r w:rsidR="0E86BD48" w:rsidRPr="74F2FF75">
        <w:rPr>
          <w:rFonts w:ascii="Century Gothic" w:eastAsia="Calibri" w:hAnsi="Century Gothic" w:cs="Times New Roman"/>
          <w:i/>
          <w:iCs/>
          <w:sz w:val="16"/>
          <w:szCs w:val="16"/>
          <w:lang w:eastAsia="en-US"/>
        </w:rPr>
        <w:t>5</w:t>
      </w:r>
      <w:r w:rsidRPr="74F2FF75">
        <w:rPr>
          <w:rFonts w:ascii="Century Gothic" w:eastAsia="Calibri" w:hAnsi="Century Gothic" w:cs="Times New Roman"/>
          <w:i/>
          <w:iCs/>
          <w:sz w:val="16"/>
          <w:szCs w:val="16"/>
          <w:lang w:eastAsia="en-US"/>
        </w:rPr>
        <w:t xml:space="preserve"> mai 201</w:t>
      </w:r>
      <w:r w:rsidR="5886BB56" w:rsidRPr="74F2FF75">
        <w:rPr>
          <w:rFonts w:ascii="Century Gothic" w:eastAsia="Calibri" w:hAnsi="Century Gothic" w:cs="Times New Roman"/>
          <w:i/>
          <w:iCs/>
          <w:sz w:val="16"/>
          <w:szCs w:val="16"/>
          <w:lang w:eastAsia="en-US"/>
        </w:rPr>
        <w:t>9</w:t>
      </w:r>
      <w:r w:rsidRPr="74F2FF75">
        <w:rPr>
          <w:rFonts w:ascii="Century Gothic" w:eastAsia="Calibri" w:hAnsi="Century Gothic" w:cs="Times New Roman"/>
          <w:i/>
          <w:iCs/>
          <w:sz w:val="16"/>
          <w:szCs w:val="16"/>
          <w:lang w:eastAsia="en-US"/>
        </w:rPr>
        <w:t xml:space="preserve">, </w:t>
      </w:r>
      <w:proofErr w:type="spellStart"/>
      <w:r w:rsidR="5CF4A16A" w:rsidRPr="74F2FF75">
        <w:rPr>
          <w:rFonts w:ascii="Century Gothic" w:eastAsia="Calibri" w:hAnsi="Century Gothic" w:cs="Times New Roman"/>
          <w:i/>
          <w:iCs/>
          <w:sz w:val="16"/>
          <w:szCs w:val="16"/>
          <w:lang w:eastAsia="en-US"/>
        </w:rPr>
        <w:t>Jolodium</w:t>
      </w:r>
      <w:proofErr w:type="spellEnd"/>
      <w:r w:rsidR="5CF4A16A" w:rsidRPr="74F2FF75">
        <w:rPr>
          <w:rFonts w:ascii="Century Gothic" w:eastAsia="Calibri" w:hAnsi="Century Gothic" w:cs="Times New Roman"/>
          <w:i/>
          <w:iCs/>
          <w:sz w:val="16"/>
          <w:szCs w:val="16"/>
          <w:lang w:eastAsia="en-US"/>
        </w:rPr>
        <w:t xml:space="preserve"> </w:t>
      </w:r>
      <w:r w:rsidRPr="74F2FF75">
        <w:rPr>
          <w:rFonts w:ascii="Century Gothic" w:eastAsia="Calibri" w:hAnsi="Century Gothic" w:cs="Times New Roman"/>
          <w:i/>
          <w:iCs/>
          <w:sz w:val="16"/>
          <w:szCs w:val="16"/>
          <w:lang w:eastAsia="en-US"/>
        </w:rPr>
        <w:t>à</w:t>
      </w:r>
      <w:r w:rsidR="5208F915" w:rsidRPr="74F2FF75">
        <w:rPr>
          <w:rFonts w:ascii="Century Gothic" w:eastAsia="Calibri" w:hAnsi="Century Gothic" w:cs="Times New Roman"/>
          <w:i/>
          <w:iCs/>
          <w:sz w:val="16"/>
          <w:szCs w:val="16"/>
          <w:lang w:eastAsia="en-US"/>
        </w:rPr>
        <w:t xml:space="preserve"> </w:t>
      </w:r>
      <w:proofErr w:type="spellStart"/>
      <w:r w:rsidR="5208F915" w:rsidRPr="74F2FF75">
        <w:rPr>
          <w:rFonts w:ascii="Century Gothic" w:eastAsia="Calibri" w:hAnsi="Century Gothic" w:cs="Times New Roman"/>
          <w:i/>
          <w:iCs/>
          <w:sz w:val="16"/>
          <w:szCs w:val="16"/>
          <w:lang w:eastAsia="en-US"/>
        </w:rPr>
        <w:t>Notre-Dame-des-Prairies</w:t>
      </w:r>
      <w:proofErr w:type="spellEnd"/>
      <w:r w:rsidR="00B4113D" w:rsidRPr="248694D7">
        <w:rPr>
          <w:rFonts w:ascii="Century Gothic" w:eastAsia="Calibri" w:hAnsi="Century Gothic" w:cs="Times New Roman"/>
          <w:sz w:val="18"/>
          <w:szCs w:val="18"/>
          <w:lang w:eastAsia="en-US"/>
        </w:rPr>
        <w:t xml:space="preserve"> </w:t>
      </w:r>
      <w:r w:rsidR="00B4113D" w:rsidRPr="248694D7">
        <w:rPr>
          <w:rFonts w:ascii="Century Gothic" w:eastAsia="Calibri" w:hAnsi="Century Gothic" w:cs="Times New Roman"/>
          <w:b/>
          <w:bCs/>
          <w:lang w:eastAsia="en-US"/>
        </w:rPr>
        <w:br w:type="page"/>
      </w:r>
    </w:p>
    <w:p w14:paraId="3F11E5D2" w14:textId="5A0F89B5" w:rsidR="001214D6" w:rsidRPr="001218D5" w:rsidRDefault="001214D6" w:rsidP="00444C21">
      <w:pPr>
        <w:spacing w:line="276" w:lineRule="auto"/>
        <w:ind w:left="851"/>
        <w:jc w:val="both"/>
        <w:rPr>
          <w:rFonts w:ascii="Century Gothic" w:eastAsia="Calibri" w:hAnsi="Century Gothic" w:cs="Times New Roman"/>
          <w:sz w:val="32"/>
          <w:szCs w:val="18"/>
          <w:lang w:eastAsia="en-US"/>
        </w:rPr>
      </w:pPr>
      <w:r w:rsidRPr="001218D5">
        <w:rPr>
          <w:rFonts w:ascii="Century Gothic" w:eastAsia="Calibri" w:hAnsi="Century Gothic" w:cs="Times New Roman"/>
          <w:sz w:val="32"/>
          <w:szCs w:val="18"/>
          <w:lang w:eastAsia="en-US"/>
        </w:rPr>
        <w:lastRenderedPageBreak/>
        <w:t>Destination Loisir</w:t>
      </w:r>
      <w:r w:rsidR="004C0C6D" w:rsidRPr="001218D5">
        <w:rPr>
          <w:rFonts w:ascii="Century Gothic" w:eastAsia="Calibri" w:hAnsi="Century Gothic" w:cs="Times New Roman"/>
          <w:sz w:val="32"/>
          <w:szCs w:val="18"/>
          <w:lang w:eastAsia="en-US"/>
        </w:rPr>
        <w:t>s</w:t>
      </w:r>
    </w:p>
    <w:p w14:paraId="5D6B26F5" w14:textId="664B4768" w:rsidR="00B3718F" w:rsidRDefault="004C506E" w:rsidP="004C506E">
      <w:pPr>
        <w:spacing w:line="276" w:lineRule="auto"/>
        <w:ind w:left="851" w:right="2835"/>
        <w:jc w:val="both"/>
        <w:rPr>
          <w:rFonts w:ascii="Century Gothic" w:eastAsia="Calibri" w:hAnsi="Century Gothic" w:cs="Times New Roman"/>
          <w:sz w:val="18"/>
          <w:szCs w:val="18"/>
          <w:lang w:eastAsia="en-US"/>
        </w:rPr>
      </w:pPr>
      <w:r w:rsidRPr="004C506E">
        <w:rPr>
          <w:rFonts w:ascii="Century Gothic" w:eastAsia="Calibri" w:hAnsi="Century Gothic" w:cs="Times New Roman"/>
          <w:noProof/>
          <w:sz w:val="18"/>
          <w:szCs w:val="18"/>
          <w:lang w:val="en-US" w:eastAsia="en-US"/>
        </w:rPr>
        <w:drawing>
          <wp:anchor distT="0" distB="0" distL="114300" distR="114300" simplePos="0" relativeHeight="251842560" behindDoc="1" locked="0" layoutInCell="1" allowOverlap="1" wp14:anchorId="4693808E" wp14:editId="3A25C09F">
            <wp:simplePos x="0" y="0"/>
            <wp:positionH relativeFrom="margin">
              <wp:posOffset>2462640</wp:posOffset>
            </wp:positionH>
            <wp:positionV relativeFrom="paragraph">
              <wp:posOffset>520092</wp:posOffset>
            </wp:positionV>
            <wp:extent cx="3538330" cy="1954555"/>
            <wp:effectExtent l="0" t="0" r="5080" b="7620"/>
            <wp:wrapNone/>
            <wp:docPr id="54" name="Image 54" descr="https://www.aqlph.qc.ca/app/uploads/2019/11/Destination-Loisirs-Shawi-202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qlph.qc.ca/app/uploads/2019/11/Destination-Loisirs-Shawi-2020C.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38330" cy="1954555"/>
                    </a:xfrm>
                    <a:prstGeom prst="rect">
                      <a:avLst/>
                    </a:prstGeom>
                    <a:noFill/>
                    <a:ln>
                      <a:noFill/>
                    </a:ln>
                  </pic:spPr>
                </pic:pic>
              </a:graphicData>
            </a:graphic>
            <wp14:sizeRelH relativeFrom="page">
              <wp14:pctWidth>0</wp14:pctWidth>
            </wp14:sizeRelH>
            <wp14:sizeRelV relativeFrom="page">
              <wp14:pctHeight>0</wp14:pctHeight>
            </wp14:sizeRelV>
          </wp:anchor>
        </w:drawing>
      </w:r>
      <w:r w:rsidR="00B3718F" w:rsidRPr="248694D7">
        <w:rPr>
          <w:rFonts w:ascii="Century Gothic" w:eastAsia="Calibri" w:hAnsi="Century Gothic" w:cs="Times New Roman"/>
          <w:sz w:val="18"/>
          <w:szCs w:val="18"/>
          <w:lang w:eastAsia="en-US"/>
        </w:rPr>
        <w:t xml:space="preserve">C’est avec plaisir que </w:t>
      </w:r>
      <w:r w:rsidR="002B4B91" w:rsidRPr="248694D7">
        <w:rPr>
          <w:rFonts w:ascii="Century Gothic" w:eastAsia="Calibri" w:hAnsi="Century Gothic" w:cs="Times New Roman"/>
          <w:sz w:val="18"/>
          <w:szCs w:val="18"/>
          <w:lang w:eastAsia="en-US"/>
        </w:rPr>
        <w:t>nous</w:t>
      </w:r>
      <w:r w:rsidR="685B0035" w:rsidRPr="248694D7">
        <w:rPr>
          <w:rFonts w:ascii="Century Gothic" w:eastAsia="Calibri" w:hAnsi="Century Gothic" w:cs="Times New Roman"/>
          <w:sz w:val="18"/>
          <w:szCs w:val="18"/>
          <w:lang w:eastAsia="en-US"/>
        </w:rPr>
        <w:t xml:space="preserve"> somme</w:t>
      </w:r>
      <w:r w:rsidR="008B576D">
        <w:rPr>
          <w:rFonts w:ascii="Century Gothic" w:eastAsia="Calibri" w:hAnsi="Century Gothic" w:cs="Times New Roman"/>
          <w:sz w:val="18"/>
          <w:szCs w:val="18"/>
          <w:lang w:eastAsia="en-US"/>
        </w:rPr>
        <w:t>s</w:t>
      </w:r>
      <w:r w:rsidR="685B0035" w:rsidRPr="248694D7">
        <w:rPr>
          <w:rFonts w:ascii="Century Gothic" w:eastAsia="Calibri" w:hAnsi="Century Gothic" w:cs="Times New Roman"/>
          <w:sz w:val="18"/>
          <w:szCs w:val="18"/>
          <w:lang w:eastAsia="en-US"/>
        </w:rPr>
        <w:t xml:space="preserve"> à coordonner</w:t>
      </w:r>
      <w:r w:rsidR="004C0C6D" w:rsidRPr="248694D7">
        <w:rPr>
          <w:rFonts w:ascii="Century Gothic" w:eastAsia="Calibri" w:hAnsi="Century Gothic" w:cs="Times New Roman"/>
          <w:sz w:val="18"/>
          <w:szCs w:val="18"/>
          <w:lang w:eastAsia="en-US"/>
        </w:rPr>
        <w:t xml:space="preserve"> l’envoi d’une </w:t>
      </w:r>
      <w:r w:rsidR="004C0C6D" w:rsidRPr="248694D7">
        <w:rPr>
          <w:rFonts w:ascii="Century Gothic" w:eastAsia="Calibri" w:hAnsi="Century Gothic" w:cs="Times New Roman"/>
          <w:color w:val="4BACC6" w:themeColor="accent5"/>
          <w:sz w:val="20"/>
          <w:szCs w:val="20"/>
          <w:lang w:eastAsia="en-US"/>
        </w:rPr>
        <w:t>délégation</w:t>
      </w:r>
      <w:r w:rsidR="00B12390" w:rsidRPr="248694D7">
        <w:rPr>
          <w:rFonts w:ascii="Century Gothic" w:eastAsia="Calibri" w:hAnsi="Century Gothic" w:cs="Times New Roman"/>
          <w:color w:val="4BACC6" w:themeColor="accent5"/>
          <w:sz w:val="20"/>
          <w:szCs w:val="20"/>
          <w:lang w:eastAsia="en-US"/>
        </w:rPr>
        <w:t xml:space="preserve"> </w:t>
      </w:r>
      <w:r w:rsidR="00777275" w:rsidRPr="248694D7">
        <w:rPr>
          <w:rFonts w:ascii="Century Gothic" w:eastAsia="Calibri" w:hAnsi="Century Gothic" w:cs="Times New Roman"/>
          <w:color w:val="4BACC6" w:themeColor="accent5"/>
          <w:sz w:val="20"/>
          <w:szCs w:val="20"/>
          <w:lang w:eastAsia="en-US"/>
        </w:rPr>
        <w:t xml:space="preserve">lanaudoise </w:t>
      </w:r>
      <w:r w:rsidR="004C0C6D" w:rsidRPr="248694D7">
        <w:rPr>
          <w:rFonts w:ascii="Century Gothic" w:eastAsia="Calibri" w:hAnsi="Century Gothic" w:cs="Times New Roman"/>
          <w:sz w:val="18"/>
          <w:szCs w:val="18"/>
          <w:lang w:eastAsia="en-US"/>
        </w:rPr>
        <w:t xml:space="preserve">à l’événement </w:t>
      </w:r>
      <w:r w:rsidR="00B3718F" w:rsidRPr="248694D7">
        <w:rPr>
          <w:rFonts w:ascii="Century Gothic" w:eastAsia="Calibri" w:hAnsi="Century Gothic" w:cs="Times New Roman"/>
          <w:sz w:val="18"/>
          <w:szCs w:val="18"/>
          <w:lang w:eastAsia="en-US"/>
        </w:rPr>
        <w:t xml:space="preserve">Destination Loisirs. </w:t>
      </w:r>
      <w:r w:rsidR="5797D6CF" w:rsidRPr="248694D7">
        <w:rPr>
          <w:rFonts w:ascii="Century Gothic" w:eastAsia="Calibri" w:hAnsi="Century Gothic" w:cs="Times New Roman"/>
          <w:sz w:val="18"/>
          <w:szCs w:val="18"/>
          <w:lang w:eastAsia="en-US"/>
        </w:rPr>
        <w:t>L</w:t>
      </w:r>
      <w:r w:rsidR="004C0C6D" w:rsidRPr="248694D7">
        <w:rPr>
          <w:rFonts w:ascii="Century Gothic" w:eastAsia="Calibri" w:hAnsi="Century Gothic" w:cs="Times New Roman"/>
          <w:sz w:val="18"/>
          <w:szCs w:val="18"/>
          <w:lang w:eastAsia="en-US"/>
        </w:rPr>
        <w:t>’événement se dérou</w:t>
      </w:r>
      <w:r w:rsidR="4640ABAC" w:rsidRPr="248694D7">
        <w:rPr>
          <w:rFonts w:ascii="Century Gothic" w:eastAsia="Calibri" w:hAnsi="Century Gothic" w:cs="Times New Roman"/>
          <w:sz w:val="18"/>
          <w:szCs w:val="18"/>
          <w:lang w:eastAsia="en-US"/>
        </w:rPr>
        <w:t>ler</w:t>
      </w:r>
      <w:r w:rsidR="7DCDB8E5" w:rsidRPr="248694D7">
        <w:rPr>
          <w:rFonts w:ascii="Century Gothic" w:eastAsia="Calibri" w:hAnsi="Century Gothic" w:cs="Times New Roman"/>
          <w:sz w:val="18"/>
          <w:szCs w:val="18"/>
          <w:lang w:eastAsia="en-US"/>
        </w:rPr>
        <w:t>a</w:t>
      </w:r>
      <w:r w:rsidR="00B3718F" w:rsidRPr="248694D7">
        <w:rPr>
          <w:rFonts w:ascii="Century Gothic" w:eastAsia="Calibri" w:hAnsi="Century Gothic" w:cs="Times New Roman"/>
          <w:sz w:val="18"/>
          <w:szCs w:val="18"/>
          <w:lang w:eastAsia="en-US"/>
        </w:rPr>
        <w:t xml:space="preserve"> </w:t>
      </w:r>
      <w:r w:rsidR="00B3718F" w:rsidRPr="00130630">
        <w:rPr>
          <w:rFonts w:ascii="Century Gothic" w:eastAsia="Calibri" w:hAnsi="Century Gothic" w:cs="Times New Roman"/>
          <w:sz w:val="18"/>
          <w:szCs w:val="18"/>
          <w:lang w:eastAsia="en-US"/>
        </w:rPr>
        <w:t xml:space="preserve">du </w:t>
      </w:r>
      <w:r w:rsidR="68FCC999" w:rsidRPr="00130630">
        <w:rPr>
          <w:rFonts w:ascii="Century Gothic" w:eastAsia="Calibri" w:hAnsi="Century Gothic" w:cs="Times New Roman"/>
          <w:sz w:val="18"/>
          <w:szCs w:val="18"/>
          <w:lang w:eastAsia="en-US"/>
        </w:rPr>
        <w:t>4 au 7</w:t>
      </w:r>
      <w:r w:rsidR="00B3718F" w:rsidRPr="00130630">
        <w:rPr>
          <w:rFonts w:ascii="Century Gothic" w:eastAsia="Calibri" w:hAnsi="Century Gothic" w:cs="Times New Roman"/>
          <w:sz w:val="18"/>
          <w:szCs w:val="18"/>
          <w:lang w:eastAsia="en-US"/>
        </w:rPr>
        <w:t xml:space="preserve"> septembre 20</w:t>
      </w:r>
      <w:r w:rsidR="22EC15E3" w:rsidRPr="00130630">
        <w:rPr>
          <w:rFonts w:ascii="Century Gothic" w:eastAsia="Calibri" w:hAnsi="Century Gothic" w:cs="Times New Roman"/>
          <w:sz w:val="18"/>
          <w:szCs w:val="18"/>
          <w:lang w:eastAsia="en-US"/>
        </w:rPr>
        <w:t xml:space="preserve">20 </w:t>
      </w:r>
      <w:r w:rsidR="00B3718F" w:rsidRPr="00130630">
        <w:rPr>
          <w:rFonts w:ascii="Century Gothic" w:eastAsia="Calibri" w:hAnsi="Century Gothic" w:cs="Times New Roman"/>
          <w:sz w:val="18"/>
          <w:szCs w:val="18"/>
          <w:lang w:eastAsia="en-US"/>
        </w:rPr>
        <w:t xml:space="preserve">dans la belle région de la </w:t>
      </w:r>
      <w:r w:rsidR="6C0C4390" w:rsidRPr="00130630">
        <w:rPr>
          <w:rFonts w:ascii="Century Gothic" w:eastAsia="Calibri" w:hAnsi="Century Gothic" w:cs="Times New Roman"/>
          <w:sz w:val="18"/>
          <w:szCs w:val="18"/>
          <w:lang w:eastAsia="en-US"/>
        </w:rPr>
        <w:t>Mauricie</w:t>
      </w:r>
      <w:r w:rsidR="00B3718F" w:rsidRPr="00130630">
        <w:rPr>
          <w:rFonts w:ascii="Century Gothic" w:eastAsia="Calibri" w:hAnsi="Century Gothic" w:cs="Times New Roman"/>
          <w:sz w:val="18"/>
          <w:szCs w:val="18"/>
          <w:lang w:eastAsia="en-US"/>
        </w:rPr>
        <w:t xml:space="preserve">, plus précisément dans la ville de </w:t>
      </w:r>
      <w:r w:rsidR="56C18B7F" w:rsidRPr="00130630">
        <w:rPr>
          <w:rFonts w:ascii="Century Gothic" w:eastAsia="Calibri" w:hAnsi="Century Gothic" w:cs="Times New Roman"/>
          <w:sz w:val="18"/>
          <w:szCs w:val="18"/>
          <w:lang w:eastAsia="en-US"/>
        </w:rPr>
        <w:t>Shawinigan</w:t>
      </w:r>
      <w:r w:rsidR="00B3718F" w:rsidRPr="00130630">
        <w:rPr>
          <w:rFonts w:ascii="Century Gothic" w:eastAsia="Calibri" w:hAnsi="Century Gothic" w:cs="Times New Roman"/>
          <w:sz w:val="18"/>
          <w:szCs w:val="18"/>
          <w:lang w:eastAsia="en-US"/>
        </w:rPr>
        <w:t>.</w:t>
      </w:r>
      <w:r w:rsidR="00B3718F" w:rsidRPr="248694D7">
        <w:rPr>
          <w:rFonts w:ascii="Century Gothic" w:eastAsia="Calibri" w:hAnsi="Century Gothic" w:cs="Times New Roman"/>
          <w:sz w:val="18"/>
          <w:szCs w:val="18"/>
          <w:lang w:eastAsia="en-US"/>
        </w:rPr>
        <w:t xml:space="preserve"> Une foule d’activités y attendent</w:t>
      </w:r>
      <w:r w:rsidR="004C0C6D" w:rsidRPr="248694D7">
        <w:rPr>
          <w:rFonts w:ascii="Century Gothic" w:eastAsia="Calibri" w:hAnsi="Century Gothic" w:cs="Times New Roman"/>
          <w:sz w:val="18"/>
          <w:szCs w:val="18"/>
          <w:lang w:eastAsia="en-US"/>
        </w:rPr>
        <w:t xml:space="preserve"> </w:t>
      </w:r>
      <w:r w:rsidR="4FB08C7E" w:rsidRPr="248694D7">
        <w:rPr>
          <w:rFonts w:ascii="Century Gothic" w:eastAsia="Calibri" w:hAnsi="Century Gothic" w:cs="Times New Roman"/>
          <w:sz w:val="18"/>
          <w:szCs w:val="18"/>
          <w:lang w:eastAsia="en-US"/>
        </w:rPr>
        <w:t>les 40 membres de la délégation lanaudoise</w:t>
      </w:r>
      <w:r w:rsidR="004B5417">
        <w:rPr>
          <w:rFonts w:ascii="Century Gothic" w:eastAsia="Calibri" w:hAnsi="Century Gothic" w:cs="Times New Roman"/>
          <w:sz w:val="18"/>
          <w:szCs w:val="18"/>
          <w:lang w:eastAsia="en-US"/>
        </w:rPr>
        <w:t xml:space="preserve"> </w:t>
      </w:r>
      <w:r w:rsidR="00B3718F" w:rsidRPr="248694D7">
        <w:rPr>
          <w:rFonts w:ascii="Century Gothic" w:eastAsia="Calibri" w:hAnsi="Century Gothic" w:cs="Times New Roman"/>
          <w:sz w:val="18"/>
          <w:szCs w:val="18"/>
          <w:lang w:eastAsia="en-US"/>
        </w:rPr>
        <w:t>!</w:t>
      </w:r>
      <w:r w:rsidR="004B5417" w:rsidRPr="004B5417">
        <w:t xml:space="preserve"> </w:t>
      </w:r>
      <w:r w:rsidR="004B5417" w:rsidRPr="004B5417">
        <w:rPr>
          <w:rFonts w:ascii="Century Gothic" w:eastAsia="Calibri" w:hAnsi="Century Gothic" w:cs="Times New Roman"/>
          <w:sz w:val="18"/>
          <w:szCs w:val="18"/>
          <w:lang w:eastAsia="en-US"/>
        </w:rPr>
        <w:t>Atelier de bande dessinée, quilles, baseball adapté et visites dans différents attraits touristiques du secteur font partie de la programmation annoncée en conférence de presse. Des soirées dansantes sont aussi au programme de même qu’une visite à la Classique internationale de canots de la Mauricie.</w:t>
      </w:r>
    </w:p>
    <w:p w14:paraId="512634FD" w14:textId="77777777" w:rsidR="004C506E" w:rsidRDefault="004C506E" w:rsidP="004C506E">
      <w:pPr>
        <w:spacing w:line="276" w:lineRule="auto"/>
        <w:ind w:left="851" w:right="2977"/>
        <w:jc w:val="both"/>
        <w:rPr>
          <w:rFonts w:ascii="Century Gothic" w:eastAsia="Calibri" w:hAnsi="Century Gothic" w:cs="Times New Roman"/>
          <w:sz w:val="18"/>
          <w:szCs w:val="18"/>
          <w:lang w:eastAsia="en-US"/>
        </w:rPr>
      </w:pPr>
    </w:p>
    <w:p w14:paraId="35F69507" w14:textId="4BBAA9B2" w:rsidR="004C506E" w:rsidRDefault="004C506E" w:rsidP="00444C21">
      <w:pPr>
        <w:spacing w:line="276" w:lineRule="auto"/>
        <w:ind w:left="851"/>
        <w:jc w:val="both"/>
        <w:rPr>
          <w:rFonts w:ascii="Century Gothic" w:eastAsia="Calibri" w:hAnsi="Century Gothic" w:cs="Times New Roman"/>
          <w:sz w:val="18"/>
          <w:szCs w:val="18"/>
          <w:lang w:eastAsia="en-US"/>
        </w:rPr>
      </w:pPr>
    </w:p>
    <w:p w14:paraId="0D67790F" w14:textId="5B08FF10" w:rsidR="004C506E" w:rsidRDefault="004C506E" w:rsidP="00444C21">
      <w:pPr>
        <w:spacing w:line="276" w:lineRule="auto"/>
        <w:ind w:left="851"/>
        <w:jc w:val="both"/>
        <w:rPr>
          <w:rFonts w:ascii="Century Gothic" w:eastAsia="Calibri" w:hAnsi="Century Gothic" w:cs="Times New Roman"/>
          <w:sz w:val="18"/>
          <w:szCs w:val="18"/>
          <w:lang w:eastAsia="en-US"/>
        </w:rPr>
      </w:pPr>
    </w:p>
    <w:p w14:paraId="64B85B53" w14:textId="77777777" w:rsidR="004C506E" w:rsidRDefault="004C506E" w:rsidP="00444C21">
      <w:pPr>
        <w:spacing w:line="276" w:lineRule="auto"/>
        <w:ind w:left="851"/>
        <w:jc w:val="both"/>
        <w:rPr>
          <w:rFonts w:ascii="Century Gothic" w:eastAsia="Calibri" w:hAnsi="Century Gothic" w:cs="Times New Roman"/>
          <w:sz w:val="18"/>
          <w:szCs w:val="18"/>
          <w:lang w:eastAsia="en-US"/>
        </w:rPr>
      </w:pPr>
    </w:p>
    <w:p w14:paraId="782898DC" w14:textId="26E438C0" w:rsidR="00B12390" w:rsidRDefault="00B12390" w:rsidP="00444C21">
      <w:pPr>
        <w:spacing w:line="276" w:lineRule="auto"/>
        <w:ind w:left="851"/>
        <w:jc w:val="both"/>
        <w:rPr>
          <w:rFonts w:ascii="Century Gothic" w:eastAsia="Calibri" w:hAnsi="Century Gothic" w:cs="Times New Roman"/>
          <w:sz w:val="18"/>
          <w:szCs w:val="18"/>
          <w:lang w:eastAsia="en-US"/>
        </w:rPr>
      </w:pPr>
    </w:p>
    <w:p w14:paraId="7A6C6EC6" w14:textId="77777777" w:rsidR="004C506E" w:rsidRDefault="004C506E" w:rsidP="00444C21">
      <w:pPr>
        <w:spacing w:line="276" w:lineRule="auto"/>
        <w:ind w:left="851"/>
        <w:jc w:val="both"/>
        <w:rPr>
          <w:rFonts w:ascii="Century Gothic" w:eastAsia="Calibri" w:hAnsi="Century Gothic" w:cs="Times New Roman"/>
          <w:sz w:val="18"/>
          <w:szCs w:val="18"/>
          <w:lang w:eastAsia="en-US"/>
        </w:rPr>
      </w:pPr>
    </w:p>
    <w:p w14:paraId="45379A6C" w14:textId="52B4BABB" w:rsidR="00B12390" w:rsidRPr="00B12390" w:rsidRDefault="00B12390" w:rsidP="00444C21">
      <w:pPr>
        <w:spacing w:line="276" w:lineRule="auto"/>
        <w:ind w:left="851"/>
        <w:jc w:val="both"/>
        <w:rPr>
          <w:rFonts w:ascii="Century Gothic" w:eastAsia="Calibri" w:hAnsi="Century Gothic" w:cs="Times New Roman"/>
          <w:sz w:val="18"/>
          <w:szCs w:val="18"/>
          <w:lang w:eastAsia="en-US"/>
        </w:rPr>
      </w:pPr>
      <w:r w:rsidRPr="00B12390">
        <w:rPr>
          <w:rFonts w:ascii="Century Gothic" w:eastAsia="Calibri" w:hAnsi="Century Gothic" w:cs="Times New Roman"/>
          <w:sz w:val="18"/>
          <w:szCs w:val="18"/>
          <w:lang w:eastAsia="en-US"/>
        </w:rPr>
        <w:t>Concrètement, Destination Loisirs est une grande rencontre à caractère sportif de type récréatif et participatif, tout en ayant une saveur touristique et culturelle. Compte tenu de l’implication en rotation des différentes régions du Québec dans la réalisation de l’événement, les activités sociales et complémentaires telles que les visites touristiques et culturelles ont gagné en popularité.</w:t>
      </w:r>
      <w:r w:rsidR="00D51303">
        <w:rPr>
          <w:rFonts w:ascii="Century Gothic" w:eastAsia="Calibri" w:hAnsi="Century Gothic" w:cs="Times New Roman"/>
          <w:sz w:val="18"/>
          <w:szCs w:val="18"/>
          <w:lang w:eastAsia="en-US"/>
        </w:rPr>
        <w:t xml:space="preserve"> </w:t>
      </w:r>
      <w:r w:rsidRPr="00B12390">
        <w:rPr>
          <w:rFonts w:ascii="Century Gothic" w:eastAsia="Calibri" w:hAnsi="Century Gothic" w:cs="Times New Roman"/>
          <w:sz w:val="18"/>
          <w:szCs w:val="18"/>
          <w:lang w:eastAsia="en-US"/>
        </w:rPr>
        <w:t>Destination Loisirs sert également de tremplin au développement de nouvelles activités de loisir pour les personnes handicapées. Les activités expérimentales proposées par la région hôtesse doivent avoir un élément de découverte et une possibilité d’implantation dans le milieu de provenance du participant.</w:t>
      </w:r>
    </w:p>
    <w:p w14:paraId="7C7904CC" w14:textId="3077A087" w:rsidR="00D51303" w:rsidRDefault="00D51303" w:rsidP="00444C21">
      <w:pPr>
        <w:spacing w:line="276" w:lineRule="auto"/>
        <w:ind w:left="851"/>
        <w:jc w:val="both"/>
        <w:rPr>
          <w:rFonts w:ascii="Century Gothic" w:eastAsia="Calibri" w:hAnsi="Century Gothic" w:cs="Times New Roman"/>
          <w:sz w:val="18"/>
          <w:szCs w:val="18"/>
          <w:lang w:eastAsia="en-US"/>
        </w:rPr>
      </w:pPr>
    </w:p>
    <w:p w14:paraId="77894561" w14:textId="26BAB613" w:rsidR="001669F8" w:rsidRDefault="001669F8" w:rsidP="00444C21">
      <w:pPr>
        <w:spacing w:line="276" w:lineRule="auto"/>
        <w:ind w:left="851"/>
        <w:jc w:val="both"/>
        <w:rPr>
          <w:rFonts w:ascii="Century Gothic" w:eastAsia="Calibri" w:hAnsi="Century Gothic" w:cs="Times New Roman"/>
          <w:b/>
          <w:szCs w:val="18"/>
          <w:lang w:eastAsia="en-US"/>
        </w:rPr>
      </w:pPr>
    </w:p>
    <w:p w14:paraId="5029E41A" w14:textId="77777777" w:rsidR="248EBFB4" w:rsidRDefault="248EBFB4" w:rsidP="00444C21">
      <w:pPr>
        <w:spacing w:line="276" w:lineRule="auto"/>
        <w:ind w:left="851"/>
        <w:jc w:val="both"/>
        <w:rPr>
          <w:rFonts w:ascii="Century Gothic" w:eastAsia="Calibri" w:hAnsi="Century Gothic" w:cs="Times New Roman"/>
          <w:lang w:eastAsia="en-US"/>
        </w:rPr>
      </w:pPr>
      <w:r w:rsidRPr="248694D7">
        <w:rPr>
          <w:rFonts w:ascii="Century Gothic" w:eastAsia="Calibri" w:hAnsi="Century Gothic" w:cs="Times New Roman"/>
          <w:sz w:val="32"/>
          <w:szCs w:val="32"/>
          <w:lang w:eastAsia="en-US"/>
        </w:rPr>
        <w:t>Autre soutien offert</w:t>
      </w:r>
    </w:p>
    <w:p w14:paraId="1FC38EF1" w14:textId="0F21E892" w:rsidR="248EBFB4" w:rsidRDefault="248EBFB4" w:rsidP="00444C21">
      <w:pPr>
        <w:spacing w:line="276" w:lineRule="auto"/>
        <w:ind w:left="851"/>
        <w:jc w:val="both"/>
        <w:rPr>
          <w:rFonts w:ascii="Century Gothic" w:eastAsia="Calibri" w:hAnsi="Century Gothic" w:cs="Times New Roman"/>
          <w:sz w:val="32"/>
          <w:szCs w:val="32"/>
          <w:lang w:eastAsia="en-US"/>
        </w:rPr>
      </w:pPr>
      <w:r w:rsidRPr="248694D7">
        <w:rPr>
          <w:rFonts w:ascii="Century Gothic" w:eastAsia="Calibri" w:hAnsi="Century Gothic" w:cs="Times New Roman"/>
          <w:sz w:val="18"/>
          <w:szCs w:val="18"/>
          <w:lang w:eastAsia="en-US"/>
        </w:rPr>
        <w:t>Notre équipe était également disponible pour offrir du soutien professionnel pour l’organisation ou l’animation d’activités dans le cadre d’événements variés.</w:t>
      </w:r>
      <w:r w:rsidRPr="248694D7">
        <w:rPr>
          <w:rFonts w:ascii="Century Gothic" w:eastAsia="Calibri" w:hAnsi="Century Gothic" w:cs="Times New Roman"/>
          <w:sz w:val="32"/>
          <w:szCs w:val="32"/>
          <w:lang w:eastAsia="en-US"/>
        </w:rPr>
        <w:t xml:space="preserve"> </w:t>
      </w:r>
    </w:p>
    <w:p w14:paraId="28F703E4" w14:textId="246C8F2F" w:rsidR="248694D7" w:rsidRDefault="248694D7" w:rsidP="00444C21">
      <w:pPr>
        <w:spacing w:line="276" w:lineRule="auto"/>
        <w:ind w:left="851"/>
        <w:jc w:val="both"/>
        <w:rPr>
          <w:rFonts w:ascii="Century Gothic" w:eastAsia="Calibri" w:hAnsi="Century Gothic" w:cs="Times New Roman"/>
          <w:sz w:val="32"/>
          <w:szCs w:val="32"/>
          <w:lang w:eastAsia="en-US"/>
        </w:rPr>
      </w:pPr>
    </w:p>
    <w:p w14:paraId="69E00ADE" w14:textId="45C9739F" w:rsidR="005839D0" w:rsidRPr="005839D0" w:rsidRDefault="005839D0" w:rsidP="00444C21">
      <w:pPr>
        <w:spacing w:line="276" w:lineRule="auto"/>
        <w:ind w:left="851"/>
        <w:jc w:val="right"/>
        <w:rPr>
          <w:rFonts w:ascii="Century Gothic" w:eastAsia="Calibri" w:hAnsi="Century Gothic" w:cs="Times New Roman"/>
          <w:sz w:val="18"/>
          <w:szCs w:val="18"/>
          <w:lang w:eastAsia="en-US"/>
        </w:rPr>
      </w:pPr>
    </w:p>
    <w:p w14:paraId="29536B52" w14:textId="102E02FD" w:rsidR="005E6A69" w:rsidRPr="005E6A69" w:rsidRDefault="00A85082" w:rsidP="00444C21">
      <w:pPr>
        <w:pBdr>
          <w:bottom w:val="single" w:sz="6" w:space="1" w:color="auto"/>
        </w:pBdr>
        <w:spacing w:line="276" w:lineRule="auto"/>
        <w:ind w:left="851"/>
        <w:jc w:val="both"/>
        <w:rPr>
          <w:rFonts w:ascii="Century Gothic" w:eastAsia="Calibri" w:hAnsi="Century Gothic" w:cs="Times New Roman"/>
          <w:b/>
          <w:sz w:val="32"/>
          <w:szCs w:val="18"/>
          <w:lang w:eastAsia="en-US"/>
        </w:rPr>
      </w:pPr>
      <w:r>
        <w:rPr>
          <w:rFonts w:ascii="Century Gothic" w:eastAsia="Calibri" w:hAnsi="Century Gothic" w:cs="Times New Roman"/>
          <w:b/>
          <w:sz w:val="32"/>
          <w:szCs w:val="18"/>
          <w:lang w:eastAsia="en-US"/>
        </w:rPr>
        <w:br w:type="page"/>
      </w:r>
      <w:r w:rsidR="005E6A69" w:rsidRPr="001218D5">
        <w:rPr>
          <w:rFonts w:ascii="Century Gothic" w:eastAsia="Calibri" w:hAnsi="Century Gothic" w:cs="Times New Roman"/>
          <w:b/>
          <w:sz w:val="40"/>
          <w:szCs w:val="18"/>
          <w:lang w:eastAsia="en-US"/>
        </w:rPr>
        <w:lastRenderedPageBreak/>
        <w:t>SOUTIEN AU BÉNÉVOLAT</w:t>
      </w:r>
    </w:p>
    <w:p w14:paraId="2D4BE3B1" w14:textId="30F2C04C" w:rsidR="001669F8" w:rsidRDefault="001669F8" w:rsidP="00444C21">
      <w:pPr>
        <w:spacing w:after="160" w:line="276" w:lineRule="auto"/>
        <w:ind w:left="851"/>
        <w:contextualSpacing/>
        <w:jc w:val="both"/>
        <w:rPr>
          <w:rFonts w:ascii="Century Gothic" w:eastAsia="Calibri" w:hAnsi="Century Gothic" w:cs="Times New Roman"/>
          <w:sz w:val="18"/>
          <w:szCs w:val="18"/>
          <w:lang w:eastAsia="en-US"/>
        </w:rPr>
      </w:pPr>
    </w:p>
    <w:p w14:paraId="0048F4FF" w14:textId="4BA6A959" w:rsidR="005E6A69" w:rsidRDefault="0068213E" w:rsidP="00444C21">
      <w:pPr>
        <w:spacing w:after="160" w:line="276" w:lineRule="auto"/>
        <w:ind w:left="851"/>
        <w:contextualSpacing/>
        <w:jc w:val="both"/>
        <w:rPr>
          <w:rFonts w:ascii="Century Gothic" w:eastAsia="Calibri" w:hAnsi="Century Gothic" w:cs="Times New Roman"/>
          <w:sz w:val="18"/>
          <w:szCs w:val="18"/>
          <w:lang w:eastAsia="en-US"/>
        </w:rPr>
      </w:pPr>
      <w:r>
        <w:rPr>
          <w:rFonts w:ascii="Century Gothic" w:eastAsia="Calibri" w:hAnsi="Century Gothic" w:cs="Times New Roman"/>
          <w:sz w:val="18"/>
          <w:szCs w:val="18"/>
          <w:lang w:eastAsia="en-US"/>
        </w:rPr>
        <w:t>Plusieurs actions ont été réalisées durant l’année afin de s</w:t>
      </w:r>
      <w:r w:rsidR="005E6A69" w:rsidRPr="00822671">
        <w:rPr>
          <w:rFonts w:ascii="Century Gothic" w:eastAsia="Calibri" w:hAnsi="Century Gothic" w:cs="Times New Roman"/>
          <w:sz w:val="18"/>
          <w:szCs w:val="18"/>
          <w:lang w:eastAsia="en-US"/>
        </w:rPr>
        <w:t>outenir le bénévolat en loisir auprès des personnes handicapées.</w:t>
      </w:r>
    </w:p>
    <w:p w14:paraId="32775995" w14:textId="6EA2D7A4" w:rsidR="00233688" w:rsidRDefault="00233688" w:rsidP="00444C21">
      <w:pPr>
        <w:spacing w:after="160" w:line="276" w:lineRule="auto"/>
        <w:ind w:left="851"/>
        <w:contextualSpacing/>
        <w:jc w:val="both"/>
        <w:rPr>
          <w:rFonts w:ascii="Century Gothic" w:eastAsia="Calibri" w:hAnsi="Century Gothic" w:cs="Times New Roman"/>
          <w:sz w:val="18"/>
          <w:szCs w:val="18"/>
          <w:lang w:eastAsia="en-US"/>
        </w:rPr>
      </w:pPr>
    </w:p>
    <w:p w14:paraId="78379CF2" w14:textId="77777777" w:rsidR="00B85871" w:rsidRDefault="00B85871" w:rsidP="00444C21">
      <w:pPr>
        <w:spacing w:after="160" w:line="276" w:lineRule="auto"/>
        <w:ind w:left="851"/>
        <w:contextualSpacing/>
        <w:jc w:val="both"/>
        <w:rPr>
          <w:rFonts w:ascii="Century Gothic" w:eastAsia="Calibri" w:hAnsi="Century Gothic" w:cs="Times New Roman"/>
          <w:sz w:val="18"/>
          <w:szCs w:val="18"/>
          <w:lang w:eastAsia="en-US"/>
        </w:rPr>
      </w:pPr>
    </w:p>
    <w:p w14:paraId="40D41F46" w14:textId="0B7C30FC" w:rsidR="0061250C" w:rsidRPr="007223F1" w:rsidRDefault="007223F1" w:rsidP="00444C21">
      <w:pPr>
        <w:spacing w:after="160" w:line="276" w:lineRule="auto"/>
        <w:ind w:left="851"/>
        <w:contextualSpacing/>
        <w:jc w:val="both"/>
        <w:rPr>
          <w:rFonts w:ascii="Century Gothic" w:eastAsia="Calibri" w:hAnsi="Century Gothic" w:cs="Times New Roman"/>
          <w:sz w:val="32"/>
          <w:szCs w:val="18"/>
          <w:lang w:eastAsia="en-US"/>
        </w:rPr>
      </w:pPr>
      <w:r w:rsidRPr="007223F1">
        <w:rPr>
          <w:rFonts w:ascii="Century Gothic" w:eastAsia="Calibri" w:hAnsi="Century Gothic" w:cs="Times New Roman"/>
          <w:sz w:val="32"/>
          <w:szCs w:val="18"/>
          <w:lang w:eastAsia="en-US"/>
        </w:rPr>
        <w:t>Mérite loisir lanaudois</w:t>
      </w:r>
    </w:p>
    <w:p w14:paraId="3FAF1EA2" w14:textId="30F0DABC" w:rsidR="00E33E16" w:rsidRDefault="00E33E16" w:rsidP="00444C21">
      <w:pPr>
        <w:suppressAutoHyphens/>
        <w:spacing w:line="276" w:lineRule="auto"/>
        <w:ind w:left="851"/>
        <w:jc w:val="both"/>
        <w:rPr>
          <w:rFonts w:ascii="Century Gothic" w:eastAsia="Calibri" w:hAnsi="Century Gothic" w:cs="Times New Roman"/>
          <w:sz w:val="18"/>
          <w:szCs w:val="20"/>
          <w:lang w:eastAsia="en-US"/>
        </w:rPr>
      </w:pPr>
      <w:r w:rsidRPr="00E33E16">
        <w:rPr>
          <w:rFonts w:ascii="Century Gothic" w:eastAsia="Calibri" w:hAnsi="Century Gothic" w:cs="Times New Roman"/>
          <w:sz w:val="18"/>
          <w:szCs w:val="20"/>
          <w:lang w:eastAsia="en-US"/>
        </w:rPr>
        <w:t xml:space="preserve">L’ARLPHL est toujours fière de s’associer au </w:t>
      </w:r>
      <w:r w:rsidRPr="00E33E16">
        <w:rPr>
          <w:rFonts w:ascii="Century Gothic" w:hAnsi="Century Gothic"/>
          <w:kern w:val="1"/>
          <w:sz w:val="18"/>
          <w:szCs w:val="20"/>
          <w:lang w:eastAsia="ar-SA"/>
        </w:rPr>
        <w:t xml:space="preserve">gala reconnaissance </w:t>
      </w:r>
      <w:r w:rsidRPr="00E33E16">
        <w:rPr>
          <w:rFonts w:ascii="Century Gothic" w:eastAsia="Calibri" w:hAnsi="Century Gothic" w:cs="Times New Roman"/>
          <w:sz w:val="18"/>
          <w:szCs w:val="20"/>
          <w:lang w:eastAsia="en-US"/>
        </w:rPr>
        <w:t xml:space="preserve">Mérite Loisir </w:t>
      </w:r>
      <w:r w:rsidR="00BC139C">
        <w:rPr>
          <w:rFonts w:ascii="Century Gothic" w:eastAsia="Calibri" w:hAnsi="Century Gothic" w:cs="Times New Roman"/>
          <w:sz w:val="18"/>
          <w:szCs w:val="20"/>
          <w:lang w:eastAsia="en-US"/>
        </w:rPr>
        <w:t>l</w:t>
      </w:r>
      <w:r w:rsidRPr="00E33E16">
        <w:rPr>
          <w:rFonts w:ascii="Century Gothic" w:eastAsia="Calibri" w:hAnsi="Century Gothic" w:cs="Times New Roman"/>
          <w:sz w:val="18"/>
          <w:szCs w:val="20"/>
          <w:lang w:eastAsia="en-US"/>
        </w:rPr>
        <w:t xml:space="preserve">anaudois de </w:t>
      </w:r>
      <w:r w:rsidRPr="00E33E16">
        <w:rPr>
          <w:rFonts w:ascii="Century Gothic" w:hAnsi="Century Gothic"/>
          <w:kern w:val="1"/>
          <w:sz w:val="18"/>
          <w:szCs w:val="20"/>
          <w:lang w:eastAsia="ar-SA"/>
        </w:rPr>
        <w:t xml:space="preserve">Loisir et Sport Lanaudière </w:t>
      </w:r>
      <w:r w:rsidRPr="00E33E16">
        <w:rPr>
          <w:rFonts w:ascii="Century Gothic" w:eastAsia="Calibri" w:hAnsi="Century Gothic" w:cs="Times New Roman"/>
          <w:sz w:val="18"/>
          <w:szCs w:val="20"/>
          <w:lang w:eastAsia="en-US"/>
        </w:rPr>
        <w:t xml:space="preserve">afin de souligner et de valoriser l’intervention de bénévoles sans qui l’accès et la pratique du loisir pour les personnes handicapées ne seraient pas possibles. </w:t>
      </w:r>
      <w:r w:rsidR="00643AEB" w:rsidRPr="00106FCD">
        <w:rPr>
          <w:rFonts w:ascii="Century Gothic" w:eastAsia="Calibri" w:hAnsi="Century Gothic" w:cs="Times New Roman"/>
          <w:sz w:val="18"/>
          <w:szCs w:val="18"/>
          <w:lang w:eastAsia="en-US"/>
        </w:rPr>
        <w:t>À noter que parmi les récipiendaires de chacune des catégories (à l’exception de : « jeune relève », « organisme de loisir » et « événement »</w:t>
      </w:r>
      <w:r w:rsidR="00643AEB">
        <w:rPr>
          <w:rFonts w:ascii="Century Gothic" w:eastAsia="Calibri" w:hAnsi="Century Gothic" w:cs="Times New Roman"/>
          <w:sz w:val="18"/>
          <w:szCs w:val="18"/>
          <w:lang w:eastAsia="en-US"/>
        </w:rPr>
        <w:t>)</w:t>
      </w:r>
      <w:r w:rsidR="00643AEB" w:rsidRPr="00106FCD">
        <w:rPr>
          <w:rFonts w:ascii="Century Gothic" w:eastAsia="Calibri" w:hAnsi="Century Gothic" w:cs="Times New Roman"/>
          <w:sz w:val="18"/>
          <w:szCs w:val="18"/>
          <w:lang w:eastAsia="en-US"/>
        </w:rPr>
        <w:t xml:space="preserve">, un bénévole est sélectionné à titre de lauréat du Prix du bénévolat en loisir et en sport </w:t>
      </w:r>
      <w:proofErr w:type="spellStart"/>
      <w:r w:rsidR="00643AEB" w:rsidRPr="00106FCD">
        <w:rPr>
          <w:rFonts w:ascii="Century Gothic" w:eastAsia="Calibri" w:hAnsi="Century Gothic" w:cs="Times New Roman"/>
          <w:sz w:val="18"/>
          <w:szCs w:val="18"/>
          <w:lang w:eastAsia="en-US"/>
        </w:rPr>
        <w:t>Dollard</w:t>
      </w:r>
      <w:proofErr w:type="spellEnd"/>
      <w:r w:rsidR="00643AEB" w:rsidRPr="00106FCD">
        <w:rPr>
          <w:rFonts w:ascii="Century Gothic" w:eastAsia="Calibri" w:hAnsi="Century Gothic" w:cs="Times New Roman"/>
          <w:sz w:val="18"/>
          <w:szCs w:val="18"/>
          <w:lang w:eastAsia="en-US"/>
        </w:rPr>
        <w:t>-Morin, volet régional, prix mis sur pied par le Gouvernement du Québec.</w:t>
      </w:r>
    </w:p>
    <w:p w14:paraId="399FC543" w14:textId="605B6DB5" w:rsidR="00AD0B2B" w:rsidRDefault="00AD0B2B" w:rsidP="00444C21">
      <w:pPr>
        <w:spacing w:after="160" w:line="276" w:lineRule="auto"/>
        <w:ind w:left="851"/>
        <w:contextualSpacing/>
        <w:jc w:val="both"/>
        <w:rPr>
          <w:rFonts w:ascii="Century Gothic" w:eastAsia="Calibri" w:hAnsi="Century Gothic" w:cs="Times New Roman"/>
          <w:sz w:val="18"/>
          <w:szCs w:val="18"/>
          <w:lang w:val="fr-FR" w:eastAsia="en-US"/>
        </w:rPr>
      </w:pPr>
    </w:p>
    <w:p w14:paraId="2E8CA181" w14:textId="6AE0887F" w:rsidR="0061250C" w:rsidRDefault="2BC260AD" w:rsidP="68C9A2D3">
      <w:pPr>
        <w:spacing w:after="160" w:line="276" w:lineRule="auto"/>
        <w:ind w:left="851"/>
        <w:contextualSpacing/>
        <w:jc w:val="both"/>
        <w:rPr>
          <w:rFonts w:ascii="Century Gothic" w:eastAsia="Calibri" w:hAnsi="Century Gothic" w:cs="Times New Roman"/>
          <w:sz w:val="18"/>
          <w:szCs w:val="18"/>
          <w:lang w:val="fr-FR" w:eastAsia="en-US"/>
        </w:rPr>
      </w:pPr>
      <w:r w:rsidRPr="68C9A2D3">
        <w:rPr>
          <w:rFonts w:ascii="Century Gothic" w:eastAsia="Calibri" w:hAnsi="Century Gothic" w:cs="Times New Roman"/>
          <w:sz w:val="18"/>
          <w:szCs w:val="18"/>
          <w:lang w:val="fr-FR" w:eastAsia="en-US"/>
        </w:rPr>
        <w:t xml:space="preserve">Impliqué au sein de l’Association </w:t>
      </w:r>
      <w:r w:rsidR="39A62EFE" w:rsidRPr="68C9A2D3">
        <w:rPr>
          <w:rFonts w:ascii="Century Gothic" w:eastAsia="Calibri" w:hAnsi="Century Gothic" w:cs="Times New Roman"/>
          <w:sz w:val="18"/>
          <w:szCs w:val="18"/>
          <w:lang w:val="fr-FR" w:eastAsia="en-US"/>
        </w:rPr>
        <w:t xml:space="preserve">des personnes handicapées physiques Rive-Nord depuis 2001, notre récipiendaire </w:t>
      </w:r>
      <w:r w:rsidR="00B85871">
        <w:rPr>
          <w:rFonts w:ascii="Century Gothic" w:eastAsia="Calibri" w:hAnsi="Century Gothic" w:cs="Times New Roman"/>
          <w:sz w:val="18"/>
          <w:szCs w:val="18"/>
          <w:lang w:val="fr-FR" w:eastAsia="en-US"/>
        </w:rPr>
        <w:t xml:space="preserve">2019 </w:t>
      </w:r>
      <w:r w:rsidR="39A62EFE" w:rsidRPr="68C9A2D3">
        <w:rPr>
          <w:rFonts w:ascii="Century Gothic" w:eastAsia="Calibri" w:hAnsi="Century Gothic" w:cs="Times New Roman"/>
          <w:sz w:val="18"/>
          <w:szCs w:val="18"/>
          <w:lang w:val="fr-FR" w:eastAsia="en-US"/>
        </w:rPr>
        <w:t xml:space="preserve">est une femme de cœur, </w:t>
      </w:r>
      <w:r w:rsidR="443AF7A3" w:rsidRPr="68C9A2D3">
        <w:rPr>
          <w:rFonts w:ascii="Century Gothic" w:eastAsia="Calibri" w:hAnsi="Century Gothic" w:cs="Times New Roman"/>
          <w:sz w:val="18"/>
          <w:szCs w:val="18"/>
          <w:lang w:val="fr-FR" w:eastAsia="en-US"/>
        </w:rPr>
        <w:t xml:space="preserve">une artiste et une bénévole d’exception. </w:t>
      </w:r>
      <w:r w:rsidR="51644B6E" w:rsidRPr="68C9A2D3">
        <w:rPr>
          <w:rFonts w:ascii="Century Gothic" w:eastAsia="Calibri" w:hAnsi="Century Gothic" w:cs="Times New Roman"/>
          <w:sz w:val="18"/>
          <w:szCs w:val="18"/>
          <w:lang w:val="fr-FR" w:eastAsia="en-US"/>
        </w:rPr>
        <w:t>Félicitations</w:t>
      </w:r>
      <w:r w:rsidR="443AF7A3" w:rsidRPr="68C9A2D3">
        <w:rPr>
          <w:rFonts w:ascii="Century Gothic" w:eastAsia="Calibri" w:hAnsi="Century Gothic" w:cs="Times New Roman"/>
          <w:sz w:val="18"/>
          <w:szCs w:val="18"/>
          <w:lang w:val="fr-FR" w:eastAsia="en-US"/>
        </w:rPr>
        <w:t xml:space="preserve"> à Madame Éliane Blain-Durand pour toutes </w:t>
      </w:r>
      <w:r w:rsidR="003E04C8">
        <w:rPr>
          <w:rFonts w:ascii="Century Gothic" w:eastAsia="Calibri" w:hAnsi="Century Gothic" w:cs="Times New Roman"/>
          <w:sz w:val="18"/>
          <w:szCs w:val="18"/>
          <w:lang w:val="fr-FR" w:eastAsia="en-US"/>
        </w:rPr>
        <w:t xml:space="preserve">ces </w:t>
      </w:r>
      <w:r w:rsidR="443AF7A3" w:rsidRPr="68C9A2D3">
        <w:rPr>
          <w:rFonts w:ascii="Century Gothic" w:eastAsia="Calibri" w:hAnsi="Century Gothic" w:cs="Times New Roman"/>
          <w:sz w:val="18"/>
          <w:szCs w:val="18"/>
          <w:lang w:val="fr-FR" w:eastAsia="en-US"/>
        </w:rPr>
        <w:t xml:space="preserve">années à œuvrer </w:t>
      </w:r>
      <w:r w:rsidR="7578FE12" w:rsidRPr="68C9A2D3">
        <w:rPr>
          <w:rFonts w:ascii="Century Gothic" w:eastAsia="Calibri" w:hAnsi="Century Gothic" w:cs="Times New Roman"/>
          <w:sz w:val="18"/>
          <w:szCs w:val="18"/>
          <w:lang w:val="fr-FR" w:eastAsia="en-US"/>
        </w:rPr>
        <w:t xml:space="preserve">activement pour l’inclusion des personnes handicapées. </w:t>
      </w:r>
    </w:p>
    <w:p w14:paraId="1F31D7CA" w14:textId="21F6A119" w:rsidR="0061250C" w:rsidRDefault="0061250C" w:rsidP="00444C21">
      <w:pPr>
        <w:spacing w:after="160" w:line="276" w:lineRule="auto"/>
        <w:ind w:left="851"/>
        <w:contextualSpacing/>
        <w:jc w:val="both"/>
        <w:rPr>
          <w:rFonts w:ascii="Century Gothic" w:eastAsia="Calibri" w:hAnsi="Century Gothic" w:cs="Times New Roman"/>
          <w:sz w:val="18"/>
          <w:szCs w:val="18"/>
          <w:lang w:val="fr-FR" w:eastAsia="en-US"/>
        </w:rPr>
      </w:pPr>
    </w:p>
    <w:p w14:paraId="34F3502D" w14:textId="7BFE33F9" w:rsidR="00327189" w:rsidRDefault="00130630" w:rsidP="00444C21">
      <w:pPr>
        <w:spacing w:after="160" w:line="276" w:lineRule="auto"/>
        <w:ind w:left="851"/>
        <w:contextualSpacing/>
        <w:jc w:val="both"/>
        <w:rPr>
          <w:rFonts w:ascii="Century Gothic" w:eastAsia="Calibri" w:hAnsi="Century Gothic" w:cs="Times New Roman"/>
          <w:sz w:val="18"/>
          <w:szCs w:val="18"/>
          <w:lang w:val="fr-FR" w:eastAsia="en-US"/>
        </w:rPr>
      </w:pPr>
      <w:r w:rsidRPr="0061250C">
        <w:rPr>
          <w:rFonts w:ascii="Century Gothic" w:hAnsi="Century Gothic"/>
          <w:i/>
          <w:noProof/>
          <w:sz w:val="16"/>
          <w:szCs w:val="16"/>
          <w:lang w:val="en-US" w:eastAsia="en-US"/>
        </w:rPr>
        <w:drawing>
          <wp:anchor distT="0" distB="0" distL="114300" distR="114300" simplePos="0" relativeHeight="251817984" behindDoc="1" locked="0" layoutInCell="1" allowOverlap="1" wp14:anchorId="5987531E" wp14:editId="1FF11CD3">
            <wp:simplePos x="0" y="0"/>
            <wp:positionH relativeFrom="margin">
              <wp:posOffset>562776</wp:posOffset>
            </wp:positionH>
            <wp:positionV relativeFrom="paragraph">
              <wp:posOffset>97542</wp:posOffset>
            </wp:positionV>
            <wp:extent cx="2703443" cy="1685269"/>
            <wp:effectExtent l="0" t="0" r="1905" b="0"/>
            <wp:wrapNone/>
            <wp:docPr id="5" name="Image 5" descr="C:\Users\ARLPHL\OneDrive - ARLPHL\loisir sport lanaudière\comité bénévolat\mérite loisir 2019\merit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LPHL\OneDrive - ARLPHL\loisir sport lanaudière\comité bénévolat\mérite loisir 2019\merite 8.jpg"/>
                    <pic:cNvPicPr>
                      <a:picLocks noChangeAspect="1" noChangeArrowheads="1"/>
                    </pic:cNvPicPr>
                  </pic:nvPicPr>
                  <pic:blipFill rotWithShape="1">
                    <a:blip r:embed="rId68">
                      <a:extLst>
                        <a:ext uri="{28A0092B-C50C-407E-A947-70E740481C1C}">
                          <a14:useLocalDpi xmlns:a14="http://schemas.microsoft.com/office/drawing/2010/main" val="0"/>
                        </a:ext>
                      </a:extLst>
                    </a:blip>
                    <a:srcRect l="1951" t="19221" r="4223" b="8051"/>
                    <a:stretch/>
                  </pic:blipFill>
                  <pic:spPr bwMode="auto">
                    <a:xfrm>
                      <a:off x="0" y="0"/>
                      <a:ext cx="2703477" cy="1685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57A317" w14:textId="64F8A6BF" w:rsidR="00327189" w:rsidRPr="00E33E16" w:rsidRDefault="00327189" w:rsidP="00444C21">
      <w:pPr>
        <w:spacing w:after="160" w:line="276" w:lineRule="auto"/>
        <w:ind w:left="851"/>
        <w:contextualSpacing/>
        <w:jc w:val="both"/>
        <w:rPr>
          <w:rFonts w:ascii="Century Gothic" w:eastAsia="Calibri" w:hAnsi="Century Gothic" w:cs="Times New Roman"/>
          <w:sz w:val="18"/>
          <w:szCs w:val="18"/>
          <w:lang w:val="fr-FR" w:eastAsia="en-US"/>
        </w:rPr>
      </w:pPr>
    </w:p>
    <w:p w14:paraId="216B1D02" w14:textId="3FB31BAD" w:rsidR="003E7B7A" w:rsidRDefault="00896BBD" w:rsidP="00444C21">
      <w:pPr>
        <w:spacing w:line="276" w:lineRule="auto"/>
        <w:ind w:left="851"/>
        <w:rPr>
          <w:sz w:val="32"/>
          <w:szCs w:val="32"/>
        </w:rPr>
      </w:pPr>
      <w:bookmarkStart w:id="6" w:name="_Toc389574840"/>
      <w:bookmarkStart w:id="7" w:name="_Toc450212382"/>
      <w:r w:rsidRPr="6F2A67F8">
        <w:rPr>
          <w:sz w:val="32"/>
          <w:szCs w:val="32"/>
        </w:rPr>
        <w:t xml:space="preserve"> </w:t>
      </w:r>
      <w:r w:rsidR="003F321D" w:rsidRPr="6F2A67F8">
        <w:rPr>
          <w:sz w:val="32"/>
          <w:szCs w:val="32"/>
        </w:rPr>
        <w:t xml:space="preserve"> </w:t>
      </w:r>
      <w:r w:rsidRPr="6F2A67F8">
        <w:rPr>
          <w:sz w:val="32"/>
          <w:szCs w:val="32"/>
        </w:rPr>
        <w:t xml:space="preserve"> </w:t>
      </w:r>
    </w:p>
    <w:p w14:paraId="184FA841" w14:textId="1C9D1A31" w:rsidR="00975981" w:rsidRDefault="00975981" w:rsidP="00444C21">
      <w:pPr>
        <w:spacing w:line="276" w:lineRule="auto"/>
        <w:ind w:left="851"/>
        <w:rPr>
          <w:rFonts w:ascii="Century Gothic" w:hAnsi="Century Gothic"/>
          <w:i/>
          <w:sz w:val="16"/>
          <w:szCs w:val="16"/>
        </w:rPr>
      </w:pPr>
    </w:p>
    <w:p w14:paraId="2E97DB26" w14:textId="2D3815AA" w:rsidR="00975981" w:rsidRDefault="00D10BA5" w:rsidP="00444C21">
      <w:pPr>
        <w:spacing w:line="276" w:lineRule="auto"/>
        <w:ind w:left="851"/>
        <w:rPr>
          <w:rFonts w:ascii="Century Gothic" w:hAnsi="Century Gothic"/>
          <w:i/>
          <w:sz w:val="16"/>
          <w:szCs w:val="16"/>
        </w:rPr>
      </w:pPr>
      <w:r w:rsidRPr="00975981">
        <w:rPr>
          <w:rFonts w:ascii="Century Gothic" w:hAnsi="Century Gothic"/>
          <w:i/>
          <w:noProof/>
          <w:sz w:val="16"/>
          <w:szCs w:val="16"/>
          <w:lang w:val="en-US" w:eastAsia="en-US"/>
        </w:rPr>
        <w:drawing>
          <wp:anchor distT="0" distB="0" distL="114300" distR="114300" simplePos="0" relativeHeight="251815936" behindDoc="1" locked="0" layoutInCell="1" allowOverlap="1" wp14:anchorId="21AA3A4F" wp14:editId="5E8EB0FE">
            <wp:simplePos x="0" y="0"/>
            <wp:positionH relativeFrom="margin">
              <wp:posOffset>3433197</wp:posOffset>
            </wp:positionH>
            <wp:positionV relativeFrom="paragraph">
              <wp:posOffset>70144</wp:posOffset>
            </wp:positionV>
            <wp:extent cx="2552368" cy="1744464"/>
            <wp:effectExtent l="0" t="0" r="635" b="8255"/>
            <wp:wrapNone/>
            <wp:docPr id="4" name="Image 4" descr="C:\Users\ARLPHL\OneDrive - ARLPHL\loisir sport lanaudière\comité bénévolat\mérite loisir 2019\merit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LPHL\OneDrive - ARLPHL\loisir sport lanaudière\comité bénévolat\mérite loisir 2019\merite 10.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3279" r="5172" b="5938"/>
                    <a:stretch/>
                  </pic:blipFill>
                  <pic:spPr bwMode="auto">
                    <a:xfrm>
                      <a:off x="0" y="0"/>
                      <a:ext cx="2558662" cy="17487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29C6C3" w14:textId="282BA3CF" w:rsidR="00975981" w:rsidRDefault="00975981" w:rsidP="00444C21">
      <w:pPr>
        <w:spacing w:line="276" w:lineRule="auto"/>
        <w:ind w:left="851"/>
        <w:rPr>
          <w:rFonts w:ascii="Century Gothic" w:hAnsi="Century Gothic"/>
          <w:i/>
          <w:sz w:val="16"/>
          <w:szCs w:val="16"/>
        </w:rPr>
      </w:pPr>
    </w:p>
    <w:p w14:paraId="34ABB76C" w14:textId="524FB546" w:rsidR="00975981" w:rsidRDefault="00975981" w:rsidP="00444C21">
      <w:pPr>
        <w:spacing w:line="276" w:lineRule="auto"/>
        <w:ind w:left="851"/>
        <w:rPr>
          <w:rFonts w:ascii="Century Gothic" w:hAnsi="Century Gothic"/>
          <w:i/>
          <w:sz w:val="16"/>
          <w:szCs w:val="16"/>
        </w:rPr>
      </w:pPr>
    </w:p>
    <w:p w14:paraId="003D3605" w14:textId="013F80C8" w:rsidR="00975981" w:rsidRDefault="00975981" w:rsidP="00444C21">
      <w:pPr>
        <w:spacing w:line="276" w:lineRule="auto"/>
        <w:ind w:left="851"/>
        <w:rPr>
          <w:rFonts w:ascii="Century Gothic" w:hAnsi="Century Gothic"/>
          <w:i/>
          <w:sz w:val="16"/>
          <w:szCs w:val="16"/>
        </w:rPr>
      </w:pPr>
    </w:p>
    <w:p w14:paraId="3484F529" w14:textId="495F551B" w:rsidR="00975981" w:rsidRDefault="00975981" w:rsidP="00444C21">
      <w:pPr>
        <w:spacing w:line="276" w:lineRule="auto"/>
        <w:ind w:left="851"/>
        <w:rPr>
          <w:rFonts w:ascii="Century Gothic" w:hAnsi="Century Gothic"/>
          <w:i/>
          <w:sz w:val="16"/>
          <w:szCs w:val="16"/>
        </w:rPr>
      </w:pPr>
    </w:p>
    <w:p w14:paraId="152E67F4" w14:textId="7EB31688" w:rsidR="00975981" w:rsidRDefault="00975981" w:rsidP="00444C21">
      <w:pPr>
        <w:spacing w:line="276" w:lineRule="auto"/>
        <w:ind w:left="851"/>
        <w:rPr>
          <w:rFonts w:ascii="Century Gothic" w:hAnsi="Century Gothic"/>
          <w:i/>
          <w:sz w:val="16"/>
          <w:szCs w:val="16"/>
        </w:rPr>
      </w:pPr>
    </w:p>
    <w:p w14:paraId="696A18ED" w14:textId="25E60F03" w:rsidR="00975981" w:rsidRDefault="00975981" w:rsidP="00444C21">
      <w:pPr>
        <w:spacing w:line="276" w:lineRule="auto"/>
        <w:ind w:left="851"/>
        <w:rPr>
          <w:rFonts w:ascii="Century Gothic" w:hAnsi="Century Gothic"/>
          <w:i/>
          <w:sz w:val="16"/>
          <w:szCs w:val="16"/>
        </w:rPr>
      </w:pPr>
    </w:p>
    <w:p w14:paraId="5F036E63" w14:textId="7FCC050C" w:rsidR="00975981" w:rsidRDefault="00975981" w:rsidP="00444C21">
      <w:pPr>
        <w:spacing w:line="276" w:lineRule="auto"/>
        <w:ind w:left="851"/>
        <w:rPr>
          <w:rFonts w:ascii="Century Gothic" w:hAnsi="Century Gothic"/>
          <w:i/>
          <w:sz w:val="16"/>
          <w:szCs w:val="16"/>
        </w:rPr>
      </w:pPr>
    </w:p>
    <w:p w14:paraId="5C38B9B0" w14:textId="4BF4A00F" w:rsidR="00130630" w:rsidRDefault="003E7B7A" w:rsidP="00130630">
      <w:pPr>
        <w:tabs>
          <w:tab w:val="left" w:pos="4253"/>
        </w:tabs>
        <w:spacing w:line="276" w:lineRule="auto"/>
        <w:ind w:left="851"/>
        <w:rPr>
          <w:rFonts w:ascii="Century Gothic" w:hAnsi="Century Gothic"/>
          <w:i/>
          <w:sz w:val="16"/>
          <w:szCs w:val="16"/>
        </w:rPr>
      </w:pPr>
      <w:r w:rsidRPr="00D45F20">
        <w:rPr>
          <w:rFonts w:ascii="Century Gothic" w:hAnsi="Century Gothic"/>
          <w:i/>
          <w:sz w:val="16"/>
          <w:szCs w:val="16"/>
        </w:rPr>
        <w:t>Mérite loisir lanaudois</w:t>
      </w:r>
      <w:r w:rsidR="00130630">
        <w:rPr>
          <w:rFonts w:ascii="Century Gothic" w:hAnsi="Century Gothic"/>
          <w:i/>
          <w:sz w:val="16"/>
          <w:szCs w:val="16"/>
        </w:rPr>
        <w:t xml:space="preserve"> </w:t>
      </w:r>
      <w:r w:rsidRPr="00D45F20">
        <w:rPr>
          <w:rFonts w:ascii="Century Gothic" w:hAnsi="Century Gothic"/>
          <w:i/>
          <w:sz w:val="16"/>
          <w:szCs w:val="16"/>
        </w:rPr>
        <w:t>1</w:t>
      </w:r>
      <w:r w:rsidR="00975981">
        <w:rPr>
          <w:rFonts w:ascii="Century Gothic" w:hAnsi="Century Gothic"/>
          <w:i/>
          <w:sz w:val="16"/>
          <w:szCs w:val="16"/>
        </w:rPr>
        <w:t>9</w:t>
      </w:r>
      <w:r w:rsidR="00D45F20" w:rsidRPr="00D45F20">
        <w:rPr>
          <w:rFonts w:ascii="Century Gothic" w:hAnsi="Century Gothic"/>
          <w:i/>
          <w:sz w:val="16"/>
          <w:szCs w:val="16"/>
          <w:vertAlign w:val="superscript"/>
        </w:rPr>
        <w:t>e</w:t>
      </w:r>
      <w:r w:rsidR="00D45F20">
        <w:rPr>
          <w:rFonts w:ascii="Century Gothic" w:hAnsi="Century Gothic"/>
          <w:i/>
          <w:sz w:val="16"/>
          <w:szCs w:val="16"/>
        </w:rPr>
        <w:t xml:space="preserve"> édition</w:t>
      </w:r>
      <w:r w:rsidR="00896BBD">
        <w:rPr>
          <w:rFonts w:ascii="Century Gothic" w:hAnsi="Century Gothic"/>
          <w:i/>
          <w:sz w:val="16"/>
          <w:szCs w:val="16"/>
        </w:rPr>
        <w:t xml:space="preserve"> </w:t>
      </w:r>
    </w:p>
    <w:p w14:paraId="52E9A067" w14:textId="29245769" w:rsidR="00975981" w:rsidRPr="00975981" w:rsidRDefault="00975981" w:rsidP="00D10BA5">
      <w:pPr>
        <w:tabs>
          <w:tab w:val="left" w:pos="4253"/>
        </w:tabs>
        <w:spacing w:line="276" w:lineRule="auto"/>
        <w:ind w:left="851"/>
        <w:rPr>
          <w:rFonts w:ascii="Century Gothic" w:hAnsi="Century Gothic"/>
          <w:i/>
          <w:sz w:val="16"/>
          <w:szCs w:val="16"/>
        </w:rPr>
      </w:pPr>
      <w:r>
        <w:rPr>
          <w:rFonts w:ascii="Century Gothic" w:hAnsi="Century Gothic"/>
          <w:i/>
          <w:sz w:val="16"/>
          <w:szCs w:val="16"/>
        </w:rPr>
        <w:t>24 octobre</w:t>
      </w:r>
      <w:r w:rsidR="00D45F20" w:rsidRPr="00D45F20">
        <w:rPr>
          <w:rFonts w:ascii="Century Gothic" w:hAnsi="Century Gothic"/>
          <w:i/>
          <w:sz w:val="16"/>
          <w:szCs w:val="16"/>
        </w:rPr>
        <w:t xml:space="preserve"> </w:t>
      </w:r>
      <w:r w:rsidR="00D45F20">
        <w:rPr>
          <w:rFonts w:ascii="Century Gothic" w:hAnsi="Century Gothic"/>
          <w:i/>
          <w:sz w:val="16"/>
          <w:szCs w:val="16"/>
        </w:rPr>
        <w:t>201</w:t>
      </w:r>
      <w:r>
        <w:rPr>
          <w:rFonts w:ascii="Century Gothic" w:hAnsi="Century Gothic"/>
          <w:i/>
          <w:sz w:val="16"/>
          <w:szCs w:val="16"/>
        </w:rPr>
        <w:t>9</w:t>
      </w:r>
      <w:r w:rsidR="00D45F20">
        <w:rPr>
          <w:rFonts w:ascii="Century Gothic" w:hAnsi="Century Gothic"/>
          <w:i/>
          <w:sz w:val="16"/>
          <w:szCs w:val="16"/>
        </w:rPr>
        <w:t xml:space="preserve">, </w:t>
      </w:r>
      <w:r>
        <w:rPr>
          <w:rFonts w:ascii="Century Gothic" w:hAnsi="Century Gothic"/>
          <w:i/>
          <w:sz w:val="16"/>
          <w:szCs w:val="16"/>
        </w:rPr>
        <w:t>Club de Golf L’Épiphani</w:t>
      </w:r>
      <w:r w:rsidR="00D45F20" w:rsidRPr="00D45F20">
        <w:rPr>
          <w:rFonts w:ascii="Century Gothic" w:hAnsi="Century Gothic"/>
          <w:i/>
          <w:sz w:val="16"/>
          <w:szCs w:val="16"/>
        </w:rPr>
        <w:t>e</w:t>
      </w:r>
      <w:r w:rsidR="00E85BD2" w:rsidRPr="00E85BD2">
        <w:rPr>
          <w:rFonts w:ascii="Century Gothic" w:hAnsi="Century Gothic"/>
          <w:i/>
          <w:sz w:val="16"/>
          <w:szCs w:val="16"/>
        </w:rPr>
        <w:t xml:space="preserve"> </w:t>
      </w:r>
    </w:p>
    <w:p w14:paraId="7DF2DBA4" w14:textId="337AF3D1" w:rsidR="00D45F20" w:rsidRDefault="00130630" w:rsidP="00444C21">
      <w:pPr>
        <w:tabs>
          <w:tab w:val="left" w:pos="4253"/>
        </w:tabs>
        <w:spacing w:line="276" w:lineRule="auto"/>
        <w:ind w:left="851"/>
        <w:rPr>
          <w:rFonts w:ascii="Century Gothic" w:hAnsi="Century Gothic"/>
          <w:i/>
          <w:sz w:val="16"/>
          <w:szCs w:val="16"/>
        </w:rPr>
      </w:pPr>
      <w:r>
        <w:rPr>
          <w:rFonts w:ascii="Century Gothic" w:hAnsi="Century Gothic"/>
          <w:i/>
          <w:sz w:val="16"/>
          <w:szCs w:val="16"/>
        </w:rPr>
        <w:t xml:space="preserve"> </w:t>
      </w:r>
    </w:p>
    <w:p w14:paraId="0EE8789D" w14:textId="5C99159A" w:rsidR="00D10BA5" w:rsidRDefault="00D10BA5" w:rsidP="00444C21">
      <w:pPr>
        <w:tabs>
          <w:tab w:val="left" w:pos="4253"/>
        </w:tabs>
        <w:spacing w:line="276" w:lineRule="auto"/>
        <w:ind w:left="851"/>
        <w:rPr>
          <w:rFonts w:ascii="Century Gothic" w:hAnsi="Century Gothic"/>
          <w:i/>
          <w:sz w:val="16"/>
          <w:szCs w:val="16"/>
        </w:rPr>
      </w:pPr>
    </w:p>
    <w:p w14:paraId="77DE9AC5" w14:textId="77777777" w:rsidR="00D10BA5" w:rsidRDefault="00D10BA5" w:rsidP="00444C21">
      <w:pPr>
        <w:tabs>
          <w:tab w:val="left" w:pos="4253"/>
        </w:tabs>
        <w:spacing w:line="276" w:lineRule="auto"/>
        <w:ind w:left="851"/>
        <w:rPr>
          <w:rFonts w:ascii="Century Gothic" w:hAnsi="Century Gothic"/>
          <w:i/>
          <w:sz w:val="16"/>
          <w:szCs w:val="16"/>
        </w:rPr>
      </w:pPr>
    </w:p>
    <w:p w14:paraId="66E88AE8" w14:textId="0F944DDB" w:rsidR="00896BBD" w:rsidRDefault="00D10BA5" w:rsidP="00D10BA5">
      <w:pPr>
        <w:spacing w:line="276" w:lineRule="auto"/>
        <w:ind w:left="5387"/>
        <w:rPr>
          <w:rFonts w:ascii="Century Gothic" w:hAnsi="Century Gothic"/>
          <w:i/>
          <w:sz w:val="16"/>
          <w:szCs w:val="16"/>
        </w:rPr>
      </w:pPr>
      <w:r>
        <w:rPr>
          <w:rFonts w:ascii="Century Gothic" w:hAnsi="Century Gothic"/>
          <w:i/>
          <w:sz w:val="16"/>
          <w:szCs w:val="16"/>
        </w:rPr>
        <w:t>Madame Audrey-Line Lachance, Directrice ARLPHL</w:t>
      </w:r>
      <w:r w:rsidR="00896BBD">
        <w:rPr>
          <w:rFonts w:ascii="Century Gothic" w:hAnsi="Century Gothic"/>
          <w:i/>
          <w:sz w:val="16"/>
          <w:szCs w:val="16"/>
        </w:rPr>
        <w:t xml:space="preserve"> </w:t>
      </w:r>
    </w:p>
    <w:p w14:paraId="2F424DCE" w14:textId="77777777" w:rsidR="00D10BA5" w:rsidRDefault="00D10BA5" w:rsidP="00D10BA5">
      <w:pPr>
        <w:spacing w:line="276" w:lineRule="auto"/>
        <w:ind w:left="5387"/>
        <w:rPr>
          <w:rFonts w:ascii="Century Gothic" w:hAnsi="Century Gothic"/>
          <w:i/>
          <w:sz w:val="16"/>
          <w:szCs w:val="16"/>
        </w:rPr>
      </w:pPr>
      <w:r>
        <w:rPr>
          <w:rFonts w:ascii="Century Gothic" w:hAnsi="Century Gothic"/>
          <w:i/>
          <w:sz w:val="16"/>
          <w:szCs w:val="16"/>
        </w:rPr>
        <w:t xml:space="preserve">Madame </w:t>
      </w:r>
      <w:r w:rsidRPr="00975981">
        <w:rPr>
          <w:rFonts w:ascii="Century Gothic" w:hAnsi="Century Gothic"/>
          <w:i/>
          <w:sz w:val="16"/>
          <w:szCs w:val="16"/>
        </w:rPr>
        <w:t>Éliane Blain-Durand, Bénévole APHPRN</w:t>
      </w:r>
    </w:p>
    <w:p w14:paraId="277E2214" w14:textId="77777777" w:rsidR="00D10BA5" w:rsidRDefault="00D10BA5" w:rsidP="00D10BA5">
      <w:pPr>
        <w:spacing w:line="276" w:lineRule="auto"/>
        <w:ind w:left="5387"/>
        <w:rPr>
          <w:rFonts w:ascii="Century Gothic" w:hAnsi="Century Gothic"/>
          <w:i/>
          <w:sz w:val="16"/>
          <w:szCs w:val="16"/>
        </w:rPr>
      </w:pPr>
      <w:r w:rsidRPr="00975981">
        <w:rPr>
          <w:rFonts w:ascii="Century Gothic" w:hAnsi="Century Gothic"/>
          <w:i/>
          <w:sz w:val="16"/>
          <w:szCs w:val="16"/>
        </w:rPr>
        <w:t>Lauréat</w:t>
      </w:r>
      <w:r>
        <w:rPr>
          <w:rFonts w:ascii="Century Gothic" w:hAnsi="Century Gothic"/>
          <w:i/>
          <w:sz w:val="16"/>
          <w:szCs w:val="16"/>
        </w:rPr>
        <w:t>e</w:t>
      </w:r>
      <w:r w:rsidRPr="00975981">
        <w:rPr>
          <w:rFonts w:ascii="Century Gothic" w:hAnsi="Century Gothic"/>
          <w:i/>
          <w:sz w:val="16"/>
          <w:szCs w:val="16"/>
        </w:rPr>
        <w:t xml:space="preserve"> – Catégorie bénévolat auprès des</w:t>
      </w:r>
      <w:r>
        <w:rPr>
          <w:rFonts w:ascii="Century Gothic" w:hAnsi="Century Gothic"/>
          <w:i/>
          <w:sz w:val="16"/>
          <w:szCs w:val="16"/>
        </w:rPr>
        <w:t xml:space="preserve"> </w:t>
      </w:r>
      <w:r w:rsidRPr="00975981">
        <w:rPr>
          <w:rFonts w:ascii="Century Gothic" w:hAnsi="Century Gothic"/>
          <w:i/>
          <w:sz w:val="16"/>
          <w:szCs w:val="16"/>
        </w:rPr>
        <w:t>personnes</w:t>
      </w:r>
      <w:r>
        <w:rPr>
          <w:rFonts w:ascii="Century Gothic" w:hAnsi="Century Gothic"/>
          <w:i/>
          <w:sz w:val="16"/>
          <w:szCs w:val="16"/>
        </w:rPr>
        <w:t xml:space="preserve"> </w:t>
      </w:r>
      <w:r w:rsidRPr="00975981">
        <w:rPr>
          <w:rFonts w:ascii="Century Gothic" w:hAnsi="Century Gothic"/>
          <w:i/>
          <w:sz w:val="16"/>
          <w:szCs w:val="16"/>
        </w:rPr>
        <w:t>handicapées</w:t>
      </w:r>
      <w:r w:rsidRPr="00D10BA5">
        <w:rPr>
          <w:rFonts w:ascii="Century Gothic" w:hAnsi="Century Gothic"/>
          <w:i/>
          <w:sz w:val="16"/>
          <w:szCs w:val="16"/>
        </w:rPr>
        <w:t xml:space="preserve"> </w:t>
      </w:r>
    </w:p>
    <w:p w14:paraId="09BE16C8" w14:textId="72665AD7" w:rsidR="0061250C" w:rsidRDefault="00D10BA5" w:rsidP="00D10BA5">
      <w:pPr>
        <w:spacing w:line="276" w:lineRule="auto"/>
        <w:ind w:left="5387"/>
        <w:rPr>
          <w:rFonts w:ascii="Century Gothic" w:hAnsi="Century Gothic"/>
          <w:i/>
          <w:sz w:val="16"/>
          <w:szCs w:val="16"/>
        </w:rPr>
      </w:pPr>
      <w:r>
        <w:rPr>
          <w:rFonts w:ascii="Century Gothic" w:hAnsi="Century Gothic"/>
          <w:i/>
          <w:sz w:val="16"/>
          <w:szCs w:val="16"/>
        </w:rPr>
        <w:t>Madame Hélène Fortin, Directrice APHPRN</w:t>
      </w:r>
    </w:p>
    <w:p w14:paraId="5BB7E835" w14:textId="77777777" w:rsidR="00D10BA5" w:rsidRDefault="00D10BA5" w:rsidP="00D10BA5">
      <w:pPr>
        <w:spacing w:line="276" w:lineRule="auto"/>
        <w:ind w:left="5529"/>
        <w:rPr>
          <w:rFonts w:ascii="Century Gothic" w:hAnsi="Century Gothic"/>
          <w:i/>
          <w:sz w:val="16"/>
          <w:szCs w:val="16"/>
        </w:rPr>
      </w:pPr>
    </w:p>
    <w:p w14:paraId="73CA9A48" w14:textId="06596AA5" w:rsidR="0049601C" w:rsidRDefault="00D10BA5" w:rsidP="00B85871">
      <w:pPr>
        <w:ind w:left="851"/>
        <w:jc w:val="both"/>
        <w:rPr>
          <w:rFonts w:ascii="Century Gothic" w:eastAsia="Century Gothic" w:hAnsi="Century Gothic" w:cs="Century Gothic"/>
          <w:sz w:val="28"/>
          <w:szCs w:val="28"/>
        </w:rPr>
      </w:pPr>
      <w:r>
        <w:rPr>
          <w:rFonts w:ascii="Century Gothic" w:hAnsi="Century Gothic"/>
          <w:sz w:val="32"/>
          <w:szCs w:val="32"/>
        </w:rPr>
        <w:br w:type="page"/>
      </w:r>
      <w:r w:rsidR="44B0E81E" w:rsidRPr="68C9A2D3">
        <w:rPr>
          <w:rFonts w:ascii="Century Gothic" w:hAnsi="Century Gothic"/>
          <w:sz w:val="32"/>
          <w:szCs w:val="32"/>
        </w:rPr>
        <w:lastRenderedPageBreak/>
        <w:t>Nouvelle m</w:t>
      </w:r>
      <w:r w:rsidR="007223F1" w:rsidRPr="68C9A2D3">
        <w:rPr>
          <w:rFonts w:ascii="Century Gothic" w:hAnsi="Century Gothic"/>
          <w:sz w:val="32"/>
          <w:szCs w:val="32"/>
        </w:rPr>
        <w:t>ention honorifique Hélène Bonin</w:t>
      </w:r>
    </w:p>
    <w:p w14:paraId="3822718F" w14:textId="0FAF9421" w:rsidR="00641847" w:rsidRDefault="003E04C8" w:rsidP="68C9A2D3">
      <w:pPr>
        <w:suppressAutoHyphens/>
        <w:spacing w:line="276" w:lineRule="auto"/>
        <w:ind w:left="851"/>
        <w:jc w:val="both"/>
        <w:rPr>
          <w:rFonts w:ascii="Century Gothic" w:eastAsia="Century Gothic" w:hAnsi="Century Gothic" w:cs="Century Gothic"/>
          <w:sz w:val="18"/>
          <w:szCs w:val="18"/>
        </w:rPr>
      </w:pPr>
      <w:r w:rsidRPr="00D10BA5">
        <w:rPr>
          <w:rFonts w:ascii="Century Gothic" w:eastAsia="Calibri" w:hAnsi="Century Gothic" w:cs="Times New Roman"/>
          <w:noProof/>
          <w:sz w:val="18"/>
          <w:szCs w:val="18"/>
          <w:lang w:val="en-US" w:eastAsia="en-US"/>
        </w:rPr>
        <w:drawing>
          <wp:anchor distT="0" distB="0" distL="114300" distR="114300" simplePos="0" relativeHeight="251833344" behindDoc="1" locked="0" layoutInCell="1" allowOverlap="1" wp14:anchorId="5C001F81" wp14:editId="475CE25C">
            <wp:simplePos x="0" y="0"/>
            <wp:positionH relativeFrom="margin">
              <wp:posOffset>4633595</wp:posOffset>
            </wp:positionH>
            <wp:positionV relativeFrom="paragraph">
              <wp:posOffset>687070</wp:posOffset>
            </wp:positionV>
            <wp:extent cx="1426210" cy="1613535"/>
            <wp:effectExtent l="0" t="0" r="2540" b="5715"/>
            <wp:wrapSquare wrapText="bothSides"/>
            <wp:docPr id="48" name="Image 48" descr="C:\Users\ARLPHL\OneDrive - ARLPHL\AGA\aga 2019\photo 2018-2019\62611137_408820536373573_15369292262575964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LPHL\OneDrive - ARLPHL\AGA\aga 2019\photo 2018-2019\62611137_408820536373573_1536929226257596416_n.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4553" t="10842" r="9628" b="10170"/>
                    <a:stretch/>
                  </pic:blipFill>
                  <pic:spPr bwMode="auto">
                    <a:xfrm>
                      <a:off x="0" y="0"/>
                      <a:ext cx="1426210" cy="1613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72F4C36" w:rsidRPr="68C9A2D3">
        <w:rPr>
          <w:rFonts w:ascii="Century Gothic" w:eastAsia="Century Gothic" w:hAnsi="Century Gothic" w:cs="Century Gothic"/>
          <w:sz w:val="18"/>
          <w:szCs w:val="18"/>
        </w:rPr>
        <w:t xml:space="preserve">En reconnaissance de son œuvre, l’Association régionale de loisirs pour personnes handicapées de Lanaudière </w:t>
      </w:r>
      <w:r w:rsidR="1CCD82EB" w:rsidRPr="68C9A2D3">
        <w:rPr>
          <w:rFonts w:ascii="Century Gothic" w:eastAsia="Century Gothic" w:hAnsi="Century Gothic" w:cs="Century Gothic"/>
          <w:sz w:val="18"/>
          <w:szCs w:val="18"/>
        </w:rPr>
        <w:t xml:space="preserve">a créé cette </w:t>
      </w:r>
      <w:r w:rsidR="10CDE0D0" w:rsidRPr="68C9A2D3">
        <w:rPr>
          <w:rFonts w:ascii="Century Gothic" w:eastAsia="Century Gothic" w:hAnsi="Century Gothic" w:cs="Century Gothic"/>
          <w:sz w:val="18"/>
          <w:szCs w:val="18"/>
        </w:rPr>
        <w:t xml:space="preserve">année une toute </w:t>
      </w:r>
      <w:r w:rsidR="1CCD82EB" w:rsidRPr="68C9A2D3">
        <w:rPr>
          <w:rFonts w:ascii="Century Gothic" w:eastAsia="Century Gothic" w:hAnsi="Century Gothic" w:cs="Century Gothic"/>
          <w:sz w:val="18"/>
          <w:szCs w:val="18"/>
        </w:rPr>
        <w:t>nouvelle mention honori</w:t>
      </w:r>
      <w:r w:rsidR="55CEC948" w:rsidRPr="68C9A2D3">
        <w:rPr>
          <w:rFonts w:ascii="Century Gothic" w:eastAsia="Century Gothic" w:hAnsi="Century Gothic" w:cs="Century Gothic"/>
          <w:sz w:val="18"/>
          <w:szCs w:val="18"/>
        </w:rPr>
        <w:t>fi</w:t>
      </w:r>
      <w:r w:rsidR="1CCD82EB" w:rsidRPr="68C9A2D3">
        <w:rPr>
          <w:rFonts w:ascii="Century Gothic" w:eastAsia="Century Gothic" w:hAnsi="Century Gothic" w:cs="Century Gothic"/>
          <w:sz w:val="18"/>
          <w:szCs w:val="18"/>
        </w:rPr>
        <w:t xml:space="preserve">que </w:t>
      </w:r>
      <w:r w:rsidR="359B62BF" w:rsidRPr="68C9A2D3">
        <w:rPr>
          <w:rFonts w:ascii="Century Gothic" w:eastAsia="Century Gothic" w:hAnsi="Century Gothic" w:cs="Century Gothic"/>
          <w:sz w:val="18"/>
          <w:szCs w:val="18"/>
        </w:rPr>
        <w:t>en l’honneur de Madame Hélène Bonin. P</w:t>
      </w:r>
      <w:r w:rsidR="49AE1CD3" w:rsidRPr="68C9A2D3">
        <w:rPr>
          <w:rFonts w:ascii="Century Gothic" w:eastAsia="Century Gothic" w:hAnsi="Century Gothic" w:cs="Century Gothic"/>
          <w:sz w:val="18"/>
          <w:szCs w:val="18"/>
        </w:rPr>
        <w:t>ionnière dans le secteur des personnes handicapées</w:t>
      </w:r>
      <w:r w:rsidR="345F556B" w:rsidRPr="68C9A2D3">
        <w:rPr>
          <w:rFonts w:ascii="Century Gothic" w:eastAsia="Century Gothic" w:hAnsi="Century Gothic" w:cs="Century Gothic"/>
          <w:sz w:val="18"/>
          <w:szCs w:val="18"/>
        </w:rPr>
        <w:t>,</w:t>
      </w:r>
      <w:r w:rsidR="49AE1CD3" w:rsidRPr="68C9A2D3">
        <w:rPr>
          <w:rFonts w:ascii="Century Gothic" w:eastAsia="Century Gothic" w:hAnsi="Century Gothic" w:cs="Century Gothic"/>
          <w:sz w:val="18"/>
          <w:szCs w:val="18"/>
        </w:rPr>
        <w:t xml:space="preserve"> l’implication et la persévérance </w:t>
      </w:r>
      <w:r w:rsidR="51115094" w:rsidRPr="68C9A2D3">
        <w:rPr>
          <w:rFonts w:ascii="Century Gothic" w:eastAsia="Century Gothic" w:hAnsi="Century Gothic" w:cs="Century Gothic"/>
          <w:sz w:val="18"/>
          <w:szCs w:val="18"/>
        </w:rPr>
        <w:t>de Madame Bonin aur</w:t>
      </w:r>
      <w:r w:rsidR="02596B77" w:rsidRPr="68C9A2D3">
        <w:rPr>
          <w:rFonts w:ascii="Century Gothic" w:eastAsia="Century Gothic" w:hAnsi="Century Gothic" w:cs="Century Gothic"/>
          <w:sz w:val="18"/>
          <w:szCs w:val="18"/>
        </w:rPr>
        <w:t>ont</w:t>
      </w:r>
      <w:r w:rsidR="49AE1CD3" w:rsidRPr="68C9A2D3">
        <w:rPr>
          <w:rFonts w:ascii="Century Gothic" w:eastAsia="Century Gothic" w:hAnsi="Century Gothic" w:cs="Century Gothic"/>
          <w:sz w:val="18"/>
          <w:szCs w:val="18"/>
        </w:rPr>
        <w:t xml:space="preserve"> permis des avancées pour l’ouverture vers une meilleure inclusion </w:t>
      </w:r>
      <w:r w:rsidR="6BA24019" w:rsidRPr="68C9A2D3">
        <w:rPr>
          <w:rFonts w:ascii="Century Gothic" w:eastAsia="Century Gothic" w:hAnsi="Century Gothic" w:cs="Century Gothic"/>
          <w:sz w:val="18"/>
          <w:szCs w:val="18"/>
        </w:rPr>
        <w:t xml:space="preserve">des personnes handicapées </w:t>
      </w:r>
      <w:r w:rsidR="49AE1CD3" w:rsidRPr="68C9A2D3">
        <w:rPr>
          <w:rFonts w:ascii="Century Gothic" w:eastAsia="Century Gothic" w:hAnsi="Century Gothic" w:cs="Century Gothic"/>
          <w:sz w:val="18"/>
          <w:szCs w:val="18"/>
        </w:rPr>
        <w:t xml:space="preserve">dans différents domaines. </w:t>
      </w:r>
    </w:p>
    <w:p w14:paraId="71D8359E" w14:textId="5D9CD12F" w:rsidR="00641847" w:rsidRDefault="00641847" w:rsidP="68C9A2D3">
      <w:pPr>
        <w:suppressAutoHyphens/>
        <w:spacing w:line="276" w:lineRule="auto"/>
        <w:ind w:left="851"/>
        <w:jc w:val="both"/>
        <w:rPr>
          <w:rFonts w:ascii="Century Gothic" w:eastAsia="Century Gothic" w:hAnsi="Century Gothic" w:cs="Century Gothic"/>
          <w:sz w:val="18"/>
          <w:szCs w:val="18"/>
        </w:rPr>
      </w:pPr>
    </w:p>
    <w:p w14:paraId="0B9FA658" w14:textId="7792B22D" w:rsidR="0049601C" w:rsidRDefault="704BC375" w:rsidP="68C9A2D3">
      <w:pPr>
        <w:suppressAutoHyphens/>
        <w:spacing w:line="276" w:lineRule="auto"/>
        <w:ind w:left="851"/>
        <w:jc w:val="both"/>
        <w:rPr>
          <w:rFonts w:ascii="Century Gothic" w:eastAsia="Century Gothic" w:hAnsi="Century Gothic" w:cs="Century Gothic"/>
          <w:sz w:val="18"/>
          <w:szCs w:val="18"/>
        </w:rPr>
      </w:pPr>
      <w:r w:rsidRPr="3DC39192">
        <w:rPr>
          <w:rFonts w:ascii="Century Gothic" w:eastAsia="Century Gothic" w:hAnsi="Century Gothic" w:cs="Century Gothic"/>
          <w:sz w:val="18"/>
          <w:szCs w:val="18"/>
        </w:rPr>
        <w:t xml:space="preserve">C’est donc avec une grande fierté que </w:t>
      </w:r>
      <w:r w:rsidR="11F46023" w:rsidRPr="3DC39192">
        <w:rPr>
          <w:rFonts w:ascii="Century Gothic" w:eastAsia="Century Gothic" w:hAnsi="Century Gothic" w:cs="Century Gothic"/>
          <w:sz w:val="18"/>
          <w:szCs w:val="18"/>
        </w:rPr>
        <w:t xml:space="preserve">la toute première reconnaissance lui a été remise 13 juin 2019, lors de l’Assemblée générale annuelle de l’ARLPHL. </w:t>
      </w:r>
      <w:r w:rsidR="7ACCFDE5" w:rsidRPr="3DC39192">
        <w:rPr>
          <w:rFonts w:ascii="Century Gothic" w:eastAsia="Century Gothic" w:hAnsi="Century Gothic" w:cs="Century Gothic"/>
          <w:sz w:val="18"/>
          <w:szCs w:val="18"/>
        </w:rPr>
        <w:t>Félicitations à M</w:t>
      </w:r>
      <w:r w:rsidR="1A9358B4" w:rsidRPr="3DC39192">
        <w:rPr>
          <w:rFonts w:ascii="Century Gothic" w:eastAsia="Century Gothic" w:hAnsi="Century Gothic" w:cs="Century Gothic"/>
          <w:sz w:val="18"/>
          <w:szCs w:val="18"/>
        </w:rPr>
        <w:t>ada</w:t>
      </w:r>
      <w:r w:rsidR="7ACCFDE5" w:rsidRPr="3DC39192">
        <w:rPr>
          <w:rFonts w:ascii="Century Gothic" w:eastAsia="Century Gothic" w:hAnsi="Century Gothic" w:cs="Century Gothic"/>
          <w:sz w:val="18"/>
          <w:szCs w:val="18"/>
        </w:rPr>
        <w:t>me Hélène Bonin pour cette belle et longue carrière à œuvrer pour le bien-être des personnes handicapées !</w:t>
      </w:r>
    </w:p>
    <w:p w14:paraId="1F140163" w14:textId="75BD9EB8" w:rsidR="0049601C" w:rsidRDefault="0049601C" w:rsidP="68C9A2D3">
      <w:pPr>
        <w:suppressAutoHyphens/>
        <w:spacing w:line="276" w:lineRule="auto"/>
        <w:ind w:left="851"/>
        <w:jc w:val="both"/>
        <w:rPr>
          <w:rFonts w:ascii="Century Gothic" w:eastAsia="Century Gothic" w:hAnsi="Century Gothic" w:cs="Century Gothic"/>
          <w:sz w:val="18"/>
          <w:szCs w:val="18"/>
        </w:rPr>
      </w:pPr>
    </w:p>
    <w:p w14:paraId="72BA70AB" w14:textId="292B43C8" w:rsidR="0049601C" w:rsidRDefault="40F6B788" w:rsidP="5D6BCE58">
      <w:pPr>
        <w:suppressAutoHyphens/>
        <w:spacing w:line="276" w:lineRule="auto"/>
        <w:ind w:left="851"/>
        <w:jc w:val="both"/>
        <w:rPr>
          <w:rFonts w:ascii="Century Gothic" w:eastAsia="Century Gothic" w:hAnsi="Century Gothic" w:cs="Century Gothic"/>
          <w:sz w:val="18"/>
          <w:szCs w:val="18"/>
        </w:rPr>
      </w:pPr>
      <w:r w:rsidRPr="5D6BCE58">
        <w:rPr>
          <w:rFonts w:ascii="Century Gothic" w:eastAsia="Century Gothic" w:hAnsi="Century Gothic" w:cs="Century Gothic"/>
          <w:sz w:val="18"/>
          <w:szCs w:val="18"/>
        </w:rPr>
        <w:t xml:space="preserve">À son effigie, </w:t>
      </w:r>
      <w:r w:rsidR="003E04C8">
        <w:rPr>
          <w:rFonts w:ascii="Century Gothic" w:eastAsia="Century Gothic" w:hAnsi="Century Gothic" w:cs="Century Gothic"/>
          <w:sz w:val="18"/>
          <w:szCs w:val="18"/>
        </w:rPr>
        <w:t xml:space="preserve">chaque année, </w:t>
      </w:r>
      <w:r w:rsidRPr="5D6BCE58">
        <w:rPr>
          <w:rFonts w:ascii="Century Gothic" w:eastAsia="Century Gothic" w:hAnsi="Century Gothic" w:cs="Century Gothic"/>
          <w:sz w:val="18"/>
          <w:szCs w:val="18"/>
        </w:rPr>
        <w:t xml:space="preserve">cette </w:t>
      </w:r>
      <w:r w:rsidR="4906A893" w:rsidRPr="5D6BCE58">
        <w:rPr>
          <w:rFonts w:ascii="Century Gothic" w:eastAsia="Century Gothic" w:hAnsi="Century Gothic" w:cs="Century Gothic"/>
          <w:sz w:val="18"/>
          <w:szCs w:val="18"/>
        </w:rPr>
        <w:t xml:space="preserve">distinction </w:t>
      </w:r>
      <w:r w:rsidR="00D10BA5">
        <w:rPr>
          <w:rFonts w:ascii="Century Gothic" w:eastAsia="Century Gothic" w:hAnsi="Century Gothic" w:cs="Century Gothic"/>
          <w:sz w:val="18"/>
          <w:szCs w:val="18"/>
        </w:rPr>
        <w:t>sera</w:t>
      </w:r>
      <w:r w:rsidR="4906A893" w:rsidRPr="5D6BCE58">
        <w:rPr>
          <w:rFonts w:ascii="Century Gothic" w:eastAsia="Century Gothic" w:hAnsi="Century Gothic" w:cs="Century Gothic"/>
          <w:sz w:val="18"/>
          <w:szCs w:val="18"/>
        </w:rPr>
        <w:t xml:space="preserve"> décernée à un individu ou un groupe </w:t>
      </w:r>
      <w:r w:rsidR="00D10BA5">
        <w:rPr>
          <w:rFonts w:ascii="Century Gothic" w:eastAsia="Century Gothic" w:hAnsi="Century Gothic" w:cs="Century Gothic"/>
          <w:sz w:val="18"/>
          <w:szCs w:val="18"/>
        </w:rPr>
        <w:t>s</w:t>
      </w:r>
      <w:r w:rsidR="4906A893" w:rsidRPr="5D6BCE58">
        <w:rPr>
          <w:rFonts w:ascii="Century Gothic" w:eastAsia="Century Gothic" w:hAnsi="Century Gothic" w:cs="Century Gothic"/>
          <w:sz w:val="18"/>
          <w:szCs w:val="18"/>
        </w:rPr>
        <w:t>’étant démarqué par son implication auprès des personnes handicapées de la région de Lanaudière</w:t>
      </w:r>
      <w:r w:rsidR="1BB74456" w:rsidRPr="5D6BCE58">
        <w:rPr>
          <w:rFonts w:ascii="Century Gothic" w:eastAsia="Century Gothic" w:hAnsi="Century Gothic" w:cs="Century Gothic"/>
          <w:sz w:val="18"/>
          <w:szCs w:val="18"/>
        </w:rPr>
        <w:t>.</w:t>
      </w:r>
    </w:p>
    <w:p w14:paraId="3D8F24CE" w14:textId="58910EAA" w:rsidR="0049601C" w:rsidRDefault="0049601C" w:rsidP="68C9A2D3">
      <w:pPr>
        <w:suppressAutoHyphens/>
        <w:spacing w:line="276" w:lineRule="auto"/>
        <w:ind w:left="851"/>
        <w:rPr>
          <w:rFonts w:ascii="Century Gothic" w:eastAsia="Century Gothic" w:hAnsi="Century Gothic" w:cs="Century Gothic"/>
          <w:sz w:val="18"/>
          <w:szCs w:val="18"/>
        </w:rPr>
      </w:pPr>
    </w:p>
    <w:p w14:paraId="4FEC810C" w14:textId="4B0DAC03" w:rsidR="003E04C8" w:rsidRDefault="003E04C8" w:rsidP="68C9A2D3">
      <w:pPr>
        <w:suppressAutoHyphens/>
        <w:spacing w:line="276" w:lineRule="auto"/>
        <w:ind w:left="851"/>
        <w:rPr>
          <w:rFonts w:ascii="Century Gothic" w:eastAsia="Century Gothic" w:hAnsi="Century Gothic" w:cs="Century Gothic"/>
          <w:sz w:val="18"/>
          <w:szCs w:val="18"/>
        </w:rPr>
      </w:pPr>
      <w:r w:rsidRPr="00D10BA5">
        <w:rPr>
          <w:rFonts w:ascii="Century Gothic" w:eastAsia="Calibri" w:hAnsi="Century Gothic" w:cs="Times New Roman"/>
          <w:noProof/>
          <w:sz w:val="18"/>
          <w:szCs w:val="18"/>
          <w:lang w:val="en-US" w:eastAsia="en-US"/>
        </w:rPr>
        <w:drawing>
          <wp:anchor distT="0" distB="0" distL="114300" distR="114300" simplePos="0" relativeHeight="251831296" behindDoc="1" locked="0" layoutInCell="1" allowOverlap="1" wp14:anchorId="794D57DC" wp14:editId="5931548E">
            <wp:simplePos x="0" y="0"/>
            <wp:positionH relativeFrom="margin">
              <wp:posOffset>545769</wp:posOffset>
            </wp:positionH>
            <wp:positionV relativeFrom="paragraph">
              <wp:posOffset>8890</wp:posOffset>
            </wp:positionV>
            <wp:extent cx="2115820" cy="2281555"/>
            <wp:effectExtent l="0" t="0" r="0" b="4445"/>
            <wp:wrapNone/>
            <wp:docPr id="47" name="Image 47" descr="C:\Users\ARLPHL\OneDrive - ARLPHL\AGA\aga 2019\photo 2018-2019\62653554_553685952081219_21226475228695101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LPHL\OneDrive - ARLPHL\AGA\aga 2019\photo 2018-2019\62653554_553685952081219_2122647522869510144_n.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396" t="23222" r="3521" b="8667"/>
                    <a:stretch/>
                  </pic:blipFill>
                  <pic:spPr bwMode="auto">
                    <a:xfrm>
                      <a:off x="0" y="0"/>
                      <a:ext cx="2115820" cy="2281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0B451A" w14:textId="6D615BDA" w:rsidR="0049601C" w:rsidRDefault="0049601C" w:rsidP="68C9A2D3">
      <w:pPr>
        <w:suppressAutoHyphens/>
        <w:spacing w:line="276" w:lineRule="auto"/>
        <w:ind w:left="851"/>
        <w:rPr>
          <w:rFonts w:ascii="Century Gothic" w:eastAsia="Calibri" w:hAnsi="Century Gothic" w:cs="Times New Roman"/>
          <w:sz w:val="18"/>
          <w:szCs w:val="18"/>
          <w:highlight w:val="yellow"/>
          <w:lang w:val="fr-FR" w:eastAsia="en-US"/>
        </w:rPr>
      </w:pPr>
    </w:p>
    <w:p w14:paraId="14171F36" w14:textId="3C561A0F" w:rsidR="0049601C" w:rsidRDefault="35204605" w:rsidP="00D10BA5">
      <w:pPr>
        <w:suppressAutoHyphens/>
        <w:spacing w:line="259" w:lineRule="auto"/>
        <w:ind w:left="3969"/>
        <w:jc w:val="center"/>
        <w:rPr>
          <w:rFonts w:ascii="Century Gothic" w:eastAsia="Century Gothic" w:hAnsi="Century Gothic" w:cs="Century Gothic"/>
          <w:sz w:val="18"/>
          <w:szCs w:val="18"/>
        </w:rPr>
      </w:pPr>
      <w:r w:rsidRPr="68C9A2D3">
        <w:rPr>
          <w:rFonts w:ascii="Lucida Handwriting" w:eastAsia="Lucida Handwriting" w:hAnsi="Lucida Handwriting" w:cs="Lucida Handwriting"/>
          <w:i/>
          <w:iCs/>
          <w:color w:val="9EBCB8"/>
          <w:sz w:val="48"/>
          <w:szCs w:val="48"/>
        </w:rPr>
        <w:t xml:space="preserve">« Et cor </w:t>
      </w:r>
      <w:proofErr w:type="spellStart"/>
      <w:r w:rsidRPr="68C9A2D3">
        <w:rPr>
          <w:rFonts w:ascii="Lucida Handwriting" w:eastAsia="Lucida Handwriting" w:hAnsi="Lucida Handwriting" w:cs="Lucida Handwriting"/>
          <w:i/>
          <w:iCs/>
          <w:color w:val="9EBCB8"/>
          <w:sz w:val="48"/>
          <w:szCs w:val="48"/>
        </w:rPr>
        <w:t>tuum</w:t>
      </w:r>
      <w:proofErr w:type="spellEnd"/>
      <w:r w:rsidRPr="68C9A2D3">
        <w:rPr>
          <w:rFonts w:ascii="Lucida Handwriting" w:eastAsia="Lucida Handwriting" w:hAnsi="Lucida Handwriting" w:cs="Lucida Handwriting"/>
          <w:i/>
          <w:iCs/>
          <w:color w:val="9EBCB8"/>
          <w:sz w:val="48"/>
          <w:szCs w:val="48"/>
        </w:rPr>
        <w:t xml:space="preserve"> »</w:t>
      </w:r>
    </w:p>
    <w:p w14:paraId="40530211" w14:textId="25D2763C" w:rsidR="0049601C" w:rsidRDefault="0049601C" w:rsidP="00D10BA5">
      <w:pPr>
        <w:suppressAutoHyphens/>
        <w:spacing w:after="160" w:line="259" w:lineRule="auto"/>
        <w:ind w:left="3969"/>
        <w:jc w:val="center"/>
        <w:rPr>
          <w:rFonts w:ascii="Century Gothic" w:eastAsia="Century Gothic" w:hAnsi="Century Gothic" w:cs="Century Gothic"/>
          <w:i/>
          <w:iCs/>
          <w:sz w:val="18"/>
          <w:szCs w:val="18"/>
        </w:rPr>
      </w:pPr>
    </w:p>
    <w:p w14:paraId="353A05C1" w14:textId="0C718BA8" w:rsidR="0049601C" w:rsidRDefault="35204605" w:rsidP="00D10BA5">
      <w:pPr>
        <w:suppressAutoHyphens/>
        <w:spacing w:line="259" w:lineRule="auto"/>
        <w:ind w:left="3969"/>
        <w:jc w:val="center"/>
        <w:rPr>
          <w:rFonts w:ascii="Century Gothic" w:eastAsia="Century Gothic" w:hAnsi="Century Gothic" w:cs="Century Gothic"/>
          <w:sz w:val="18"/>
          <w:szCs w:val="18"/>
          <w:lang w:val="fr-FR"/>
        </w:rPr>
      </w:pPr>
      <w:r w:rsidRPr="68C9A2D3">
        <w:rPr>
          <w:rFonts w:ascii="Century Gothic" w:eastAsia="Century Gothic" w:hAnsi="Century Gothic" w:cs="Century Gothic"/>
          <w:i/>
          <w:iCs/>
          <w:sz w:val="18"/>
          <w:szCs w:val="18"/>
        </w:rPr>
        <w:t>ET COR TUUM</w:t>
      </w:r>
      <w:r w:rsidRPr="68C9A2D3">
        <w:rPr>
          <w:rFonts w:ascii="Century Gothic" w:eastAsia="Century Gothic" w:hAnsi="Century Gothic" w:cs="Century Gothic"/>
          <w:sz w:val="18"/>
          <w:szCs w:val="18"/>
        </w:rPr>
        <w:t xml:space="preserve"> - </w:t>
      </w:r>
      <w:r w:rsidRPr="68C9A2D3">
        <w:rPr>
          <w:rFonts w:ascii="Century Gothic" w:eastAsia="Century Gothic" w:hAnsi="Century Gothic" w:cs="Century Gothic"/>
          <w:i/>
          <w:iCs/>
          <w:sz w:val="18"/>
          <w:szCs w:val="18"/>
        </w:rPr>
        <w:t>AVEC CŒUR</w:t>
      </w:r>
      <w:r w:rsidRPr="68C9A2D3">
        <w:rPr>
          <w:rFonts w:ascii="Century Gothic" w:eastAsia="Century Gothic" w:hAnsi="Century Gothic" w:cs="Century Gothic"/>
          <w:sz w:val="18"/>
          <w:szCs w:val="18"/>
        </w:rPr>
        <w:t xml:space="preserve">  </w:t>
      </w:r>
    </w:p>
    <w:p w14:paraId="73189CE1" w14:textId="776CC071" w:rsidR="0049601C" w:rsidRDefault="35204605" w:rsidP="00D10BA5">
      <w:pPr>
        <w:suppressAutoHyphens/>
        <w:spacing w:line="259" w:lineRule="auto"/>
        <w:ind w:left="3969"/>
        <w:jc w:val="center"/>
        <w:rPr>
          <w:rFonts w:ascii="Century Gothic" w:eastAsia="Century Gothic" w:hAnsi="Century Gothic" w:cs="Century Gothic"/>
          <w:sz w:val="18"/>
          <w:szCs w:val="18"/>
          <w:lang w:val="fr-FR"/>
        </w:rPr>
      </w:pPr>
      <w:r w:rsidRPr="68C9A2D3">
        <w:rPr>
          <w:rFonts w:ascii="Century Gothic" w:eastAsia="Century Gothic" w:hAnsi="Century Gothic" w:cs="Century Gothic"/>
          <w:sz w:val="18"/>
          <w:szCs w:val="18"/>
        </w:rPr>
        <w:t xml:space="preserve">Ces mots traduisent bien </w:t>
      </w:r>
    </w:p>
    <w:p w14:paraId="0D08B175" w14:textId="4BAA3211" w:rsidR="0049601C" w:rsidRDefault="35204605" w:rsidP="00D10BA5">
      <w:pPr>
        <w:suppressAutoHyphens/>
        <w:spacing w:line="259" w:lineRule="auto"/>
        <w:ind w:left="3969"/>
        <w:jc w:val="center"/>
        <w:rPr>
          <w:rFonts w:ascii="Century Gothic" w:eastAsia="Century Gothic" w:hAnsi="Century Gothic" w:cs="Century Gothic"/>
          <w:sz w:val="18"/>
          <w:szCs w:val="18"/>
          <w:lang w:val="fr-FR"/>
        </w:rPr>
      </w:pPr>
      <w:r w:rsidRPr="68C9A2D3">
        <w:rPr>
          <w:rFonts w:ascii="Century Gothic" w:eastAsia="Century Gothic" w:hAnsi="Century Gothic" w:cs="Century Gothic"/>
          <w:sz w:val="18"/>
          <w:szCs w:val="18"/>
        </w:rPr>
        <w:t>l’engagement de la personne ayant</w:t>
      </w:r>
    </w:p>
    <w:p w14:paraId="3466B583" w14:textId="77CF93A6" w:rsidR="0049601C" w:rsidRDefault="35204605" w:rsidP="00D10BA5">
      <w:pPr>
        <w:suppressAutoHyphens/>
        <w:spacing w:line="259" w:lineRule="auto"/>
        <w:ind w:left="3969"/>
        <w:jc w:val="center"/>
        <w:rPr>
          <w:rFonts w:ascii="Century Gothic" w:eastAsia="Century Gothic" w:hAnsi="Century Gothic" w:cs="Century Gothic"/>
          <w:sz w:val="18"/>
          <w:szCs w:val="18"/>
          <w:lang w:val="fr-FR"/>
        </w:rPr>
      </w:pPr>
      <w:r w:rsidRPr="2E58CAED">
        <w:rPr>
          <w:rFonts w:ascii="Century Gothic" w:eastAsia="Century Gothic" w:hAnsi="Century Gothic" w:cs="Century Gothic"/>
          <w:sz w:val="18"/>
          <w:szCs w:val="18"/>
        </w:rPr>
        <w:t>inspiré cette distinction.</w:t>
      </w:r>
    </w:p>
    <w:p w14:paraId="42F42D8F" w14:textId="4501EE47" w:rsidR="68C9A2D3" w:rsidRDefault="68C9A2D3" w:rsidP="68C9A2D3">
      <w:pPr>
        <w:spacing w:line="276" w:lineRule="auto"/>
        <w:ind w:left="851"/>
        <w:jc w:val="both"/>
        <w:rPr>
          <w:rFonts w:ascii="Century Gothic" w:eastAsia="Calibri" w:hAnsi="Century Gothic" w:cs="Times New Roman"/>
          <w:sz w:val="18"/>
          <w:szCs w:val="18"/>
          <w:highlight w:val="yellow"/>
          <w:lang w:val="fr-FR" w:eastAsia="en-US"/>
        </w:rPr>
      </w:pPr>
    </w:p>
    <w:p w14:paraId="427B6F30" w14:textId="19264B2A" w:rsidR="00130630" w:rsidRDefault="00130630" w:rsidP="00444C21">
      <w:pPr>
        <w:suppressAutoHyphens/>
        <w:spacing w:line="276" w:lineRule="auto"/>
        <w:ind w:left="851"/>
        <w:jc w:val="both"/>
        <w:rPr>
          <w:rFonts w:ascii="Century Gothic" w:eastAsia="Calibri" w:hAnsi="Century Gothic" w:cs="Times New Roman"/>
          <w:sz w:val="18"/>
          <w:szCs w:val="18"/>
          <w:highlight w:val="yellow"/>
          <w:lang w:val="fr-FR" w:eastAsia="en-US"/>
        </w:rPr>
      </w:pPr>
    </w:p>
    <w:p w14:paraId="13659CE0" w14:textId="489177D9" w:rsidR="00D10BA5" w:rsidRDefault="00D10BA5" w:rsidP="00444C21">
      <w:pPr>
        <w:suppressAutoHyphens/>
        <w:spacing w:line="276" w:lineRule="auto"/>
        <w:ind w:left="851"/>
        <w:jc w:val="both"/>
        <w:rPr>
          <w:rFonts w:ascii="Century Gothic" w:eastAsia="Calibri" w:hAnsi="Century Gothic" w:cs="Times New Roman"/>
          <w:sz w:val="18"/>
          <w:szCs w:val="18"/>
          <w:highlight w:val="yellow"/>
          <w:lang w:val="fr-FR" w:eastAsia="en-US"/>
        </w:rPr>
      </w:pPr>
    </w:p>
    <w:p w14:paraId="79196C88" w14:textId="072DC488" w:rsidR="00D10BA5" w:rsidRDefault="00D10BA5" w:rsidP="00444C21">
      <w:pPr>
        <w:suppressAutoHyphens/>
        <w:spacing w:line="276" w:lineRule="auto"/>
        <w:ind w:left="851"/>
        <w:jc w:val="both"/>
        <w:rPr>
          <w:rFonts w:ascii="Century Gothic" w:eastAsia="Calibri" w:hAnsi="Century Gothic" w:cs="Times New Roman"/>
          <w:sz w:val="18"/>
          <w:szCs w:val="18"/>
          <w:highlight w:val="yellow"/>
          <w:lang w:val="fr-FR" w:eastAsia="en-US"/>
        </w:rPr>
      </w:pPr>
    </w:p>
    <w:p w14:paraId="08C3BD4D" w14:textId="7E4E6A66" w:rsidR="5A2CA704" w:rsidRPr="00D10BA5" w:rsidRDefault="00D10BA5" w:rsidP="00D10BA5">
      <w:pPr>
        <w:spacing w:line="276" w:lineRule="auto"/>
        <w:ind w:left="851"/>
        <w:jc w:val="both"/>
        <w:rPr>
          <w:rFonts w:ascii="Century Gothic" w:eastAsia="Calibri" w:hAnsi="Century Gothic" w:cs="Times New Roman"/>
          <w:i/>
          <w:iCs/>
          <w:sz w:val="16"/>
          <w:szCs w:val="16"/>
          <w:lang w:val="fr-FR" w:eastAsia="en-US"/>
        </w:rPr>
      </w:pPr>
      <w:r w:rsidRPr="00D10BA5">
        <w:rPr>
          <w:rFonts w:ascii="Century Gothic" w:eastAsia="Calibri" w:hAnsi="Century Gothic" w:cs="Times New Roman"/>
          <w:i/>
          <w:sz w:val="18"/>
          <w:szCs w:val="18"/>
          <w:lang w:val="fr-FR" w:eastAsia="en-US"/>
        </w:rPr>
        <w:t>Ma</w:t>
      </w:r>
      <w:r w:rsidR="5A2CA704" w:rsidRPr="00D10BA5">
        <w:rPr>
          <w:rFonts w:ascii="Century Gothic" w:eastAsia="Calibri" w:hAnsi="Century Gothic" w:cs="Times New Roman"/>
          <w:i/>
          <w:iCs/>
          <w:sz w:val="16"/>
          <w:szCs w:val="16"/>
          <w:lang w:val="fr-FR" w:eastAsia="en-US"/>
        </w:rPr>
        <w:t>dame Hélène Bonin</w:t>
      </w:r>
    </w:p>
    <w:p w14:paraId="69F397E4" w14:textId="5B1981BA" w:rsidR="5A2CA704" w:rsidRPr="00D10BA5" w:rsidRDefault="5A2CA704" w:rsidP="00444C21">
      <w:pPr>
        <w:spacing w:line="276" w:lineRule="auto"/>
        <w:ind w:left="851"/>
        <w:jc w:val="both"/>
        <w:rPr>
          <w:rFonts w:ascii="Century Gothic" w:eastAsia="Calibri" w:hAnsi="Century Gothic" w:cs="Times New Roman"/>
          <w:i/>
          <w:iCs/>
          <w:sz w:val="16"/>
          <w:szCs w:val="16"/>
          <w:lang w:val="fr-FR" w:eastAsia="en-US"/>
        </w:rPr>
      </w:pPr>
      <w:r w:rsidRPr="00D10BA5">
        <w:rPr>
          <w:rFonts w:ascii="Century Gothic" w:eastAsia="Calibri" w:hAnsi="Century Gothic" w:cs="Times New Roman"/>
          <w:i/>
          <w:iCs/>
          <w:sz w:val="16"/>
          <w:szCs w:val="16"/>
          <w:lang w:val="fr-FR" w:eastAsia="en-US"/>
        </w:rPr>
        <w:t>Récipiendaire de la mention honorifique Hélène Bonin</w:t>
      </w:r>
    </w:p>
    <w:p w14:paraId="194CE972" w14:textId="3CC56EE7" w:rsidR="5A2CA704" w:rsidRPr="00D10BA5" w:rsidRDefault="5A2CA704" w:rsidP="00444C21">
      <w:pPr>
        <w:spacing w:line="276" w:lineRule="auto"/>
        <w:ind w:left="851"/>
        <w:jc w:val="both"/>
        <w:rPr>
          <w:rFonts w:ascii="Century Gothic" w:eastAsia="Calibri" w:hAnsi="Century Gothic" w:cs="Times New Roman"/>
          <w:i/>
          <w:iCs/>
          <w:sz w:val="16"/>
          <w:szCs w:val="16"/>
          <w:lang w:val="fr-FR" w:eastAsia="en-US"/>
        </w:rPr>
      </w:pPr>
      <w:r w:rsidRPr="00D10BA5">
        <w:rPr>
          <w:rFonts w:ascii="Century Gothic" w:eastAsia="Calibri" w:hAnsi="Century Gothic" w:cs="Times New Roman"/>
          <w:i/>
          <w:iCs/>
          <w:sz w:val="16"/>
          <w:szCs w:val="16"/>
          <w:lang w:val="fr-FR" w:eastAsia="en-US"/>
        </w:rPr>
        <w:t>13 juin 2019, Seigneurie des Patriotes</w:t>
      </w:r>
      <w:r w:rsidR="008B576D">
        <w:rPr>
          <w:rFonts w:ascii="Century Gothic" w:eastAsia="Calibri" w:hAnsi="Century Gothic" w:cs="Times New Roman"/>
          <w:i/>
          <w:iCs/>
          <w:sz w:val="16"/>
          <w:szCs w:val="16"/>
          <w:lang w:val="fr-FR" w:eastAsia="en-US"/>
        </w:rPr>
        <w:t>, L’Assomption</w:t>
      </w:r>
    </w:p>
    <w:p w14:paraId="1E9BE2D4" w14:textId="6853DE2F" w:rsidR="0061250C" w:rsidRDefault="0061250C" w:rsidP="00444C21">
      <w:pPr>
        <w:spacing w:after="160" w:line="276" w:lineRule="auto"/>
        <w:ind w:left="851"/>
        <w:contextualSpacing/>
        <w:jc w:val="both"/>
        <w:rPr>
          <w:rFonts w:ascii="Century Gothic" w:eastAsia="Calibri" w:hAnsi="Century Gothic" w:cs="Times New Roman"/>
          <w:sz w:val="18"/>
          <w:szCs w:val="18"/>
          <w:lang w:val="fr-FR" w:eastAsia="en-US"/>
        </w:rPr>
      </w:pPr>
    </w:p>
    <w:p w14:paraId="3E1B3E55" w14:textId="64A42F9C" w:rsidR="0061250C" w:rsidRDefault="0061250C" w:rsidP="00444C21">
      <w:pPr>
        <w:spacing w:after="160" w:line="276" w:lineRule="auto"/>
        <w:ind w:left="851"/>
        <w:contextualSpacing/>
        <w:jc w:val="both"/>
        <w:rPr>
          <w:rFonts w:ascii="Century Gothic" w:eastAsia="Calibri" w:hAnsi="Century Gothic" w:cs="Times New Roman"/>
          <w:sz w:val="18"/>
          <w:szCs w:val="18"/>
          <w:lang w:val="fr-FR" w:eastAsia="en-US"/>
        </w:rPr>
      </w:pPr>
    </w:p>
    <w:p w14:paraId="6C89C34B" w14:textId="39953EBA" w:rsidR="0049601C" w:rsidRDefault="0049601C" w:rsidP="00444C21">
      <w:pPr>
        <w:spacing w:after="160" w:line="276" w:lineRule="auto"/>
        <w:ind w:left="851"/>
        <w:contextualSpacing/>
        <w:jc w:val="both"/>
        <w:rPr>
          <w:rFonts w:ascii="Century Gothic" w:eastAsia="Calibri" w:hAnsi="Century Gothic" w:cs="Times New Roman"/>
          <w:sz w:val="18"/>
          <w:szCs w:val="18"/>
          <w:lang w:val="fr-FR" w:eastAsia="en-US"/>
        </w:rPr>
      </w:pPr>
      <w:r w:rsidRPr="00E33E16">
        <w:rPr>
          <w:rFonts w:ascii="Century Gothic" w:eastAsia="Calibri" w:hAnsi="Century Gothic" w:cs="Times New Roman"/>
          <w:sz w:val="18"/>
          <w:szCs w:val="18"/>
          <w:lang w:val="fr-FR" w:eastAsia="en-US"/>
        </w:rPr>
        <w:t xml:space="preserve">L’ARLPHL </w:t>
      </w:r>
      <w:r>
        <w:rPr>
          <w:rFonts w:ascii="Century Gothic" w:eastAsia="Calibri" w:hAnsi="Century Gothic" w:cs="Times New Roman"/>
          <w:sz w:val="18"/>
          <w:szCs w:val="18"/>
          <w:lang w:val="fr-FR" w:eastAsia="en-US"/>
        </w:rPr>
        <w:t xml:space="preserve">dispose également de </w:t>
      </w:r>
      <w:r w:rsidRPr="00E33E16">
        <w:rPr>
          <w:rFonts w:ascii="Century Gothic" w:eastAsia="Calibri" w:hAnsi="Century Gothic" w:cs="Times New Roman"/>
          <w:sz w:val="18"/>
          <w:szCs w:val="18"/>
          <w:lang w:val="fr-FR" w:eastAsia="en-US"/>
        </w:rPr>
        <w:t>plusieurs outils disponibles afin de soutenir le bénévolat et le recrutement (ex.: documents sur les droits et responsabilités des bénévoles, le recrutement des membres et des bénévoles, l’implication: motivations et résistances, formule d’engagement bénévole, etc.)</w:t>
      </w:r>
      <w:r>
        <w:rPr>
          <w:rFonts w:ascii="Century Gothic" w:eastAsia="Calibri" w:hAnsi="Century Gothic" w:cs="Times New Roman"/>
          <w:sz w:val="18"/>
          <w:szCs w:val="18"/>
          <w:lang w:val="fr-FR" w:eastAsia="en-US"/>
        </w:rPr>
        <w:t xml:space="preserve">. </w:t>
      </w:r>
    </w:p>
    <w:p w14:paraId="42DDC255" w14:textId="38C18771" w:rsidR="00AD0B2B" w:rsidRDefault="00A85082" w:rsidP="00444C21">
      <w:pPr>
        <w:spacing w:line="276" w:lineRule="auto"/>
        <w:ind w:left="851"/>
        <w:jc w:val="center"/>
        <w:rPr>
          <w:rFonts w:ascii="Century Gothic" w:eastAsia="SimSun" w:hAnsi="Century Gothic" w:cstheme="majorBidi"/>
          <w:b/>
          <w:spacing w:val="5"/>
          <w:kern w:val="1"/>
          <w:sz w:val="32"/>
          <w:szCs w:val="36"/>
          <w:lang w:eastAsia="hi-IN" w:bidi="hi-IN"/>
        </w:rPr>
      </w:pPr>
      <w:r>
        <w:rPr>
          <w:sz w:val="32"/>
        </w:rPr>
        <w:br w:type="page"/>
      </w:r>
    </w:p>
    <w:p w14:paraId="6DA2E9FA" w14:textId="2BBB2413" w:rsidR="00643AEB" w:rsidRPr="00F72177" w:rsidRDefault="00540906" w:rsidP="00444C21">
      <w:pPr>
        <w:pStyle w:val="Titre"/>
        <w:pBdr>
          <w:bottom w:val="single" w:sz="4" w:space="4" w:color="auto"/>
        </w:pBdr>
        <w:spacing w:line="276" w:lineRule="auto"/>
        <w:ind w:left="851"/>
        <w:rPr>
          <w:b w:val="0"/>
          <w:sz w:val="28"/>
          <w:szCs w:val="18"/>
        </w:rPr>
      </w:pPr>
      <w:r w:rsidRPr="00F72177">
        <w:rPr>
          <w:sz w:val="40"/>
        </w:rPr>
        <w:lastRenderedPageBreak/>
        <w:t xml:space="preserve">COMMUNICATIONS </w:t>
      </w:r>
      <w:bookmarkEnd w:id="6"/>
      <w:bookmarkEnd w:id="7"/>
    </w:p>
    <w:p w14:paraId="6ABEC992" w14:textId="34D68811" w:rsidR="00B85871" w:rsidRPr="00196024" w:rsidRDefault="0029710A" w:rsidP="00B85871">
      <w:pPr>
        <w:suppressAutoHyphens/>
        <w:spacing w:line="276" w:lineRule="auto"/>
        <w:ind w:left="851"/>
        <w:jc w:val="both"/>
        <w:rPr>
          <w:rFonts w:ascii="Century Gothic" w:eastAsia="SimSun" w:hAnsi="Century Gothic" w:cs="Calibri"/>
          <w:color w:val="00000A"/>
          <w:kern w:val="1"/>
          <w:sz w:val="18"/>
          <w:lang w:eastAsia="ar-SA"/>
        </w:rPr>
      </w:pPr>
      <w:r w:rsidRPr="0029710A">
        <w:rPr>
          <w:rFonts w:ascii="Century Gothic" w:hAnsi="Century Gothic"/>
          <w:sz w:val="18"/>
          <w:szCs w:val="18"/>
        </w:rPr>
        <w:t xml:space="preserve">L’ARLPHL est </w:t>
      </w:r>
      <w:r w:rsidR="008929AA">
        <w:rPr>
          <w:rFonts w:ascii="Century Gothic" w:hAnsi="Century Gothic"/>
          <w:sz w:val="18"/>
          <w:szCs w:val="18"/>
        </w:rPr>
        <w:t>t</w:t>
      </w:r>
      <w:r w:rsidR="00EB2183" w:rsidRPr="0029710A">
        <w:rPr>
          <w:rFonts w:ascii="Century Gothic" w:hAnsi="Century Gothic"/>
          <w:sz w:val="18"/>
          <w:szCs w:val="18"/>
        </w:rPr>
        <w:t xml:space="preserve">oujours à l’affût des informations et ressources </w:t>
      </w:r>
      <w:r w:rsidR="00680180" w:rsidRPr="0029710A">
        <w:rPr>
          <w:rFonts w:ascii="Century Gothic" w:hAnsi="Century Gothic"/>
          <w:sz w:val="18"/>
          <w:szCs w:val="18"/>
        </w:rPr>
        <w:t>disponibles</w:t>
      </w:r>
      <w:r w:rsidR="00EB2183" w:rsidRPr="0029710A">
        <w:rPr>
          <w:rFonts w:ascii="Century Gothic" w:hAnsi="Century Gothic"/>
          <w:sz w:val="18"/>
          <w:szCs w:val="18"/>
        </w:rPr>
        <w:t xml:space="preserve"> en matière d’adaptation, d’innovation ou de pratique de loisir des personnes handicapées, plusieurs </w:t>
      </w:r>
      <w:r w:rsidR="00A87EC1" w:rsidRPr="0029710A">
        <w:rPr>
          <w:rFonts w:ascii="Century Gothic" w:hAnsi="Century Gothic"/>
          <w:sz w:val="18"/>
          <w:szCs w:val="18"/>
        </w:rPr>
        <w:t xml:space="preserve">outils de communication </w:t>
      </w:r>
      <w:r w:rsidR="005D72C7" w:rsidRPr="0029710A">
        <w:rPr>
          <w:rFonts w:ascii="Century Gothic" w:hAnsi="Century Gothic"/>
          <w:sz w:val="18"/>
          <w:szCs w:val="18"/>
        </w:rPr>
        <w:t>s</w:t>
      </w:r>
      <w:r w:rsidR="00A0039D" w:rsidRPr="0029710A">
        <w:rPr>
          <w:rFonts w:ascii="Century Gothic" w:hAnsi="Century Gothic"/>
          <w:sz w:val="18"/>
          <w:szCs w:val="18"/>
        </w:rPr>
        <w:t>ont utilisé</w:t>
      </w:r>
      <w:r w:rsidR="00220376" w:rsidRPr="0029710A">
        <w:rPr>
          <w:rFonts w:ascii="Century Gothic" w:hAnsi="Century Gothic"/>
          <w:sz w:val="18"/>
          <w:szCs w:val="18"/>
        </w:rPr>
        <w:t>s</w:t>
      </w:r>
      <w:r w:rsidR="00A0039D" w:rsidRPr="0029710A">
        <w:rPr>
          <w:rFonts w:ascii="Century Gothic" w:hAnsi="Century Gothic"/>
          <w:sz w:val="18"/>
          <w:szCs w:val="18"/>
        </w:rPr>
        <w:t xml:space="preserve"> afin </w:t>
      </w:r>
      <w:r w:rsidR="00680180" w:rsidRPr="0029710A">
        <w:rPr>
          <w:rFonts w:ascii="Century Gothic" w:hAnsi="Century Gothic"/>
          <w:sz w:val="18"/>
          <w:szCs w:val="18"/>
        </w:rPr>
        <w:t xml:space="preserve">de </w:t>
      </w:r>
      <w:r w:rsidR="00A0039D" w:rsidRPr="0029710A">
        <w:rPr>
          <w:rFonts w:ascii="Century Gothic" w:hAnsi="Century Gothic"/>
          <w:sz w:val="18"/>
          <w:szCs w:val="18"/>
        </w:rPr>
        <w:t xml:space="preserve">diffuser l’information </w:t>
      </w:r>
      <w:r w:rsidR="00EB2183" w:rsidRPr="0029710A">
        <w:rPr>
          <w:rFonts w:ascii="Century Gothic" w:hAnsi="Century Gothic"/>
          <w:sz w:val="18"/>
          <w:szCs w:val="18"/>
        </w:rPr>
        <w:t xml:space="preserve">auprès de nos membres. </w:t>
      </w:r>
      <w:r w:rsidR="00E32FB9">
        <w:rPr>
          <w:rFonts w:ascii="Century Gothic" w:hAnsi="Century Gothic"/>
          <w:sz w:val="18"/>
          <w:szCs w:val="18"/>
        </w:rPr>
        <w:t>Nous restons à l’aff</w:t>
      </w:r>
      <w:r w:rsidR="00B504CA">
        <w:rPr>
          <w:rFonts w:ascii="Century Gothic" w:hAnsi="Century Gothic"/>
          <w:sz w:val="18"/>
          <w:szCs w:val="18"/>
        </w:rPr>
        <w:t>û</w:t>
      </w:r>
      <w:r w:rsidR="00E32FB9">
        <w:rPr>
          <w:rFonts w:ascii="Century Gothic" w:hAnsi="Century Gothic"/>
          <w:sz w:val="18"/>
          <w:szCs w:val="18"/>
        </w:rPr>
        <w:t xml:space="preserve">t des différentes opportunités afin de promouvoir notre mission et l’accessibilité au loisir des personnes handicapées et ainsi assurer la visibilité et le rayonnement de notre organisme. </w:t>
      </w:r>
      <w:r w:rsidR="00B85871">
        <w:rPr>
          <w:rFonts w:ascii="Century Gothic" w:eastAsia="SimSun" w:hAnsi="Century Gothic" w:cs="Calibri"/>
          <w:color w:val="00000A"/>
          <w:kern w:val="1"/>
          <w:sz w:val="18"/>
          <w:szCs w:val="18"/>
          <w:lang w:eastAsia="ar-SA"/>
        </w:rPr>
        <w:t xml:space="preserve">Notre équipe a d’ailleurs participé à différentes tribunes afin d’interagir sur notre mission et les enjeux touchant l’accessibilité du loisir aux personnes handicapées dont une entrevue l’émission Accès Libre du Canal M et une entrevue au O103.5 dans le cadre de la Semaine nationale de l’action communautaire autonome. </w:t>
      </w:r>
      <w:r w:rsidR="00B85871" w:rsidRPr="00B85871">
        <w:rPr>
          <w:rFonts w:ascii="Century Gothic" w:eastAsia="SimSun" w:hAnsi="Century Gothic" w:cs="Calibri"/>
          <w:color w:val="00000A"/>
          <w:kern w:val="1"/>
          <w:sz w:val="18"/>
          <w:szCs w:val="18"/>
          <w:lang w:eastAsia="ar-SA"/>
        </w:rPr>
        <w:t>Des communications ont également été diffusées dans les médias locaux et via nos réseaux sociaux</w:t>
      </w:r>
      <w:r w:rsidR="00B85871">
        <w:rPr>
          <w:rFonts w:ascii="Century Gothic" w:eastAsia="SimSun" w:hAnsi="Century Gothic" w:cs="Calibri"/>
          <w:color w:val="00000A"/>
          <w:kern w:val="1"/>
          <w:sz w:val="18"/>
          <w:szCs w:val="18"/>
          <w:lang w:eastAsia="ar-SA"/>
        </w:rPr>
        <w:t xml:space="preserve"> afin de promouvoir différents événements</w:t>
      </w:r>
      <w:r w:rsidR="00024E0A" w:rsidRPr="00B85871">
        <w:rPr>
          <w:rFonts w:ascii="Century Gothic" w:eastAsia="SimSun" w:hAnsi="Century Gothic" w:cs="Calibri"/>
          <w:color w:val="00000A"/>
          <w:kern w:val="1"/>
          <w:sz w:val="18"/>
          <w:szCs w:val="18"/>
          <w:lang w:eastAsia="ar-SA"/>
        </w:rPr>
        <w:t>. </w:t>
      </w:r>
    </w:p>
    <w:p w14:paraId="39F36FD1" w14:textId="7996B54D" w:rsidR="00B64715" w:rsidRDefault="00B64715" w:rsidP="00B85871">
      <w:pPr>
        <w:suppressAutoHyphens/>
        <w:spacing w:line="276" w:lineRule="auto"/>
        <w:jc w:val="both"/>
        <w:rPr>
          <w:rFonts w:ascii="Century Gothic" w:hAnsi="Century Gothic"/>
          <w:caps/>
          <w:sz w:val="18"/>
          <w:szCs w:val="18"/>
        </w:rPr>
      </w:pPr>
    </w:p>
    <w:p w14:paraId="44F36D6B" w14:textId="77777777" w:rsidR="009969C4" w:rsidRDefault="009969C4" w:rsidP="00444C21">
      <w:pPr>
        <w:suppressAutoHyphens/>
        <w:spacing w:line="276" w:lineRule="auto"/>
        <w:ind w:left="851"/>
        <w:jc w:val="both"/>
        <w:rPr>
          <w:rFonts w:ascii="Century Gothic" w:hAnsi="Century Gothic"/>
          <w:caps/>
          <w:sz w:val="18"/>
          <w:szCs w:val="18"/>
        </w:rPr>
      </w:pPr>
    </w:p>
    <w:p w14:paraId="46DAA2A0" w14:textId="124D145F" w:rsidR="00EB2183" w:rsidRPr="001218D5" w:rsidRDefault="009969C4" w:rsidP="00444C21">
      <w:pPr>
        <w:suppressAutoHyphens/>
        <w:spacing w:line="276" w:lineRule="auto"/>
        <w:ind w:left="851"/>
        <w:jc w:val="both"/>
        <w:rPr>
          <w:rFonts w:ascii="Century Gothic" w:hAnsi="Century Gothic"/>
          <w:kern w:val="1"/>
          <w:sz w:val="32"/>
          <w:szCs w:val="32"/>
          <w:lang w:eastAsia="ar-SA"/>
        </w:rPr>
      </w:pPr>
      <w:r w:rsidRPr="007223F1">
        <w:rPr>
          <w:rFonts w:ascii="Century Gothic" w:hAnsi="Century Gothic"/>
          <w:caps/>
          <w:noProof/>
          <w:sz w:val="18"/>
          <w:szCs w:val="18"/>
          <w:lang w:val="en-US" w:eastAsia="en-US"/>
        </w:rPr>
        <w:drawing>
          <wp:anchor distT="0" distB="0" distL="114300" distR="114300" simplePos="0" relativeHeight="251822080" behindDoc="1" locked="0" layoutInCell="1" allowOverlap="1" wp14:anchorId="242D779E" wp14:editId="2A69E5AF">
            <wp:simplePos x="0" y="0"/>
            <wp:positionH relativeFrom="margin">
              <wp:posOffset>4482465</wp:posOffset>
            </wp:positionH>
            <wp:positionV relativeFrom="paragraph">
              <wp:posOffset>177165</wp:posOffset>
            </wp:positionV>
            <wp:extent cx="1877695" cy="1638300"/>
            <wp:effectExtent l="0" t="0" r="825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877695" cy="1638300"/>
                    </a:xfrm>
                    <a:prstGeom prst="rect">
                      <a:avLst/>
                    </a:prstGeom>
                  </pic:spPr>
                </pic:pic>
              </a:graphicData>
            </a:graphic>
            <wp14:sizeRelH relativeFrom="margin">
              <wp14:pctWidth>0</wp14:pctWidth>
            </wp14:sizeRelH>
            <wp14:sizeRelV relativeFrom="margin">
              <wp14:pctHeight>0</wp14:pctHeight>
            </wp14:sizeRelV>
          </wp:anchor>
        </w:drawing>
      </w:r>
      <w:r w:rsidR="00A85082" w:rsidRPr="4CA828B2">
        <w:rPr>
          <w:rFonts w:ascii="Century Gothic" w:hAnsi="Century Gothic"/>
          <w:kern w:val="1"/>
          <w:sz w:val="32"/>
          <w:szCs w:val="32"/>
          <w:lang w:eastAsia="ar-SA"/>
        </w:rPr>
        <w:t>M</w:t>
      </w:r>
      <w:r w:rsidR="0029710A" w:rsidRPr="4CA828B2">
        <w:rPr>
          <w:rFonts w:ascii="Century Gothic" w:hAnsi="Century Gothic"/>
          <w:kern w:val="1"/>
          <w:sz w:val="32"/>
          <w:szCs w:val="32"/>
          <w:lang w:eastAsia="ar-SA"/>
        </w:rPr>
        <w:t>édias sociaux</w:t>
      </w:r>
    </w:p>
    <w:p w14:paraId="0FF99C43" w14:textId="0CAC5DAE" w:rsidR="00F26E8E" w:rsidRDefault="008929AA" w:rsidP="00444C21">
      <w:pPr>
        <w:suppressAutoHyphens/>
        <w:spacing w:line="276" w:lineRule="auto"/>
        <w:ind w:left="851"/>
        <w:jc w:val="both"/>
        <w:rPr>
          <w:rFonts w:ascii="Century Gothic" w:eastAsia="SimSun" w:hAnsi="Century Gothic" w:cs="Calibri"/>
          <w:color w:val="00000A"/>
          <w:kern w:val="1"/>
          <w:sz w:val="18"/>
          <w:szCs w:val="18"/>
          <w:lang w:eastAsia="ar-SA"/>
        </w:rPr>
      </w:pPr>
      <w:r>
        <w:rPr>
          <w:rFonts w:ascii="Century Gothic" w:eastAsia="SimSun" w:hAnsi="Century Gothic" w:cs="Calibri"/>
          <w:color w:val="00000A"/>
          <w:kern w:val="1"/>
          <w:sz w:val="18"/>
          <w:szCs w:val="18"/>
          <w:lang w:eastAsia="ar-SA"/>
        </w:rPr>
        <w:t>O</w:t>
      </w:r>
      <w:r w:rsidR="00EB2183" w:rsidRPr="0029710A">
        <w:rPr>
          <w:rFonts w:ascii="Century Gothic" w:eastAsia="SimSun" w:hAnsi="Century Gothic" w:cs="Calibri"/>
          <w:color w:val="00000A"/>
          <w:kern w:val="1"/>
          <w:sz w:val="18"/>
          <w:szCs w:val="18"/>
          <w:lang w:eastAsia="ar-SA"/>
        </w:rPr>
        <w:t>util</w:t>
      </w:r>
      <w:r>
        <w:rPr>
          <w:rFonts w:ascii="Century Gothic" w:eastAsia="SimSun" w:hAnsi="Century Gothic" w:cs="Calibri"/>
          <w:color w:val="00000A"/>
          <w:kern w:val="1"/>
          <w:sz w:val="18"/>
          <w:szCs w:val="18"/>
          <w:lang w:eastAsia="ar-SA"/>
        </w:rPr>
        <w:t>s</w:t>
      </w:r>
      <w:r w:rsidR="00EB2183" w:rsidRPr="0029710A">
        <w:rPr>
          <w:rFonts w:ascii="Century Gothic" w:eastAsia="SimSun" w:hAnsi="Century Gothic" w:cs="Calibri"/>
          <w:color w:val="00000A"/>
          <w:kern w:val="1"/>
          <w:sz w:val="18"/>
          <w:szCs w:val="18"/>
          <w:lang w:eastAsia="ar-SA"/>
        </w:rPr>
        <w:t xml:space="preserve"> primordia</w:t>
      </w:r>
      <w:r>
        <w:rPr>
          <w:rFonts w:ascii="Century Gothic" w:eastAsia="SimSun" w:hAnsi="Century Gothic" w:cs="Calibri"/>
          <w:color w:val="00000A"/>
          <w:kern w:val="1"/>
          <w:sz w:val="18"/>
          <w:szCs w:val="18"/>
          <w:lang w:eastAsia="ar-SA"/>
        </w:rPr>
        <w:t>ux</w:t>
      </w:r>
      <w:r w:rsidR="00EB2183" w:rsidRPr="0029710A">
        <w:rPr>
          <w:rFonts w:ascii="Century Gothic" w:eastAsia="SimSun" w:hAnsi="Century Gothic" w:cs="Calibri"/>
          <w:color w:val="00000A"/>
          <w:kern w:val="1"/>
          <w:sz w:val="18"/>
          <w:szCs w:val="18"/>
          <w:lang w:eastAsia="ar-SA"/>
        </w:rPr>
        <w:t xml:space="preserve"> pour l’actualisation du volet inform</w:t>
      </w:r>
      <w:r w:rsidR="00680180" w:rsidRPr="0029710A">
        <w:rPr>
          <w:rFonts w:ascii="Century Gothic" w:eastAsia="SimSun" w:hAnsi="Century Gothic" w:cs="Calibri"/>
          <w:color w:val="00000A"/>
          <w:kern w:val="1"/>
          <w:sz w:val="18"/>
          <w:szCs w:val="18"/>
          <w:lang w:eastAsia="ar-SA"/>
        </w:rPr>
        <w:t>atif</w:t>
      </w:r>
      <w:r w:rsidR="00EB2183" w:rsidRPr="0029710A">
        <w:rPr>
          <w:rFonts w:ascii="Century Gothic" w:eastAsia="SimSun" w:hAnsi="Century Gothic" w:cs="Calibri"/>
          <w:color w:val="00000A"/>
          <w:kern w:val="1"/>
          <w:sz w:val="18"/>
          <w:szCs w:val="18"/>
          <w:lang w:eastAsia="ar-SA"/>
        </w:rPr>
        <w:t xml:space="preserve"> en matière de loisir</w:t>
      </w:r>
      <w:r w:rsidR="0055740B" w:rsidRPr="0029710A">
        <w:rPr>
          <w:rFonts w:ascii="Century Gothic" w:eastAsia="SimSun" w:hAnsi="Century Gothic" w:cs="Calibri"/>
          <w:color w:val="00000A"/>
          <w:kern w:val="1"/>
          <w:sz w:val="18"/>
          <w:szCs w:val="18"/>
          <w:lang w:eastAsia="ar-SA"/>
        </w:rPr>
        <w:t xml:space="preserve"> et à la </w:t>
      </w:r>
      <w:r w:rsidR="00EB2183" w:rsidRPr="0029710A">
        <w:rPr>
          <w:rFonts w:ascii="Century Gothic" w:eastAsia="SimSun" w:hAnsi="Century Gothic" w:cs="Calibri"/>
          <w:color w:val="00000A"/>
          <w:kern w:val="1"/>
          <w:sz w:val="18"/>
          <w:szCs w:val="18"/>
          <w:lang w:eastAsia="ar-SA"/>
        </w:rPr>
        <w:t>promotion d</w:t>
      </w:r>
      <w:r w:rsidR="3B03CD21" w:rsidRPr="0029710A">
        <w:rPr>
          <w:rFonts w:ascii="Century Gothic" w:eastAsia="SimSun" w:hAnsi="Century Gothic" w:cs="Calibri"/>
          <w:color w:val="00000A"/>
          <w:kern w:val="1"/>
          <w:sz w:val="18"/>
          <w:szCs w:val="18"/>
          <w:lang w:eastAsia="ar-SA"/>
        </w:rPr>
        <w:t>'</w:t>
      </w:r>
      <w:r w:rsidR="00EB2183" w:rsidRPr="0029710A">
        <w:rPr>
          <w:rFonts w:ascii="Century Gothic" w:eastAsia="SimSun" w:hAnsi="Century Gothic" w:cs="Calibri"/>
          <w:color w:val="00000A"/>
          <w:kern w:val="1"/>
          <w:sz w:val="18"/>
          <w:szCs w:val="18"/>
          <w:lang w:eastAsia="ar-SA"/>
        </w:rPr>
        <w:t>activités de l’ARLPHL</w:t>
      </w:r>
      <w:r w:rsidR="6D487416" w:rsidRPr="0029710A">
        <w:rPr>
          <w:rFonts w:ascii="Century Gothic" w:eastAsia="SimSun" w:hAnsi="Century Gothic" w:cs="Calibri"/>
          <w:color w:val="00000A"/>
          <w:kern w:val="1"/>
          <w:sz w:val="18"/>
          <w:szCs w:val="18"/>
          <w:lang w:eastAsia="ar-SA"/>
        </w:rPr>
        <w:t xml:space="preserve">, </w:t>
      </w:r>
      <w:r w:rsidR="00D271F7" w:rsidRPr="0029710A">
        <w:rPr>
          <w:rFonts w:ascii="Century Gothic" w:eastAsia="SimSun" w:hAnsi="Century Gothic" w:cs="Calibri"/>
          <w:color w:val="00000A"/>
          <w:kern w:val="1"/>
          <w:sz w:val="18"/>
          <w:szCs w:val="18"/>
          <w:lang w:eastAsia="ar-SA"/>
        </w:rPr>
        <w:t>de nos membres</w:t>
      </w:r>
      <w:r w:rsidR="2B1517BE" w:rsidRPr="0029710A">
        <w:rPr>
          <w:rFonts w:ascii="Century Gothic" w:eastAsia="SimSun" w:hAnsi="Century Gothic" w:cs="Calibri"/>
          <w:color w:val="00000A"/>
          <w:kern w:val="1"/>
          <w:sz w:val="18"/>
          <w:szCs w:val="18"/>
          <w:lang w:eastAsia="ar-SA"/>
        </w:rPr>
        <w:t xml:space="preserve"> et autres. L</w:t>
      </w:r>
      <w:r>
        <w:rPr>
          <w:rFonts w:ascii="Century Gothic" w:eastAsia="SimSun" w:hAnsi="Century Gothic" w:cs="Calibri"/>
          <w:color w:val="00000A"/>
          <w:kern w:val="1"/>
          <w:sz w:val="18"/>
          <w:szCs w:val="18"/>
          <w:lang w:eastAsia="ar-SA"/>
        </w:rPr>
        <w:t>es médias sociaux</w:t>
      </w:r>
      <w:r w:rsidR="00A87EC1" w:rsidRPr="0029710A">
        <w:rPr>
          <w:rFonts w:ascii="Century Gothic" w:eastAsia="SimSun" w:hAnsi="Century Gothic" w:cs="Calibri"/>
          <w:color w:val="00000A"/>
          <w:kern w:val="1"/>
          <w:sz w:val="18"/>
          <w:szCs w:val="18"/>
          <w:lang w:eastAsia="ar-SA"/>
        </w:rPr>
        <w:t xml:space="preserve"> permet</w:t>
      </w:r>
      <w:r>
        <w:rPr>
          <w:rFonts w:ascii="Century Gothic" w:eastAsia="SimSun" w:hAnsi="Century Gothic" w:cs="Calibri"/>
          <w:color w:val="00000A"/>
          <w:kern w:val="1"/>
          <w:sz w:val="18"/>
          <w:szCs w:val="18"/>
          <w:lang w:eastAsia="ar-SA"/>
        </w:rPr>
        <w:t>tent</w:t>
      </w:r>
      <w:r w:rsidR="00A87EC1" w:rsidRPr="0029710A">
        <w:rPr>
          <w:rFonts w:ascii="Century Gothic" w:eastAsia="SimSun" w:hAnsi="Century Gothic" w:cs="Calibri"/>
          <w:color w:val="00000A"/>
          <w:kern w:val="1"/>
          <w:sz w:val="18"/>
          <w:szCs w:val="18"/>
          <w:lang w:eastAsia="ar-SA"/>
        </w:rPr>
        <w:t xml:space="preserve"> </w:t>
      </w:r>
      <w:r w:rsidR="0055740B" w:rsidRPr="0029710A">
        <w:rPr>
          <w:rFonts w:ascii="Century Gothic" w:eastAsia="SimSun" w:hAnsi="Century Gothic" w:cs="Calibri"/>
          <w:color w:val="00000A"/>
          <w:kern w:val="1"/>
          <w:sz w:val="18"/>
          <w:szCs w:val="18"/>
          <w:lang w:eastAsia="ar-SA"/>
        </w:rPr>
        <w:t>de</w:t>
      </w:r>
      <w:r w:rsidR="00EB2183" w:rsidRPr="0029710A">
        <w:rPr>
          <w:rFonts w:ascii="Century Gothic" w:eastAsia="SimSun" w:hAnsi="Century Gothic" w:cs="Calibri"/>
          <w:color w:val="00000A"/>
          <w:kern w:val="1"/>
          <w:sz w:val="18"/>
          <w:szCs w:val="18"/>
          <w:lang w:eastAsia="ar-SA"/>
        </w:rPr>
        <w:t xml:space="preserve"> suivre les organismes membres dans leurs activités, d’établir un lien avec eux et de </w:t>
      </w:r>
      <w:r w:rsidR="00680180" w:rsidRPr="0029710A">
        <w:rPr>
          <w:rFonts w:ascii="Century Gothic" w:eastAsia="SimSun" w:hAnsi="Century Gothic" w:cs="Calibri"/>
          <w:color w:val="00000A"/>
          <w:kern w:val="1"/>
          <w:sz w:val="18"/>
          <w:szCs w:val="18"/>
          <w:lang w:eastAsia="ar-SA"/>
        </w:rPr>
        <w:t>partager les actualités en lien avec le loisir adapté</w:t>
      </w:r>
      <w:r w:rsidR="00EB2183" w:rsidRPr="0029710A">
        <w:rPr>
          <w:rFonts w:ascii="Century Gothic" w:eastAsia="SimSun" w:hAnsi="Century Gothic" w:cs="Calibri"/>
          <w:color w:val="00000A"/>
          <w:kern w:val="1"/>
          <w:sz w:val="18"/>
          <w:szCs w:val="18"/>
          <w:lang w:eastAsia="ar-SA"/>
        </w:rPr>
        <w:t xml:space="preserve">. Cette page sert aussi </w:t>
      </w:r>
      <w:r w:rsidR="00680180" w:rsidRPr="0029710A">
        <w:rPr>
          <w:rFonts w:ascii="Century Gothic" w:eastAsia="SimSun" w:hAnsi="Century Gothic" w:cs="Calibri"/>
          <w:color w:val="00000A"/>
          <w:kern w:val="1"/>
          <w:sz w:val="18"/>
          <w:szCs w:val="18"/>
          <w:lang w:eastAsia="ar-SA"/>
        </w:rPr>
        <w:t>pour la diffusion</w:t>
      </w:r>
      <w:r w:rsidR="00EB2183" w:rsidRPr="0029710A">
        <w:rPr>
          <w:rFonts w:ascii="Century Gothic" w:eastAsia="SimSun" w:hAnsi="Century Gothic" w:cs="Calibri"/>
          <w:color w:val="00000A"/>
          <w:kern w:val="1"/>
          <w:sz w:val="18"/>
          <w:szCs w:val="18"/>
          <w:lang w:eastAsia="ar-SA"/>
        </w:rPr>
        <w:t xml:space="preserve"> des photos des événements régionaux, des activités du personnel de l’ARLPHL, etc. Certaines publications servent aussi de rappels pour des inscriptions par exemple ou des événements particuliers.</w:t>
      </w:r>
      <w:r w:rsidR="00570B4E" w:rsidRPr="0029710A">
        <w:rPr>
          <w:rFonts w:ascii="Century Gothic" w:eastAsia="SimSun" w:hAnsi="Century Gothic" w:cs="Calibri"/>
          <w:color w:val="00000A"/>
          <w:kern w:val="1"/>
          <w:sz w:val="18"/>
          <w:szCs w:val="18"/>
          <w:lang w:eastAsia="ar-SA"/>
        </w:rPr>
        <w:t xml:space="preserve"> Cet</w:t>
      </w:r>
      <w:r w:rsidR="00753EBE" w:rsidRPr="0029710A">
        <w:rPr>
          <w:rFonts w:ascii="Century Gothic" w:eastAsia="SimSun" w:hAnsi="Century Gothic" w:cs="Calibri"/>
          <w:color w:val="00000A"/>
          <w:kern w:val="1"/>
          <w:sz w:val="18"/>
          <w:szCs w:val="18"/>
          <w:lang w:eastAsia="ar-SA"/>
        </w:rPr>
        <w:t>te année</w:t>
      </w:r>
      <w:r w:rsidR="00DD360D">
        <w:rPr>
          <w:rFonts w:ascii="Century Gothic" w:eastAsia="SimSun" w:hAnsi="Century Gothic" w:cs="Calibri"/>
          <w:color w:val="00000A"/>
          <w:kern w:val="1"/>
          <w:sz w:val="18"/>
          <w:szCs w:val="18"/>
          <w:lang w:eastAsia="ar-SA"/>
        </w:rPr>
        <w:t xml:space="preserve"> encore</w:t>
      </w:r>
      <w:r w:rsidR="00753EBE" w:rsidRPr="0029710A">
        <w:rPr>
          <w:rFonts w:ascii="Century Gothic" w:eastAsia="SimSun" w:hAnsi="Century Gothic" w:cs="Calibri"/>
          <w:color w:val="00000A"/>
          <w:kern w:val="1"/>
          <w:sz w:val="18"/>
          <w:szCs w:val="18"/>
          <w:lang w:eastAsia="ar-SA"/>
        </w:rPr>
        <w:t xml:space="preserve">, il y a eu </w:t>
      </w:r>
      <w:r w:rsidR="00DD360D">
        <w:rPr>
          <w:rFonts w:ascii="Century Gothic" w:eastAsia="SimSun" w:hAnsi="Century Gothic" w:cs="Calibri"/>
          <w:color w:val="00000A"/>
          <w:kern w:val="1"/>
          <w:sz w:val="18"/>
          <w:szCs w:val="18"/>
          <w:lang w:eastAsia="ar-SA"/>
        </w:rPr>
        <w:t>beaucoup</w:t>
      </w:r>
      <w:r w:rsidR="00753EBE" w:rsidRPr="0029710A">
        <w:rPr>
          <w:rFonts w:ascii="Century Gothic" w:eastAsia="SimSun" w:hAnsi="Century Gothic" w:cs="Calibri"/>
          <w:color w:val="00000A"/>
          <w:kern w:val="1"/>
          <w:sz w:val="18"/>
          <w:szCs w:val="18"/>
          <w:lang w:eastAsia="ar-SA"/>
        </w:rPr>
        <w:t xml:space="preserve"> de partages et d’interaction</w:t>
      </w:r>
      <w:r w:rsidR="003A43F2">
        <w:rPr>
          <w:rFonts w:ascii="Century Gothic" w:eastAsia="SimSun" w:hAnsi="Century Gothic" w:cs="Calibri"/>
          <w:color w:val="00000A"/>
          <w:kern w:val="1"/>
          <w:sz w:val="18"/>
          <w:szCs w:val="18"/>
          <w:lang w:eastAsia="ar-SA"/>
        </w:rPr>
        <w:t>s</w:t>
      </w:r>
      <w:r w:rsidR="00753EBE" w:rsidRPr="0029710A">
        <w:rPr>
          <w:rFonts w:ascii="Century Gothic" w:eastAsia="SimSun" w:hAnsi="Century Gothic" w:cs="Calibri"/>
          <w:color w:val="00000A"/>
          <w:kern w:val="1"/>
          <w:sz w:val="18"/>
          <w:szCs w:val="18"/>
          <w:lang w:eastAsia="ar-SA"/>
        </w:rPr>
        <w:t xml:space="preserve"> sur notre page</w:t>
      </w:r>
      <w:r w:rsidR="00F6086E" w:rsidRPr="0029710A">
        <w:rPr>
          <w:rFonts w:ascii="Century Gothic" w:eastAsia="SimSun" w:hAnsi="Century Gothic" w:cs="Calibri"/>
          <w:color w:val="00000A"/>
          <w:kern w:val="1"/>
          <w:sz w:val="18"/>
          <w:szCs w:val="18"/>
          <w:lang w:eastAsia="ar-SA"/>
        </w:rPr>
        <w:t xml:space="preserve"> </w:t>
      </w:r>
      <w:r w:rsidR="00DD360D">
        <w:rPr>
          <w:rFonts w:ascii="Century Gothic" w:eastAsia="SimSun" w:hAnsi="Century Gothic" w:cs="Calibri"/>
          <w:color w:val="00000A"/>
          <w:kern w:val="1"/>
          <w:sz w:val="18"/>
          <w:szCs w:val="18"/>
          <w:lang w:eastAsia="ar-SA"/>
        </w:rPr>
        <w:t>Facebook</w:t>
      </w:r>
      <w:r w:rsidR="007401EC">
        <w:rPr>
          <w:rFonts w:ascii="Century Gothic" w:eastAsia="SimSun" w:hAnsi="Century Gothic" w:cs="Calibri"/>
          <w:color w:val="00000A"/>
          <w:kern w:val="1"/>
          <w:sz w:val="18"/>
          <w:szCs w:val="18"/>
          <w:lang w:eastAsia="ar-SA"/>
        </w:rPr>
        <w:t xml:space="preserve">. </w:t>
      </w:r>
    </w:p>
    <w:p w14:paraId="69638C93" w14:textId="750E695C" w:rsidR="00327189" w:rsidRDefault="00327189" w:rsidP="00444C21">
      <w:pPr>
        <w:suppressAutoHyphens/>
        <w:spacing w:line="276" w:lineRule="auto"/>
        <w:ind w:left="851"/>
        <w:jc w:val="both"/>
        <w:rPr>
          <w:rFonts w:ascii="Century Gothic" w:eastAsia="SimSun" w:hAnsi="Century Gothic" w:cs="Calibri"/>
          <w:color w:val="00000A"/>
          <w:kern w:val="1"/>
          <w:sz w:val="18"/>
          <w:szCs w:val="18"/>
          <w:lang w:eastAsia="ar-SA"/>
        </w:rPr>
      </w:pPr>
    </w:p>
    <w:p w14:paraId="44ECE149" w14:textId="77777777" w:rsidR="009969C4" w:rsidRDefault="009969C4" w:rsidP="00444C21">
      <w:pPr>
        <w:suppressAutoHyphens/>
        <w:spacing w:line="276" w:lineRule="auto"/>
        <w:ind w:left="851"/>
        <w:jc w:val="both"/>
        <w:rPr>
          <w:rFonts w:ascii="Century Gothic" w:eastAsia="SimSun" w:hAnsi="Century Gothic" w:cs="Calibri"/>
          <w:color w:val="00000A"/>
          <w:kern w:val="1"/>
          <w:sz w:val="18"/>
          <w:szCs w:val="18"/>
          <w:lang w:eastAsia="ar-SA"/>
        </w:rPr>
      </w:pPr>
    </w:p>
    <w:p w14:paraId="08E4DF22" w14:textId="7690A43D" w:rsidR="00EB2183" w:rsidRPr="007223F1" w:rsidRDefault="007223F1" w:rsidP="00444C21">
      <w:pPr>
        <w:suppressAutoHyphens/>
        <w:spacing w:line="276" w:lineRule="auto"/>
        <w:ind w:left="851"/>
        <w:jc w:val="both"/>
        <w:rPr>
          <w:rFonts w:ascii="Century Gothic" w:hAnsi="Century Gothic"/>
          <w:kern w:val="1"/>
          <w:sz w:val="32"/>
          <w:szCs w:val="32"/>
          <w:lang w:eastAsia="ar-SA"/>
        </w:rPr>
      </w:pPr>
      <w:bookmarkStart w:id="8" w:name="_Toc389635995"/>
      <w:r w:rsidRPr="007223F1">
        <w:rPr>
          <w:rFonts w:ascii="Century Gothic" w:hAnsi="Century Gothic"/>
          <w:kern w:val="1"/>
          <w:sz w:val="32"/>
          <w:szCs w:val="32"/>
          <w:lang w:eastAsia="ar-SA"/>
        </w:rPr>
        <w:t>Nouveau</w:t>
      </w:r>
      <w:r w:rsidR="246756A7" w:rsidRPr="007223F1">
        <w:rPr>
          <w:rFonts w:ascii="Century Gothic" w:hAnsi="Century Gothic"/>
          <w:kern w:val="1"/>
          <w:sz w:val="32"/>
          <w:szCs w:val="32"/>
          <w:lang w:eastAsia="ar-SA"/>
        </w:rPr>
        <w:t xml:space="preserve"> site internet de l’ARLPHL</w:t>
      </w:r>
      <w:bookmarkEnd w:id="8"/>
    </w:p>
    <w:p w14:paraId="61746CC6" w14:textId="6E60C7A7" w:rsidR="007223F1" w:rsidRDefault="007223F1" w:rsidP="00444C21">
      <w:pPr>
        <w:suppressAutoHyphens/>
        <w:spacing w:line="276" w:lineRule="auto"/>
        <w:ind w:left="851"/>
        <w:jc w:val="both"/>
        <w:rPr>
          <w:rFonts w:ascii="Century Gothic" w:eastAsia="SimSun" w:hAnsi="Century Gothic" w:cs="Calibri"/>
          <w:color w:val="00000A"/>
          <w:kern w:val="1"/>
          <w:sz w:val="18"/>
          <w:szCs w:val="18"/>
          <w:lang w:eastAsia="ar-SA"/>
        </w:rPr>
      </w:pPr>
      <w:r w:rsidRPr="007223F1">
        <w:rPr>
          <w:rFonts w:ascii="Century Gothic" w:eastAsia="SimSun" w:hAnsi="Century Gothic" w:cs="Calibri"/>
          <w:color w:val="00000A"/>
          <w:kern w:val="1"/>
          <w:sz w:val="18"/>
          <w:szCs w:val="18"/>
          <w:lang w:eastAsia="ar-SA"/>
        </w:rPr>
        <w:t>L'accès à l'information jouant un rôle clé dans la participation sociale des personnes</w:t>
      </w:r>
      <w:r>
        <w:rPr>
          <w:rFonts w:ascii="Century Gothic" w:eastAsia="SimSun" w:hAnsi="Century Gothic" w:cs="Calibri"/>
          <w:color w:val="00000A"/>
          <w:kern w:val="1"/>
          <w:sz w:val="18"/>
          <w:szCs w:val="18"/>
          <w:lang w:eastAsia="ar-SA"/>
        </w:rPr>
        <w:t xml:space="preserve"> </w:t>
      </w:r>
      <w:r w:rsidRPr="007223F1">
        <w:rPr>
          <w:rFonts w:ascii="Century Gothic" w:eastAsia="SimSun" w:hAnsi="Century Gothic" w:cs="Calibri"/>
          <w:color w:val="00000A"/>
          <w:kern w:val="1"/>
          <w:sz w:val="18"/>
          <w:szCs w:val="18"/>
          <w:lang w:eastAsia="ar-SA"/>
        </w:rPr>
        <w:t xml:space="preserve">handicapées, avec cette </w:t>
      </w:r>
      <w:r w:rsidRPr="007223F1">
        <w:rPr>
          <w:rFonts w:ascii="Century Gothic" w:eastAsia="SimSun" w:hAnsi="Century Gothic" w:cs="Calibri"/>
          <w:color w:val="7030A0"/>
          <w:kern w:val="1"/>
          <w:sz w:val="20"/>
          <w:szCs w:val="18"/>
          <w:lang w:eastAsia="ar-SA"/>
        </w:rPr>
        <w:t>nouvelle plateforme</w:t>
      </w:r>
      <w:r w:rsidRPr="007223F1">
        <w:rPr>
          <w:rFonts w:ascii="Century Gothic" w:eastAsia="SimSun" w:hAnsi="Century Gothic" w:cs="Calibri"/>
          <w:color w:val="00000A"/>
          <w:kern w:val="1"/>
          <w:sz w:val="18"/>
          <w:szCs w:val="18"/>
          <w:lang w:eastAsia="ar-SA"/>
        </w:rPr>
        <w:t>, notre organisation souhaite mettre en</w:t>
      </w:r>
      <w:r>
        <w:rPr>
          <w:rFonts w:ascii="Century Gothic" w:eastAsia="SimSun" w:hAnsi="Century Gothic" w:cs="Calibri"/>
          <w:color w:val="00000A"/>
          <w:kern w:val="1"/>
          <w:sz w:val="18"/>
          <w:szCs w:val="18"/>
          <w:lang w:eastAsia="ar-SA"/>
        </w:rPr>
        <w:t xml:space="preserve"> </w:t>
      </w:r>
      <w:r w:rsidRPr="007223F1">
        <w:rPr>
          <w:rFonts w:ascii="Century Gothic" w:eastAsia="SimSun" w:hAnsi="Century Gothic" w:cs="Calibri"/>
          <w:color w:val="00000A"/>
          <w:kern w:val="1"/>
          <w:sz w:val="18"/>
          <w:szCs w:val="18"/>
          <w:lang w:eastAsia="ar-SA"/>
        </w:rPr>
        <w:t>valeur son offre de services en loisir et contribuer à son développement, stimuler le</w:t>
      </w:r>
      <w:r>
        <w:rPr>
          <w:rFonts w:ascii="Century Gothic" w:eastAsia="SimSun" w:hAnsi="Century Gothic" w:cs="Calibri"/>
          <w:color w:val="00000A"/>
          <w:kern w:val="1"/>
          <w:sz w:val="18"/>
          <w:szCs w:val="18"/>
          <w:lang w:eastAsia="ar-SA"/>
        </w:rPr>
        <w:t xml:space="preserve"> </w:t>
      </w:r>
      <w:r w:rsidRPr="007223F1">
        <w:rPr>
          <w:rFonts w:ascii="Century Gothic" w:eastAsia="SimSun" w:hAnsi="Century Gothic" w:cs="Calibri"/>
          <w:color w:val="00000A"/>
          <w:kern w:val="1"/>
          <w:sz w:val="18"/>
          <w:szCs w:val="18"/>
          <w:lang w:eastAsia="ar-SA"/>
        </w:rPr>
        <w:t>partage d'informations et favoriser la pratique du loisir pour les personnes handicapées.</w:t>
      </w:r>
      <w:r>
        <w:rPr>
          <w:rFonts w:ascii="Century Gothic" w:eastAsia="SimSun" w:hAnsi="Century Gothic" w:cs="Calibri"/>
          <w:color w:val="00000A"/>
          <w:kern w:val="1"/>
          <w:sz w:val="18"/>
          <w:szCs w:val="18"/>
          <w:lang w:eastAsia="ar-SA"/>
        </w:rPr>
        <w:t xml:space="preserve"> </w:t>
      </w:r>
      <w:r w:rsidRPr="007223F1">
        <w:rPr>
          <w:rFonts w:ascii="Century Gothic" w:eastAsia="SimSun" w:hAnsi="Century Gothic" w:cs="Calibri"/>
          <w:color w:val="00000A"/>
          <w:kern w:val="1"/>
          <w:sz w:val="18"/>
          <w:szCs w:val="18"/>
          <w:lang w:eastAsia="ar-SA"/>
        </w:rPr>
        <w:t>En tant qu'instance régionale responsable du loisir des personnes handicapées reconnue</w:t>
      </w:r>
      <w:r>
        <w:rPr>
          <w:rFonts w:ascii="Century Gothic" w:eastAsia="SimSun" w:hAnsi="Century Gothic" w:cs="Calibri"/>
          <w:color w:val="00000A"/>
          <w:kern w:val="1"/>
          <w:sz w:val="18"/>
          <w:szCs w:val="18"/>
          <w:lang w:eastAsia="ar-SA"/>
        </w:rPr>
        <w:t xml:space="preserve"> </w:t>
      </w:r>
      <w:r w:rsidRPr="007223F1">
        <w:rPr>
          <w:rFonts w:ascii="Century Gothic" w:eastAsia="SimSun" w:hAnsi="Century Gothic" w:cs="Calibri"/>
          <w:color w:val="00000A"/>
          <w:kern w:val="1"/>
          <w:sz w:val="18"/>
          <w:szCs w:val="18"/>
          <w:lang w:eastAsia="ar-SA"/>
        </w:rPr>
        <w:t xml:space="preserve">par le </w:t>
      </w:r>
      <w:r w:rsidR="009466D3">
        <w:rPr>
          <w:rFonts w:ascii="Century Gothic" w:eastAsia="SimSun" w:hAnsi="Century Gothic" w:cs="Calibri"/>
          <w:color w:val="00000A"/>
          <w:kern w:val="1"/>
          <w:sz w:val="18"/>
          <w:szCs w:val="18"/>
          <w:lang w:eastAsia="ar-SA"/>
        </w:rPr>
        <w:t>m</w:t>
      </w:r>
      <w:r w:rsidRPr="007223F1">
        <w:rPr>
          <w:rFonts w:ascii="Century Gothic" w:eastAsia="SimSun" w:hAnsi="Century Gothic" w:cs="Calibri"/>
          <w:color w:val="00000A"/>
          <w:kern w:val="1"/>
          <w:sz w:val="18"/>
          <w:szCs w:val="18"/>
          <w:lang w:eastAsia="ar-SA"/>
        </w:rPr>
        <w:t>inistère de l'</w:t>
      </w:r>
      <w:r w:rsidR="00B504CA">
        <w:rPr>
          <w:rFonts w:ascii="Century Gothic" w:eastAsia="SimSun" w:hAnsi="Century Gothic" w:cs="Calibri"/>
          <w:color w:val="00000A"/>
          <w:kern w:val="1"/>
          <w:sz w:val="18"/>
          <w:szCs w:val="18"/>
          <w:lang w:eastAsia="ar-SA"/>
        </w:rPr>
        <w:t>É</w:t>
      </w:r>
      <w:r w:rsidRPr="007223F1">
        <w:rPr>
          <w:rFonts w:ascii="Century Gothic" w:eastAsia="SimSun" w:hAnsi="Century Gothic" w:cs="Calibri"/>
          <w:color w:val="00000A"/>
          <w:kern w:val="1"/>
          <w:sz w:val="18"/>
          <w:szCs w:val="18"/>
          <w:lang w:eastAsia="ar-SA"/>
        </w:rPr>
        <w:t>ducation et de l'</w:t>
      </w:r>
      <w:r w:rsidR="00B504CA">
        <w:rPr>
          <w:rFonts w:ascii="Century Gothic" w:eastAsia="SimSun" w:hAnsi="Century Gothic" w:cs="Calibri"/>
          <w:color w:val="00000A"/>
          <w:kern w:val="1"/>
          <w:sz w:val="18"/>
          <w:szCs w:val="18"/>
          <w:lang w:eastAsia="ar-SA"/>
        </w:rPr>
        <w:t>E</w:t>
      </w:r>
      <w:r w:rsidRPr="007223F1">
        <w:rPr>
          <w:rFonts w:ascii="Century Gothic" w:eastAsia="SimSun" w:hAnsi="Century Gothic" w:cs="Calibri"/>
          <w:color w:val="00000A"/>
          <w:kern w:val="1"/>
          <w:sz w:val="18"/>
          <w:szCs w:val="18"/>
          <w:lang w:eastAsia="ar-SA"/>
        </w:rPr>
        <w:t xml:space="preserve">nseignement </w:t>
      </w:r>
      <w:r w:rsidR="00B504CA">
        <w:rPr>
          <w:rFonts w:ascii="Century Gothic" w:eastAsia="SimSun" w:hAnsi="Century Gothic" w:cs="Calibri"/>
          <w:color w:val="00000A"/>
          <w:kern w:val="1"/>
          <w:sz w:val="18"/>
          <w:szCs w:val="18"/>
          <w:lang w:eastAsia="ar-SA"/>
        </w:rPr>
        <w:t>s</w:t>
      </w:r>
      <w:r w:rsidRPr="007223F1">
        <w:rPr>
          <w:rFonts w:ascii="Century Gothic" w:eastAsia="SimSun" w:hAnsi="Century Gothic" w:cs="Calibri"/>
          <w:color w:val="00000A"/>
          <w:kern w:val="1"/>
          <w:sz w:val="18"/>
          <w:szCs w:val="18"/>
          <w:lang w:eastAsia="ar-SA"/>
        </w:rPr>
        <w:t>upérieur (MEES), nous croyons</w:t>
      </w:r>
      <w:r>
        <w:rPr>
          <w:rFonts w:ascii="Century Gothic" w:eastAsia="SimSun" w:hAnsi="Century Gothic" w:cs="Calibri"/>
          <w:color w:val="00000A"/>
          <w:kern w:val="1"/>
          <w:sz w:val="18"/>
          <w:szCs w:val="18"/>
          <w:lang w:eastAsia="ar-SA"/>
        </w:rPr>
        <w:t xml:space="preserve"> </w:t>
      </w:r>
      <w:r w:rsidRPr="007223F1">
        <w:rPr>
          <w:rFonts w:ascii="Century Gothic" w:eastAsia="SimSun" w:hAnsi="Century Gothic" w:cs="Calibri"/>
          <w:color w:val="00000A"/>
          <w:kern w:val="1"/>
          <w:sz w:val="18"/>
          <w:szCs w:val="18"/>
          <w:lang w:eastAsia="ar-SA"/>
        </w:rPr>
        <w:t>fortement que notre organisme se doit d'être une référence du point de vue de</w:t>
      </w:r>
      <w:r>
        <w:rPr>
          <w:rFonts w:ascii="Century Gothic" w:eastAsia="SimSun" w:hAnsi="Century Gothic" w:cs="Calibri"/>
          <w:color w:val="00000A"/>
          <w:kern w:val="1"/>
          <w:sz w:val="18"/>
          <w:szCs w:val="18"/>
          <w:lang w:eastAsia="ar-SA"/>
        </w:rPr>
        <w:t xml:space="preserve"> </w:t>
      </w:r>
      <w:r w:rsidRPr="007223F1">
        <w:rPr>
          <w:rFonts w:ascii="Century Gothic" w:eastAsia="SimSun" w:hAnsi="Century Gothic" w:cs="Calibri"/>
          <w:color w:val="00000A"/>
          <w:kern w:val="1"/>
          <w:sz w:val="18"/>
          <w:szCs w:val="18"/>
          <w:lang w:eastAsia="ar-SA"/>
        </w:rPr>
        <w:t>l'accessibilité. Un site internet accessible permettra à notre organisation de rayonner et</w:t>
      </w:r>
      <w:r>
        <w:rPr>
          <w:rFonts w:ascii="Century Gothic" w:eastAsia="SimSun" w:hAnsi="Century Gothic" w:cs="Calibri"/>
          <w:color w:val="00000A"/>
          <w:kern w:val="1"/>
          <w:sz w:val="18"/>
          <w:szCs w:val="18"/>
          <w:lang w:eastAsia="ar-SA"/>
        </w:rPr>
        <w:t xml:space="preserve"> </w:t>
      </w:r>
      <w:r w:rsidRPr="007223F1">
        <w:rPr>
          <w:rFonts w:ascii="Century Gothic" w:eastAsia="SimSun" w:hAnsi="Century Gothic" w:cs="Calibri"/>
          <w:color w:val="00000A"/>
          <w:kern w:val="1"/>
          <w:sz w:val="18"/>
          <w:szCs w:val="18"/>
          <w:lang w:eastAsia="ar-SA"/>
        </w:rPr>
        <w:t>de maintenir ses engagements auprès des personnes handicapées de notre région et</w:t>
      </w:r>
      <w:r>
        <w:rPr>
          <w:rFonts w:ascii="Century Gothic" w:eastAsia="SimSun" w:hAnsi="Century Gothic" w:cs="Calibri"/>
          <w:color w:val="00000A"/>
          <w:kern w:val="1"/>
          <w:sz w:val="18"/>
          <w:szCs w:val="18"/>
          <w:lang w:eastAsia="ar-SA"/>
        </w:rPr>
        <w:t xml:space="preserve"> </w:t>
      </w:r>
      <w:r w:rsidRPr="007223F1">
        <w:rPr>
          <w:rFonts w:ascii="Century Gothic" w:eastAsia="SimSun" w:hAnsi="Century Gothic" w:cs="Calibri"/>
          <w:color w:val="00000A"/>
          <w:kern w:val="1"/>
          <w:sz w:val="18"/>
          <w:szCs w:val="18"/>
          <w:lang w:eastAsia="ar-SA"/>
        </w:rPr>
        <w:t xml:space="preserve">de ses partenaires et ainsi assurer sa mission de promotion et </w:t>
      </w:r>
      <w:r w:rsidR="00B504CA">
        <w:rPr>
          <w:rFonts w:ascii="Century Gothic" w:eastAsia="SimSun" w:hAnsi="Century Gothic" w:cs="Calibri"/>
          <w:color w:val="00000A"/>
          <w:kern w:val="1"/>
          <w:sz w:val="18"/>
          <w:szCs w:val="18"/>
          <w:lang w:eastAsia="ar-SA"/>
        </w:rPr>
        <w:t xml:space="preserve">de </w:t>
      </w:r>
      <w:r w:rsidRPr="007223F1">
        <w:rPr>
          <w:rFonts w:ascii="Century Gothic" w:eastAsia="SimSun" w:hAnsi="Century Gothic" w:cs="Calibri"/>
          <w:color w:val="00000A"/>
          <w:kern w:val="1"/>
          <w:sz w:val="18"/>
          <w:szCs w:val="18"/>
          <w:lang w:eastAsia="ar-SA"/>
        </w:rPr>
        <w:t>développement du loisir</w:t>
      </w:r>
      <w:r>
        <w:rPr>
          <w:rFonts w:ascii="Century Gothic" w:eastAsia="SimSun" w:hAnsi="Century Gothic" w:cs="Calibri"/>
          <w:color w:val="00000A"/>
          <w:kern w:val="1"/>
          <w:sz w:val="18"/>
          <w:szCs w:val="18"/>
          <w:lang w:eastAsia="ar-SA"/>
        </w:rPr>
        <w:t xml:space="preserve"> </w:t>
      </w:r>
      <w:r w:rsidRPr="007223F1">
        <w:rPr>
          <w:rFonts w:ascii="Century Gothic" w:eastAsia="SimSun" w:hAnsi="Century Gothic" w:cs="Calibri"/>
          <w:color w:val="00000A"/>
          <w:kern w:val="1"/>
          <w:sz w:val="18"/>
          <w:szCs w:val="18"/>
          <w:lang w:eastAsia="ar-SA"/>
        </w:rPr>
        <w:t xml:space="preserve">accessible. </w:t>
      </w:r>
    </w:p>
    <w:p w14:paraId="4FCE1EA8" w14:textId="77777777" w:rsidR="007223F1" w:rsidRPr="007223F1" w:rsidRDefault="007223F1" w:rsidP="00444C21">
      <w:pPr>
        <w:suppressAutoHyphens/>
        <w:spacing w:line="276" w:lineRule="auto"/>
        <w:ind w:left="851"/>
        <w:jc w:val="both"/>
        <w:rPr>
          <w:rFonts w:ascii="Century Gothic" w:eastAsia="SimSun" w:hAnsi="Century Gothic" w:cs="Calibri"/>
          <w:color w:val="00000A"/>
          <w:kern w:val="1"/>
          <w:sz w:val="18"/>
          <w:szCs w:val="18"/>
          <w:lang w:eastAsia="ar-SA"/>
        </w:rPr>
      </w:pPr>
    </w:p>
    <w:p w14:paraId="6D9191D5" w14:textId="1C75B747" w:rsidR="007223F1" w:rsidRPr="007223F1" w:rsidRDefault="007223F1" w:rsidP="00444C21">
      <w:pPr>
        <w:suppressAutoHyphens/>
        <w:spacing w:line="276" w:lineRule="auto"/>
        <w:ind w:left="851"/>
        <w:jc w:val="both"/>
        <w:rPr>
          <w:rFonts w:ascii="Century Gothic" w:eastAsia="SimSun" w:hAnsi="Century Gothic" w:cs="Calibri"/>
          <w:color w:val="00000A"/>
          <w:kern w:val="1"/>
          <w:sz w:val="18"/>
          <w:szCs w:val="18"/>
          <w:lang w:eastAsia="ar-SA"/>
        </w:rPr>
      </w:pPr>
      <w:r w:rsidRPr="007223F1">
        <w:rPr>
          <w:rFonts w:ascii="Century Gothic" w:eastAsia="SimSun" w:hAnsi="Century Gothic" w:cs="Calibri"/>
          <w:color w:val="00000A"/>
          <w:kern w:val="1"/>
          <w:sz w:val="18"/>
          <w:szCs w:val="18"/>
          <w:lang w:eastAsia="ar-SA"/>
        </w:rPr>
        <w:t>Plus qu’un simple transfert vers une nouvelle plateforme technologique, notre nouveau</w:t>
      </w:r>
      <w:r>
        <w:rPr>
          <w:rFonts w:ascii="Century Gothic" w:eastAsia="SimSun" w:hAnsi="Century Gothic" w:cs="Calibri"/>
          <w:color w:val="00000A"/>
          <w:kern w:val="1"/>
          <w:sz w:val="18"/>
          <w:szCs w:val="18"/>
          <w:lang w:eastAsia="ar-SA"/>
        </w:rPr>
        <w:t xml:space="preserve"> </w:t>
      </w:r>
      <w:r w:rsidRPr="007223F1">
        <w:rPr>
          <w:rFonts w:ascii="Century Gothic" w:eastAsia="SimSun" w:hAnsi="Century Gothic" w:cs="Calibri"/>
          <w:color w:val="00000A"/>
          <w:kern w:val="1"/>
          <w:sz w:val="18"/>
          <w:szCs w:val="18"/>
          <w:lang w:eastAsia="ar-SA"/>
        </w:rPr>
        <w:t>site internet contiendra davantage d’informations accessibles dédiées à la population.</w:t>
      </w:r>
      <w:r>
        <w:rPr>
          <w:rFonts w:ascii="Century Gothic" w:eastAsia="SimSun" w:hAnsi="Century Gothic" w:cs="Calibri"/>
          <w:color w:val="00000A"/>
          <w:kern w:val="1"/>
          <w:sz w:val="18"/>
          <w:szCs w:val="18"/>
          <w:lang w:eastAsia="ar-SA"/>
        </w:rPr>
        <w:t xml:space="preserve"> </w:t>
      </w:r>
      <w:r w:rsidRPr="007223F1">
        <w:rPr>
          <w:rFonts w:ascii="Century Gothic" w:eastAsia="SimSun" w:hAnsi="Century Gothic" w:cs="Calibri"/>
          <w:color w:val="00000A"/>
          <w:kern w:val="1"/>
          <w:sz w:val="18"/>
          <w:szCs w:val="18"/>
          <w:lang w:eastAsia="ar-SA"/>
        </w:rPr>
        <w:t>Nous souhaitons enrichir son contenu et élargir l’information reliée à une participation</w:t>
      </w:r>
      <w:r>
        <w:rPr>
          <w:rFonts w:ascii="Century Gothic" w:eastAsia="SimSun" w:hAnsi="Century Gothic" w:cs="Calibri"/>
          <w:color w:val="00000A"/>
          <w:kern w:val="1"/>
          <w:sz w:val="18"/>
          <w:szCs w:val="18"/>
          <w:lang w:eastAsia="ar-SA"/>
        </w:rPr>
        <w:t xml:space="preserve"> </w:t>
      </w:r>
      <w:r w:rsidRPr="007223F1">
        <w:rPr>
          <w:rFonts w:ascii="Century Gothic" w:eastAsia="SimSun" w:hAnsi="Century Gothic" w:cs="Calibri"/>
          <w:color w:val="00000A"/>
          <w:kern w:val="1"/>
          <w:sz w:val="18"/>
          <w:szCs w:val="18"/>
          <w:lang w:eastAsia="ar-SA"/>
        </w:rPr>
        <w:t xml:space="preserve">pleine et entière au loisir. Nous visons notamment à ajouter des éléments </w:t>
      </w:r>
      <w:r>
        <w:rPr>
          <w:rFonts w:ascii="Century Gothic" w:eastAsia="SimSun" w:hAnsi="Century Gothic" w:cs="Calibri"/>
          <w:color w:val="00000A"/>
          <w:kern w:val="1"/>
          <w:sz w:val="18"/>
          <w:szCs w:val="18"/>
          <w:lang w:eastAsia="ar-SA"/>
        </w:rPr>
        <w:t>s</w:t>
      </w:r>
      <w:r w:rsidRPr="007223F1">
        <w:rPr>
          <w:rFonts w:ascii="Century Gothic" w:eastAsia="SimSun" w:hAnsi="Century Gothic" w:cs="Calibri"/>
          <w:color w:val="00000A"/>
          <w:kern w:val="1"/>
          <w:sz w:val="18"/>
          <w:szCs w:val="18"/>
          <w:lang w:eastAsia="ar-SA"/>
        </w:rPr>
        <w:t>ur</w:t>
      </w:r>
      <w:r>
        <w:rPr>
          <w:rFonts w:ascii="Century Gothic" w:eastAsia="SimSun" w:hAnsi="Century Gothic" w:cs="Calibri"/>
          <w:color w:val="00000A"/>
          <w:kern w:val="1"/>
          <w:sz w:val="18"/>
          <w:szCs w:val="18"/>
          <w:lang w:eastAsia="ar-SA"/>
        </w:rPr>
        <w:t xml:space="preserve"> </w:t>
      </w:r>
      <w:r w:rsidRPr="007223F1">
        <w:rPr>
          <w:rFonts w:ascii="Century Gothic" w:eastAsia="SimSun" w:hAnsi="Century Gothic" w:cs="Calibri"/>
          <w:color w:val="00000A"/>
          <w:kern w:val="1"/>
          <w:sz w:val="18"/>
          <w:szCs w:val="18"/>
          <w:lang w:eastAsia="ar-SA"/>
        </w:rPr>
        <w:t>l’accessibilité, le plein air, le sport, la prévention des abus, le bénévolat ainsi que de</w:t>
      </w:r>
      <w:r>
        <w:rPr>
          <w:rFonts w:ascii="Century Gothic" w:eastAsia="SimSun" w:hAnsi="Century Gothic" w:cs="Calibri"/>
          <w:color w:val="00000A"/>
          <w:kern w:val="1"/>
          <w:sz w:val="18"/>
          <w:szCs w:val="18"/>
          <w:lang w:eastAsia="ar-SA"/>
        </w:rPr>
        <w:t xml:space="preserve"> </w:t>
      </w:r>
      <w:r w:rsidRPr="007223F1">
        <w:rPr>
          <w:rFonts w:ascii="Century Gothic" w:eastAsia="SimSun" w:hAnsi="Century Gothic" w:cs="Calibri"/>
          <w:color w:val="00000A"/>
          <w:kern w:val="1"/>
          <w:sz w:val="18"/>
          <w:szCs w:val="18"/>
          <w:lang w:eastAsia="ar-SA"/>
        </w:rPr>
        <w:t>l’information sur la carte accompagnement loisir et le soutien à l’intégration des enfants</w:t>
      </w:r>
      <w:r>
        <w:rPr>
          <w:rFonts w:ascii="Century Gothic" w:eastAsia="SimSun" w:hAnsi="Century Gothic" w:cs="Calibri"/>
          <w:color w:val="00000A"/>
          <w:kern w:val="1"/>
          <w:sz w:val="18"/>
          <w:szCs w:val="18"/>
          <w:lang w:eastAsia="ar-SA"/>
        </w:rPr>
        <w:t xml:space="preserve"> </w:t>
      </w:r>
      <w:r w:rsidRPr="007223F1">
        <w:rPr>
          <w:rFonts w:ascii="Century Gothic" w:eastAsia="SimSun" w:hAnsi="Century Gothic" w:cs="Calibri"/>
          <w:color w:val="00000A"/>
          <w:kern w:val="1"/>
          <w:sz w:val="18"/>
          <w:szCs w:val="18"/>
          <w:lang w:eastAsia="ar-SA"/>
        </w:rPr>
        <w:t>en camp de jour. Nous prévoyons également insérer un onglet de recherche pour</w:t>
      </w:r>
      <w:r>
        <w:rPr>
          <w:rFonts w:ascii="Century Gothic" w:eastAsia="SimSun" w:hAnsi="Century Gothic" w:cs="Calibri"/>
          <w:color w:val="00000A"/>
          <w:kern w:val="1"/>
          <w:sz w:val="18"/>
          <w:szCs w:val="18"/>
          <w:lang w:eastAsia="ar-SA"/>
        </w:rPr>
        <w:t xml:space="preserve"> </w:t>
      </w:r>
      <w:r w:rsidRPr="007223F1">
        <w:rPr>
          <w:rFonts w:ascii="Century Gothic" w:eastAsia="SimSun" w:hAnsi="Century Gothic" w:cs="Calibri"/>
          <w:color w:val="00000A"/>
          <w:kern w:val="1"/>
          <w:sz w:val="18"/>
          <w:szCs w:val="18"/>
          <w:lang w:eastAsia="ar-SA"/>
        </w:rPr>
        <w:t>faciliter la navigation à l’intérieur du site, une vignette présentant des actualités reliées à</w:t>
      </w:r>
      <w:r>
        <w:rPr>
          <w:rFonts w:ascii="Century Gothic" w:eastAsia="SimSun" w:hAnsi="Century Gothic" w:cs="Calibri"/>
          <w:color w:val="00000A"/>
          <w:kern w:val="1"/>
          <w:sz w:val="18"/>
          <w:szCs w:val="18"/>
          <w:lang w:eastAsia="ar-SA"/>
        </w:rPr>
        <w:t xml:space="preserve"> </w:t>
      </w:r>
      <w:r w:rsidRPr="007223F1">
        <w:rPr>
          <w:rFonts w:ascii="Century Gothic" w:eastAsia="SimSun" w:hAnsi="Century Gothic" w:cs="Calibri"/>
          <w:color w:val="00000A"/>
          <w:kern w:val="1"/>
          <w:sz w:val="18"/>
          <w:szCs w:val="18"/>
          <w:lang w:eastAsia="ar-SA"/>
        </w:rPr>
        <w:t>un nouveau bulletin d’information périodique.</w:t>
      </w:r>
    </w:p>
    <w:p w14:paraId="2AD8845D" w14:textId="0BD2DE2F" w:rsidR="00A53BB7" w:rsidRPr="00196024" w:rsidRDefault="00A53BB7" w:rsidP="00196024">
      <w:pPr>
        <w:suppressAutoHyphens/>
        <w:spacing w:line="276" w:lineRule="auto"/>
        <w:ind w:left="709"/>
        <w:jc w:val="both"/>
        <w:rPr>
          <w:rFonts w:ascii="Century Gothic" w:eastAsia="SimSun" w:hAnsi="Century Gothic" w:cs="Calibri"/>
          <w:color w:val="00000A"/>
          <w:kern w:val="1"/>
          <w:sz w:val="18"/>
          <w:lang w:eastAsia="ar-SA"/>
        </w:rPr>
      </w:pPr>
      <w:r w:rsidRPr="00196024">
        <w:rPr>
          <w:rFonts w:ascii="Century Gothic" w:hAnsi="Century Gothic"/>
          <w:b/>
          <w:bCs/>
          <w:i/>
          <w:sz w:val="20"/>
          <w:szCs w:val="20"/>
        </w:rPr>
        <w:br w:type="page"/>
      </w:r>
    </w:p>
    <w:p w14:paraId="44FADAB9" w14:textId="77777777" w:rsidR="00346134" w:rsidRPr="00F82E45" w:rsidRDefault="00346134" w:rsidP="00130630">
      <w:pPr>
        <w:pStyle w:val="Titre"/>
        <w:pBdr>
          <w:bottom w:val="single" w:sz="4" w:space="1" w:color="auto"/>
        </w:pBdr>
        <w:ind w:left="851"/>
        <w:rPr>
          <w:sz w:val="40"/>
        </w:rPr>
      </w:pPr>
      <w:bookmarkStart w:id="9" w:name="_Toc450212378"/>
      <w:bookmarkStart w:id="10" w:name="_Toc450212394"/>
      <w:r w:rsidRPr="00F82E45">
        <w:rPr>
          <w:rFonts w:cs="Vivaldi"/>
          <w:sz w:val="40"/>
        </w:rPr>
        <w:lastRenderedPageBreak/>
        <w:t>M</w:t>
      </w:r>
      <w:r w:rsidRPr="00F82E45">
        <w:rPr>
          <w:sz w:val="40"/>
        </w:rPr>
        <w:t>embres</w:t>
      </w:r>
      <w:bookmarkEnd w:id="9"/>
      <w:r w:rsidRPr="00F82E45">
        <w:rPr>
          <w:sz w:val="40"/>
        </w:rPr>
        <w:t xml:space="preserve"> de l’ARLPHL</w:t>
      </w:r>
    </w:p>
    <w:p w14:paraId="40C126FB" w14:textId="77777777" w:rsidR="009969C4" w:rsidRPr="009969C4" w:rsidRDefault="009969C4" w:rsidP="00130630">
      <w:pPr>
        <w:suppressAutoHyphens/>
        <w:spacing w:after="80" w:line="276" w:lineRule="auto"/>
        <w:ind w:left="851"/>
        <w:rPr>
          <w:rFonts w:ascii="Century Gothic" w:hAnsi="Century Gothic" w:cs="Univers"/>
          <w:kern w:val="1"/>
          <w:sz w:val="32"/>
          <w:szCs w:val="20"/>
          <w:lang w:eastAsia="ar-SA"/>
        </w:rPr>
      </w:pPr>
      <w:r w:rsidRPr="009969C4">
        <w:rPr>
          <w:rFonts w:ascii="Century Gothic" w:hAnsi="Century Gothic" w:cs="Univers"/>
          <w:kern w:val="1"/>
          <w:sz w:val="32"/>
          <w:szCs w:val="20"/>
          <w:lang w:eastAsia="ar-SA"/>
        </w:rPr>
        <w:t>Membres actifs</w:t>
      </w:r>
    </w:p>
    <w:p w14:paraId="66A5BA7B" w14:textId="3920F76F"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Association de parents d’enfant trisomique 21 de Lanaudière (APETL)</w:t>
      </w:r>
    </w:p>
    <w:p w14:paraId="7EEFE143" w14:textId="77777777" w:rsidR="00346134" w:rsidRPr="00AF313D" w:rsidRDefault="00346134" w:rsidP="00130630">
      <w:pPr>
        <w:suppressAutoHyphens/>
        <w:spacing w:after="80" w:line="276" w:lineRule="auto"/>
        <w:ind w:left="851"/>
        <w:rPr>
          <w:rFonts w:ascii="Century Gothic" w:hAnsi="Century Gothic" w:cs="Univers"/>
          <w:spacing w:val="-8"/>
          <w:kern w:val="1"/>
          <w:sz w:val="18"/>
          <w:szCs w:val="20"/>
          <w:lang w:eastAsia="ar-SA"/>
        </w:rPr>
      </w:pPr>
      <w:r w:rsidRPr="00AF313D">
        <w:rPr>
          <w:rFonts w:ascii="Century Gothic" w:hAnsi="Century Gothic" w:cs="Univers"/>
          <w:spacing w:val="-8"/>
          <w:kern w:val="1"/>
          <w:sz w:val="18"/>
          <w:szCs w:val="20"/>
          <w:lang w:eastAsia="ar-SA"/>
        </w:rPr>
        <w:t>Association des devenus sourds et malentendants du Québec, MRC L’Assomption et Les Moulins (ADSMQ)</w:t>
      </w:r>
    </w:p>
    <w:p w14:paraId="53A1CCB6" w14:textId="77777777"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Association des personnes handicapées de Brandon (APHB)</w:t>
      </w:r>
    </w:p>
    <w:p w14:paraId="01374840" w14:textId="77777777"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Association des personnes handicapées de Matawinie (APHM)</w:t>
      </w:r>
    </w:p>
    <w:p w14:paraId="40DB6277" w14:textId="77777777"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Association des personnes handicapées des Moulins, La Rose Bleue</w:t>
      </w:r>
    </w:p>
    <w:p w14:paraId="3B5D574F" w14:textId="77777777"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Association des personnes handicapées physiques et sensorielles secteur Joliette (APHPSSJ)</w:t>
      </w:r>
    </w:p>
    <w:p w14:paraId="06EB3C1B" w14:textId="77777777"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Association des personnes handicapées physiques Rive-Nord (APHPRN)</w:t>
      </w:r>
    </w:p>
    <w:p w14:paraId="096D9973" w14:textId="77777777"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18"/>
          <w:lang w:eastAsia="ar-SA"/>
        </w:rPr>
        <w:t>Association des personnes handicapées secteur Berthier (APHSB)</w:t>
      </w:r>
    </w:p>
    <w:p w14:paraId="5F1EFB86" w14:textId="77777777"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Association des personnes handicapées visuelles de Lanaudière (APHVL)</w:t>
      </w:r>
    </w:p>
    <w:p w14:paraId="42A43259" w14:textId="77777777"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Association des sourds de Lanaudière (ASL)</w:t>
      </w:r>
    </w:p>
    <w:p w14:paraId="302C6509" w14:textId="77777777"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Association Handami pour personnes handicapées et leur famille (Handami)</w:t>
      </w:r>
    </w:p>
    <w:p w14:paraId="322CE8E8" w14:textId="77777777"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Association sclérose en plaques de Lanaudière (ASEPL)</w:t>
      </w:r>
    </w:p>
    <w:p w14:paraId="7FEFCF90" w14:textId="77777777"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Association Spécial Spatial</w:t>
      </w:r>
    </w:p>
    <w:p w14:paraId="2DFACBDD" w14:textId="77777777"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 xml:space="preserve">Ateliers éducatifs les petits mousses </w:t>
      </w:r>
    </w:p>
    <w:p w14:paraId="096B9D34" w14:textId="77777777"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Corporation Les enfants de ma rue</w:t>
      </w:r>
    </w:p>
    <w:p w14:paraId="007A850C" w14:textId="77777777"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Corporation répit-dépannage de Lanaudière Maison Clémentine</w:t>
      </w:r>
    </w:p>
    <w:p w14:paraId="774ED6D4" w14:textId="6DE303D0" w:rsidR="00346134" w:rsidRPr="00AF313D" w:rsidRDefault="00FE06C4" w:rsidP="00130630">
      <w:pPr>
        <w:suppressAutoHyphens/>
        <w:spacing w:after="80" w:line="276" w:lineRule="auto"/>
        <w:ind w:left="851"/>
        <w:rPr>
          <w:rFonts w:ascii="Century Gothic" w:hAnsi="Century Gothic" w:cs="Univers"/>
          <w:kern w:val="1"/>
          <w:sz w:val="18"/>
          <w:szCs w:val="20"/>
          <w:lang w:eastAsia="ar-SA"/>
        </w:rPr>
      </w:pPr>
      <w:r>
        <w:rPr>
          <w:rFonts w:ascii="Century Gothic" w:hAnsi="Century Gothic" w:cs="Univers"/>
          <w:kern w:val="1"/>
          <w:sz w:val="18"/>
          <w:szCs w:val="20"/>
          <w:lang w:eastAsia="ar-SA"/>
        </w:rPr>
        <w:t>Cyber-</w:t>
      </w:r>
      <w:r w:rsidR="00346134" w:rsidRPr="00AF313D">
        <w:rPr>
          <w:rFonts w:ascii="Century Gothic" w:hAnsi="Century Gothic" w:cs="Univers"/>
          <w:kern w:val="1"/>
          <w:sz w:val="18"/>
          <w:szCs w:val="20"/>
          <w:lang w:eastAsia="ar-SA"/>
        </w:rPr>
        <w:t>Cible</w:t>
      </w:r>
    </w:p>
    <w:p w14:paraId="26946912" w14:textId="77777777"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Défis-Logis Lanaudière</w:t>
      </w:r>
    </w:p>
    <w:p w14:paraId="268FA5B1" w14:textId="77777777" w:rsidR="00346134"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Dysphasie Lanaudière</w:t>
      </w:r>
    </w:p>
    <w:p w14:paraId="67D0A9AC" w14:textId="5DF081FE" w:rsidR="004764D2" w:rsidRPr="00AF313D" w:rsidRDefault="004764D2" w:rsidP="00130630">
      <w:pPr>
        <w:suppressAutoHyphens/>
        <w:spacing w:after="80" w:line="276" w:lineRule="auto"/>
        <w:ind w:left="851"/>
        <w:rPr>
          <w:rFonts w:ascii="Century Gothic" w:hAnsi="Century Gothic" w:cs="Univers"/>
          <w:kern w:val="1"/>
          <w:sz w:val="18"/>
          <w:szCs w:val="20"/>
          <w:lang w:eastAsia="ar-SA"/>
        </w:rPr>
      </w:pPr>
      <w:proofErr w:type="spellStart"/>
      <w:r>
        <w:rPr>
          <w:rFonts w:ascii="Century Gothic" w:hAnsi="Century Gothic" w:cs="Univers"/>
          <w:kern w:val="1"/>
          <w:sz w:val="18"/>
          <w:szCs w:val="20"/>
          <w:lang w:eastAsia="ar-SA"/>
        </w:rPr>
        <w:t>GymnO</w:t>
      </w:r>
      <w:proofErr w:type="spellEnd"/>
      <w:r>
        <w:rPr>
          <w:rFonts w:ascii="Century Gothic" w:hAnsi="Century Gothic" w:cs="Univers"/>
          <w:kern w:val="1"/>
          <w:sz w:val="18"/>
          <w:szCs w:val="20"/>
          <w:lang w:eastAsia="ar-SA"/>
        </w:rPr>
        <w:t xml:space="preserve"> Lanaudière</w:t>
      </w:r>
    </w:p>
    <w:p w14:paraId="6FD43C15" w14:textId="77777777"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L’Arche de Joliette</w:t>
      </w:r>
    </w:p>
    <w:p w14:paraId="3C11E817" w14:textId="77777777"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L’Entraide pour la déficience intellectuelle du Joliette métropolitain (L’Entraide)</w:t>
      </w:r>
    </w:p>
    <w:p w14:paraId="56A1C832" w14:textId="77777777"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Les logements adaptés avec services Les Amandiers (Les Amandiers)</w:t>
      </w:r>
    </w:p>
    <w:p w14:paraId="178A0C4B" w14:textId="77777777"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Les Amis de la déficience intellectuelle Rive-Nord (Les Amis de la DIRN)</w:t>
      </w:r>
    </w:p>
    <w:p w14:paraId="260662D4" w14:textId="77777777"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Les Jardins du Méandre</w:t>
      </w:r>
    </w:p>
    <w:p w14:paraId="5E0A20BA" w14:textId="77777777"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Le Jardin des étoiles</w:t>
      </w:r>
    </w:p>
    <w:p w14:paraId="459664E0" w14:textId="77777777"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Les Maisons d’à côté Lanaudière</w:t>
      </w:r>
    </w:p>
    <w:p w14:paraId="35A8AF08" w14:textId="77777777" w:rsidR="00346134" w:rsidRPr="003E04C8" w:rsidRDefault="00346134" w:rsidP="5D6BCE58">
      <w:pPr>
        <w:suppressAutoHyphens/>
        <w:spacing w:after="80" w:line="276" w:lineRule="auto"/>
        <w:ind w:left="851"/>
        <w:rPr>
          <w:rFonts w:ascii="Century Gothic" w:hAnsi="Century Gothic" w:cs="Univers"/>
          <w:kern w:val="1"/>
          <w:sz w:val="18"/>
          <w:szCs w:val="18"/>
          <w:lang w:eastAsia="ar-SA"/>
        </w:rPr>
      </w:pPr>
      <w:r w:rsidRPr="003E04C8">
        <w:rPr>
          <w:rFonts w:ascii="Century Gothic" w:hAnsi="Century Gothic" w:cs="Univers"/>
          <w:kern w:val="1"/>
          <w:sz w:val="18"/>
          <w:szCs w:val="18"/>
          <w:lang w:eastAsia="ar-SA"/>
        </w:rPr>
        <w:t>Le Pas de Deux</w:t>
      </w:r>
    </w:p>
    <w:p w14:paraId="27B1D4F0" w14:textId="77777777" w:rsidR="00346134" w:rsidRPr="003E04C8" w:rsidRDefault="00346134" w:rsidP="00130630">
      <w:pPr>
        <w:suppressAutoHyphens/>
        <w:spacing w:after="80" w:line="276" w:lineRule="auto"/>
        <w:ind w:left="851"/>
        <w:rPr>
          <w:rFonts w:ascii="Century Gothic" w:hAnsi="Century Gothic" w:cs="Univers"/>
          <w:sz w:val="18"/>
          <w:szCs w:val="18"/>
          <w:lang w:eastAsia="ar-SA"/>
        </w:rPr>
      </w:pPr>
      <w:r w:rsidRPr="003E04C8">
        <w:rPr>
          <w:rFonts w:ascii="Century Gothic" w:hAnsi="Century Gothic" w:cs="Univers"/>
          <w:kern w:val="1"/>
          <w:sz w:val="18"/>
          <w:szCs w:val="18"/>
          <w:lang w:eastAsia="ar-SA"/>
        </w:rPr>
        <w:t>Les Répits de Gaby</w:t>
      </w:r>
    </w:p>
    <w:p w14:paraId="3E1DF1AD" w14:textId="77777777" w:rsidR="00346134" w:rsidRPr="003E04C8" w:rsidRDefault="00346134" w:rsidP="00130630">
      <w:pPr>
        <w:suppressAutoHyphens/>
        <w:spacing w:after="80" w:line="276" w:lineRule="auto"/>
        <w:ind w:left="851"/>
        <w:rPr>
          <w:rFonts w:ascii="Century Gothic" w:hAnsi="Century Gothic" w:cs="Univers"/>
          <w:kern w:val="1"/>
          <w:sz w:val="18"/>
          <w:szCs w:val="18"/>
          <w:lang w:eastAsia="ar-SA"/>
        </w:rPr>
      </w:pPr>
      <w:r w:rsidRPr="003E04C8">
        <w:rPr>
          <w:rFonts w:ascii="Century Gothic" w:hAnsi="Century Gothic" w:cs="Univers"/>
          <w:kern w:val="1"/>
          <w:sz w:val="18"/>
          <w:szCs w:val="18"/>
          <w:lang w:eastAsia="ar-SA"/>
        </w:rPr>
        <w:t>Mouvement Personne d’Abord de Joliette (MPAJ)</w:t>
      </w:r>
    </w:p>
    <w:p w14:paraId="1DCD43E1" w14:textId="77777777" w:rsidR="00346134" w:rsidRPr="003E04C8" w:rsidRDefault="00346134" w:rsidP="00130630">
      <w:pPr>
        <w:suppressAutoHyphens/>
        <w:spacing w:after="80" w:line="276" w:lineRule="auto"/>
        <w:ind w:left="851"/>
        <w:rPr>
          <w:rFonts w:ascii="Century Gothic" w:hAnsi="Century Gothic" w:cs="Univers"/>
          <w:kern w:val="1"/>
          <w:sz w:val="18"/>
          <w:szCs w:val="20"/>
          <w:lang w:eastAsia="ar-SA"/>
        </w:rPr>
      </w:pPr>
      <w:r w:rsidRPr="003E04C8">
        <w:rPr>
          <w:rFonts w:ascii="Century Gothic" w:hAnsi="Century Gothic" w:cs="Univers"/>
          <w:kern w:val="1"/>
          <w:sz w:val="18"/>
          <w:szCs w:val="20"/>
          <w:lang w:eastAsia="ar-SA"/>
        </w:rPr>
        <w:t>Parrainage civique Lanaudière (PCL)</w:t>
      </w:r>
    </w:p>
    <w:p w14:paraId="74A67F39" w14:textId="4F9A746F" w:rsidR="004764D2" w:rsidRPr="003E04C8" w:rsidRDefault="1B98DA20" w:rsidP="5D6BCE58">
      <w:pPr>
        <w:suppressAutoHyphens/>
        <w:spacing w:after="80" w:line="276" w:lineRule="auto"/>
        <w:ind w:left="851"/>
        <w:rPr>
          <w:rFonts w:ascii="Century Gothic" w:hAnsi="Century Gothic" w:cs="Univers"/>
          <w:sz w:val="18"/>
          <w:szCs w:val="18"/>
          <w:lang w:eastAsia="ar-SA"/>
        </w:rPr>
      </w:pPr>
      <w:r w:rsidRPr="003E04C8">
        <w:rPr>
          <w:rFonts w:ascii="Century Gothic" w:hAnsi="Century Gothic" w:cs="Univers"/>
          <w:kern w:val="1"/>
          <w:sz w:val="18"/>
          <w:szCs w:val="18"/>
          <w:lang w:eastAsia="ar-SA"/>
        </w:rPr>
        <w:t>PANDA Matawinie</w:t>
      </w:r>
    </w:p>
    <w:p w14:paraId="79D35912" w14:textId="02573D20" w:rsidR="004764D2" w:rsidRPr="00AF313D" w:rsidRDefault="004764D2" w:rsidP="00130630">
      <w:pPr>
        <w:suppressAutoHyphens/>
        <w:spacing w:after="80" w:line="276" w:lineRule="auto"/>
        <w:ind w:left="851"/>
        <w:rPr>
          <w:rFonts w:ascii="Century Gothic" w:hAnsi="Century Gothic" w:cs="Univers"/>
          <w:kern w:val="1"/>
          <w:sz w:val="18"/>
          <w:szCs w:val="18"/>
          <w:lang w:eastAsia="ar-SA"/>
        </w:rPr>
      </w:pPr>
      <w:r>
        <w:rPr>
          <w:rFonts w:ascii="Century Gothic" w:hAnsi="Century Gothic" w:cs="Univers"/>
          <w:kern w:val="1"/>
          <w:sz w:val="18"/>
          <w:szCs w:val="18"/>
          <w:lang w:eastAsia="ar-SA"/>
        </w:rPr>
        <w:t>PANDA de la MRC de L’Assomption</w:t>
      </w:r>
    </w:p>
    <w:p w14:paraId="49BC7FAF" w14:textId="2BE1B20A" w:rsidR="00346134" w:rsidRPr="00AF313D" w:rsidRDefault="6D736542" w:rsidP="00130630">
      <w:pPr>
        <w:suppressAutoHyphens/>
        <w:spacing w:after="80" w:line="276" w:lineRule="auto"/>
        <w:ind w:left="851"/>
        <w:rPr>
          <w:rFonts w:ascii="Century Gothic" w:hAnsi="Century Gothic" w:cs="Univers"/>
          <w:sz w:val="18"/>
          <w:szCs w:val="18"/>
          <w:lang w:eastAsia="ar-SA"/>
        </w:rPr>
      </w:pPr>
      <w:r w:rsidRPr="00AF313D">
        <w:rPr>
          <w:rFonts w:ascii="Century Gothic" w:hAnsi="Century Gothic" w:cs="Univers"/>
          <w:kern w:val="1"/>
          <w:sz w:val="18"/>
          <w:szCs w:val="18"/>
          <w:lang w:eastAsia="ar-SA"/>
        </w:rPr>
        <w:t>Projet Félix</w:t>
      </w:r>
    </w:p>
    <w:p w14:paraId="66B1D3E5" w14:textId="77777777" w:rsidR="00346134" w:rsidRPr="00AF313D" w:rsidRDefault="00346134" w:rsidP="00130630">
      <w:pPr>
        <w:suppressAutoHyphens/>
        <w:spacing w:after="80" w:line="276" w:lineRule="auto"/>
        <w:ind w:left="851"/>
        <w:rPr>
          <w:rFonts w:ascii="Century Gothic" w:hAnsi="Century Gothic" w:cs="Univers"/>
          <w:kern w:val="1"/>
          <w:sz w:val="18"/>
          <w:szCs w:val="18"/>
          <w:lang w:eastAsia="ar-SA"/>
        </w:rPr>
      </w:pPr>
      <w:r w:rsidRPr="00AF313D">
        <w:rPr>
          <w:rFonts w:ascii="Century Gothic" w:hAnsi="Century Gothic" w:cs="Univers"/>
          <w:kern w:val="1"/>
          <w:sz w:val="18"/>
          <w:szCs w:val="18"/>
          <w:lang w:eastAsia="ar-SA"/>
        </w:rPr>
        <w:t>Regroupement des usagers de transport adapté de Lanaudière (RUTAL)</w:t>
      </w:r>
    </w:p>
    <w:p w14:paraId="4ABFF148" w14:textId="3310E9DE" w:rsidR="00346134" w:rsidRDefault="00346134" w:rsidP="00130630">
      <w:pPr>
        <w:ind w:left="851"/>
        <w:jc w:val="both"/>
        <w:rPr>
          <w:rFonts w:ascii="Century Gothic" w:eastAsia="SimSun" w:hAnsi="Century Gothic" w:cstheme="majorBidi"/>
          <w:b/>
          <w:bCs/>
          <w:sz w:val="32"/>
          <w:szCs w:val="32"/>
          <w:lang w:eastAsia="hi-IN" w:bidi="hi-IN"/>
        </w:rPr>
      </w:pPr>
      <w:r w:rsidRPr="00AF313D">
        <w:rPr>
          <w:rFonts w:ascii="Century Gothic" w:hAnsi="Century Gothic" w:cs="Univers"/>
          <w:kern w:val="1"/>
          <w:sz w:val="18"/>
          <w:szCs w:val="18"/>
          <w:lang w:eastAsia="ar-SA"/>
        </w:rPr>
        <w:t>Société de l’autisme région Lanaudière (SARL)</w:t>
      </w:r>
    </w:p>
    <w:p w14:paraId="610C9C03" w14:textId="4004DDD4" w:rsidR="009969C4" w:rsidRDefault="009969C4" w:rsidP="00130630">
      <w:pPr>
        <w:ind w:left="851"/>
        <w:jc w:val="both"/>
        <w:rPr>
          <w:rFonts w:ascii="Century Gothic" w:eastAsia="Century Gothic" w:hAnsi="Century Gothic" w:cs="Century Gothic"/>
          <w:sz w:val="32"/>
          <w:szCs w:val="18"/>
        </w:rPr>
      </w:pPr>
      <w:r>
        <w:rPr>
          <w:rFonts w:ascii="Century Gothic" w:eastAsia="Century Gothic" w:hAnsi="Century Gothic" w:cs="Century Gothic"/>
          <w:sz w:val="32"/>
          <w:szCs w:val="18"/>
        </w:rPr>
        <w:lastRenderedPageBreak/>
        <w:t>Membre associatif</w:t>
      </w:r>
    </w:p>
    <w:p w14:paraId="26523FDE" w14:textId="68CCB410" w:rsidR="009969C4" w:rsidRPr="00AF313D" w:rsidRDefault="009969C4" w:rsidP="00130630">
      <w:pPr>
        <w:suppressAutoHyphens/>
        <w:spacing w:after="80" w:line="276" w:lineRule="auto"/>
        <w:ind w:left="851"/>
        <w:rPr>
          <w:rFonts w:ascii="Century Gothic" w:hAnsi="Century Gothic" w:cs="Univers"/>
          <w:kern w:val="1"/>
          <w:sz w:val="18"/>
          <w:szCs w:val="20"/>
          <w:lang w:eastAsia="ar-SA"/>
        </w:rPr>
      </w:pPr>
      <w:r>
        <w:rPr>
          <w:rFonts w:ascii="Century Gothic" w:hAnsi="Century Gothic" w:cs="Univers"/>
          <w:kern w:val="1"/>
          <w:sz w:val="18"/>
          <w:szCs w:val="20"/>
          <w:lang w:eastAsia="ar-SA"/>
        </w:rPr>
        <w:t>M</w:t>
      </w:r>
      <w:r w:rsidRPr="00AF313D">
        <w:rPr>
          <w:rFonts w:ascii="Century Gothic" w:hAnsi="Century Gothic" w:cs="Univers"/>
          <w:kern w:val="1"/>
          <w:sz w:val="18"/>
          <w:szCs w:val="20"/>
          <w:lang w:eastAsia="ar-SA"/>
        </w:rPr>
        <w:t>aison populaire de Joliette</w:t>
      </w:r>
    </w:p>
    <w:p w14:paraId="15BEF665" w14:textId="77777777" w:rsidR="009969C4" w:rsidRPr="009969C4" w:rsidRDefault="009969C4" w:rsidP="00130630">
      <w:pPr>
        <w:ind w:left="851"/>
        <w:jc w:val="both"/>
        <w:rPr>
          <w:rFonts w:ascii="Century Gothic" w:eastAsia="Century Gothic" w:hAnsi="Century Gothic" w:cs="Century Gothic"/>
          <w:sz w:val="18"/>
          <w:szCs w:val="18"/>
        </w:rPr>
      </w:pPr>
    </w:p>
    <w:p w14:paraId="16407A20" w14:textId="4B1E360E" w:rsidR="009969C4" w:rsidRPr="009969C4" w:rsidRDefault="009969C4" w:rsidP="00130630">
      <w:pPr>
        <w:ind w:left="851"/>
        <w:jc w:val="both"/>
        <w:rPr>
          <w:rFonts w:ascii="Century Gothic" w:eastAsia="Century Gothic" w:hAnsi="Century Gothic" w:cs="Century Gothic"/>
          <w:sz w:val="32"/>
          <w:szCs w:val="18"/>
        </w:rPr>
      </w:pPr>
      <w:r w:rsidRPr="009969C4">
        <w:rPr>
          <w:rFonts w:ascii="Century Gothic" w:eastAsia="Century Gothic" w:hAnsi="Century Gothic" w:cs="Century Gothic"/>
          <w:sz w:val="32"/>
          <w:szCs w:val="18"/>
        </w:rPr>
        <w:t>Membres municipaux</w:t>
      </w:r>
    </w:p>
    <w:p w14:paraId="546379F0" w14:textId="163F57CD" w:rsidR="009969C4" w:rsidRPr="00AF313D" w:rsidRDefault="009969C4" w:rsidP="00130630">
      <w:pPr>
        <w:suppressAutoHyphens/>
        <w:spacing w:after="80" w:line="276" w:lineRule="auto"/>
        <w:ind w:left="851"/>
        <w:rPr>
          <w:rFonts w:ascii="Century Gothic" w:hAnsi="Century Gothic" w:cs="Univers"/>
          <w:sz w:val="18"/>
          <w:szCs w:val="18"/>
          <w:lang w:eastAsia="ar-SA"/>
        </w:rPr>
      </w:pPr>
      <w:r w:rsidRPr="00AF313D">
        <w:rPr>
          <w:rFonts w:ascii="Century Gothic" w:hAnsi="Century Gothic" w:cs="Univers"/>
          <w:kern w:val="1"/>
          <w:sz w:val="18"/>
          <w:szCs w:val="18"/>
          <w:lang w:eastAsia="ar-SA"/>
        </w:rPr>
        <w:t xml:space="preserve">Municipalité de </w:t>
      </w:r>
      <w:proofErr w:type="spellStart"/>
      <w:r w:rsidRPr="00AF313D">
        <w:rPr>
          <w:rFonts w:ascii="Century Gothic" w:hAnsi="Century Gothic" w:cs="Univers"/>
          <w:kern w:val="1"/>
          <w:sz w:val="18"/>
          <w:szCs w:val="18"/>
          <w:lang w:eastAsia="ar-SA"/>
        </w:rPr>
        <w:t>S</w:t>
      </w:r>
      <w:r>
        <w:rPr>
          <w:rFonts w:ascii="Century Gothic" w:hAnsi="Century Gothic" w:cs="Univers"/>
          <w:kern w:val="1"/>
          <w:sz w:val="18"/>
          <w:szCs w:val="18"/>
          <w:lang w:eastAsia="ar-SA"/>
        </w:rPr>
        <w:t>ain</w:t>
      </w:r>
      <w:r w:rsidRPr="00AF313D">
        <w:rPr>
          <w:rFonts w:ascii="Century Gothic" w:hAnsi="Century Gothic" w:cs="Univers"/>
          <w:kern w:val="1"/>
          <w:sz w:val="18"/>
          <w:szCs w:val="18"/>
          <w:lang w:eastAsia="ar-SA"/>
        </w:rPr>
        <w:t>t-Ambroise</w:t>
      </w:r>
      <w:proofErr w:type="spellEnd"/>
      <w:r w:rsidRPr="00AF313D">
        <w:rPr>
          <w:rFonts w:ascii="Century Gothic" w:hAnsi="Century Gothic" w:cs="Univers"/>
          <w:kern w:val="1"/>
          <w:sz w:val="18"/>
          <w:szCs w:val="18"/>
          <w:lang w:eastAsia="ar-SA"/>
        </w:rPr>
        <w:t xml:space="preserve"> de Kildare</w:t>
      </w:r>
    </w:p>
    <w:p w14:paraId="36BC10E7" w14:textId="2B55DD6C" w:rsidR="00346134" w:rsidRDefault="7CD0DB50" w:rsidP="00130630">
      <w:pPr>
        <w:ind w:left="851"/>
        <w:jc w:val="both"/>
        <w:rPr>
          <w:rFonts w:ascii="Century Gothic" w:eastAsia="SimSun" w:hAnsi="Century Gothic" w:cstheme="majorBidi"/>
          <w:b/>
          <w:bCs/>
          <w:spacing w:val="5"/>
          <w:kern w:val="1"/>
          <w:sz w:val="32"/>
          <w:szCs w:val="32"/>
          <w:lang w:eastAsia="hi-IN" w:bidi="hi-IN"/>
        </w:rPr>
      </w:pPr>
      <w:r w:rsidRPr="6F2A67F8">
        <w:rPr>
          <w:rFonts w:ascii="Century Gothic" w:eastAsia="Century Gothic" w:hAnsi="Century Gothic" w:cs="Century Gothic"/>
          <w:sz w:val="18"/>
          <w:szCs w:val="18"/>
        </w:rPr>
        <w:t xml:space="preserve">Ville de </w:t>
      </w:r>
      <w:r w:rsidR="009969C4" w:rsidRPr="6F2A67F8">
        <w:rPr>
          <w:rFonts w:ascii="Century Gothic" w:eastAsia="Century Gothic" w:hAnsi="Century Gothic" w:cs="Century Gothic"/>
          <w:sz w:val="18"/>
          <w:szCs w:val="18"/>
        </w:rPr>
        <w:t>Notre-Dame-Des-Prairies</w:t>
      </w:r>
      <w:r w:rsidR="00346134" w:rsidRPr="6F2A67F8">
        <w:rPr>
          <w:sz w:val="32"/>
          <w:szCs w:val="32"/>
        </w:rPr>
        <w:br w:type="page"/>
      </w:r>
    </w:p>
    <w:p w14:paraId="4C283520" w14:textId="04D6926D" w:rsidR="00E25712" w:rsidRPr="00F82E45" w:rsidRDefault="00E25712" w:rsidP="00130630">
      <w:pPr>
        <w:pStyle w:val="Titre"/>
        <w:pBdr>
          <w:bottom w:val="single" w:sz="4" w:space="4" w:color="auto"/>
        </w:pBdr>
        <w:ind w:left="851"/>
        <w:rPr>
          <w:sz w:val="40"/>
        </w:rPr>
      </w:pPr>
      <w:r w:rsidRPr="00F82E45">
        <w:rPr>
          <w:sz w:val="40"/>
        </w:rPr>
        <w:lastRenderedPageBreak/>
        <w:t>PARTENAIRES</w:t>
      </w:r>
      <w:bookmarkEnd w:id="10"/>
      <w:r w:rsidRPr="00F82E45">
        <w:rPr>
          <w:sz w:val="40"/>
        </w:rPr>
        <w:t xml:space="preserve"> DE L’ARLPHL</w:t>
      </w:r>
    </w:p>
    <w:p w14:paraId="3D8AF467" w14:textId="1A65BA57" w:rsidR="00E25712" w:rsidRPr="00E32FB9" w:rsidRDefault="00E25712" w:rsidP="00130630">
      <w:pPr>
        <w:suppressAutoHyphens/>
        <w:spacing w:line="360" w:lineRule="auto"/>
        <w:ind w:left="851"/>
        <w:rPr>
          <w:rFonts w:ascii="Century Gothic" w:hAnsi="Century Gothic"/>
          <w:sz w:val="18"/>
        </w:rPr>
      </w:pPr>
      <w:r w:rsidRPr="00E32FB9">
        <w:rPr>
          <w:rFonts w:ascii="Century Gothic" w:hAnsi="Century Gothic"/>
          <w:sz w:val="18"/>
        </w:rPr>
        <w:t>Un imme</w:t>
      </w:r>
      <w:r w:rsidR="00094A67">
        <w:rPr>
          <w:rFonts w:ascii="Century Gothic" w:hAnsi="Century Gothic"/>
          <w:sz w:val="18"/>
        </w:rPr>
        <w:t>nse merci à nos partenaires 2019</w:t>
      </w:r>
      <w:r w:rsidRPr="00E32FB9">
        <w:rPr>
          <w:rFonts w:ascii="Century Gothic" w:hAnsi="Century Gothic"/>
          <w:sz w:val="18"/>
        </w:rPr>
        <w:t>- 20</w:t>
      </w:r>
      <w:r w:rsidR="00094A67">
        <w:rPr>
          <w:rFonts w:ascii="Century Gothic" w:hAnsi="Century Gothic"/>
          <w:sz w:val="18"/>
        </w:rPr>
        <w:t>20</w:t>
      </w:r>
      <w:r w:rsidRPr="00E32FB9">
        <w:rPr>
          <w:rFonts w:ascii="Century Gothic" w:hAnsi="Century Gothic"/>
          <w:sz w:val="18"/>
        </w:rPr>
        <w:t> :</w:t>
      </w:r>
    </w:p>
    <w:p w14:paraId="16CEDCDA" w14:textId="77777777" w:rsidR="00E25712" w:rsidRPr="00E32FB9" w:rsidRDefault="00E25712" w:rsidP="00130630">
      <w:pPr>
        <w:pStyle w:val="Paragraphedeliste"/>
        <w:numPr>
          <w:ilvl w:val="0"/>
          <w:numId w:val="8"/>
        </w:numPr>
        <w:suppressAutoHyphens/>
        <w:spacing w:line="360" w:lineRule="auto"/>
        <w:ind w:left="1418"/>
        <w:rPr>
          <w:rFonts w:ascii="Century Gothic" w:hAnsi="Century Gothic" w:cs="Univers"/>
          <w:kern w:val="1"/>
          <w:sz w:val="18"/>
          <w:szCs w:val="20"/>
          <w:lang w:eastAsia="ar-SA"/>
        </w:rPr>
      </w:pPr>
      <w:r w:rsidRPr="00E32FB9">
        <w:rPr>
          <w:rFonts w:ascii="Century Gothic" w:hAnsi="Century Gothic" w:cs="Univers"/>
          <w:kern w:val="1"/>
          <w:sz w:val="18"/>
          <w:szCs w:val="20"/>
          <w:lang w:eastAsia="ar-SA"/>
        </w:rPr>
        <w:t xml:space="preserve">Association québécoise pour le loisir des personnes handicapées (AQLPH) et son réseau </w:t>
      </w:r>
    </w:p>
    <w:p w14:paraId="18FB4AF9" w14:textId="77777777" w:rsidR="00E25712" w:rsidRPr="00E32FB9" w:rsidRDefault="00E25712" w:rsidP="00130630">
      <w:pPr>
        <w:pStyle w:val="Paragraphedeliste"/>
        <w:numPr>
          <w:ilvl w:val="0"/>
          <w:numId w:val="8"/>
        </w:numPr>
        <w:suppressAutoHyphens/>
        <w:spacing w:line="360" w:lineRule="auto"/>
        <w:ind w:left="1418"/>
        <w:rPr>
          <w:rFonts w:ascii="Century Gothic" w:hAnsi="Century Gothic" w:cs="Univers"/>
          <w:kern w:val="1"/>
          <w:sz w:val="18"/>
          <w:szCs w:val="20"/>
          <w:lang w:eastAsia="ar-SA"/>
        </w:rPr>
      </w:pPr>
      <w:r w:rsidRPr="00E32FB9">
        <w:rPr>
          <w:rFonts w:ascii="Century Gothic" w:hAnsi="Century Gothic" w:cs="Univers"/>
          <w:kern w:val="1"/>
          <w:sz w:val="18"/>
          <w:szCs w:val="20"/>
          <w:lang w:eastAsia="ar-SA"/>
        </w:rPr>
        <w:t>Centre intégré de santé et de services sociaux de Lanaudière (CISSSL)</w:t>
      </w:r>
    </w:p>
    <w:p w14:paraId="44B0D17C" w14:textId="77777777" w:rsidR="00E25712" w:rsidRPr="00E32FB9" w:rsidRDefault="00E25712" w:rsidP="00130630">
      <w:pPr>
        <w:pStyle w:val="Paragraphedeliste"/>
        <w:numPr>
          <w:ilvl w:val="0"/>
          <w:numId w:val="8"/>
        </w:numPr>
        <w:suppressAutoHyphens/>
        <w:spacing w:line="360" w:lineRule="auto"/>
        <w:ind w:left="1418"/>
        <w:rPr>
          <w:rFonts w:ascii="Century Gothic" w:hAnsi="Century Gothic" w:cs="Univers"/>
          <w:kern w:val="1"/>
          <w:sz w:val="18"/>
          <w:szCs w:val="18"/>
          <w:lang w:eastAsia="ar-SA"/>
        </w:rPr>
      </w:pPr>
      <w:r w:rsidRPr="00E32FB9">
        <w:rPr>
          <w:rFonts w:ascii="Century Gothic" w:hAnsi="Century Gothic" w:cs="Univers"/>
          <w:kern w:val="1"/>
          <w:sz w:val="18"/>
          <w:szCs w:val="18"/>
          <w:lang w:eastAsia="ar-SA"/>
        </w:rPr>
        <w:t>Centre régional de formation de Lanaudière (CRFL)</w:t>
      </w:r>
    </w:p>
    <w:p w14:paraId="4E6151D8" w14:textId="77777777" w:rsidR="00E25712" w:rsidRPr="00E32FB9" w:rsidRDefault="00E25712" w:rsidP="00130630">
      <w:pPr>
        <w:pStyle w:val="Paragraphedeliste"/>
        <w:numPr>
          <w:ilvl w:val="0"/>
          <w:numId w:val="8"/>
        </w:numPr>
        <w:suppressAutoHyphens/>
        <w:spacing w:line="360" w:lineRule="auto"/>
        <w:ind w:left="1418"/>
        <w:rPr>
          <w:rFonts w:ascii="Century Gothic" w:hAnsi="Century Gothic" w:cs="Univers"/>
          <w:kern w:val="1"/>
          <w:sz w:val="18"/>
          <w:szCs w:val="18"/>
          <w:lang w:eastAsia="ar-SA"/>
        </w:rPr>
      </w:pPr>
      <w:r w:rsidRPr="00E32FB9">
        <w:rPr>
          <w:rFonts w:ascii="Century Gothic" w:hAnsi="Century Gothic" w:cs="Univers"/>
          <w:kern w:val="1"/>
          <w:sz w:val="18"/>
          <w:szCs w:val="18"/>
          <w:lang w:eastAsia="ar-SA"/>
        </w:rPr>
        <w:t>Députés de Lanaudière</w:t>
      </w:r>
    </w:p>
    <w:p w14:paraId="059DDBC2" w14:textId="77777777" w:rsidR="00E25712" w:rsidRDefault="00E25712" w:rsidP="00130630">
      <w:pPr>
        <w:pStyle w:val="Paragraphedeliste"/>
        <w:numPr>
          <w:ilvl w:val="0"/>
          <w:numId w:val="8"/>
        </w:numPr>
        <w:suppressAutoHyphens/>
        <w:spacing w:line="360" w:lineRule="auto"/>
        <w:ind w:left="1418"/>
        <w:rPr>
          <w:rFonts w:ascii="Century Gothic" w:hAnsi="Century Gothic" w:cs="Univers"/>
          <w:kern w:val="1"/>
          <w:sz w:val="18"/>
          <w:szCs w:val="20"/>
          <w:lang w:eastAsia="ar-SA"/>
        </w:rPr>
      </w:pPr>
      <w:r>
        <w:rPr>
          <w:rFonts w:ascii="Century Gothic" w:hAnsi="Century Gothic" w:cs="Univers"/>
          <w:kern w:val="1"/>
          <w:sz w:val="18"/>
          <w:szCs w:val="20"/>
          <w:lang w:eastAsia="ar-SA"/>
        </w:rPr>
        <w:t xml:space="preserve">Les Galeries Joliette </w:t>
      </w:r>
    </w:p>
    <w:p w14:paraId="140463DE" w14:textId="77777777" w:rsidR="00E25712" w:rsidRPr="00E32FB9" w:rsidRDefault="00E25712" w:rsidP="00130630">
      <w:pPr>
        <w:pStyle w:val="Paragraphedeliste"/>
        <w:numPr>
          <w:ilvl w:val="0"/>
          <w:numId w:val="8"/>
        </w:numPr>
        <w:suppressAutoHyphens/>
        <w:spacing w:line="360" w:lineRule="auto"/>
        <w:ind w:left="1418"/>
        <w:rPr>
          <w:rFonts w:ascii="Century Gothic" w:hAnsi="Century Gothic" w:cs="Univers"/>
          <w:kern w:val="1"/>
          <w:sz w:val="18"/>
          <w:szCs w:val="20"/>
          <w:lang w:eastAsia="ar-SA"/>
        </w:rPr>
      </w:pPr>
      <w:r w:rsidRPr="00E32FB9">
        <w:rPr>
          <w:rFonts w:ascii="Century Gothic" w:hAnsi="Century Gothic" w:cs="Univers"/>
          <w:kern w:val="1"/>
          <w:sz w:val="18"/>
          <w:szCs w:val="20"/>
          <w:lang w:eastAsia="ar-SA"/>
        </w:rPr>
        <w:t>Les Trophées JLM</w:t>
      </w:r>
    </w:p>
    <w:p w14:paraId="0777EC95" w14:textId="77777777" w:rsidR="00E25712" w:rsidRPr="00E32FB9" w:rsidRDefault="00E25712" w:rsidP="00130630">
      <w:pPr>
        <w:pStyle w:val="Paragraphedeliste"/>
        <w:numPr>
          <w:ilvl w:val="0"/>
          <w:numId w:val="8"/>
        </w:numPr>
        <w:suppressAutoHyphens/>
        <w:spacing w:line="360" w:lineRule="auto"/>
        <w:ind w:left="1418"/>
        <w:rPr>
          <w:rFonts w:ascii="Century Gothic" w:hAnsi="Century Gothic" w:cs="Univers"/>
          <w:kern w:val="1"/>
          <w:sz w:val="18"/>
          <w:szCs w:val="20"/>
          <w:lang w:eastAsia="ar-SA"/>
        </w:rPr>
      </w:pPr>
      <w:r w:rsidRPr="00E32FB9">
        <w:rPr>
          <w:rFonts w:ascii="Century Gothic" w:hAnsi="Century Gothic" w:cs="Univers"/>
          <w:kern w:val="1"/>
          <w:sz w:val="18"/>
          <w:szCs w:val="20"/>
          <w:lang w:eastAsia="ar-SA"/>
        </w:rPr>
        <w:t>Loisir et Sport Lanaudière</w:t>
      </w:r>
    </w:p>
    <w:p w14:paraId="1EBBB4B2" w14:textId="77777777" w:rsidR="00E25712" w:rsidRPr="00E32FB9" w:rsidRDefault="00E25712" w:rsidP="00130630">
      <w:pPr>
        <w:pStyle w:val="Paragraphedeliste"/>
        <w:numPr>
          <w:ilvl w:val="0"/>
          <w:numId w:val="8"/>
        </w:numPr>
        <w:suppressAutoHyphens/>
        <w:spacing w:line="360" w:lineRule="auto"/>
        <w:ind w:left="1418"/>
        <w:rPr>
          <w:rFonts w:ascii="Century Gothic" w:hAnsi="Century Gothic" w:cs="Univers"/>
          <w:kern w:val="1"/>
          <w:sz w:val="18"/>
          <w:szCs w:val="20"/>
          <w:lang w:eastAsia="ar-SA"/>
        </w:rPr>
      </w:pPr>
      <w:r w:rsidRPr="00E32FB9">
        <w:rPr>
          <w:rFonts w:ascii="Century Gothic" w:hAnsi="Century Gothic" w:cs="Univers"/>
          <w:kern w:val="1"/>
          <w:sz w:val="18"/>
          <w:szCs w:val="20"/>
          <w:lang w:eastAsia="ar-SA"/>
        </w:rPr>
        <w:t>Ministère de l’Éducation et de l’Enseignement supérieur (MEES)</w:t>
      </w:r>
    </w:p>
    <w:p w14:paraId="220FDCB8" w14:textId="77777777" w:rsidR="00E25712" w:rsidRPr="00E32FB9" w:rsidRDefault="00E25712" w:rsidP="00130630">
      <w:pPr>
        <w:pStyle w:val="Paragraphedeliste"/>
        <w:numPr>
          <w:ilvl w:val="0"/>
          <w:numId w:val="8"/>
        </w:numPr>
        <w:suppressAutoHyphens/>
        <w:spacing w:line="360" w:lineRule="auto"/>
        <w:ind w:left="1418"/>
        <w:rPr>
          <w:rFonts w:ascii="Century Gothic" w:hAnsi="Century Gothic" w:cs="Univers"/>
          <w:kern w:val="1"/>
          <w:sz w:val="18"/>
          <w:szCs w:val="20"/>
          <w:lang w:eastAsia="ar-SA"/>
        </w:rPr>
      </w:pPr>
      <w:r w:rsidRPr="00E32FB9">
        <w:rPr>
          <w:rFonts w:ascii="Century Gothic" w:hAnsi="Century Gothic" w:cs="Univers"/>
          <w:kern w:val="1"/>
          <w:sz w:val="18"/>
          <w:szCs w:val="20"/>
          <w:lang w:eastAsia="ar-SA"/>
        </w:rPr>
        <w:t>Organismes communautaires lanaudois</w:t>
      </w:r>
    </w:p>
    <w:p w14:paraId="55934055" w14:textId="77777777" w:rsidR="00E25712" w:rsidRPr="00E32FB9" w:rsidRDefault="00E25712" w:rsidP="00130630">
      <w:pPr>
        <w:pStyle w:val="Paragraphedeliste"/>
        <w:numPr>
          <w:ilvl w:val="0"/>
          <w:numId w:val="8"/>
        </w:numPr>
        <w:suppressAutoHyphens/>
        <w:spacing w:line="360" w:lineRule="auto"/>
        <w:ind w:left="1418"/>
        <w:rPr>
          <w:rFonts w:ascii="Century Gothic" w:hAnsi="Century Gothic" w:cs="Univers"/>
          <w:kern w:val="1"/>
          <w:sz w:val="18"/>
          <w:szCs w:val="20"/>
          <w:lang w:eastAsia="ar-SA"/>
        </w:rPr>
      </w:pPr>
      <w:r w:rsidRPr="00E32FB9">
        <w:rPr>
          <w:rFonts w:ascii="Century Gothic" w:hAnsi="Century Gothic" w:cs="Univers"/>
          <w:kern w:val="1"/>
          <w:sz w:val="18"/>
          <w:szCs w:val="20"/>
          <w:lang w:eastAsia="ar-SA"/>
        </w:rPr>
        <w:t>Organismes de loisir</w:t>
      </w:r>
    </w:p>
    <w:p w14:paraId="0D17CD48" w14:textId="77777777" w:rsidR="00E25712" w:rsidRPr="00E32FB9" w:rsidRDefault="00E25712" w:rsidP="00130630">
      <w:pPr>
        <w:pStyle w:val="Paragraphedeliste"/>
        <w:numPr>
          <w:ilvl w:val="0"/>
          <w:numId w:val="8"/>
        </w:numPr>
        <w:suppressAutoHyphens/>
        <w:spacing w:line="360" w:lineRule="auto"/>
        <w:ind w:left="1418"/>
        <w:rPr>
          <w:rFonts w:ascii="Century Gothic" w:hAnsi="Century Gothic" w:cs="Univers"/>
          <w:kern w:val="1"/>
          <w:sz w:val="18"/>
          <w:szCs w:val="20"/>
          <w:lang w:eastAsia="ar-SA"/>
        </w:rPr>
      </w:pPr>
      <w:r w:rsidRPr="00E32FB9">
        <w:rPr>
          <w:rFonts w:ascii="Century Gothic" w:hAnsi="Century Gothic" w:cs="Univers"/>
          <w:kern w:val="1"/>
          <w:sz w:val="18"/>
          <w:szCs w:val="20"/>
          <w:lang w:eastAsia="ar-SA"/>
        </w:rPr>
        <w:t xml:space="preserve">Organismes membres de l’ARLPHL </w:t>
      </w:r>
    </w:p>
    <w:p w14:paraId="652AF2CF" w14:textId="77777777" w:rsidR="00E25712" w:rsidRPr="00E32FB9" w:rsidRDefault="00E25712" w:rsidP="00130630">
      <w:pPr>
        <w:pStyle w:val="Paragraphedeliste"/>
        <w:numPr>
          <w:ilvl w:val="0"/>
          <w:numId w:val="8"/>
        </w:numPr>
        <w:suppressAutoHyphens/>
        <w:spacing w:line="360" w:lineRule="auto"/>
        <w:ind w:left="1418"/>
        <w:rPr>
          <w:rFonts w:ascii="Century Gothic" w:hAnsi="Century Gothic" w:cs="Univers"/>
          <w:kern w:val="1"/>
          <w:sz w:val="18"/>
          <w:szCs w:val="20"/>
          <w:lang w:eastAsia="ar-SA"/>
        </w:rPr>
      </w:pPr>
      <w:r w:rsidRPr="00E32FB9">
        <w:rPr>
          <w:rFonts w:ascii="Century Gothic" w:hAnsi="Century Gothic" w:cs="Univers"/>
          <w:kern w:val="1"/>
          <w:sz w:val="18"/>
          <w:szCs w:val="20"/>
          <w:lang w:eastAsia="ar-SA"/>
        </w:rPr>
        <w:t>Organismes membres du CEPAP</w:t>
      </w:r>
    </w:p>
    <w:p w14:paraId="3BB1DD1F" w14:textId="77777777" w:rsidR="00E25712" w:rsidRPr="00E32FB9" w:rsidRDefault="00E25712" w:rsidP="00130630">
      <w:pPr>
        <w:pStyle w:val="Paragraphedeliste"/>
        <w:numPr>
          <w:ilvl w:val="0"/>
          <w:numId w:val="8"/>
        </w:numPr>
        <w:suppressAutoHyphens/>
        <w:spacing w:line="360" w:lineRule="auto"/>
        <w:ind w:left="1418"/>
        <w:rPr>
          <w:rFonts w:ascii="Century Gothic" w:hAnsi="Century Gothic" w:cs="Univers"/>
          <w:kern w:val="1"/>
          <w:sz w:val="18"/>
          <w:szCs w:val="20"/>
          <w:lang w:eastAsia="ar-SA"/>
        </w:rPr>
      </w:pPr>
      <w:r w:rsidRPr="00E32FB9">
        <w:rPr>
          <w:rFonts w:ascii="Century Gothic" w:hAnsi="Century Gothic" w:cs="Univers"/>
          <w:kern w:val="1"/>
          <w:sz w:val="18"/>
          <w:szCs w:val="20"/>
          <w:lang w:eastAsia="ar-SA"/>
        </w:rPr>
        <w:t>Salle de quilles Baby</w:t>
      </w:r>
    </w:p>
    <w:p w14:paraId="317CB3A6" w14:textId="694B78C9" w:rsidR="00E25712" w:rsidRPr="00E32FB9" w:rsidRDefault="00E25712" w:rsidP="00130630">
      <w:pPr>
        <w:pStyle w:val="Paragraphedeliste"/>
        <w:numPr>
          <w:ilvl w:val="0"/>
          <w:numId w:val="8"/>
        </w:numPr>
        <w:suppressAutoHyphens/>
        <w:spacing w:line="360" w:lineRule="auto"/>
        <w:ind w:left="1418"/>
        <w:rPr>
          <w:rFonts w:ascii="Century Gothic" w:hAnsi="Century Gothic" w:cs="Univers"/>
          <w:kern w:val="1"/>
          <w:sz w:val="18"/>
          <w:szCs w:val="18"/>
          <w:lang w:eastAsia="ar-SA"/>
        </w:rPr>
      </w:pPr>
      <w:r w:rsidRPr="00E32FB9">
        <w:rPr>
          <w:rFonts w:ascii="Century Gothic" w:hAnsi="Century Gothic" w:cs="Univers"/>
          <w:kern w:val="1"/>
          <w:sz w:val="18"/>
          <w:szCs w:val="18"/>
          <w:lang w:eastAsia="ar-SA"/>
        </w:rPr>
        <w:t>Salle de quilles</w:t>
      </w:r>
      <w:r w:rsidR="53075116" w:rsidRPr="00E32FB9">
        <w:rPr>
          <w:rFonts w:ascii="Century Gothic" w:hAnsi="Century Gothic" w:cs="Univers"/>
          <w:kern w:val="1"/>
          <w:sz w:val="18"/>
          <w:szCs w:val="18"/>
          <w:lang w:eastAsia="ar-SA"/>
        </w:rPr>
        <w:t xml:space="preserve"> </w:t>
      </w:r>
      <w:proofErr w:type="spellStart"/>
      <w:r w:rsidR="064E5B41" w:rsidRPr="00E32FB9">
        <w:rPr>
          <w:rFonts w:ascii="Century Gothic" w:hAnsi="Century Gothic" w:cs="Univers"/>
          <w:kern w:val="1"/>
          <w:sz w:val="18"/>
          <w:szCs w:val="18"/>
          <w:lang w:eastAsia="ar-SA"/>
        </w:rPr>
        <w:t>Q</w:t>
      </w:r>
      <w:r w:rsidR="53075116" w:rsidRPr="00E32FB9">
        <w:rPr>
          <w:rFonts w:ascii="Century Gothic" w:hAnsi="Century Gothic" w:cs="Univers"/>
          <w:kern w:val="1"/>
          <w:sz w:val="18"/>
          <w:szCs w:val="18"/>
          <w:lang w:eastAsia="ar-SA"/>
        </w:rPr>
        <w:t>uillorama</w:t>
      </w:r>
      <w:proofErr w:type="spellEnd"/>
      <w:r w:rsidR="53075116" w:rsidRPr="00E32FB9">
        <w:rPr>
          <w:rFonts w:ascii="Century Gothic" w:hAnsi="Century Gothic" w:cs="Univers"/>
          <w:kern w:val="1"/>
          <w:sz w:val="18"/>
          <w:szCs w:val="18"/>
          <w:lang w:eastAsia="ar-SA"/>
        </w:rPr>
        <w:t xml:space="preserve"> Lanaudière</w:t>
      </w:r>
    </w:p>
    <w:p w14:paraId="1804A26D" w14:textId="77777777" w:rsidR="00E25712" w:rsidRPr="00E32FB9" w:rsidRDefault="00E25712" w:rsidP="00130630">
      <w:pPr>
        <w:pStyle w:val="Paragraphedeliste"/>
        <w:numPr>
          <w:ilvl w:val="0"/>
          <w:numId w:val="8"/>
        </w:numPr>
        <w:suppressAutoHyphens/>
        <w:spacing w:line="360" w:lineRule="auto"/>
        <w:ind w:left="1418"/>
        <w:rPr>
          <w:rFonts w:ascii="Century Gothic" w:hAnsi="Century Gothic" w:cs="Univers"/>
          <w:kern w:val="1"/>
          <w:sz w:val="18"/>
          <w:szCs w:val="20"/>
          <w:lang w:eastAsia="ar-SA"/>
        </w:rPr>
      </w:pPr>
      <w:r w:rsidRPr="00E32FB9">
        <w:rPr>
          <w:rFonts w:ascii="Century Gothic" w:hAnsi="Century Gothic" w:cs="Univers"/>
          <w:kern w:val="1"/>
          <w:sz w:val="18"/>
          <w:szCs w:val="20"/>
          <w:lang w:eastAsia="ar-SA"/>
        </w:rPr>
        <w:t>Table de concertation régionale des associations de personnes handicapées de Lanaudière (TCRAPHL)</w:t>
      </w:r>
    </w:p>
    <w:p w14:paraId="04D7EF24" w14:textId="77777777" w:rsidR="00E25712" w:rsidRPr="00E32FB9" w:rsidRDefault="00E25712" w:rsidP="00130630">
      <w:pPr>
        <w:pStyle w:val="Paragraphedeliste"/>
        <w:numPr>
          <w:ilvl w:val="0"/>
          <w:numId w:val="8"/>
        </w:numPr>
        <w:suppressAutoHyphens/>
        <w:spacing w:line="360" w:lineRule="auto"/>
        <w:ind w:left="1418"/>
        <w:rPr>
          <w:rFonts w:ascii="Century Gothic" w:hAnsi="Century Gothic" w:cs="Univers"/>
          <w:kern w:val="1"/>
          <w:sz w:val="18"/>
          <w:szCs w:val="20"/>
          <w:lang w:eastAsia="ar-SA"/>
        </w:rPr>
      </w:pPr>
      <w:r w:rsidRPr="00E32FB9">
        <w:rPr>
          <w:rFonts w:ascii="Century Gothic" w:hAnsi="Century Gothic" w:cs="Univers"/>
          <w:kern w:val="1"/>
          <w:sz w:val="18"/>
          <w:szCs w:val="20"/>
          <w:lang w:eastAsia="ar-SA"/>
        </w:rPr>
        <w:t>Table régionale des organismes communautaires de Lanaudière (TROCL)</w:t>
      </w:r>
    </w:p>
    <w:p w14:paraId="6AFDECC0" w14:textId="77777777" w:rsidR="00E25712" w:rsidRPr="00E32FB9" w:rsidRDefault="00E25712" w:rsidP="00130630">
      <w:pPr>
        <w:pStyle w:val="Paragraphedeliste"/>
        <w:numPr>
          <w:ilvl w:val="0"/>
          <w:numId w:val="8"/>
        </w:numPr>
        <w:suppressAutoHyphens/>
        <w:spacing w:line="360" w:lineRule="auto"/>
        <w:ind w:left="1418"/>
        <w:rPr>
          <w:rFonts w:ascii="Century Gothic" w:hAnsi="Century Gothic" w:cs="Univers"/>
          <w:kern w:val="1"/>
          <w:sz w:val="18"/>
          <w:szCs w:val="20"/>
          <w:lang w:eastAsia="ar-SA"/>
        </w:rPr>
      </w:pPr>
      <w:r w:rsidRPr="00E32FB9">
        <w:rPr>
          <w:rFonts w:ascii="Century Gothic" w:hAnsi="Century Gothic" w:cs="Univers"/>
          <w:kern w:val="1"/>
          <w:sz w:val="18"/>
          <w:szCs w:val="20"/>
          <w:lang w:eastAsia="ar-SA"/>
        </w:rPr>
        <w:t>Villes et municipalités de Lanaudière</w:t>
      </w:r>
    </w:p>
    <w:p w14:paraId="2A707631" w14:textId="77777777" w:rsidR="00E25712" w:rsidRPr="00E32FB9" w:rsidRDefault="00E25712" w:rsidP="00130630">
      <w:pPr>
        <w:pStyle w:val="Paragraphedeliste"/>
        <w:numPr>
          <w:ilvl w:val="0"/>
          <w:numId w:val="8"/>
        </w:numPr>
        <w:suppressAutoHyphens/>
        <w:spacing w:line="276" w:lineRule="auto"/>
        <w:ind w:left="1418"/>
        <w:rPr>
          <w:rFonts w:ascii="Century Gothic" w:hAnsi="Century Gothic" w:cs="Univers"/>
          <w:kern w:val="1"/>
          <w:sz w:val="18"/>
          <w:szCs w:val="20"/>
          <w:lang w:eastAsia="ar-SA"/>
        </w:rPr>
      </w:pPr>
      <w:r w:rsidRPr="00E32FB9">
        <w:rPr>
          <w:rFonts w:ascii="Century Gothic" w:hAnsi="Century Gothic" w:cs="Univers"/>
          <w:kern w:val="1"/>
          <w:sz w:val="18"/>
          <w:szCs w:val="20"/>
          <w:lang w:eastAsia="ar-SA"/>
        </w:rPr>
        <w:t>Toute autre instance qui a travaillé de près ou de loin au développement de notre mission et à l’avancement de nos travaux.</w:t>
      </w:r>
    </w:p>
    <w:p w14:paraId="3772F3C4" w14:textId="77777777" w:rsidR="00E25712" w:rsidRPr="00A53BB7" w:rsidRDefault="00E25712" w:rsidP="00E25712">
      <w:pPr>
        <w:pStyle w:val="Paragraphedeliste"/>
        <w:suppressAutoHyphens/>
        <w:spacing w:line="360" w:lineRule="auto"/>
        <w:rPr>
          <w:rFonts w:ascii="Century Gothic" w:hAnsi="Century Gothic" w:cs="Univers"/>
          <w:kern w:val="1"/>
          <w:sz w:val="20"/>
          <w:szCs w:val="20"/>
          <w:lang w:eastAsia="ar-SA"/>
        </w:rPr>
      </w:pPr>
    </w:p>
    <w:p w14:paraId="72C2094F" w14:textId="77777777" w:rsidR="00E25712" w:rsidRDefault="00E25712">
      <w:pPr>
        <w:jc w:val="both"/>
        <w:rPr>
          <w:rFonts w:ascii="Century Gothic" w:eastAsia="SimSun" w:hAnsi="Century Gothic" w:cstheme="majorBidi"/>
          <w:b/>
          <w:spacing w:val="5"/>
          <w:kern w:val="1"/>
          <w:sz w:val="28"/>
          <w:szCs w:val="36"/>
          <w:lang w:eastAsia="hi-IN" w:bidi="hi-IN"/>
        </w:rPr>
      </w:pPr>
      <w:r>
        <w:rPr>
          <w:sz w:val="28"/>
        </w:rPr>
        <w:br w:type="page"/>
      </w:r>
    </w:p>
    <w:p w14:paraId="7D66AB28" w14:textId="4FFE885C" w:rsidR="002A551F" w:rsidRPr="00F82E45" w:rsidRDefault="006F7F22" w:rsidP="007D6F0B">
      <w:pPr>
        <w:pStyle w:val="Titre"/>
        <w:pBdr>
          <w:bottom w:val="single" w:sz="4" w:space="4" w:color="auto"/>
        </w:pBdr>
        <w:ind w:left="709"/>
        <w:rPr>
          <w:sz w:val="40"/>
        </w:rPr>
      </w:pPr>
      <w:r w:rsidRPr="00F82E45">
        <w:rPr>
          <w:sz w:val="40"/>
        </w:rPr>
        <w:lastRenderedPageBreak/>
        <w:t>A</w:t>
      </w:r>
      <w:r w:rsidR="002A551F" w:rsidRPr="00F82E45">
        <w:rPr>
          <w:sz w:val="40"/>
        </w:rPr>
        <w:t>CRONYMES</w:t>
      </w:r>
    </w:p>
    <w:p w14:paraId="5EB9EE09" w14:textId="77777777" w:rsidR="002A551F" w:rsidRPr="00F300DC" w:rsidRDefault="002A551F"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sidRPr="00F300DC">
        <w:rPr>
          <w:rFonts w:ascii="Century Gothic" w:hAnsi="Century Gothic" w:cs="Tahoma"/>
          <w:sz w:val="18"/>
          <w:szCs w:val="18"/>
        </w:rPr>
        <w:t>ACA</w:t>
      </w:r>
      <w:r w:rsidRPr="00F300DC">
        <w:rPr>
          <w:rFonts w:ascii="Century Gothic" w:hAnsi="Century Gothic" w:cs="Tahoma"/>
          <w:sz w:val="18"/>
          <w:szCs w:val="18"/>
        </w:rPr>
        <w:tab/>
        <w:t>Action communautaire autonome</w:t>
      </w:r>
    </w:p>
    <w:p w14:paraId="1DEDBDB7" w14:textId="77777777" w:rsidR="002A551F" w:rsidRPr="00F300DC" w:rsidRDefault="002A551F" w:rsidP="00B66012">
      <w:pPr>
        <w:tabs>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sz w:val="18"/>
          <w:szCs w:val="18"/>
        </w:rPr>
      </w:pPr>
      <w:r w:rsidRPr="00F300DC">
        <w:rPr>
          <w:rFonts w:ascii="Century Gothic" w:hAnsi="Century Gothic"/>
          <w:sz w:val="18"/>
          <w:szCs w:val="18"/>
        </w:rPr>
        <w:t>AGA</w:t>
      </w:r>
      <w:r w:rsidRPr="00F300DC">
        <w:rPr>
          <w:rFonts w:ascii="Century Gothic" w:hAnsi="Century Gothic"/>
          <w:sz w:val="18"/>
          <w:szCs w:val="18"/>
        </w:rPr>
        <w:tab/>
        <w:t>Assemblée générale annuelle</w:t>
      </w:r>
    </w:p>
    <w:p w14:paraId="4493E547" w14:textId="77777777" w:rsidR="002A551F" w:rsidRPr="00F300DC" w:rsidRDefault="002A551F" w:rsidP="00B66012">
      <w:pPr>
        <w:ind w:left="2410" w:hanging="1701"/>
        <w:rPr>
          <w:rFonts w:ascii="Century Gothic" w:hAnsi="Century Gothic"/>
          <w:sz w:val="18"/>
          <w:szCs w:val="18"/>
        </w:rPr>
      </w:pPr>
      <w:r w:rsidRPr="00F300DC">
        <w:rPr>
          <w:rFonts w:ascii="Century Gothic" w:hAnsi="Century Gothic"/>
          <w:sz w:val="18"/>
          <w:szCs w:val="18"/>
        </w:rPr>
        <w:t>AGE</w:t>
      </w:r>
      <w:r w:rsidRPr="00F300DC">
        <w:rPr>
          <w:rFonts w:ascii="Century Gothic" w:hAnsi="Century Gothic"/>
          <w:sz w:val="18"/>
          <w:szCs w:val="18"/>
        </w:rPr>
        <w:tab/>
        <w:t>Assemblée générale extraordinaire</w:t>
      </w:r>
    </w:p>
    <w:p w14:paraId="78CFBFCA" w14:textId="77777777" w:rsidR="002A551F" w:rsidRPr="00F300DC" w:rsidRDefault="002A551F" w:rsidP="00B66012">
      <w:pPr>
        <w:tabs>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sz w:val="18"/>
          <w:szCs w:val="18"/>
        </w:rPr>
      </w:pPr>
      <w:r w:rsidRPr="00F300DC">
        <w:rPr>
          <w:rFonts w:ascii="Century Gothic" w:hAnsi="Century Gothic"/>
          <w:sz w:val="18"/>
          <w:szCs w:val="18"/>
        </w:rPr>
        <w:t>AGIC</w:t>
      </w:r>
      <w:r w:rsidRPr="00F300DC">
        <w:rPr>
          <w:rFonts w:ascii="Century Gothic" w:hAnsi="Century Gothic"/>
          <w:sz w:val="18"/>
          <w:szCs w:val="18"/>
        </w:rPr>
        <w:tab/>
        <w:t xml:space="preserve">Assemblée générale d’information et de consultation </w:t>
      </w:r>
    </w:p>
    <w:p w14:paraId="6A4BB6BF" w14:textId="4B62777D" w:rsidR="002A551F" w:rsidRPr="00F300DC" w:rsidRDefault="009969C4"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Pr>
          <w:rFonts w:ascii="Century Gothic" w:hAnsi="Century Gothic" w:cs="Tahoma"/>
          <w:sz w:val="18"/>
          <w:szCs w:val="18"/>
        </w:rPr>
        <w:t>APPEL</w:t>
      </w:r>
      <w:r>
        <w:rPr>
          <w:rFonts w:ascii="Century Gothic" w:hAnsi="Century Gothic" w:cs="Tahoma"/>
          <w:sz w:val="18"/>
          <w:szCs w:val="18"/>
        </w:rPr>
        <w:tab/>
      </w:r>
      <w:r w:rsidR="2BDB5F37" w:rsidRPr="00F300DC">
        <w:rPr>
          <w:rFonts w:ascii="Century Gothic" w:hAnsi="Century Gothic" w:cs="Tahoma"/>
          <w:sz w:val="18"/>
          <w:szCs w:val="18"/>
        </w:rPr>
        <w:t>Assemblée de partage et d’expertise en loisir</w:t>
      </w:r>
    </w:p>
    <w:p w14:paraId="54FD90E8" w14:textId="77777777" w:rsidR="002A551F" w:rsidRPr="00F300DC" w:rsidRDefault="002A551F"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sidRPr="00F300DC">
        <w:rPr>
          <w:rFonts w:ascii="Century Gothic" w:hAnsi="Century Gothic" w:cs="Tahoma"/>
          <w:sz w:val="18"/>
          <w:szCs w:val="18"/>
        </w:rPr>
        <w:t xml:space="preserve">APH </w:t>
      </w:r>
      <w:r w:rsidRPr="00F300DC">
        <w:rPr>
          <w:rFonts w:ascii="Century Gothic" w:hAnsi="Century Gothic" w:cs="Tahoma"/>
          <w:sz w:val="18"/>
          <w:szCs w:val="18"/>
        </w:rPr>
        <w:tab/>
        <w:t>Association de personnes handicapées</w:t>
      </w:r>
    </w:p>
    <w:p w14:paraId="010DC696" w14:textId="37EC5114" w:rsidR="002A551F" w:rsidRPr="00F300DC" w:rsidRDefault="096F4D8F" w:rsidP="00B66012">
      <w:pPr>
        <w:tabs>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sz w:val="18"/>
          <w:szCs w:val="18"/>
        </w:rPr>
      </w:pPr>
      <w:r w:rsidRPr="00F300DC">
        <w:rPr>
          <w:rFonts w:ascii="Century Gothic" w:hAnsi="Century Gothic"/>
          <w:sz w:val="18"/>
          <w:szCs w:val="18"/>
        </w:rPr>
        <w:t xml:space="preserve">AQLPH </w:t>
      </w:r>
      <w:r w:rsidR="009969C4">
        <w:rPr>
          <w:rFonts w:ascii="Century Gothic" w:hAnsi="Century Gothic"/>
          <w:sz w:val="18"/>
          <w:szCs w:val="18"/>
        </w:rPr>
        <w:tab/>
      </w:r>
      <w:r w:rsidRPr="00F300DC">
        <w:rPr>
          <w:rFonts w:ascii="Century Gothic" w:hAnsi="Century Gothic"/>
          <w:sz w:val="18"/>
          <w:szCs w:val="18"/>
        </w:rPr>
        <w:t xml:space="preserve">Association québécoise pour le loisir des personnes handicapées </w:t>
      </w:r>
    </w:p>
    <w:p w14:paraId="1EACFD1C" w14:textId="77777777" w:rsidR="002A551F" w:rsidRPr="00F300DC" w:rsidRDefault="002A551F" w:rsidP="00B66012">
      <w:pPr>
        <w:tabs>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sz w:val="18"/>
          <w:szCs w:val="18"/>
        </w:rPr>
      </w:pPr>
      <w:r w:rsidRPr="00F300DC">
        <w:rPr>
          <w:rFonts w:ascii="Century Gothic" w:hAnsi="Century Gothic"/>
          <w:sz w:val="18"/>
          <w:szCs w:val="18"/>
        </w:rPr>
        <w:t>ARLPHL</w:t>
      </w:r>
      <w:r w:rsidRPr="00F300DC">
        <w:rPr>
          <w:rFonts w:ascii="Century Gothic" w:hAnsi="Century Gothic"/>
          <w:sz w:val="18"/>
          <w:szCs w:val="18"/>
        </w:rPr>
        <w:tab/>
        <w:t>Association régionale de loisirs pour personnes handicapées de Lanaudière</w:t>
      </w:r>
    </w:p>
    <w:p w14:paraId="6D76D311" w14:textId="77777777" w:rsidR="002A551F" w:rsidRPr="00F300DC" w:rsidRDefault="002A551F" w:rsidP="00B66012">
      <w:pPr>
        <w:tabs>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sz w:val="18"/>
          <w:szCs w:val="18"/>
        </w:rPr>
      </w:pPr>
      <w:r w:rsidRPr="00F300DC">
        <w:rPr>
          <w:rFonts w:ascii="Century Gothic" w:hAnsi="Century Gothic"/>
          <w:sz w:val="18"/>
          <w:szCs w:val="18"/>
        </w:rPr>
        <w:t>CA</w:t>
      </w:r>
      <w:r w:rsidRPr="00F300DC">
        <w:rPr>
          <w:rFonts w:ascii="Century Gothic" w:hAnsi="Century Gothic"/>
          <w:sz w:val="18"/>
          <w:szCs w:val="18"/>
        </w:rPr>
        <w:tab/>
        <w:t>Conseil d’administration</w:t>
      </w:r>
    </w:p>
    <w:p w14:paraId="08706A0C" w14:textId="3A15167D" w:rsidR="7FF576C5" w:rsidRDefault="7FF576C5" w:rsidP="00B66012">
      <w:pPr>
        <w:ind w:left="2410" w:hanging="1701"/>
        <w:rPr>
          <w:rFonts w:ascii="Century Gothic" w:hAnsi="Century Gothic"/>
          <w:sz w:val="18"/>
          <w:szCs w:val="18"/>
        </w:rPr>
      </w:pPr>
      <w:r w:rsidRPr="4CA828B2">
        <w:rPr>
          <w:rFonts w:ascii="Century Gothic" w:hAnsi="Century Gothic"/>
          <w:sz w:val="18"/>
          <w:szCs w:val="18"/>
        </w:rPr>
        <w:t>CAL</w:t>
      </w:r>
      <w:r w:rsidR="009969C4">
        <w:rPr>
          <w:rFonts w:ascii="Century Gothic" w:hAnsi="Century Gothic"/>
          <w:sz w:val="18"/>
          <w:szCs w:val="18"/>
        </w:rPr>
        <w:tab/>
      </w:r>
      <w:r w:rsidRPr="4CA828B2">
        <w:rPr>
          <w:rFonts w:ascii="Century Gothic" w:hAnsi="Century Gothic"/>
          <w:sz w:val="18"/>
          <w:szCs w:val="18"/>
        </w:rPr>
        <w:t>Carte d’accompagnement loisir</w:t>
      </w:r>
    </w:p>
    <w:p w14:paraId="285C50AE" w14:textId="674CB485" w:rsidR="002A551F" w:rsidRPr="00F300DC" w:rsidRDefault="002A551F" w:rsidP="00B66012">
      <w:pPr>
        <w:tabs>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sz w:val="18"/>
          <w:szCs w:val="18"/>
        </w:rPr>
      </w:pPr>
      <w:r w:rsidRPr="00F300DC">
        <w:rPr>
          <w:rFonts w:ascii="Century Gothic" w:hAnsi="Century Gothic"/>
          <w:sz w:val="18"/>
          <w:szCs w:val="18"/>
        </w:rPr>
        <w:t>CÉPAP</w:t>
      </w:r>
      <w:r w:rsidRPr="00F300DC">
        <w:rPr>
          <w:rFonts w:ascii="Century Gothic" w:hAnsi="Century Gothic"/>
          <w:sz w:val="18"/>
          <w:szCs w:val="18"/>
        </w:rPr>
        <w:tab/>
        <w:t>Centre d’éducation populaire l’Académie populaire</w:t>
      </w:r>
      <w:r w:rsidRPr="00F300DC">
        <w:rPr>
          <w:rFonts w:ascii="Century Gothic" w:hAnsi="Century Gothic"/>
          <w:sz w:val="18"/>
          <w:szCs w:val="18"/>
        </w:rPr>
        <w:tab/>
      </w:r>
    </w:p>
    <w:p w14:paraId="453F60AA" w14:textId="094EE6AD" w:rsidR="002A551F" w:rsidRPr="00F300DC" w:rsidRDefault="00B66012"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410"/>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Pr>
          <w:rFonts w:ascii="Century Gothic" w:hAnsi="Century Gothic" w:cs="Tahoma"/>
          <w:sz w:val="18"/>
          <w:szCs w:val="18"/>
        </w:rPr>
        <w:t>CISSSL</w:t>
      </w:r>
      <w:r>
        <w:rPr>
          <w:rFonts w:ascii="Century Gothic" w:hAnsi="Century Gothic" w:cs="Tahoma"/>
          <w:sz w:val="18"/>
          <w:szCs w:val="18"/>
        </w:rPr>
        <w:tab/>
      </w:r>
      <w:r w:rsidR="002A551F" w:rsidRPr="00F300DC">
        <w:rPr>
          <w:rFonts w:ascii="Century Gothic" w:hAnsi="Century Gothic" w:cs="Tahoma"/>
          <w:sz w:val="18"/>
          <w:szCs w:val="18"/>
        </w:rPr>
        <w:t>Centre intégré de santé et services sociaux de Lanaudière </w:t>
      </w:r>
    </w:p>
    <w:p w14:paraId="6F7B3138" w14:textId="778FCB9A" w:rsidR="002A551F" w:rsidRPr="00F300DC" w:rsidRDefault="002A551F"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sidRPr="00F300DC">
        <w:rPr>
          <w:rFonts w:ascii="Century Gothic" w:hAnsi="Century Gothic" w:cs="Tahoma"/>
          <w:sz w:val="18"/>
          <w:szCs w:val="18"/>
        </w:rPr>
        <w:t>CPA</w:t>
      </w:r>
      <w:r w:rsidRPr="00F300DC">
        <w:rPr>
          <w:rFonts w:ascii="Century Gothic" w:hAnsi="Century Gothic" w:cs="Tahoma"/>
          <w:sz w:val="18"/>
          <w:szCs w:val="18"/>
        </w:rPr>
        <w:tab/>
        <w:t>Comptable professionnel agréé</w:t>
      </w:r>
      <w:r w:rsidRPr="00F300DC">
        <w:rPr>
          <w:rFonts w:ascii="Century Gothic" w:hAnsi="Century Gothic"/>
          <w:sz w:val="18"/>
          <w:szCs w:val="18"/>
        </w:rPr>
        <w:tab/>
      </w:r>
      <w:r w:rsidRPr="00F300DC">
        <w:rPr>
          <w:rFonts w:ascii="Century Gothic" w:hAnsi="Century Gothic"/>
          <w:sz w:val="18"/>
          <w:szCs w:val="18"/>
        </w:rPr>
        <w:tab/>
      </w:r>
      <w:r w:rsidRPr="00F300DC">
        <w:rPr>
          <w:rFonts w:ascii="Century Gothic" w:hAnsi="Century Gothic"/>
          <w:sz w:val="18"/>
          <w:szCs w:val="18"/>
        </w:rPr>
        <w:tab/>
      </w:r>
    </w:p>
    <w:p w14:paraId="641C2542" w14:textId="4FDCC4C3" w:rsidR="002A551F" w:rsidRPr="00F300DC" w:rsidRDefault="00B66012"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Pr>
          <w:rFonts w:ascii="Century Gothic" w:hAnsi="Century Gothic" w:cs="Tahoma"/>
          <w:sz w:val="18"/>
          <w:szCs w:val="18"/>
        </w:rPr>
        <w:t xml:space="preserve">DI </w:t>
      </w:r>
      <w:r>
        <w:rPr>
          <w:rFonts w:ascii="Century Gothic" w:hAnsi="Century Gothic" w:cs="Tahoma"/>
          <w:sz w:val="18"/>
          <w:szCs w:val="18"/>
        </w:rPr>
        <w:tab/>
      </w:r>
      <w:r w:rsidR="002A551F" w:rsidRPr="00F300DC">
        <w:rPr>
          <w:rFonts w:ascii="Century Gothic" w:hAnsi="Century Gothic" w:cs="Tahoma"/>
          <w:sz w:val="18"/>
          <w:szCs w:val="18"/>
        </w:rPr>
        <w:t xml:space="preserve">Déficience intellectuelle </w:t>
      </w:r>
    </w:p>
    <w:p w14:paraId="26CE2ED1" w14:textId="74B63F97" w:rsidR="002A551F" w:rsidRPr="00F300DC" w:rsidRDefault="00B66012"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Pr>
          <w:rFonts w:ascii="Century Gothic" w:hAnsi="Century Gothic" w:cs="Tahoma"/>
          <w:sz w:val="18"/>
          <w:szCs w:val="18"/>
        </w:rPr>
        <w:t>DL</w:t>
      </w:r>
      <w:r>
        <w:rPr>
          <w:rFonts w:ascii="Century Gothic" w:hAnsi="Century Gothic" w:cs="Tahoma"/>
          <w:sz w:val="18"/>
          <w:szCs w:val="18"/>
        </w:rPr>
        <w:tab/>
      </w:r>
      <w:r w:rsidR="002A551F" w:rsidRPr="00F300DC">
        <w:rPr>
          <w:rFonts w:ascii="Century Gothic" w:hAnsi="Century Gothic" w:cs="Tahoma"/>
          <w:sz w:val="18"/>
          <w:szCs w:val="18"/>
        </w:rPr>
        <w:t>Déficience langagière</w:t>
      </w:r>
    </w:p>
    <w:p w14:paraId="4EE6D999" w14:textId="77777777" w:rsidR="002A551F" w:rsidRPr="00F300DC" w:rsidRDefault="002A551F"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sidRPr="00F300DC">
        <w:rPr>
          <w:rFonts w:ascii="Century Gothic" w:hAnsi="Century Gothic" w:cs="Tahoma"/>
          <w:sz w:val="18"/>
          <w:szCs w:val="18"/>
        </w:rPr>
        <w:t>DM</w:t>
      </w:r>
      <w:r w:rsidRPr="00F300DC">
        <w:rPr>
          <w:rFonts w:ascii="Century Gothic" w:hAnsi="Century Gothic" w:cs="Tahoma"/>
          <w:sz w:val="18"/>
          <w:szCs w:val="18"/>
        </w:rPr>
        <w:tab/>
        <w:t>Déficience motrice</w:t>
      </w:r>
    </w:p>
    <w:p w14:paraId="09369BFA" w14:textId="77777777" w:rsidR="002A551F" w:rsidRPr="00F300DC" w:rsidRDefault="002A551F"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sidRPr="00F300DC">
        <w:rPr>
          <w:rFonts w:ascii="Century Gothic" w:hAnsi="Century Gothic" w:cs="Tahoma"/>
          <w:sz w:val="18"/>
          <w:szCs w:val="18"/>
        </w:rPr>
        <w:t xml:space="preserve">DP </w:t>
      </w:r>
      <w:r w:rsidRPr="00F300DC">
        <w:rPr>
          <w:rFonts w:ascii="Century Gothic" w:hAnsi="Century Gothic" w:cs="Tahoma"/>
          <w:sz w:val="18"/>
          <w:szCs w:val="18"/>
        </w:rPr>
        <w:tab/>
        <w:t xml:space="preserve">Déficience physique </w:t>
      </w:r>
    </w:p>
    <w:p w14:paraId="0F0A6DAF" w14:textId="4913C739" w:rsidR="002A551F" w:rsidRPr="00F300DC" w:rsidRDefault="002A551F"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sidRPr="00F300DC">
        <w:rPr>
          <w:rFonts w:ascii="Century Gothic" w:hAnsi="Century Gothic" w:cs="Tahoma"/>
          <w:sz w:val="18"/>
          <w:szCs w:val="18"/>
        </w:rPr>
        <w:t>DV</w:t>
      </w:r>
      <w:r w:rsidRPr="00F300DC">
        <w:rPr>
          <w:rFonts w:ascii="Century Gothic" w:hAnsi="Century Gothic" w:cs="Tahoma"/>
          <w:sz w:val="18"/>
          <w:szCs w:val="18"/>
        </w:rPr>
        <w:tab/>
        <w:t>Déficience visuelle</w:t>
      </w:r>
    </w:p>
    <w:p w14:paraId="1E1E9E54" w14:textId="77777777" w:rsidR="002A551F" w:rsidRPr="00F300DC" w:rsidRDefault="002A551F" w:rsidP="00B66012">
      <w:pPr>
        <w:tabs>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sz w:val="18"/>
          <w:szCs w:val="18"/>
        </w:rPr>
      </w:pPr>
      <w:r w:rsidRPr="00F300DC">
        <w:rPr>
          <w:rFonts w:ascii="Century Gothic" w:hAnsi="Century Gothic"/>
          <w:sz w:val="18"/>
          <w:szCs w:val="18"/>
        </w:rPr>
        <w:t>FACC</w:t>
      </w:r>
      <w:r w:rsidRPr="00F300DC">
        <w:rPr>
          <w:rFonts w:ascii="Century Gothic" w:hAnsi="Century Gothic"/>
          <w:sz w:val="18"/>
          <w:szCs w:val="18"/>
        </w:rPr>
        <w:tab/>
        <w:t>Formation nationale en accompagnement en loisir des personnes handicapées</w:t>
      </w:r>
    </w:p>
    <w:p w14:paraId="5D20B555" w14:textId="76839C83" w:rsidR="0E212B03" w:rsidRDefault="0E212B03" w:rsidP="00B66012">
      <w:pPr>
        <w:ind w:left="2410" w:hanging="1701"/>
        <w:rPr>
          <w:rFonts w:ascii="Century Gothic" w:hAnsi="Century Gothic"/>
          <w:sz w:val="18"/>
          <w:szCs w:val="18"/>
        </w:rPr>
      </w:pPr>
      <w:r w:rsidRPr="4CA828B2">
        <w:rPr>
          <w:rFonts w:ascii="Century Gothic" w:hAnsi="Century Gothic"/>
          <w:sz w:val="18"/>
          <w:szCs w:val="18"/>
        </w:rPr>
        <w:t xml:space="preserve">IRLPH </w:t>
      </w:r>
      <w:r w:rsidR="009969C4">
        <w:rPr>
          <w:rFonts w:ascii="Century Gothic" w:hAnsi="Century Gothic"/>
          <w:sz w:val="18"/>
          <w:szCs w:val="18"/>
        </w:rPr>
        <w:tab/>
      </w:r>
      <w:r w:rsidRPr="4CA828B2">
        <w:rPr>
          <w:rFonts w:ascii="Century Gothic" w:hAnsi="Century Gothic"/>
          <w:sz w:val="18"/>
          <w:szCs w:val="18"/>
        </w:rPr>
        <w:t>Instances régionales responsables du loisir des personnes handicapées</w:t>
      </w:r>
    </w:p>
    <w:p w14:paraId="17ACC87F" w14:textId="77777777" w:rsidR="002A551F" w:rsidRPr="00F300DC" w:rsidRDefault="002A551F" w:rsidP="00B66012">
      <w:pPr>
        <w:tabs>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sz w:val="18"/>
          <w:szCs w:val="18"/>
        </w:rPr>
      </w:pPr>
      <w:r w:rsidRPr="00F300DC">
        <w:rPr>
          <w:rFonts w:ascii="Century Gothic" w:hAnsi="Century Gothic"/>
          <w:sz w:val="18"/>
          <w:szCs w:val="18"/>
        </w:rPr>
        <w:t>MAC</w:t>
      </w:r>
      <w:r w:rsidRPr="00F300DC">
        <w:rPr>
          <w:rFonts w:ascii="Century Gothic" w:hAnsi="Century Gothic"/>
          <w:sz w:val="18"/>
          <w:szCs w:val="18"/>
        </w:rPr>
        <w:tab/>
        <w:t>Les Maisons d’à côté Lanaudière</w:t>
      </w:r>
    </w:p>
    <w:p w14:paraId="5A946AA8" w14:textId="212E56DC" w:rsidR="002A551F" w:rsidRPr="00F300DC" w:rsidRDefault="002A551F"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sidRPr="00F300DC">
        <w:rPr>
          <w:rFonts w:ascii="Century Gothic" w:hAnsi="Century Gothic" w:cs="Tahoma"/>
          <w:sz w:val="18"/>
          <w:szCs w:val="18"/>
        </w:rPr>
        <w:t>M</w:t>
      </w:r>
      <w:r w:rsidR="7F3C7C8E" w:rsidRPr="00F300DC">
        <w:rPr>
          <w:rFonts w:ascii="Century Gothic" w:hAnsi="Century Gothic" w:cs="Tahoma"/>
          <w:sz w:val="18"/>
          <w:szCs w:val="18"/>
        </w:rPr>
        <w:t>EES</w:t>
      </w:r>
      <w:r w:rsidRPr="00F300DC">
        <w:rPr>
          <w:rFonts w:ascii="Century Gothic" w:hAnsi="Century Gothic" w:cs="Tahoma"/>
          <w:sz w:val="18"/>
          <w:szCs w:val="18"/>
        </w:rPr>
        <w:t> </w:t>
      </w:r>
      <w:r w:rsidRPr="00F300DC">
        <w:rPr>
          <w:rFonts w:ascii="Century Gothic" w:hAnsi="Century Gothic" w:cs="Tahoma"/>
          <w:sz w:val="18"/>
          <w:szCs w:val="18"/>
        </w:rPr>
        <w:tab/>
        <w:t>Ministère de l’Éducation</w:t>
      </w:r>
      <w:r w:rsidR="41F67EF4" w:rsidRPr="00F300DC">
        <w:rPr>
          <w:rFonts w:ascii="Century Gothic" w:hAnsi="Century Gothic" w:cs="Tahoma"/>
          <w:sz w:val="18"/>
          <w:szCs w:val="18"/>
        </w:rPr>
        <w:t xml:space="preserve"> et de l’Enseignement </w:t>
      </w:r>
      <w:r w:rsidR="08240D5E" w:rsidRPr="00F300DC">
        <w:rPr>
          <w:rFonts w:ascii="Century Gothic" w:hAnsi="Century Gothic" w:cs="Tahoma"/>
          <w:sz w:val="18"/>
          <w:szCs w:val="18"/>
        </w:rPr>
        <w:t>s</w:t>
      </w:r>
      <w:r w:rsidR="41F67EF4" w:rsidRPr="00F300DC">
        <w:rPr>
          <w:rFonts w:ascii="Century Gothic" w:hAnsi="Century Gothic" w:cs="Tahoma"/>
          <w:sz w:val="18"/>
          <w:szCs w:val="18"/>
        </w:rPr>
        <w:t>upérieur</w:t>
      </w:r>
    </w:p>
    <w:p w14:paraId="0ACC838E" w14:textId="77777777" w:rsidR="002A551F" w:rsidRPr="00F300DC" w:rsidRDefault="002A551F"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sidRPr="00F300DC">
        <w:rPr>
          <w:rFonts w:ascii="Century Gothic" w:hAnsi="Century Gothic" w:cs="Tahoma"/>
          <w:sz w:val="18"/>
          <w:szCs w:val="18"/>
        </w:rPr>
        <w:t>MRC</w:t>
      </w:r>
      <w:r w:rsidRPr="00F300DC">
        <w:rPr>
          <w:rFonts w:ascii="Century Gothic" w:hAnsi="Century Gothic" w:cs="Tahoma"/>
          <w:sz w:val="18"/>
          <w:szCs w:val="18"/>
        </w:rPr>
        <w:tab/>
        <w:t>Municipalité régionale de comté</w:t>
      </w:r>
    </w:p>
    <w:p w14:paraId="62DF8DDD" w14:textId="77777777" w:rsidR="002A551F" w:rsidRPr="00F300DC" w:rsidRDefault="002A551F"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sidRPr="00F300DC">
        <w:rPr>
          <w:rFonts w:ascii="Century Gothic" w:hAnsi="Century Gothic" w:cs="Tahoma"/>
          <w:sz w:val="18"/>
          <w:szCs w:val="18"/>
        </w:rPr>
        <w:t>MSSS</w:t>
      </w:r>
      <w:r w:rsidRPr="00F300DC">
        <w:rPr>
          <w:rFonts w:ascii="Century Gothic" w:hAnsi="Century Gothic" w:cs="Tahoma"/>
          <w:sz w:val="18"/>
          <w:szCs w:val="18"/>
        </w:rPr>
        <w:tab/>
        <w:t>Ministère de la Santé et des Services Sociaux du Québec</w:t>
      </w:r>
    </w:p>
    <w:p w14:paraId="355248BA" w14:textId="77777777" w:rsidR="002A551F" w:rsidRPr="00F300DC" w:rsidRDefault="002A551F"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sidRPr="00F300DC">
        <w:rPr>
          <w:rFonts w:ascii="Century Gothic" w:hAnsi="Century Gothic" w:cs="Tahoma"/>
          <w:sz w:val="18"/>
          <w:szCs w:val="18"/>
        </w:rPr>
        <w:t>OC </w:t>
      </w:r>
      <w:r w:rsidRPr="00F300DC">
        <w:rPr>
          <w:rFonts w:ascii="Century Gothic" w:hAnsi="Century Gothic" w:cs="Tahoma"/>
          <w:sz w:val="18"/>
          <w:szCs w:val="18"/>
        </w:rPr>
        <w:tab/>
        <w:t>Organisme communautaire / organisateur communautaire</w:t>
      </w:r>
    </w:p>
    <w:p w14:paraId="59260A8E" w14:textId="7EF6BDB7" w:rsidR="002A551F" w:rsidRPr="00F300DC" w:rsidRDefault="002A551F"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sidRPr="00F300DC">
        <w:rPr>
          <w:rFonts w:ascii="Century Gothic" w:hAnsi="Century Gothic" w:cs="Tahoma"/>
          <w:sz w:val="18"/>
          <w:szCs w:val="18"/>
        </w:rPr>
        <w:t>OCA</w:t>
      </w:r>
      <w:r w:rsidRPr="00F300DC">
        <w:rPr>
          <w:rFonts w:ascii="Century Gothic" w:hAnsi="Century Gothic" w:cs="Tahoma"/>
          <w:sz w:val="18"/>
          <w:szCs w:val="18"/>
        </w:rPr>
        <w:tab/>
        <w:t>Organisme communautaire autonome</w:t>
      </w:r>
      <w:r w:rsidRPr="00F300DC">
        <w:rPr>
          <w:rFonts w:ascii="Century Gothic" w:hAnsi="Century Gothic" w:cs="Tahoma"/>
          <w:sz w:val="18"/>
          <w:szCs w:val="18"/>
        </w:rPr>
        <w:tab/>
      </w:r>
    </w:p>
    <w:p w14:paraId="161B4B0F" w14:textId="3973B6B7" w:rsidR="002A551F" w:rsidRPr="00F300DC" w:rsidRDefault="002A551F"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sidRPr="00F300DC">
        <w:rPr>
          <w:rFonts w:ascii="Century Gothic" w:hAnsi="Century Gothic" w:cs="Tahoma"/>
          <w:sz w:val="18"/>
          <w:szCs w:val="18"/>
        </w:rPr>
        <w:t>OPHQ</w:t>
      </w:r>
      <w:r w:rsidRPr="00F300DC">
        <w:rPr>
          <w:rFonts w:ascii="Century Gothic" w:hAnsi="Century Gothic" w:cs="Tahoma"/>
          <w:sz w:val="18"/>
          <w:szCs w:val="18"/>
        </w:rPr>
        <w:tab/>
        <w:t xml:space="preserve">Office des personnes handicapées du Québec </w:t>
      </w:r>
      <w:r w:rsidRPr="00F300DC">
        <w:rPr>
          <w:rFonts w:ascii="Century Gothic" w:hAnsi="Century Gothic" w:cs="Tahoma"/>
          <w:sz w:val="18"/>
          <w:szCs w:val="18"/>
        </w:rPr>
        <w:tab/>
      </w:r>
    </w:p>
    <w:p w14:paraId="301B4329" w14:textId="77777777" w:rsidR="002A551F" w:rsidRPr="00F300DC" w:rsidRDefault="002A551F" w:rsidP="00B66012">
      <w:pPr>
        <w:tabs>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sz w:val="18"/>
          <w:szCs w:val="18"/>
        </w:rPr>
      </w:pPr>
      <w:r w:rsidRPr="00F300DC">
        <w:rPr>
          <w:rFonts w:ascii="Century Gothic" w:hAnsi="Century Gothic"/>
          <w:sz w:val="18"/>
          <w:szCs w:val="18"/>
        </w:rPr>
        <w:t>PAFLPH</w:t>
      </w:r>
      <w:r w:rsidRPr="00F300DC">
        <w:rPr>
          <w:rFonts w:ascii="Century Gothic" w:hAnsi="Century Gothic"/>
          <w:sz w:val="18"/>
          <w:szCs w:val="18"/>
        </w:rPr>
        <w:tab/>
        <w:t>Programme d’aide financière au loisir des personnes handicapées</w:t>
      </w:r>
    </w:p>
    <w:p w14:paraId="20EC4507" w14:textId="77777777" w:rsidR="002A551F" w:rsidRPr="003B530C" w:rsidRDefault="002A551F"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sidRPr="003B530C">
        <w:rPr>
          <w:rFonts w:ascii="Century Gothic" w:hAnsi="Century Gothic" w:cs="Tahoma"/>
          <w:sz w:val="18"/>
          <w:szCs w:val="18"/>
        </w:rPr>
        <w:t>PCL</w:t>
      </w:r>
      <w:r w:rsidRPr="003B530C">
        <w:rPr>
          <w:rFonts w:ascii="Century Gothic" w:hAnsi="Century Gothic" w:cs="Tahoma"/>
          <w:sz w:val="18"/>
          <w:szCs w:val="18"/>
        </w:rPr>
        <w:tab/>
        <w:t>Parrainage civique Lanaudière</w:t>
      </w:r>
    </w:p>
    <w:p w14:paraId="3E9D6BDE" w14:textId="1BA5C0EE" w:rsidR="002A551F" w:rsidRPr="003B530C" w:rsidRDefault="00B66012"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Pr>
          <w:rFonts w:ascii="Century Gothic" w:hAnsi="Century Gothic" w:cs="Tahoma"/>
          <w:sz w:val="18"/>
          <w:szCs w:val="18"/>
        </w:rPr>
        <w:t>PH</w:t>
      </w:r>
      <w:r>
        <w:rPr>
          <w:rFonts w:ascii="Century Gothic" w:hAnsi="Century Gothic" w:cs="Tahoma"/>
          <w:sz w:val="18"/>
          <w:szCs w:val="18"/>
        </w:rPr>
        <w:tab/>
      </w:r>
      <w:r w:rsidR="002A551F" w:rsidRPr="003B530C">
        <w:rPr>
          <w:rFonts w:ascii="Century Gothic" w:hAnsi="Century Gothic" w:cs="Tahoma"/>
          <w:sz w:val="18"/>
          <w:szCs w:val="18"/>
        </w:rPr>
        <w:t>Personne handicapée</w:t>
      </w:r>
      <w:r w:rsidR="002A551F" w:rsidRPr="00F300DC">
        <w:rPr>
          <w:rFonts w:ascii="Century Gothic" w:hAnsi="Century Gothic" w:cs="Tahoma"/>
          <w:sz w:val="18"/>
          <w:szCs w:val="18"/>
        </w:rPr>
        <w:tab/>
      </w:r>
      <w:r w:rsidR="002A551F" w:rsidRPr="00F300DC">
        <w:rPr>
          <w:rFonts w:ascii="Century Gothic" w:hAnsi="Century Gothic" w:cs="Tahoma"/>
          <w:sz w:val="18"/>
          <w:szCs w:val="18"/>
        </w:rPr>
        <w:tab/>
      </w:r>
    </w:p>
    <w:p w14:paraId="0C28C52A" w14:textId="7589BEF0" w:rsidR="002A551F" w:rsidRPr="00F300DC" w:rsidRDefault="002A551F" w:rsidP="00B66012">
      <w:pPr>
        <w:ind w:left="2410" w:hanging="1701"/>
        <w:rPr>
          <w:rFonts w:ascii="Century Gothic" w:hAnsi="Century Gothic"/>
          <w:sz w:val="18"/>
          <w:szCs w:val="18"/>
        </w:rPr>
      </w:pPr>
      <w:r w:rsidRPr="00F300DC">
        <w:rPr>
          <w:rFonts w:ascii="Century Gothic" w:hAnsi="Century Gothic"/>
          <w:sz w:val="18"/>
          <w:szCs w:val="18"/>
        </w:rPr>
        <w:t>PSAB</w:t>
      </w:r>
      <w:r w:rsidRPr="00F300DC">
        <w:rPr>
          <w:rFonts w:ascii="Century Gothic" w:hAnsi="Century Gothic"/>
          <w:sz w:val="18"/>
          <w:szCs w:val="18"/>
        </w:rPr>
        <w:tab/>
        <w:t>Programme de soutien à l’action bénévole</w:t>
      </w:r>
      <w:r w:rsidRPr="00F300DC">
        <w:rPr>
          <w:rFonts w:ascii="Century Gothic" w:hAnsi="Century Gothic"/>
          <w:sz w:val="18"/>
          <w:szCs w:val="18"/>
        </w:rPr>
        <w:tab/>
      </w:r>
      <w:r w:rsidRPr="00F300DC">
        <w:rPr>
          <w:rFonts w:ascii="Century Gothic" w:hAnsi="Century Gothic"/>
          <w:sz w:val="18"/>
          <w:szCs w:val="18"/>
        </w:rPr>
        <w:tab/>
        <w:t xml:space="preserve"> </w:t>
      </w:r>
    </w:p>
    <w:p w14:paraId="132097FB" w14:textId="77777777" w:rsidR="002A551F" w:rsidRPr="00F300DC" w:rsidRDefault="002A551F" w:rsidP="00B66012">
      <w:pPr>
        <w:tabs>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sz w:val="18"/>
          <w:szCs w:val="18"/>
        </w:rPr>
      </w:pPr>
      <w:r w:rsidRPr="00F300DC">
        <w:rPr>
          <w:rFonts w:ascii="Century Gothic" w:hAnsi="Century Gothic"/>
          <w:sz w:val="18"/>
          <w:szCs w:val="18"/>
        </w:rPr>
        <w:t>PSTR</w:t>
      </w:r>
      <w:r w:rsidRPr="00F300DC">
        <w:rPr>
          <w:rFonts w:ascii="Century Gothic" w:hAnsi="Century Gothic"/>
          <w:sz w:val="18"/>
          <w:szCs w:val="18"/>
        </w:rPr>
        <w:tab/>
        <w:t>Pour souffler à tête reposée (Carrefour)</w:t>
      </w:r>
    </w:p>
    <w:p w14:paraId="647322BE" w14:textId="77777777" w:rsidR="002A551F" w:rsidRPr="00F300DC" w:rsidRDefault="002A551F" w:rsidP="00B66012">
      <w:pPr>
        <w:ind w:left="2410" w:hanging="1701"/>
        <w:rPr>
          <w:rFonts w:ascii="Century Gothic" w:hAnsi="Century Gothic"/>
          <w:sz w:val="18"/>
          <w:szCs w:val="18"/>
        </w:rPr>
      </w:pPr>
      <w:r w:rsidRPr="00F300DC">
        <w:rPr>
          <w:rFonts w:ascii="Century Gothic" w:hAnsi="Century Gothic"/>
          <w:sz w:val="18"/>
          <w:szCs w:val="18"/>
        </w:rPr>
        <w:t>PV</w:t>
      </w:r>
      <w:r w:rsidRPr="00F300DC">
        <w:rPr>
          <w:rFonts w:ascii="Century Gothic" w:hAnsi="Century Gothic"/>
          <w:sz w:val="18"/>
          <w:szCs w:val="18"/>
        </w:rPr>
        <w:tab/>
        <w:t>Procès-verbal</w:t>
      </w:r>
    </w:p>
    <w:p w14:paraId="3008B375" w14:textId="77777777" w:rsidR="002A551F" w:rsidRPr="00F300DC" w:rsidRDefault="002A551F" w:rsidP="00B66012">
      <w:pPr>
        <w:ind w:left="2410" w:hanging="1701"/>
        <w:rPr>
          <w:rFonts w:ascii="Century Gothic" w:hAnsi="Century Gothic"/>
          <w:sz w:val="18"/>
          <w:szCs w:val="18"/>
        </w:rPr>
      </w:pPr>
      <w:r w:rsidRPr="00F300DC">
        <w:rPr>
          <w:rFonts w:ascii="Century Gothic" w:hAnsi="Century Gothic"/>
          <w:sz w:val="18"/>
          <w:szCs w:val="18"/>
        </w:rPr>
        <w:t>RH</w:t>
      </w:r>
      <w:r w:rsidRPr="00F300DC">
        <w:rPr>
          <w:rFonts w:ascii="Century Gothic" w:hAnsi="Century Gothic"/>
          <w:sz w:val="18"/>
          <w:szCs w:val="18"/>
        </w:rPr>
        <w:tab/>
        <w:t>Ressources humaines</w:t>
      </w:r>
    </w:p>
    <w:p w14:paraId="5E606298" w14:textId="77777777" w:rsidR="002A551F" w:rsidRPr="00F300DC" w:rsidRDefault="002A551F" w:rsidP="00B66012">
      <w:pPr>
        <w:tabs>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sz w:val="18"/>
          <w:szCs w:val="18"/>
        </w:rPr>
      </w:pPr>
      <w:r w:rsidRPr="00F300DC">
        <w:rPr>
          <w:rFonts w:ascii="Century Gothic" w:hAnsi="Century Gothic"/>
          <w:sz w:val="18"/>
          <w:szCs w:val="18"/>
        </w:rPr>
        <w:t>RUTAL</w:t>
      </w:r>
      <w:r w:rsidRPr="00F300DC">
        <w:rPr>
          <w:rFonts w:ascii="Century Gothic" w:hAnsi="Century Gothic"/>
          <w:sz w:val="18"/>
          <w:szCs w:val="18"/>
        </w:rPr>
        <w:tab/>
        <w:t>Regroupement des usagers du transport adapté de Lanaudière</w:t>
      </w:r>
    </w:p>
    <w:p w14:paraId="311DF19F" w14:textId="77777777" w:rsidR="002A551F" w:rsidRPr="00F300DC" w:rsidRDefault="002A551F"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sidRPr="00F300DC">
        <w:rPr>
          <w:rFonts w:ascii="Century Gothic" w:hAnsi="Century Gothic" w:cs="Tahoma"/>
          <w:sz w:val="18"/>
          <w:szCs w:val="18"/>
        </w:rPr>
        <w:t>SEP ou SP</w:t>
      </w:r>
      <w:r w:rsidRPr="00F300DC">
        <w:rPr>
          <w:rFonts w:ascii="Century Gothic" w:hAnsi="Century Gothic" w:cs="Tahoma"/>
          <w:sz w:val="18"/>
          <w:szCs w:val="18"/>
        </w:rPr>
        <w:tab/>
        <w:t>Sclérose en plaques</w:t>
      </w:r>
    </w:p>
    <w:p w14:paraId="64CB3E6C" w14:textId="77777777" w:rsidR="002A551F" w:rsidRPr="00F300DC" w:rsidRDefault="002A551F"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sidRPr="00F300DC">
        <w:rPr>
          <w:rFonts w:ascii="Century Gothic" w:hAnsi="Century Gothic" w:cs="Tahoma"/>
          <w:sz w:val="18"/>
          <w:szCs w:val="18"/>
        </w:rPr>
        <w:t>SOP</w:t>
      </w:r>
      <w:r w:rsidRPr="00F300DC">
        <w:rPr>
          <w:rFonts w:ascii="Century Gothic" w:hAnsi="Century Gothic" w:cs="Tahoma"/>
          <w:sz w:val="18"/>
          <w:szCs w:val="18"/>
        </w:rPr>
        <w:tab/>
        <w:t>Soutien aux organismes de promotion</w:t>
      </w:r>
    </w:p>
    <w:p w14:paraId="64269105" w14:textId="77777777" w:rsidR="002A551F" w:rsidRPr="00F300DC" w:rsidRDefault="002A551F"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sidRPr="00F300DC">
        <w:rPr>
          <w:rFonts w:ascii="Century Gothic" w:hAnsi="Century Gothic" w:cs="Tahoma"/>
          <w:sz w:val="18"/>
          <w:szCs w:val="18"/>
        </w:rPr>
        <w:t>SQPH</w:t>
      </w:r>
      <w:r w:rsidRPr="00F300DC">
        <w:rPr>
          <w:rFonts w:ascii="Century Gothic" w:hAnsi="Century Gothic" w:cs="Tahoma"/>
          <w:sz w:val="18"/>
          <w:szCs w:val="18"/>
        </w:rPr>
        <w:tab/>
        <w:t>Semaine québécoise des personnes handicapées</w:t>
      </w:r>
    </w:p>
    <w:p w14:paraId="36965A36" w14:textId="77777777" w:rsidR="002A551F" w:rsidRPr="00F300DC" w:rsidRDefault="002A551F"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sidRPr="00F300DC">
        <w:rPr>
          <w:rFonts w:ascii="Century Gothic" w:hAnsi="Century Gothic" w:cs="Tahoma"/>
          <w:sz w:val="18"/>
          <w:szCs w:val="18"/>
        </w:rPr>
        <w:t>SSS</w:t>
      </w:r>
      <w:r w:rsidRPr="00F300DC">
        <w:rPr>
          <w:rFonts w:ascii="Century Gothic" w:hAnsi="Century Gothic" w:cs="Tahoma"/>
          <w:sz w:val="18"/>
          <w:szCs w:val="18"/>
        </w:rPr>
        <w:tab/>
        <w:t>Santé et services sociaux</w:t>
      </w:r>
    </w:p>
    <w:p w14:paraId="410FAAF3" w14:textId="7B95BDED" w:rsidR="002A551F" w:rsidRPr="00F300DC" w:rsidRDefault="00B66012"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Pr>
          <w:rFonts w:ascii="Century Gothic" w:hAnsi="Century Gothic" w:cs="Tahoma"/>
          <w:sz w:val="18"/>
          <w:szCs w:val="18"/>
        </w:rPr>
        <w:t>TA</w:t>
      </w:r>
      <w:r>
        <w:rPr>
          <w:rFonts w:ascii="Century Gothic" w:hAnsi="Century Gothic" w:cs="Tahoma"/>
          <w:sz w:val="18"/>
          <w:szCs w:val="18"/>
        </w:rPr>
        <w:tab/>
      </w:r>
      <w:r w:rsidR="002A551F" w:rsidRPr="00F300DC">
        <w:rPr>
          <w:rFonts w:ascii="Century Gothic" w:hAnsi="Century Gothic" w:cs="Tahoma"/>
          <w:sz w:val="18"/>
          <w:szCs w:val="18"/>
        </w:rPr>
        <w:t>Transport adapté</w:t>
      </w:r>
    </w:p>
    <w:p w14:paraId="111E043F" w14:textId="77777777" w:rsidR="002A551F" w:rsidRPr="00F300DC" w:rsidRDefault="002A551F"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sidRPr="00F300DC">
        <w:rPr>
          <w:rFonts w:ascii="Century Gothic" w:hAnsi="Century Gothic" w:cs="Tahoma"/>
          <w:sz w:val="18"/>
          <w:szCs w:val="18"/>
        </w:rPr>
        <w:t xml:space="preserve">TCRAPHL </w:t>
      </w:r>
      <w:r w:rsidRPr="00F300DC">
        <w:rPr>
          <w:rFonts w:ascii="Century Gothic" w:hAnsi="Century Gothic" w:cs="Tahoma"/>
          <w:sz w:val="18"/>
          <w:szCs w:val="18"/>
        </w:rPr>
        <w:tab/>
        <w:t>Table de concertation régionale des associations de personnes handicapées de Lanaudière</w:t>
      </w:r>
    </w:p>
    <w:p w14:paraId="4795A1CE" w14:textId="77777777" w:rsidR="002A551F" w:rsidRPr="00F300DC" w:rsidRDefault="002A551F" w:rsidP="00B66012">
      <w:pPr>
        <w:tabs>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sz w:val="18"/>
          <w:szCs w:val="18"/>
        </w:rPr>
      </w:pPr>
      <w:r w:rsidRPr="00F300DC">
        <w:rPr>
          <w:rFonts w:ascii="Century Gothic" w:hAnsi="Century Gothic"/>
          <w:sz w:val="18"/>
          <w:szCs w:val="18"/>
        </w:rPr>
        <w:t>TROCL</w:t>
      </w:r>
      <w:r w:rsidRPr="00F300DC">
        <w:rPr>
          <w:rFonts w:ascii="Century Gothic" w:hAnsi="Century Gothic"/>
          <w:sz w:val="18"/>
          <w:szCs w:val="18"/>
        </w:rPr>
        <w:tab/>
        <w:t>Table régionale des organismes communautaires de Lanaudière</w:t>
      </w:r>
    </w:p>
    <w:p w14:paraId="4893B695" w14:textId="526D2929" w:rsidR="0036759D" w:rsidRPr="00F300DC" w:rsidRDefault="002A551F" w:rsidP="00B66012">
      <w:pPr>
        <w:suppressAutoHyphens/>
        <w:spacing w:line="100" w:lineRule="atLeast"/>
        <w:ind w:left="2410" w:hanging="1701"/>
        <w:jc w:val="both"/>
        <w:rPr>
          <w:rFonts w:ascii="Century Gothic" w:hAnsi="Century Gothic"/>
          <w:sz w:val="18"/>
          <w:szCs w:val="18"/>
        </w:rPr>
      </w:pPr>
      <w:r w:rsidRPr="00F300DC">
        <w:rPr>
          <w:rFonts w:ascii="Century Gothic" w:hAnsi="Century Gothic"/>
          <w:sz w:val="18"/>
          <w:szCs w:val="18"/>
        </w:rPr>
        <w:t>VATL</w:t>
      </w:r>
      <w:r w:rsidRPr="00F300DC">
        <w:rPr>
          <w:rFonts w:ascii="Century Gothic" w:hAnsi="Century Gothic"/>
          <w:sz w:val="18"/>
          <w:szCs w:val="18"/>
        </w:rPr>
        <w:tab/>
        <w:t>Vignette d’accompagnement touristique et de loisirs</w:t>
      </w:r>
    </w:p>
    <w:sectPr w:rsidR="0036759D" w:rsidRPr="00F300DC" w:rsidSect="00444C21">
      <w:type w:val="continuous"/>
      <w:pgSz w:w="12240" w:h="15840"/>
      <w:pgMar w:top="1134" w:right="1750" w:bottom="1418" w:left="992" w:header="720" w:footer="522"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CCF176" w14:textId="77777777" w:rsidR="00BF62EC" w:rsidRDefault="00BF62EC" w:rsidP="00790FC9">
      <w:r>
        <w:separator/>
      </w:r>
    </w:p>
  </w:endnote>
  <w:endnote w:type="continuationSeparator" w:id="0">
    <w:p w14:paraId="1D59E87F" w14:textId="77777777" w:rsidR="00BF62EC" w:rsidRDefault="00BF62EC" w:rsidP="00790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Univers">
    <w:altName w:val="Arial"/>
    <w:panose1 w:val="00000000000000000000"/>
    <w:charset w:val="00"/>
    <w:family w:val="auto"/>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59952" w14:textId="77777777" w:rsidR="00514AB6" w:rsidRDefault="00514AB6">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39" w:type="pct"/>
      <w:tblInd w:w="108" w:type="dxa"/>
      <w:tblBorders>
        <w:top w:val="single" w:sz="12" w:space="0" w:color="808080" w:themeColor="background1" w:themeShade="80"/>
        <w:insideH w:val="single" w:sz="18" w:space="0" w:color="808080" w:themeColor="background1" w:themeShade="80"/>
        <w:insideV w:val="single" w:sz="8" w:space="0" w:color="808080" w:themeColor="background1" w:themeShade="80"/>
      </w:tblBorders>
      <w:tblLook w:val="04A0" w:firstRow="1" w:lastRow="0" w:firstColumn="1" w:lastColumn="0" w:noHBand="0" w:noVBand="1"/>
    </w:tblPr>
    <w:tblGrid>
      <w:gridCol w:w="841"/>
      <w:gridCol w:w="8169"/>
    </w:tblGrid>
    <w:tr w:rsidR="00514AB6" w14:paraId="5CDF3DF3" w14:textId="77777777" w:rsidTr="00655227">
      <w:tc>
        <w:tcPr>
          <w:tcW w:w="851" w:type="dxa"/>
        </w:tcPr>
        <w:p w14:paraId="29E2D37B" w14:textId="56705795" w:rsidR="00514AB6" w:rsidRPr="00655227" w:rsidRDefault="00514AB6" w:rsidP="00FC7E2F">
          <w:pPr>
            <w:pStyle w:val="Pieddepage"/>
            <w:jc w:val="right"/>
            <w:rPr>
              <w:sz w:val="32"/>
              <w:szCs w:val="32"/>
            </w:rPr>
          </w:pPr>
          <w:r w:rsidRPr="00655227">
            <w:fldChar w:fldCharType="begin"/>
          </w:r>
          <w:r w:rsidRPr="00411E12">
            <w:instrText xml:space="preserve"> PAGE   \* MERGEFORMAT </w:instrText>
          </w:r>
          <w:r w:rsidRPr="00655227">
            <w:fldChar w:fldCharType="separate"/>
          </w:r>
          <w:r w:rsidR="00DF09D0" w:rsidRPr="00DF09D0">
            <w:rPr>
              <w:noProof/>
              <w:sz w:val="32"/>
              <w:szCs w:val="32"/>
            </w:rPr>
            <w:t>12</w:t>
          </w:r>
          <w:r w:rsidRPr="00655227">
            <w:rPr>
              <w:noProof/>
              <w:sz w:val="32"/>
              <w:szCs w:val="32"/>
            </w:rPr>
            <w:fldChar w:fldCharType="end"/>
          </w:r>
        </w:p>
      </w:tc>
      <w:tc>
        <w:tcPr>
          <w:tcW w:w="8324" w:type="dxa"/>
        </w:tcPr>
        <w:p w14:paraId="7DD7DA51" w14:textId="6C650789" w:rsidR="00514AB6" w:rsidRPr="00790FC9" w:rsidRDefault="00514AB6" w:rsidP="003E349C">
          <w:pPr>
            <w:pStyle w:val="Pieddepage"/>
            <w:spacing w:before="120"/>
            <w:rPr>
              <w:color w:val="7F7F7F" w:themeColor="text1" w:themeTint="80"/>
              <w:sz w:val="18"/>
              <w:szCs w:val="18"/>
            </w:rPr>
          </w:pPr>
          <w:r w:rsidRPr="00790FC9">
            <w:rPr>
              <w:color w:val="7F7F7F" w:themeColor="text1" w:themeTint="80"/>
              <w:sz w:val="18"/>
              <w:szCs w:val="18"/>
            </w:rPr>
            <w:t>ARLPHL – RAPPORT D'ACTIVITÉS 201</w:t>
          </w:r>
          <w:r>
            <w:rPr>
              <w:color w:val="7F7F7F" w:themeColor="text1" w:themeTint="80"/>
              <w:sz w:val="18"/>
              <w:szCs w:val="18"/>
            </w:rPr>
            <w:t>9-2020</w:t>
          </w:r>
        </w:p>
      </w:tc>
    </w:tr>
  </w:tbl>
  <w:p w14:paraId="7B587C19" w14:textId="77777777" w:rsidR="00514AB6" w:rsidRDefault="00514AB6">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3B185" w14:textId="3E3FF0E3" w:rsidR="00514AB6" w:rsidRDefault="00514AB6" w:rsidP="00BE4AA5">
    <w:pPr>
      <w:pStyle w:val="Pieddepage"/>
      <w:ind w:left="142"/>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39" w:type="pct"/>
      <w:tblInd w:w="108" w:type="dxa"/>
      <w:tblBorders>
        <w:top w:val="single" w:sz="12" w:space="0" w:color="808080" w:themeColor="background1" w:themeShade="80"/>
        <w:insideH w:val="single" w:sz="18" w:space="0" w:color="808080" w:themeColor="background1" w:themeShade="80"/>
        <w:insideV w:val="single" w:sz="8" w:space="0" w:color="808080" w:themeColor="background1" w:themeShade="80"/>
      </w:tblBorders>
      <w:tblLook w:val="04A0" w:firstRow="1" w:lastRow="0" w:firstColumn="1" w:lastColumn="0" w:noHBand="0" w:noVBand="1"/>
    </w:tblPr>
    <w:tblGrid>
      <w:gridCol w:w="826"/>
      <w:gridCol w:w="7709"/>
    </w:tblGrid>
    <w:tr w:rsidR="00514AB6" w14:paraId="59A4298E" w14:textId="77777777" w:rsidTr="00655227">
      <w:tc>
        <w:tcPr>
          <w:tcW w:w="851" w:type="dxa"/>
        </w:tcPr>
        <w:p w14:paraId="77F6B9CE" w14:textId="2B1E2C75" w:rsidR="00514AB6" w:rsidRPr="00655227" w:rsidRDefault="00514AB6" w:rsidP="00FC7E2F">
          <w:pPr>
            <w:pStyle w:val="Pieddepage"/>
            <w:jc w:val="right"/>
            <w:rPr>
              <w:sz w:val="32"/>
              <w:szCs w:val="32"/>
            </w:rPr>
          </w:pPr>
          <w:r w:rsidRPr="00655227">
            <w:fldChar w:fldCharType="begin"/>
          </w:r>
          <w:r w:rsidRPr="00411E12">
            <w:instrText xml:space="preserve"> PAGE   \* MERGEFORMAT </w:instrText>
          </w:r>
          <w:r w:rsidRPr="00655227">
            <w:fldChar w:fldCharType="separate"/>
          </w:r>
          <w:r w:rsidR="00DF09D0" w:rsidRPr="00DF09D0">
            <w:rPr>
              <w:noProof/>
              <w:sz w:val="32"/>
              <w:szCs w:val="32"/>
            </w:rPr>
            <w:t>22</w:t>
          </w:r>
          <w:r w:rsidRPr="00655227">
            <w:rPr>
              <w:noProof/>
              <w:sz w:val="32"/>
              <w:szCs w:val="32"/>
            </w:rPr>
            <w:fldChar w:fldCharType="end"/>
          </w:r>
        </w:p>
      </w:tc>
      <w:tc>
        <w:tcPr>
          <w:tcW w:w="8324" w:type="dxa"/>
        </w:tcPr>
        <w:p w14:paraId="4F430859" w14:textId="01FA0070" w:rsidR="00514AB6" w:rsidRPr="00790FC9" w:rsidRDefault="00514AB6" w:rsidP="00881571">
          <w:pPr>
            <w:pStyle w:val="Pieddepage"/>
            <w:spacing w:before="120"/>
            <w:rPr>
              <w:color w:val="7F7F7F" w:themeColor="text1" w:themeTint="80"/>
              <w:sz w:val="18"/>
              <w:szCs w:val="18"/>
            </w:rPr>
          </w:pPr>
          <w:r w:rsidRPr="00790FC9">
            <w:rPr>
              <w:color w:val="7F7F7F" w:themeColor="text1" w:themeTint="80"/>
              <w:sz w:val="18"/>
              <w:szCs w:val="18"/>
            </w:rPr>
            <w:t>ARLPHL – RAPPORT D'ACTIVITÉS 201</w:t>
          </w:r>
          <w:r>
            <w:rPr>
              <w:color w:val="7F7F7F" w:themeColor="text1" w:themeTint="80"/>
              <w:sz w:val="18"/>
              <w:szCs w:val="18"/>
            </w:rPr>
            <w:t>9</w:t>
          </w:r>
          <w:r w:rsidRPr="00790FC9">
            <w:rPr>
              <w:color w:val="7F7F7F" w:themeColor="text1" w:themeTint="80"/>
              <w:sz w:val="18"/>
              <w:szCs w:val="18"/>
            </w:rPr>
            <w:t>-</w:t>
          </w:r>
          <w:r>
            <w:rPr>
              <w:color w:val="7F7F7F" w:themeColor="text1" w:themeTint="80"/>
              <w:sz w:val="18"/>
              <w:szCs w:val="18"/>
            </w:rPr>
            <w:t>2020</w:t>
          </w:r>
        </w:p>
      </w:tc>
    </w:tr>
  </w:tbl>
  <w:p w14:paraId="09DB03A8" w14:textId="77777777" w:rsidR="00514AB6" w:rsidRDefault="00514AB6">
    <w:pPr>
      <w:pStyle w:val="Pieddepage"/>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B4809" w14:textId="77777777" w:rsidR="00514AB6" w:rsidRDefault="00514AB6" w:rsidP="00BE4AA5">
    <w:pPr>
      <w:pStyle w:val="Pieddepage"/>
      <w:ind w:left="14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940528" w14:textId="77777777" w:rsidR="00BF62EC" w:rsidRDefault="00BF62EC" w:rsidP="00790FC9">
      <w:r>
        <w:separator/>
      </w:r>
    </w:p>
  </w:footnote>
  <w:footnote w:type="continuationSeparator" w:id="0">
    <w:p w14:paraId="04C1299E" w14:textId="77777777" w:rsidR="00BF62EC" w:rsidRDefault="00BF62EC" w:rsidP="00790FC9">
      <w:r>
        <w:continuationSeparator/>
      </w:r>
    </w:p>
  </w:footnote>
  <w:footnote w:id="1">
    <w:p w14:paraId="3444F836" w14:textId="77777777" w:rsidR="00514AB6" w:rsidRDefault="00514AB6" w:rsidP="000B79B8">
      <w:pPr>
        <w:pStyle w:val="Notedebasdepage"/>
      </w:pPr>
      <w:r>
        <w:rPr>
          <w:rStyle w:val="Appelnotedebasdep"/>
        </w:rPr>
        <w:footnoteRef/>
      </w:r>
      <w:r>
        <w:t xml:space="preserve"> </w:t>
      </w:r>
      <w:r w:rsidRPr="00A763CE">
        <w:rPr>
          <w:sz w:val="16"/>
        </w:rPr>
        <w:t xml:space="preserve">Source : Collection statistique de l’Office des personnes handicapées du Québec présentant un portrait de la participation sociale des personnes avec incapacité au Québec et réalisée à partir des données de l’Enquête canadienne sur l’incapacité de 2012 </w:t>
      </w:r>
      <w:hyperlink r:id="rId1" w:history="1">
        <w:r w:rsidRPr="00A763CE">
          <w:rPr>
            <w:rStyle w:val="Lienhypertexte"/>
            <w:sz w:val="16"/>
          </w:rPr>
          <w:t>https://www.ophq.gouv.qc.ca/fileadmin/documents/Estimations_de_population_2012/DOC_Estim_pop_2012_R14.pdf</w:t>
        </w:r>
      </w:hyperlink>
    </w:p>
    <w:p w14:paraId="088FBD98" w14:textId="165A2C07" w:rsidR="00514AB6" w:rsidRDefault="00514AB6">
      <w:pPr>
        <w:pStyle w:val="Notedebasdepag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04F52" w14:textId="77777777" w:rsidR="00514AB6" w:rsidRDefault="00514AB6">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F18E1" w14:textId="77777777" w:rsidR="00514AB6" w:rsidRDefault="00514AB6">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F591B" w14:textId="77777777" w:rsidR="00514AB6" w:rsidRDefault="00514AB6">
    <w:pPr>
      <w:pStyle w:val="En-tt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0C380" w14:textId="77777777" w:rsidR="00514AB6" w:rsidRDefault="00514AB6">
    <w:pPr>
      <w:pStyle w:val="En-tte"/>
    </w:pPr>
    <w:r w:rsidRPr="00BE4AA5">
      <w:rPr>
        <w:noProof/>
        <w:lang w:val="en-US" w:eastAsia="en-US"/>
      </w:rPr>
      <w:drawing>
        <wp:anchor distT="0" distB="0" distL="114300" distR="114300" simplePos="0" relativeHeight="251660288" behindDoc="1" locked="0" layoutInCell="1" allowOverlap="1" wp14:anchorId="0010732E" wp14:editId="121F5932">
          <wp:simplePos x="0" y="0"/>
          <wp:positionH relativeFrom="column">
            <wp:posOffset>3825875</wp:posOffset>
          </wp:positionH>
          <wp:positionV relativeFrom="paragraph">
            <wp:posOffset>209550</wp:posOffset>
          </wp:positionV>
          <wp:extent cx="3332480" cy="330692"/>
          <wp:effectExtent l="0" t="0" r="127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19531" cy="34925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2"/>
    <w:lvl w:ilvl="0">
      <w:start w:val="1"/>
      <w:numFmt w:val="bullet"/>
      <w:lvlText w:val=""/>
      <w:lvlJc w:val="left"/>
      <w:pPr>
        <w:tabs>
          <w:tab w:val="num" w:pos="349"/>
        </w:tabs>
        <w:ind w:left="1069" w:hanging="360"/>
      </w:pPr>
      <w:rPr>
        <w:rFonts w:ascii="Symbol" w:hAnsi="Symbol" w:cs="Calibri"/>
        <w:b/>
      </w:rPr>
    </w:lvl>
    <w:lvl w:ilvl="1">
      <w:start w:val="1"/>
      <w:numFmt w:val="bullet"/>
      <w:lvlText w:val="o"/>
      <w:lvlJc w:val="left"/>
      <w:pPr>
        <w:tabs>
          <w:tab w:val="num" w:pos="349"/>
        </w:tabs>
        <w:ind w:left="1789" w:hanging="360"/>
      </w:pPr>
      <w:rPr>
        <w:rFonts w:ascii="Courier New" w:hAnsi="Courier New" w:cs="Courier New"/>
      </w:rPr>
    </w:lvl>
    <w:lvl w:ilvl="2">
      <w:start w:val="1"/>
      <w:numFmt w:val="bullet"/>
      <w:lvlText w:val=""/>
      <w:lvlJc w:val="left"/>
      <w:pPr>
        <w:tabs>
          <w:tab w:val="num" w:pos="349"/>
        </w:tabs>
        <w:ind w:left="2509" w:hanging="360"/>
      </w:pPr>
      <w:rPr>
        <w:rFonts w:ascii="Wingdings" w:hAnsi="Wingdings"/>
      </w:rPr>
    </w:lvl>
    <w:lvl w:ilvl="3">
      <w:start w:val="1"/>
      <w:numFmt w:val="bullet"/>
      <w:lvlText w:val=""/>
      <w:lvlJc w:val="left"/>
      <w:pPr>
        <w:tabs>
          <w:tab w:val="num" w:pos="349"/>
        </w:tabs>
        <w:ind w:left="3229" w:hanging="360"/>
      </w:pPr>
      <w:rPr>
        <w:rFonts w:ascii="Symbol" w:hAnsi="Symbol"/>
      </w:rPr>
    </w:lvl>
    <w:lvl w:ilvl="4">
      <w:start w:val="1"/>
      <w:numFmt w:val="bullet"/>
      <w:lvlText w:val="o"/>
      <w:lvlJc w:val="left"/>
      <w:pPr>
        <w:tabs>
          <w:tab w:val="num" w:pos="349"/>
        </w:tabs>
        <w:ind w:left="3949" w:hanging="360"/>
      </w:pPr>
      <w:rPr>
        <w:rFonts w:ascii="Courier New" w:hAnsi="Courier New" w:cs="Courier New"/>
      </w:rPr>
    </w:lvl>
    <w:lvl w:ilvl="5">
      <w:start w:val="1"/>
      <w:numFmt w:val="bullet"/>
      <w:lvlText w:val=""/>
      <w:lvlJc w:val="left"/>
      <w:pPr>
        <w:tabs>
          <w:tab w:val="num" w:pos="349"/>
        </w:tabs>
        <w:ind w:left="4669" w:hanging="360"/>
      </w:pPr>
      <w:rPr>
        <w:rFonts w:ascii="Wingdings" w:hAnsi="Wingdings"/>
      </w:rPr>
    </w:lvl>
    <w:lvl w:ilvl="6">
      <w:start w:val="1"/>
      <w:numFmt w:val="bullet"/>
      <w:lvlText w:val=""/>
      <w:lvlJc w:val="left"/>
      <w:pPr>
        <w:tabs>
          <w:tab w:val="num" w:pos="349"/>
        </w:tabs>
        <w:ind w:left="5389" w:hanging="360"/>
      </w:pPr>
      <w:rPr>
        <w:rFonts w:ascii="Symbol" w:hAnsi="Symbol"/>
      </w:rPr>
    </w:lvl>
    <w:lvl w:ilvl="7">
      <w:start w:val="1"/>
      <w:numFmt w:val="bullet"/>
      <w:lvlText w:val="o"/>
      <w:lvlJc w:val="left"/>
      <w:pPr>
        <w:tabs>
          <w:tab w:val="num" w:pos="349"/>
        </w:tabs>
        <w:ind w:left="6109" w:hanging="360"/>
      </w:pPr>
      <w:rPr>
        <w:rFonts w:ascii="Courier New" w:hAnsi="Courier New" w:cs="Courier New"/>
      </w:rPr>
    </w:lvl>
    <w:lvl w:ilvl="8">
      <w:start w:val="1"/>
      <w:numFmt w:val="bullet"/>
      <w:lvlText w:val=""/>
      <w:lvlJc w:val="left"/>
      <w:pPr>
        <w:tabs>
          <w:tab w:val="num" w:pos="349"/>
        </w:tabs>
        <w:ind w:left="6829" w:hanging="360"/>
      </w:pPr>
      <w:rPr>
        <w:rFonts w:ascii="Wingdings" w:hAnsi="Wingdings"/>
      </w:rPr>
    </w:lvl>
  </w:abstractNum>
  <w:abstractNum w:abstractNumId="1" w15:restartNumberingAfterBreak="0">
    <w:nsid w:val="042F31EA"/>
    <w:multiLevelType w:val="multilevel"/>
    <w:tmpl w:val="1E58740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7904BE2"/>
    <w:multiLevelType w:val="hybridMultilevel"/>
    <w:tmpl w:val="D89696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A581041"/>
    <w:multiLevelType w:val="hybridMultilevel"/>
    <w:tmpl w:val="86F022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B4F7F5A"/>
    <w:multiLevelType w:val="hybridMultilevel"/>
    <w:tmpl w:val="012EC0B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03B4AF7"/>
    <w:multiLevelType w:val="multilevel"/>
    <w:tmpl w:val="3CAA9130"/>
    <w:lvl w:ilvl="0">
      <w:start w:val="11"/>
      <w:numFmt w:val="decimal"/>
      <w:lvlText w:val="%1"/>
      <w:lvlJc w:val="left"/>
      <w:pPr>
        <w:ind w:left="375" w:hanging="375"/>
      </w:pPr>
      <w:rPr>
        <w:rFonts w:hint="default"/>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18A7D08"/>
    <w:multiLevelType w:val="hybridMultilevel"/>
    <w:tmpl w:val="C1EAE8E4"/>
    <w:lvl w:ilvl="0" w:tplc="34B8F45A">
      <w:start w:val="44"/>
      <w:numFmt w:val="decimal"/>
      <w:lvlText w:val="%1"/>
      <w:lvlJc w:val="left"/>
      <w:pPr>
        <w:ind w:left="720" w:hanging="360"/>
      </w:pPr>
      <w:rPr>
        <w:rFonts w:hint="default"/>
        <w:b/>
        <w:color w:val="7030A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BF53A13"/>
    <w:multiLevelType w:val="hybridMultilevel"/>
    <w:tmpl w:val="502884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E1C46AF"/>
    <w:multiLevelType w:val="hybridMultilevel"/>
    <w:tmpl w:val="D5B2B8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F897F66"/>
    <w:multiLevelType w:val="hybridMultilevel"/>
    <w:tmpl w:val="61C2C2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0C30837"/>
    <w:multiLevelType w:val="multilevel"/>
    <w:tmpl w:val="A8C417AC"/>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25"/>
        </w:tabs>
        <w:ind w:left="1425" w:hanging="720"/>
      </w:pPr>
    </w:lvl>
    <w:lvl w:ilvl="2">
      <w:start w:val="1"/>
      <w:numFmt w:val="decimal"/>
      <w:isLgl/>
      <w:lvlText w:val="%1.%2.%3"/>
      <w:lvlJc w:val="left"/>
      <w:pPr>
        <w:tabs>
          <w:tab w:val="num" w:pos="1770"/>
        </w:tabs>
        <w:ind w:left="1770" w:hanging="720"/>
      </w:pPr>
      <w:rPr>
        <w:rFonts w:hint="default"/>
      </w:rPr>
    </w:lvl>
    <w:lvl w:ilvl="3">
      <w:start w:val="1"/>
      <w:numFmt w:val="decimal"/>
      <w:isLgl/>
      <w:lvlText w:val="%1.%2.%3.%4"/>
      <w:lvlJc w:val="left"/>
      <w:pPr>
        <w:tabs>
          <w:tab w:val="num" w:pos="2475"/>
        </w:tabs>
        <w:ind w:left="2475" w:hanging="1080"/>
      </w:pPr>
      <w:rPr>
        <w:rFonts w:hint="default"/>
      </w:rPr>
    </w:lvl>
    <w:lvl w:ilvl="4">
      <w:start w:val="1"/>
      <w:numFmt w:val="decimal"/>
      <w:isLgl/>
      <w:lvlText w:val="%1.%2.%3.%4.%5"/>
      <w:lvlJc w:val="left"/>
      <w:pPr>
        <w:tabs>
          <w:tab w:val="num" w:pos="2820"/>
        </w:tabs>
        <w:ind w:left="2820" w:hanging="1080"/>
      </w:pPr>
      <w:rPr>
        <w:rFonts w:hint="default"/>
      </w:rPr>
    </w:lvl>
    <w:lvl w:ilvl="5">
      <w:start w:val="1"/>
      <w:numFmt w:val="decimal"/>
      <w:isLgl/>
      <w:lvlText w:val="%1.%2.%3.%4.%5.%6"/>
      <w:lvlJc w:val="left"/>
      <w:pPr>
        <w:tabs>
          <w:tab w:val="num" w:pos="3525"/>
        </w:tabs>
        <w:ind w:left="3525" w:hanging="1440"/>
      </w:pPr>
      <w:rPr>
        <w:rFonts w:hint="default"/>
      </w:rPr>
    </w:lvl>
    <w:lvl w:ilvl="6">
      <w:start w:val="1"/>
      <w:numFmt w:val="decimal"/>
      <w:isLgl/>
      <w:lvlText w:val="%1.%2.%3.%4.%5.%6.%7"/>
      <w:lvlJc w:val="left"/>
      <w:pPr>
        <w:tabs>
          <w:tab w:val="num" w:pos="4230"/>
        </w:tabs>
        <w:ind w:left="4230" w:hanging="1800"/>
      </w:pPr>
      <w:rPr>
        <w:rFonts w:hint="default"/>
      </w:rPr>
    </w:lvl>
    <w:lvl w:ilvl="7">
      <w:start w:val="1"/>
      <w:numFmt w:val="decimal"/>
      <w:isLgl/>
      <w:lvlText w:val="%1.%2.%3.%4.%5.%6.%7.%8"/>
      <w:lvlJc w:val="left"/>
      <w:pPr>
        <w:tabs>
          <w:tab w:val="num" w:pos="4575"/>
        </w:tabs>
        <w:ind w:left="4575" w:hanging="1800"/>
      </w:pPr>
      <w:rPr>
        <w:rFonts w:hint="default"/>
      </w:rPr>
    </w:lvl>
    <w:lvl w:ilvl="8">
      <w:start w:val="1"/>
      <w:numFmt w:val="decimal"/>
      <w:isLgl/>
      <w:lvlText w:val="%1.%2.%3.%4.%5.%6.%7.%8.%9"/>
      <w:lvlJc w:val="left"/>
      <w:pPr>
        <w:tabs>
          <w:tab w:val="num" w:pos="5280"/>
        </w:tabs>
        <w:ind w:left="5280" w:hanging="2160"/>
      </w:pPr>
      <w:rPr>
        <w:rFonts w:hint="default"/>
      </w:rPr>
    </w:lvl>
  </w:abstractNum>
  <w:abstractNum w:abstractNumId="11" w15:restartNumberingAfterBreak="0">
    <w:nsid w:val="21C6647C"/>
    <w:multiLevelType w:val="hybridMultilevel"/>
    <w:tmpl w:val="CEC884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285110A"/>
    <w:multiLevelType w:val="multilevel"/>
    <w:tmpl w:val="FACAB78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2EB55A0"/>
    <w:multiLevelType w:val="hybridMultilevel"/>
    <w:tmpl w:val="49A83BC6"/>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3B34ECB"/>
    <w:multiLevelType w:val="hybridMultilevel"/>
    <w:tmpl w:val="1FB6052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252F2747"/>
    <w:multiLevelType w:val="hybridMultilevel"/>
    <w:tmpl w:val="EC68F6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2B785C15"/>
    <w:multiLevelType w:val="hybridMultilevel"/>
    <w:tmpl w:val="A1B65E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17C1FF8"/>
    <w:multiLevelType w:val="hybridMultilevel"/>
    <w:tmpl w:val="3A6CA3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2965357"/>
    <w:multiLevelType w:val="hybridMultilevel"/>
    <w:tmpl w:val="D2E89EBE"/>
    <w:lvl w:ilvl="0" w:tplc="8D045968">
      <w:start w:val="1"/>
      <w:numFmt w:val="decimal"/>
      <w:lvlText w:val="%1."/>
      <w:lvlJc w:val="left"/>
      <w:pPr>
        <w:ind w:left="720" w:hanging="360"/>
      </w:pPr>
    </w:lvl>
    <w:lvl w:ilvl="1" w:tplc="8438CC04">
      <w:start w:val="1"/>
      <w:numFmt w:val="lowerLetter"/>
      <w:lvlText w:val="%2."/>
      <w:lvlJc w:val="left"/>
      <w:pPr>
        <w:ind w:left="1440" w:hanging="360"/>
      </w:pPr>
    </w:lvl>
    <w:lvl w:ilvl="2" w:tplc="642C61CA">
      <w:start w:val="1"/>
      <w:numFmt w:val="lowerRoman"/>
      <w:lvlText w:val="%3."/>
      <w:lvlJc w:val="right"/>
      <w:pPr>
        <w:ind w:left="2160" w:hanging="180"/>
      </w:pPr>
    </w:lvl>
    <w:lvl w:ilvl="3" w:tplc="EB5A5AE2">
      <w:start w:val="1"/>
      <w:numFmt w:val="decimal"/>
      <w:lvlText w:val="%4."/>
      <w:lvlJc w:val="left"/>
      <w:pPr>
        <w:ind w:left="2880" w:hanging="360"/>
      </w:pPr>
    </w:lvl>
    <w:lvl w:ilvl="4" w:tplc="0A58264E">
      <w:start w:val="1"/>
      <w:numFmt w:val="lowerLetter"/>
      <w:lvlText w:val="%5."/>
      <w:lvlJc w:val="left"/>
      <w:pPr>
        <w:ind w:left="3600" w:hanging="360"/>
      </w:pPr>
    </w:lvl>
    <w:lvl w:ilvl="5" w:tplc="CB90055E">
      <w:start w:val="1"/>
      <w:numFmt w:val="lowerRoman"/>
      <w:lvlText w:val="%6."/>
      <w:lvlJc w:val="right"/>
      <w:pPr>
        <w:ind w:left="4320" w:hanging="180"/>
      </w:pPr>
    </w:lvl>
    <w:lvl w:ilvl="6" w:tplc="271829BE">
      <w:start w:val="1"/>
      <w:numFmt w:val="decimal"/>
      <w:lvlText w:val="%7."/>
      <w:lvlJc w:val="left"/>
      <w:pPr>
        <w:ind w:left="5040" w:hanging="360"/>
      </w:pPr>
    </w:lvl>
    <w:lvl w:ilvl="7" w:tplc="D002972E">
      <w:start w:val="1"/>
      <w:numFmt w:val="lowerLetter"/>
      <w:lvlText w:val="%8."/>
      <w:lvlJc w:val="left"/>
      <w:pPr>
        <w:ind w:left="5760" w:hanging="360"/>
      </w:pPr>
    </w:lvl>
    <w:lvl w:ilvl="8" w:tplc="56323416">
      <w:start w:val="1"/>
      <w:numFmt w:val="lowerRoman"/>
      <w:lvlText w:val="%9."/>
      <w:lvlJc w:val="right"/>
      <w:pPr>
        <w:ind w:left="6480" w:hanging="180"/>
      </w:pPr>
    </w:lvl>
  </w:abstractNum>
  <w:abstractNum w:abstractNumId="19" w15:restartNumberingAfterBreak="0">
    <w:nsid w:val="38B548CA"/>
    <w:multiLevelType w:val="hybridMultilevel"/>
    <w:tmpl w:val="4522836C"/>
    <w:lvl w:ilvl="0" w:tplc="0C0C000F">
      <w:start w:val="1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3B264FF0"/>
    <w:multiLevelType w:val="hybridMultilevel"/>
    <w:tmpl w:val="18805678"/>
    <w:lvl w:ilvl="0" w:tplc="0C0C000F">
      <w:start w:val="1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3FBE2F26"/>
    <w:multiLevelType w:val="hybridMultilevel"/>
    <w:tmpl w:val="F596408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2" w15:restartNumberingAfterBreak="0">
    <w:nsid w:val="41423CD5"/>
    <w:multiLevelType w:val="hybridMultilevel"/>
    <w:tmpl w:val="0D249F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93540ED"/>
    <w:multiLevelType w:val="hybridMultilevel"/>
    <w:tmpl w:val="17045B2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C5465F9"/>
    <w:multiLevelType w:val="hybridMultilevel"/>
    <w:tmpl w:val="AD3C7E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EDB6B1E"/>
    <w:multiLevelType w:val="hybridMultilevel"/>
    <w:tmpl w:val="7E3AF108"/>
    <w:lvl w:ilvl="0" w:tplc="602E32C0">
      <w:start w:val="1"/>
      <w:numFmt w:val="bullet"/>
      <w:lvlText w:val=""/>
      <w:lvlJc w:val="left"/>
      <w:pPr>
        <w:ind w:left="720" w:hanging="360"/>
      </w:pPr>
      <w:rPr>
        <w:rFonts w:ascii="Symbol" w:hAnsi="Symbol" w:hint="default"/>
      </w:rPr>
    </w:lvl>
    <w:lvl w:ilvl="1" w:tplc="357A167C">
      <w:start w:val="1"/>
      <w:numFmt w:val="bullet"/>
      <w:lvlText w:val="o"/>
      <w:lvlJc w:val="left"/>
      <w:pPr>
        <w:ind w:left="1440" w:hanging="360"/>
      </w:pPr>
      <w:rPr>
        <w:rFonts w:ascii="Courier New" w:hAnsi="Courier New" w:hint="default"/>
      </w:rPr>
    </w:lvl>
    <w:lvl w:ilvl="2" w:tplc="DF4AB94E">
      <w:start w:val="1"/>
      <w:numFmt w:val="bullet"/>
      <w:lvlText w:val=""/>
      <w:lvlJc w:val="left"/>
      <w:pPr>
        <w:ind w:left="2160" w:hanging="360"/>
      </w:pPr>
      <w:rPr>
        <w:rFonts w:ascii="Wingdings" w:hAnsi="Wingdings" w:hint="default"/>
      </w:rPr>
    </w:lvl>
    <w:lvl w:ilvl="3" w:tplc="737E2AC8">
      <w:start w:val="1"/>
      <w:numFmt w:val="bullet"/>
      <w:lvlText w:val=""/>
      <w:lvlJc w:val="left"/>
      <w:pPr>
        <w:ind w:left="2880" w:hanging="360"/>
      </w:pPr>
      <w:rPr>
        <w:rFonts w:ascii="Symbol" w:hAnsi="Symbol" w:hint="default"/>
      </w:rPr>
    </w:lvl>
    <w:lvl w:ilvl="4" w:tplc="81064DC6">
      <w:start w:val="1"/>
      <w:numFmt w:val="bullet"/>
      <w:lvlText w:val="o"/>
      <w:lvlJc w:val="left"/>
      <w:pPr>
        <w:ind w:left="3600" w:hanging="360"/>
      </w:pPr>
      <w:rPr>
        <w:rFonts w:ascii="Courier New" w:hAnsi="Courier New" w:hint="default"/>
      </w:rPr>
    </w:lvl>
    <w:lvl w:ilvl="5" w:tplc="23223D30">
      <w:start w:val="1"/>
      <w:numFmt w:val="bullet"/>
      <w:lvlText w:val=""/>
      <w:lvlJc w:val="left"/>
      <w:pPr>
        <w:ind w:left="4320" w:hanging="360"/>
      </w:pPr>
      <w:rPr>
        <w:rFonts w:ascii="Wingdings" w:hAnsi="Wingdings" w:hint="default"/>
      </w:rPr>
    </w:lvl>
    <w:lvl w:ilvl="6" w:tplc="C24449CC">
      <w:start w:val="1"/>
      <w:numFmt w:val="bullet"/>
      <w:lvlText w:val=""/>
      <w:lvlJc w:val="left"/>
      <w:pPr>
        <w:ind w:left="5040" w:hanging="360"/>
      </w:pPr>
      <w:rPr>
        <w:rFonts w:ascii="Symbol" w:hAnsi="Symbol" w:hint="default"/>
      </w:rPr>
    </w:lvl>
    <w:lvl w:ilvl="7" w:tplc="76B20614">
      <w:start w:val="1"/>
      <w:numFmt w:val="bullet"/>
      <w:lvlText w:val="o"/>
      <w:lvlJc w:val="left"/>
      <w:pPr>
        <w:ind w:left="5760" w:hanging="360"/>
      </w:pPr>
      <w:rPr>
        <w:rFonts w:ascii="Courier New" w:hAnsi="Courier New" w:hint="default"/>
      </w:rPr>
    </w:lvl>
    <w:lvl w:ilvl="8" w:tplc="B17ED41A">
      <w:start w:val="1"/>
      <w:numFmt w:val="bullet"/>
      <w:lvlText w:val=""/>
      <w:lvlJc w:val="left"/>
      <w:pPr>
        <w:ind w:left="6480" w:hanging="360"/>
      </w:pPr>
      <w:rPr>
        <w:rFonts w:ascii="Wingdings" w:hAnsi="Wingdings" w:hint="default"/>
      </w:rPr>
    </w:lvl>
  </w:abstractNum>
  <w:abstractNum w:abstractNumId="26" w15:restartNumberingAfterBreak="0">
    <w:nsid w:val="55FA3152"/>
    <w:multiLevelType w:val="hybridMultilevel"/>
    <w:tmpl w:val="AC8AD248"/>
    <w:lvl w:ilvl="0" w:tplc="0C0C0009">
      <w:start w:val="1"/>
      <w:numFmt w:val="bullet"/>
      <w:lvlText w:val=""/>
      <w:lvlJc w:val="left"/>
      <w:pPr>
        <w:ind w:left="1854" w:hanging="360"/>
      </w:pPr>
      <w:rPr>
        <w:rFonts w:ascii="Wingdings" w:hAnsi="Wingdings" w:hint="default"/>
      </w:rPr>
    </w:lvl>
    <w:lvl w:ilvl="1" w:tplc="0C0C0003" w:tentative="1">
      <w:start w:val="1"/>
      <w:numFmt w:val="bullet"/>
      <w:lvlText w:val="o"/>
      <w:lvlJc w:val="left"/>
      <w:pPr>
        <w:ind w:left="2574" w:hanging="360"/>
      </w:pPr>
      <w:rPr>
        <w:rFonts w:ascii="Courier New" w:hAnsi="Courier New" w:cs="Courier New" w:hint="default"/>
      </w:rPr>
    </w:lvl>
    <w:lvl w:ilvl="2" w:tplc="0C0C0005" w:tentative="1">
      <w:start w:val="1"/>
      <w:numFmt w:val="bullet"/>
      <w:lvlText w:val=""/>
      <w:lvlJc w:val="left"/>
      <w:pPr>
        <w:ind w:left="3294" w:hanging="360"/>
      </w:pPr>
      <w:rPr>
        <w:rFonts w:ascii="Wingdings" w:hAnsi="Wingdings" w:hint="default"/>
      </w:rPr>
    </w:lvl>
    <w:lvl w:ilvl="3" w:tplc="0C0C0001" w:tentative="1">
      <w:start w:val="1"/>
      <w:numFmt w:val="bullet"/>
      <w:lvlText w:val=""/>
      <w:lvlJc w:val="left"/>
      <w:pPr>
        <w:ind w:left="4014" w:hanging="360"/>
      </w:pPr>
      <w:rPr>
        <w:rFonts w:ascii="Symbol" w:hAnsi="Symbol" w:hint="default"/>
      </w:rPr>
    </w:lvl>
    <w:lvl w:ilvl="4" w:tplc="0C0C0003" w:tentative="1">
      <w:start w:val="1"/>
      <w:numFmt w:val="bullet"/>
      <w:lvlText w:val="o"/>
      <w:lvlJc w:val="left"/>
      <w:pPr>
        <w:ind w:left="4734" w:hanging="360"/>
      </w:pPr>
      <w:rPr>
        <w:rFonts w:ascii="Courier New" w:hAnsi="Courier New" w:cs="Courier New" w:hint="default"/>
      </w:rPr>
    </w:lvl>
    <w:lvl w:ilvl="5" w:tplc="0C0C0005" w:tentative="1">
      <w:start w:val="1"/>
      <w:numFmt w:val="bullet"/>
      <w:lvlText w:val=""/>
      <w:lvlJc w:val="left"/>
      <w:pPr>
        <w:ind w:left="5454" w:hanging="360"/>
      </w:pPr>
      <w:rPr>
        <w:rFonts w:ascii="Wingdings" w:hAnsi="Wingdings" w:hint="default"/>
      </w:rPr>
    </w:lvl>
    <w:lvl w:ilvl="6" w:tplc="0C0C0001" w:tentative="1">
      <w:start w:val="1"/>
      <w:numFmt w:val="bullet"/>
      <w:lvlText w:val=""/>
      <w:lvlJc w:val="left"/>
      <w:pPr>
        <w:ind w:left="6174" w:hanging="360"/>
      </w:pPr>
      <w:rPr>
        <w:rFonts w:ascii="Symbol" w:hAnsi="Symbol" w:hint="default"/>
      </w:rPr>
    </w:lvl>
    <w:lvl w:ilvl="7" w:tplc="0C0C0003" w:tentative="1">
      <w:start w:val="1"/>
      <w:numFmt w:val="bullet"/>
      <w:lvlText w:val="o"/>
      <w:lvlJc w:val="left"/>
      <w:pPr>
        <w:ind w:left="6894" w:hanging="360"/>
      </w:pPr>
      <w:rPr>
        <w:rFonts w:ascii="Courier New" w:hAnsi="Courier New" w:cs="Courier New" w:hint="default"/>
      </w:rPr>
    </w:lvl>
    <w:lvl w:ilvl="8" w:tplc="0C0C0005" w:tentative="1">
      <w:start w:val="1"/>
      <w:numFmt w:val="bullet"/>
      <w:lvlText w:val=""/>
      <w:lvlJc w:val="left"/>
      <w:pPr>
        <w:ind w:left="7614" w:hanging="360"/>
      </w:pPr>
      <w:rPr>
        <w:rFonts w:ascii="Wingdings" w:hAnsi="Wingdings" w:hint="default"/>
      </w:rPr>
    </w:lvl>
  </w:abstractNum>
  <w:abstractNum w:abstractNumId="27" w15:restartNumberingAfterBreak="0">
    <w:nsid w:val="57EB10EA"/>
    <w:multiLevelType w:val="multilevel"/>
    <w:tmpl w:val="CD548334"/>
    <w:lvl w:ilvl="0">
      <w:start w:val="1"/>
      <w:numFmt w:val="decimal"/>
      <w:lvlText w:val="%1."/>
      <w:lvlJc w:val="left"/>
      <w:pPr>
        <w:tabs>
          <w:tab w:val="num" w:pos="720"/>
        </w:tabs>
        <w:ind w:left="720" w:hanging="360"/>
      </w:pPr>
      <w:rPr>
        <w:rFonts w:hint="default"/>
        <w:sz w:val="20"/>
        <w:szCs w:val="20"/>
      </w:rPr>
    </w:lvl>
    <w:lvl w:ilvl="1">
      <w:start w:val="1"/>
      <w:numFmt w:val="decimal"/>
      <w:lvlText w:val="%1.%2"/>
      <w:lvlJc w:val="left"/>
      <w:pPr>
        <w:tabs>
          <w:tab w:val="num" w:pos="1425"/>
        </w:tabs>
        <w:ind w:left="1425" w:hanging="720"/>
      </w:pPr>
    </w:lvl>
    <w:lvl w:ilvl="2">
      <w:start w:val="1"/>
      <w:numFmt w:val="decimal"/>
      <w:isLgl/>
      <w:lvlText w:val="%1.%2.%3"/>
      <w:lvlJc w:val="left"/>
      <w:pPr>
        <w:tabs>
          <w:tab w:val="num" w:pos="1770"/>
        </w:tabs>
        <w:ind w:left="1770" w:hanging="720"/>
      </w:pPr>
      <w:rPr>
        <w:rFonts w:hint="default"/>
      </w:rPr>
    </w:lvl>
    <w:lvl w:ilvl="3">
      <w:start w:val="1"/>
      <w:numFmt w:val="decimal"/>
      <w:isLgl/>
      <w:lvlText w:val="%1.%2.%3.%4"/>
      <w:lvlJc w:val="left"/>
      <w:pPr>
        <w:tabs>
          <w:tab w:val="num" w:pos="2475"/>
        </w:tabs>
        <w:ind w:left="2475" w:hanging="1080"/>
      </w:pPr>
      <w:rPr>
        <w:rFonts w:hint="default"/>
      </w:rPr>
    </w:lvl>
    <w:lvl w:ilvl="4">
      <w:start w:val="1"/>
      <w:numFmt w:val="decimal"/>
      <w:isLgl/>
      <w:lvlText w:val="%1.%2.%3.%4.%5"/>
      <w:lvlJc w:val="left"/>
      <w:pPr>
        <w:tabs>
          <w:tab w:val="num" w:pos="2820"/>
        </w:tabs>
        <w:ind w:left="2820" w:hanging="1080"/>
      </w:pPr>
      <w:rPr>
        <w:rFonts w:hint="default"/>
      </w:rPr>
    </w:lvl>
    <w:lvl w:ilvl="5">
      <w:start w:val="1"/>
      <w:numFmt w:val="decimal"/>
      <w:isLgl/>
      <w:lvlText w:val="%1.%2.%3.%4.%5.%6"/>
      <w:lvlJc w:val="left"/>
      <w:pPr>
        <w:tabs>
          <w:tab w:val="num" w:pos="3525"/>
        </w:tabs>
        <w:ind w:left="3525" w:hanging="1440"/>
      </w:pPr>
      <w:rPr>
        <w:rFonts w:hint="default"/>
      </w:rPr>
    </w:lvl>
    <w:lvl w:ilvl="6">
      <w:start w:val="1"/>
      <w:numFmt w:val="decimal"/>
      <w:isLgl/>
      <w:lvlText w:val="%1.%2.%3.%4.%5.%6.%7"/>
      <w:lvlJc w:val="left"/>
      <w:pPr>
        <w:tabs>
          <w:tab w:val="num" w:pos="4230"/>
        </w:tabs>
        <w:ind w:left="4230" w:hanging="1800"/>
      </w:pPr>
      <w:rPr>
        <w:rFonts w:hint="default"/>
      </w:rPr>
    </w:lvl>
    <w:lvl w:ilvl="7">
      <w:start w:val="1"/>
      <w:numFmt w:val="decimal"/>
      <w:isLgl/>
      <w:lvlText w:val="%1.%2.%3.%4.%5.%6.%7.%8"/>
      <w:lvlJc w:val="left"/>
      <w:pPr>
        <w:tabs>
          <w:tab w:val="num" w:pos="4575"/>
        </w:tabs>
        <w:ind w:left="4575" w:hanging="1800"/>
      </w:pPr>
      <w:rPr>
        <w:rFonts w:hint="default"/>
      </w:rPr>
    </w:lvl>
    <w:lvl w:ilvl="8">
      <w:start w:val="1"/>
      <w:numFmt w:val="decimal"/>
      <w:isLgl/>
      <w:lvlText w:val="%1.%2.%3.%4.%5.%6.%7.%8.%9"/>
      <w:lvlJc w:val="left"/>
      <w:pPr>
        <w:tabs>
          <w:tab w:val="num" w:pos="5280"/>
        </w:tabs>
        <w:ind w:left="5280" w:hanging="2160"/>
      </w:pPr>
      <w:rPr>
        <w:rFonts w:hint="default"/>
      </w:rPr>
    </w:lvl>
  </w:abstractNum>
  <w:abstractNum w:abstractNumId="28" w15:restartNumberingAfterBreak="0">
    <w:nsid w:val="57F92FDC"/>
    <w:multiLevelType w:val="hybridMultilevel"/>
    <w:tmpl w:val="AA9483A8"/>
    <w:lvl w:ilvl="0" w:tplc="35568702">
      <w:start w:val="1"/>
      <w:numFmt w:val="bullet"/>
      <w:lvlText w:val=""/>
      <w:lvlJc w:val="left"/>
      <w:pPr>
        <w:ind w:left="720" w:hanging="360"/>
      </w:pPr>
      <w:rPr>
        <w:rFonts w:ascii="Symbol" w:hAnsi="Symbol" w:hint="default"/>
      </w:rPr>
    </w:lvl>
    <w:lvl w:ilvl="1" w:tplc="DBBC3BD0">
      <w:start w:val="1"/>
      <w:numFmt w:val="bullet"/>
      <w:lvlText w:val="o"/>
      <w:lvlJc w:val="left"/>
      <w:pPr>
        <w:ind w:left="1440" w:hanging="360"/>
      </w:pPr>
      <w:rPr>
        <w:rFonts w:ascii="Courier New" w:hAnsi="Courier New" w:hint="default"/>
      </w:rPr>
    </w:lvl>
    <w:lvl w:ilvl="2" w:tplc="224077AE">
      <w:start w:val="1"/>
      <w:numFmt w:val="bullet"/>
      <w:lvlText w:val=""/>
      <w:lvlJc w:val="left"/>
      <w:pPr>
        <w:ind w:left="2160" w:hanging="360"/>
      </w:pPr>
      <w:rPr>
        <w:rFonts w:ascii="Wingdings" w:hAnsi="Wingdings" w:hint="default"/>
      </w:rPr>
    </w:lvl>
    <w:lvl w:ilvl="3" w:tplc="BCD48328">
      <w:start w:val="1"/>
      <w:numFmt w:val="bullet"/>
      <w:lvlText w:val=""/>
      <w:lvlJc w:val="left"/>
      <w:pPr>
        <w:ind w:left="2880" w:hanging="360"/>
      </w:pPr>
      <w:rPr>
        <w:rFonts w:ascii="Symbol" w:hAnsi="Symbol" w:hint="default"/>
      </w:rPr>
    </w:lvl>
    <w:lvl w:ilvl="4" w:tplc="FE6CFD84">
      <w:start w:val="1"/>
      <w:numFmt w:val="bullet"/>
      <w:lvlText w:val="o"/>
      <w:lvlJc w:val="left"/>
      <w:pPr>
        <w:ind w:left="3600" w:hanging="360"/>
      </w:pPr>
      <w:rPr>
        <w:rFonts w:ascii="Courier New" w:hAnsi="Courier New" w:hint="default"/>
      </w:rPr>
    </w:lvl>
    <w:lvl w:ilvl="5" w:tplc="39084FD6">
      <w:start w:val="1"/>
      <w:numFmt w:val="bullet"/>
      <w:lvlText w:val=""/>
      <w:lvlJc w:val="left"/>
      <w:pPr>
        <w:ind w:left="4320" w:hanging="360"/>
      </w:pPr>
      <w:rPr>
        <w:rFonts w:ascii="Wingdings" w:hAnsi="Wingdings" w:hint="default"/>
      </w:rPr>
    </w:lvl>
    <w:lvl w:ilvl="6" w:tplc="51049E74">
      <w:start w:val="1"/>
      <w:numFmt w:val="bullet"/>
      <w:lvlText w:val=""/>
      <w:lvlJc w:val="left"/>
      <w:pPr>
        <w:ind w:left="5040" w:hanging="360"/>
      </w:pPr>
      <w:rPr>
        <w:rFonts w:ascii="Symbol" w:hAnsi="Symbol" w:hint="default"/>
      </w:rPr>
    </w:lvl>
    <w:lvl w:ilvl="7" w:tplc="62861762">
      <w:start w:val="1"/>
      <w:numFmt w:val="bullet"/>
      <w:lvlText w:val="o"/>
      <w:lvlJc w:val="left"/>
      <w:pPr>
        <w:ind w:left="5760" w:hanging="360"/>
      </w:pPr>
      <w:rPr>
        <w:rFonts w:ascii="Courier New" w:hAnsi="Courier New" w:hint="default"/>
      </w:rPr>
    </w:lvl>
    <w:lvl w:ilvl="8" w:tplc="8B640A80">
      <w:start w:val="1"/>
      <w:numFmt w:val="bullet"/>
      <w:lvlText w:val=""/>
      <w:lvlJc w:val="left"/>
      <w:pPr>
        <w:ind w:left="6480" w:hanging="360"/>
      </w:pPr>
      <w:rPr>
        <w:rFonts w:ascii="Wingdings" w:hAnsi="Wingdings" w:hint="default"/>
      </w:rPr>
    </w:lvl>
  </w:abstractNum>
  <w:abstractNum w:abstractNumId="29" w15:restartNumberingAfterBreak="0">
    <w:nsid w:val="5BF74EB8"/>
    <w:multiLevelType w:val="hybridMultilevel"/>
    <w:tmpl w:val="7EEEDD6C"/>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EE65DED"/>
    <w:multiLevelType w:val="hybridMultilevel"/>
    <w:tmpl w:val="2E641F86"/>
    <w:lvl w:ilvl="0" w:tplc="04661BC8">
      <w:start w:val="1"/>
      <w:numFmt w:val="decimal"/>
      <w:lvlText w:val="%1."/>
      <w:lvlJc w:val="left"/>
      <w:pPr>
        <w:tabs>
          <w:tab w:val="num" w:pos="717"/>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DF2F8C"/>
    <w:multiLevelType w:val="hybridMultilevel"/>
    <w:tmpl w:val="AAECAA6A"/>
    <w:styleLink w:val="Puce"/>
    <w:lvl w:ilvl="0" w:tplc="42D65FFC">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BA803664">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FE4C3282">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F2DC639E">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114E4EE2">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8A4C2874">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48BCD320">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26C6DEF8">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80D2773A">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2" w15:restartNumberingAfterBreak="0">
    <w:nsid w:val="62AB06DD"/>
    <w:multiLevelType w:val="hybridMultilevel"/>
    <w:tmpl w:val="DFBE22B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636C62CB"/>
    <w:multiLevelType w:val="multilevel"/>
    <w:tmpl w:val="F5485E9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15:restartNumberingAfterBreak="0">
    <w:nsid w:val="63B72C06"/>
    <w:multiLevelType w:val="hybridMultilevel"/>
    <w:tmpl w:val="EF705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2805FA"/>
    <w:multiLevelType w:val="hybridMultilevel"/>
    <w:tmpl w:val="ECC6E8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72C5659"/>
    <w:multiLevelType w:val="hybridMultilevel"/>
    <w:tmpl w:val="B2D076F6"/>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37" w15:restartNumberingAfterBreak="0">
    <w:nsid w:val="6C292B09"/>
    <w:multiLevelType w:val="hybridMultilevel"/>
    <w:tmpl w:val="F73658D0"/>
    <w:lvl w:ilvl="0" w:tplc="EECCB87C">
      <w:numFmt w:val="bullet"/>
      <w:lvlText w:val="-"/>
      <w:lvlJc w:val="left"/>
      <w:pPr>
        <w:ind w:left="1069" w:hanging="360"/>
      </w:pPr>
      <w:rPr>
        <w:rFonts w:ascii="Century Gothic" w:eastAsia="Times New Roman" w:hAnsi="Century Gothic"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8" w15:restartNumberingAfterBreak="0">
    <w:nsid w:val="6E7C5FAB"/>
    <w:multiLevelType w:val="hybridMultilevel"/>
    <w:tmpl w:val="C0C24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4C20CCA"/>
    <w:multiLevelType w:val="hybridMultilevel"/>
    <w:tmpl w:val="A7CA9F0C"/>
    <w:lvl w:ilvl="0" w:tplc="0C0C000F">
      <w:start w:val="1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15:restartNumberingAfterBreak="0">
    <w:nsid w:val="76E045AD"/>
    <w:multiLevelType w:val="hybridMultilevel"/>
    <w:tmpl w:val="ED568FFC"/>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15:restartNumberingAfterBreak="0">
    <w:nsid w:val="7F9265DE"/>
    <w:multiLevelType w:val="hybridMultilevel"/>
    <w:tmpl w:val="3B28F0A4"/>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7FDB5761"/>
    <w:multiLevelType w:val="hybridMultilevel"/>
    <w:tmpl w:val="16D429EC"/>
    <w:lvl w:ilvl="0" w:tplc="5FC80744">
      <w:start w:val="10"/>
      <w:numFmt w:val="bullet"/>
      <w:lvlText w:val="-"/>
      <w:lvlJc w:val="left"/>
      <w:pPr>
        <w:ind w:left="1440" w:hanging="360"/>
      </w:pPr>
      <w:rPr>
        <w:rFonts w:ascii="Century Gothic" w:eastAsia="Times New Roman" w:hAnsi="Century Gothic" w:cs="Arial Narro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num w:numId="1">
    <w:abstractNumId w:val="28"/>
  </w:num>
  <w:num w:numId="2">
    <w:abstractNumId w:val="25"/>
  </w:num>
  <w:num w:numId="3">
    <w:abstractNumId w:val="18"/>
  </w:num>
  <w:num w:numId="4">
    <w:abstractNumId w:val="27"/>
  </w:num>
  <w:num w:numId="5">
    <w:abstractNumId w:val="40"/>
  </w:num>
  <w:num w:numId="6">
    <w:abstractNumId w:val="11"/>
  </w:num>
  <w:num w:numId="7">
    <w:abstractNumId w:val="20"/>
  </w:num>
  <w:num w:numId="8">
    <w:abstractNumId w:val="17"/>
  </w:num>
  <w:num w:numId="9">
    <w:abstractNumId w:val="36"/>
  </w:num>
  <w:num w:numId="10">
    <w:abstractNumId w:val="5"/>
  </w:num>
  <w:num w:numId="11">
    <w:abstractNumId w:val="42"/>
  </w:num>
  <w:num w:numId="12">
    <w:abstractNumId w:val="33"/>
  </w:num>
  <w:num w:numId="13">
    <w:abstractNumId w:val="1"/>
  </w:num>
  <w:num w:numId="14">
    <w:abstractNumId w:val="3"/>
  </w:num>
  <w:num w:numId="15">
    <w:abstractNumId w:val="15"/>
  </w:num>
  <w:num w:numId="16">
    <w:abstractNumId w:val="24"/>
  </w:num>
  <w:num w:numId="17">
    <w:abstractNumId w:val="38"/>
  </w:num>
  <w:num w:numId="18">
    <w:abstractNumId w:val="8"/>
  </w:num>
  <w:num w:numId="19">
    <w:abstractNumId w:val="31"/>
  </w:num>
  <w:num w:numId="20">
    <w:abstractNumId w:val="9"/>
  </w:num>
  <w:num w:numId="21">
    <w:abstractNumId w:val="7"/>
  </w:num>
  <w:num w:numId="22">
    <w:abstractNumId w:val="2"/>
  </w:num>
  <w:num w:numId="23">
    <w:abstractNumId w:val="22"/>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36"/>
  </w:num>
  <w:num w:numId="31">
    <w:abstractNumId w:val="19"/>
  </w:num>
  <w:num w:numId="32">
    <w:abstractNumId w:val="29"/>
  </w:num>
  <w:num w:numId="33">
    <w:abstractNumId w:val="4"/>
  </w:num>
  <w:num w:numId="34">
    <w:abstractNumId w:val="23"/>
  </w:num>
  <w:num w:numId="35">
    <w:abstractNumId w:val="13"/>
  </w:num>
  <w:num w:numId="36">
    <w:abstractNumId w:val="26"/>
  </w:num>
  <w:num w:numId="37">
    <w:abstractNumId w:val="32"/>
  </w:num>
  <w:num w:numId="38">
    <w:abstractNumId w:val="41"/>
  </w:num>
  <w:num w:numId="39">
    <w:abstractNumId w:val="10"/>
  </w:num>
  <w:num w:numId="40">
    <w:abstractNumId w:val="37"/>
  </w:num>
  <w:num w:numId="41">
    <w:abstractNumId w:val="30"/>
  </w:num>
  <w:num w:numId="42">
    <w:abstractNumId w:val="30"/>
    <w:lvlOverride w:ilvl="0">
      <w:lvl w:ilvl="0" w:tplc="04661BC8">
        <w:start w:val="1"/>
        <w:numFmt w:val="decimal"/>
        <w:suff w:val="nothing"/>
        <w:lvlText w:val="%1."/>
        <w:lvlJc w:val="left"/>
        <w:pPr>
          <w:ind w:left="108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3">
    <w:abstractNumId w:val="14"/>
  </w:num>
  <w:num w:numId="44">
    <w:abstractNumId w:val="6"/>
  </w:num>
  <w:num w:numId="45">
    <w:abstractNumId w:val="34"/>
  </w:num>
  <w:num w:numId="46">
    <w:abstractNumId w:val="16"/>
  </w:num>
  <w:num w:numId="47">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701"/>
  <w:hyphenationZone w:val="425"/>
  <w:drawingGridHorizontalSpacing w:val="120"/>
  <w:displayHorizontalDrawingGridEvery w:val="2"/>
  <w:characterSpacingControl w:val="doNotCompress"/>
  <w:hdrShapeDefaults>
    <o:shapedefaults v:ext="edit" spidmax="2049">
      <o:colormru v:ext="edit" colors="#606,#ccecff,#0c9,#3cf,#f9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14F"/>
    <w:rsid w:val="00000459"/>
    <w:rsid w:val="0000090C"/>
    <w:rsid w:val="000012B0"/>
    <w:rsid w:val="000017A9"/>
    <w:rsid w:val="000032E0"/>
    <w:rsid w:val="00003CB7"/>
    <w:rsid w:val="00003DC5"/>
    <w:rsid w:val="00004CFC"/>
    <w:rsid w:val="0000750C"/>
    <w:rsid w:val="0001153B"/>
    <w:rsid w:val="00011858"/>
    <w:rsid w:val="00013732"/>
    <w:rsid w:val="0001423C"/>
    <w:rsid w:val="00016E16"/>
    <w:rsid w:val="000201F0"/>
    <w:rsid w:val="00020224"/>
    <w:rsid w:val="00021E0E"/>
    <w:rsid w:val="00022680"/>
    <w:rsid w:val="00024D36"/>
    <w:rsid w:val="00024E0A"/>
    <w:rsid w:val="00025F16"/>
    <w:rsid w:val="00026967"/>
    <w:rsid w:val="0002727D"/>
    <w:rsid w:val="00031AAD"/>
    <w:rsid w:val="00032C85"/>
    <w:rsid w:val="00033358"/>
    <w:rsid w:val="00033CC7"/>
    <w:rsid w:val="00034054"/>
    <w:rsid w:val="0003469A"/>
    <w:rsid w:val="000358A6"/>
    <w:rsid w:val="00036101"/>
    <w:rsid w:val="00037B8A"/>
    <w:rsid w:val="00041A5B"/>
    <w:rsid w:val="000428C1"/>
    <w:rsid w:val="00042B5C"/>
    <w:rsid w:val="000436BC"/>
    <w:rsid w:val="00044CBB"/>
    <w:rsid w:val="00046B8E"/>
    <w:rsid w:val="0005092B"/>
    <w:rsid w:val="0005099B"/>
    <w:rsid w:val="00051A8F"/>
    <w:rsid w:val="00055BE5"/>
    <w:rsid w:val="000569D4"/>
    <w:rsid w:val="0005747A"/>
    <w:rsid w:val="00057FE8"/>
    <w:rsid w:val="00060275"/>
    <w:rsid w:val="00061885"/>
    <w:rsid w:val="00061FC0"/>
    <w:rsid w:val="00063201"/>
    <w:rsid w:val="0006357D"/>
    <w:rsid w:val="000651C2"/>
    <w:rsid w:val="00067198"/>
    <w:rsid w:val="00071613"/>
    <w:rsid w:val="00073F78"/>
    <w:rsid w:val="00076894"/>
    <w:rsid w:val="000768ED"/>
    <w:rsid w:val="000772D8"/>
    <w:rsid w:val="000778E2"/>
    <w:rsid w:val="00080640"/>
    <w:rsid w:val="00080974"/>
    <w:rsid w:val="00080DD3"/>
    <w:rsid w:val="00080E1B"/>
    <w:rsid w:val="000835CD"/>
    <w:rsid w:val="00085500"/>
    <w:rsid w:val="0008694E"/>
    <w:rsid w:val="000877A9"/>
    <w:rsid w:val="00087A88"/>
    <w:rsid w:val="00091262"/>
    <w:rsid w:val="00091C8E"/>
    <w:rsid w:val="0009279A"/>
    <w:rsid w:val="000930D5"/>
    <w:rsid w:val="00094A67"/>
    <w:rsid w:val="00097873"/>
    <w:rsid w:val="000A03A2"/>
    <w:rsid w:val="000A0C74"/>
    <w:rsid w:val="000A1419"/>
    <w:rsid w:val="000A1D06"/>
    <w:rsid w:val="000A1FA6"/>
    <w:rsid w:val="000A64E7"/>
    <w:rsid w:val="000A6E19"/>
    <w:rsid w:val="000B0E3F"/>
    <w:rsid w:val="000B20FB"/>
    <w:rsid w:val="000B36A5"/>
    <w:rsid w:val="000B52ED"/>
    <w:rsid w:val="000B5789"/>
    <w:rsid w:val="000B5FAC"/>
    <w:rsid w:val="000B79B8"/>
    <w:rsid w:val="000B7DD6"/>
    <w:rsid w:val="000C2196"/>
    <w:rsid w:val="000C4D48"/>
    <w:rsid w:val="000D16F9"/>
    <w:rsid w:val="000D1F8E"/>
    <w:rsid w:val="000D25CE"/>
    <w:rsid w:val="000D3DBA"/>
    <w:rsid w:val="000D6D81"/>
    <w:rsid w:val="000D78D7"/>
    <w:rsid w:val="000E0159"/>
    <w:rsid w:val="000E028C"/>
    <w:rsid w:val="000E1B36"/>
    <w:rsid w:val="000E29D2"/>
    <w:rsid w:val="000E4E25"/>
    <w:rsid w:val="000E67DD"/>
    <w:rsid w:val="000E69DA"/>
    <w:rsid w:val="000E6FA7"/>
    <w:rsid w:val="000F1B6F"/>
    <w:rsid w:val="000F4C25"/>
    <w:rsid w:val="000F4FF5"/>
    <w:rsid w:val="000FC8AE"/>
    <w:rsid w:val="00102817"/>
    <w:rsid w:val="001030CC"/>
    <w:rsid w:val="00103BC9"/>
    <w:rsid w:val="00104024"/>
    <w:rsid w:val="00106FCD"/>
    <w:rsid w:val="0011000F"/>
    <w:rsid w:val="00110D3D"/>
    <w:rsid w:val="001115B8"/>
    <w:rsid w:val="00113320"/>
    <w:rsid w:val="00114A63"/>
    <w:rsid w:val="00115E37"/>
    <w:rsid w:val="00115FAD"/>
    <w:rsid w:val="00117CE5"/>
    <w:rsid w:val="001214D6"/>
    <w:rsid w:val="0012167A"/>
    <w:rsid w:val="001218D5"/>
    <w:rsid w:val="00121BA3"/>
    <w:rsid w:val="00121D74"/>
    <w:rsid w:val="0012224D"/>
    <w:rsid w:val="00122DFB"/>
    <w:rsid w:val="00122E2A"/>
    <w:rsid w:val="001250F3"/>
    <w:rsid w:val="00125E4F"/>
    <w:rsid w:val="00127DFE"/>
    <w:rsid w:val="00130630"/>
    <w:rsid w:val="00131EB9"/>
    <w:rsid w:val="00131FEF"/>
    <w:rsid w:val="001327C2"/>
    <w:rsid w:val="0013379B"/>
    <w:rsid w:val="00133CA3"/>
    <w:rsid w:val="001357FD"/>
    <w:rsid w:val="00136CD3"/>
    <w:rsid w:val="00136E16"/>
    <w:rsid w:val="00137ED5"/>
    <w:rsid w:val="00140161"/>
    <w:rsid w:val="00140B95"/>
    <w:rsid w:val="001419E4"/>
    <w:rsid w:val="0014294B"/>
    <w:rsid w:val="00142CAF"/>
    <w:rsid w:val="0014345D"/>
    <w:rsid w:val="00144A17"/>
    <w:rsid w:val="001456C6"/>
    <w:rsid w:val="00146262"/>
    <w:rsid w:val="0014637C"/>
    <w:rsid w:val="00146FB0"/>
    <w:rsid w:val="0015225F"/>
    <w:rsid w:val="00152967"/>
    <w:rsid w:val="001529AE"/>
    <w:rsid w:val="00152E4F"/>
    <w:rsid w:val="00153FF3"/>
    <w:rsid w:val="0015539F"/>
    <w:rsid w:val="00156ADE"/>
    <w:rsid w:val="0016106E"/>
    <w:rsid w:val="00161F9E"/>
    <w:rsid w:val="0016269A"/>
    <w:rsid w:val="0016446F"/>
    <w:rsid w:val="00165412"/>
    <w:rsid w:val="0016543F"/>
    <w:rsid w:val="0016589D"/>
    <w:rsid w:val="001669F8"/>
    <w:rsid w:val="00170388"/>
    <w:rsid w:val="0017104E"/>
    <w:rsid w:val="00171513"/>
    <w:rsid w:val="001715DE"/>
    <w:rsid w:val="00175606"/>
    <w:rsid w:val="001757F7"/>
    <w:rsid w:val="00175D28"/>
    <w:rsid w:val="0017636A"/>
    <w:rsid w:val="00176B45"/>
    <w:rsid w:val="00176D51"/>
    <w:rsid w:val="00177449"/>
    <w:rsid w:val="00180086"/>
    <w:rsid w:val="00180267"/>
    <w:rsid w:val="001823CD"/>
    <w:rsid w:val="0018255E"/>
    <w:rsid w:val="00182DBA"/>
    <w:rsid w:val="001842C9"/>
    <w:rsid w:val="00185F9C"/>
    <w:rsid w:val="00186BF6"/>
    <w:rsid w:val="00187006"/>
    <w:rsid w:val="001876B0"/>
    <w:rsid w:val="001916E3"/>
    <w:rsid w:val="00193D62"/>
    <w:rsid w:val="001958C6"/>
    <w:rsid w:val="00196024"/>
    <w:rsid w:val="00196BD3"/>
    <w:rsid w:val="001975F5"/>
    <w:rsid w:val="001A134F"/>
    <w:rsid w:val="001A23FE"/>
    <w:rsid w:val="001A2567"/>
    <w:rsid w:val="001A2673"/>
    <w:rsid w:val="001A26DF"/>
    <w:rsid w:val="001A27C0"/>
    <w:rsid w:val="001A4389"/>
    <w:rsid w:val="001A45FA"/>
    <w:rsid w:val="001A7D28"/>
    <w:rsid w:val="001B10DB"/>
    <w:rsid w:val="001B232F"/>
    <w:rsid w:val="001B3C71"/>
    <w:rsid w:val="001B4878"/>
    <w:rsid w:val="001B5598"/>
    <w:rsid w:val="001B5666"/>
    <w:rsid w:val="001B5EA1"/>
    <w:rsid w:val="001B6F16"/>
    <w:rsid w:val="001C0E05"/>
    <w:rsid w:val="001C2172"/>
    <w:rsid w:val="001C3DC3"/>
    <w:rsid w:val="001C564E"/>
    <w:rsid w:val="001C6418"/>
    <w:rsid w:val="001D0575"/>
    <w:rsid w:val="001D0F1D"/>
    <w:rsid w:val="001D208D"/>
    <w:rsid w:val="001D3064"/>
    <w:rsid w:val="001D30D4"/>
    <w:rsid w:val="001D3BC4"/>
    <w:rsid w:val="001D464E"/>
    <w:rsid w:val="001D4704"/>
    <w:rsid w:val="001D4976"/>
    <w:rsid w:val="001D4AAC"/>
    <w:rsid w:val="001D5AC3"/>
    <w:rsid w:val="001D5C75"/>
    <w:rsid w:val="001E1C70"/>
    <w:rsid w:val="001E2210"/>
    <w:rsid w:val="001E25BD"/>
    <w:rsid w:val="001E2CD9"/>
    <w:rsid w:val="001E35CD"/>
    <w:rsid w:val="001E7A71"/>
    <w:rsid w:val="001E7B55"/>
    <w:rsid w:val="001E7BB9"/>
    <w:rsid w:val="001F08BB"/>
    <w:rsid w:val="001F122E"/>
    <w:rsid w:val="001F3826"/>
    <w:rsid w:val="001F5AA6"/>
    <w:rsid w:val="001F6D6F"/>
    <w:rsid w:val="001F780A"/>
    <w:rsid w:val="00200AB8"/>
    <w:rsid w:val="00200EEC"/>
    <w:rsid w:val="00202899"/>
    <w:rsid w:val="00202ACA"/>
    <w:rsid w:val="0020378A"/>
    <w:rsid w:val="00204BB8"/>
    <w:rsid w:val="00205B24"/>
    <w:rsid w:val="002071B4"/>
    <w:rsid w:val="00207350"/>
    <w:rsid w:val="0021044F"/>
    <w:rsid w:val="002105D6"/>
    <w:rsid w:val="00210D7F"/>
    <w:rsid w:val="0021136C"/>
    <w:rsid w:val="00213171"/>
    <w:rsid w:val="00213494"/>
    <w:rsid w:val="002148B8"/>
    <w:rsid w:val="00214F1E"/>
    <w:rsid w:val="002201F3"/>
    <w:rsid w:val="00220376"/>
    <w:rsid w:val="0022117B"/>
    <w:rsid w:val="002215A3"/>
    <w:rsid w:val="002216F3"/>
    <w:rsid w:val="00221FD8"/>
    <w:rsid w:val="002220DD"/>
    <w:rsid w:val="002236EF"/>
    <w:rsid w:val="00225445"/>
    <w:rsid w:val="00225453"/>
    <w:rsid w:val="0022629C"/>
    <w:rsid w:val="002264FA"/>
    <w:rsid w:val="002267C9"/>
    <w:rsid w:val="002276BD"/>
    <w:rsid w:val="002302C2"/>
    <w:rsid w:val="00230B3B"/>
    <w:rsid w:val="00233688"/>
    <w:rsid w:val="002345B7"/>
    <w:rsid w:val="002362CA"/>
    <w:rsid w:val="00237F94"/>
    <w:rsid w:val="002415E9"/>
    <w:rsid w:val="00241637"/>
    <w:rsid w:val="00242E76"/>
    <w:rsid w:val="00243E8C"/>
    <w:rsid w:val="00244791"/>
    <w:rsid w:val="0024583B"/>
    <w:rsid w:val="00245AA2"/>
    <w:rsid w:val="00245DAC"/>
    <w:rsid w:val="00245E63"/>
    <w:rsid w:val="00246389"/>
    <w:rsid w:val="0024777B"/>
    <w:rsid w:val="0025015B"/>
    <w:rsid w:val="00250D8C"/>
    <w:rsid w:val="00255328"/>
    <w:rsid w:val="0025589A"/>
    <w:rsid w:val="00255AAB"/>
    <w:rsid w:val="00255E09"/>
    <w:rsid w:val="00256DDC"/>
    <w:rsid w:val="00257063"/>
    <w:rsid w:val="0025749B"/>
    <w:rsid w:val="00261043"/>
    <w:rsid w:val="00261226"/>
    <w:rsid w:val="0026169E"/>
    <w:rsid w:val="00264AA1"/>
    <w:rsid w:val="002673EE"/>
    <w:rsid w:val="00271656"/>
    <w:rsid w:val="00271BDF"/>
    <w:rsid w:val="00272154"/>
    <w:rsid w:val="00272E98"/>
    <w:rsid w:val="00273771"/>
    <w:rsid w:val="002751AA"/>
    <w:rsid w:val="00275690"/>
    <w:rsid w:val="0027615A"/>
    <w:rsid w:val="0027641E"/>
    <w:rsid w:val="002772C6"/>
    <w:rsid w:val="00277C8A"/>
    <w:rsid w:val="00281599"/>
    <w:rsid w:val="002815A7"/>
    <w:rsid w:val="00281ED4"/>
    <w:rsid w:val="002857EC"/>
    <w:rsid w:val="00285A83"/>
    <w:rsid w:val="00285C13"/>
    <w:rsid w:val="00286CD1"/>
    <w:rsid w:val="002871ED"/>
    <w:rsid w:val="002903F1"/>
    <w:rsid w:val="002914A4"/>
    <w:rsid w:val="0029191A"/>
    <w:rsid w:val="002944F6"/>
    <w:rsid w:val="002948F2"/>
    <w:rsid w:val="0029710A"/>
    <w:rsid w:val="00297922"/>
    <w:rsid w:val="00297B39"/>
    <w:rsid w:val="00297D33"/>
    <w:rsid w:val="002A0E41"/>
    <w:rsid w:val="002A188B"/>
    <w:rsid w:val="002A4142"/>
    <w:rsid w:val="002A4E43"/>
    <w:rsid w:val="002A551F"/>
    <w:rsid w:val="002A5A4D"/>
    <w:rsid w:val="002B0883"/>
    <w:rsid w:val="002B12DB"/>
    <w:rsid w:val="002B27AA"/>
    <w:rsid w:val="002B3899"/>
    <w:rsid w:val="002B4B91"/>
    <w:rsid w:val="002B555C"/>
    <w:rsid w:val="002B6069"/>
    <w:rsid w:val="002B617F"/>
    <w:rsid w:val="002C0B33"/>
    <w:rsid w:val="002C10A2"/>
    <w:rsid w:val="002C110D"/>
    <w:rsid w:val="002C1ACF"/>
    <w:rsid w:val="002C1F38"/>
    <w:rsid w:val="002C3AD0"/>
    <w:rsid w:val="002C439A"/>
    <w:rsid w:val="002C537D"/>
    <w:rsid w:val="002C6FF7"/>
    <w:rsid w:val="002C713F"/>
    <w:rsid w:val="002C7373"/>
    <w:rsid w:val="002C763B"/>
    <w:rsid w:val="002D07C1"/>
    <w:rsid w:val="002D08C4"/>
    <w:rsid w:val="002D1094"/>
    <w:rsid w:val="002D1380"/>
    <w:rsid w:val="002D2656"/>
    <w:rsid w:val="002D2771"/>
    <w:rsid w:val="002D5B22"/>
    <w:rsid w:val="002D60D0"/>
    <w:rsid w:val="002D61ED"/>
    <w:rsid w:val="002E1BB7"/>
    <w:rsid w:val="002E3425"/>
    <w:rsid w:val="002E3D20"/>
    <w:rsid w:val="002F0CA6"/>
    <w:rsid w:val="002F33E8"/>
    <w:rsid w:val="002F3E6B"/>
    <w:rsid w:val="002F3F9F"/>
    <w:rsid w:val="002F4AAA"/>
    <w:rsid w:val="002F536E"/>
    <w:rsid w:val="002F6252"/>
    <w:rsid w:val="002F6AE0"/>
    <w:rsid w:val="00300A45"/>
    <w:rsid w:val="003010CA"/>
    <w:rsid w:val="0030231B"/>
    <w:rsid w:val="00302555"/>
    <w:rsid w:val="00302D7E"/>
    <w:rsid w:val="0030324E"/>
    <w:rsid w:val="00303E09"/>
    <w:rsid w:val="00305287"/>
    <w:rsid w:val="00305F34"/>
    <w:rsid w:val="003061F3"/>
    <w:rsid w:val="00306BDD"/>
    <w:rsid w:val="00307BEA"/>
    <w:rsid w:val="003102F1"/>
    <w:rsid w:val="0031055C"/>
    <w:rsid w:val="00310EF1"/>
    <w:rsid w:val="003130AB"/>
    <w:rsid w:val="00313662"/>
    <w:rsid w:val="0031376D"/>
    <w:rsid w:val="00314F53"/>
    <w:rsid w:val="003154A3"/>
    <w:rsid w:val="003155B9"/>
    <w:rsid w:val="00316984"/>
    <w:rsid w:val="0032041C"/>
    <w:rsid w:val="00321876"/>
    <w:rsid w:val="003229A2"/>
    <w:rsid w:val="003233FE"/>
    <w:rsid w:val="00324467"/>
    <w:rsid w:val="00327189"/>
    <w:rsid w:val="00327C93"/>
    <w:rsid w:val="003304A3"/>
    <w:rsid w:val="00330B7D"/>
    <w:rsid w:val="0033132C"/>
    <w:rsid w:val="00331549"/>
    <w:rsid w:val="00333225"/>
    <w:rsid w:val="0033334A"/>
    <w:rsid w:val="00334763"/>
    <w:rsid w:val="00335652"/>
    <w:rsid w:val="003358A6"/>
    <w:rsid w:val="003372B2"/>
    <w:rsid w:val="003404D5"/>
    <w:rsid w:val="00341091"/>
    <w:rsid w:val="0034113F"/>
    <w:rsid w:val="00341568"/>
    <w:rsid w:val="00341EE9"/>
    <w:rsid w:val="00341F58"/>
    <w:rsid w:val="003436C7"/>
    <w:rsid w:val="003439FA"/>
    <w:rsid w:val="003453EB"/>
    <w:rsid w:val="003458E6"/>
    <w:rsid w:val="00346134"/>
    <w:rsid w:val="00346DC4"/>
    <w:rsid w:val="00347827"/>
    <w:rsid w:val="00347A6F"/>
    <w:rsid w:val="0035036F"/>
    <w:rsid w:val="00350587"/>
    <w:rsid w:val="00350D99"/>
    <w:rsid w:val="0035305E"/>
    <w:rsid w:val="00354ABE"/>
    <w:rsid w:val="00356CC0"/>
    <w:rsid w:val="00356D70"/>
    <w:rsid w:val="0035704C"/>
    <w:rsid w:val="00357561"/>
    <w:rsid w:val="00361107"/>
    <w:rsid w:val="00362B72"/>
    <w:rsid w:val="00362D93"/>
    <w:rsid w:val="00363947"/>
    <w:rsid w:val="00364ECB"/>
    <w:rsid w:val="00365BF0"/>
    <w:rsid w:val="0036638D"/>
    <w:rsid w:val="00366668"/>
    <w:rsid w:val="0036759D"/>
    <w:rsid w:val="00371FC9"/>
    <w:rsid w:val="003728C5"/>
    <w:rsid w:val="00373028"/>
    <w:rsid w:val="00373BD0"/>
    <w:rsid w:val="00376AC8"/>
    <w:rsid w:val="00377021"/>
    <w:rsid w:val="00377D00"/>
    <w:rsid w:val="00381BD1"/>
    <w:rsid w:val="00381CB8"/>
    <w:rsid w:val="00381E28"/>
    <w:rsid w:val="003827AA"/>
    <w:rsid w:val="00383A6C"/>
    <w:rsid w:val="003869D0"/>
    <w:rsid w:val="00386CAC"/>
    <w:rsid w:val="00387808"/>
    <w:rsid w:val="00391E0F"/>
    <w:rsid w:val="003956AD"/>
    <w:rsid w:val="00395DD1"/>
    <w:rsid w:val="00396399"/>
    <w:rsid w:val="00396D9D"/>
    <w:rsid w:val="003970F2"/>
    <w:rsid w:val="003A0118"/>
    <w:rsid w:val="003A0533"/>
    <w:rsid w:val="003A3815"/>
    <w:rsid w:val="003A43F2"/>
    <w:rsid w:val="003A61EE"/>
    <w:rsid w:val="003A78E1"/>
    <w:rsid w:val="003B017E"/>
    <w:rsid w:val="003B530C"/>
    <w:rsid w:val="003B542D"/>
    <w:rsid w:val="003B679F"/>
    <w:rsid w:val="003B7395"/>
    <w:rsid w:val="003C29CD"/>
    <w:rsid w:val="003C3446"/>
    <w:rsid w:val="003C351F"/>
    <w:rsid w:val="003C53B5"/>
    <w:rsid w:val="003C5402"/>
    <w:rsid w:val="003C63A4"/>
    <w:rsid w:val="003C6521"/>
    <w:rsid w:val="003C6966"/>
    <w:rsid w:val="003C6CF0"/>
    <w:rsid w:val="003C72C3"/>
    <w:rsid w:val="003D076A"/>
    <w:rsid w:val="003D0AED"/>
    <w:rsid w:val="003D16C4"/>
    <w:rsid w:val="003D306A"/>
    <w:rsid w:val="003D4411"/>
    <w:rsid w:val="003D50F4"/>
    <w:rsid w:val="003D6E49"/>
    <w:rsid w:val="003D6F5F"/>
    <w:rsid w:val="003E02E7"/>
    <w:rsid w:val="003E04C8"/>
    <w:rsid w:val="003E100E"/>
    <w:rsid w:val="003E21EF"/>
    <w:rsid w:val="003E349C"/>
    <w:rsid w:val="003E3AD6"/>
    <w:rsid w:val="003E448D"/>
    <w:rsid w:val="003E4BC5"/>
    <w:rsid w:val="003E6656"/>
    <w:rsid w:val="003E6A39"/>
    <w:rsid w:val="003E7B7A"/>
    <w:rsid w:val="003E7FB5"/>
    <w:rsid w:val="003F0F73"/>
    <w:rsid w:val="003F11EB"/>
    <w:rsid w:val="003F2CFD"/>
    <w:rsid w:val="003F321D"/>
    <w:rsid w:val="003F342F"/>
    <w:rsid w:val="003F3B70"/>
    <w:rsid w:val="003F4514"/>
    <w:rsid w:val="003F49DA"/>
    <w:rsid w:val="003F4A00"/>
    <w:rsid w:val="003F54D1"/>
    <w:rsid w:val="003F5BBD"/>
    <w:rsid w:val="003F6661"/>
    <w:rsid w:val="003F7000"/>
    <w:rsid w:val="003F7C58"/>
    <w:rsid w:val="00400882"/>
    <w:rsid w:val="00402FC5"/>
    <w:rsid w:val="0040422F"/>
    <w:rsid w:val="00405BC3"/>
    <w:rsid w:val="00407306"/>
    <w:rsid w:val="00407F9F"/>
    <w:rsid w:val="0041084E"/>
    <w:rsid w:val="004110B2"/>
    <w:rsid w:val="00411E12"/>
    <w:rsid w:val="00415742"/>
    <w:rsid w:val="00420F95"/>
    <w:rsid w:val="00421AE2"/>
    <w:rsid w:val="004239EA"/>
    <w:rsid w:val="00424957"/>
    <w:rsid w:val="004274E6"/>
    <w:rsid w:val="0042764C"/>
    <w:rsid w:val="004302D3"/>
    <w:rsid w:val="004338AD"/>
    <w:rsid w:val="00433DA0"/>
    <w:rsid w:val="004345BC"/>
    <w:rsid w:val="0044059B"/>
    <w:rsid w:val="00442E50"/>
    <w:rsid w:val="00443B0B"/>
    <w:rsid w:val="00444B90"/>
    <w:rsid w:val="00444C21"/>
    <w:rsid w:val="00445542"/>
    <w:rsid w:val="00445A1E"/>
    <w:rsid w:val="00446CDF"/>
    <w:rsid w:val="00446ECE"/>
    <w:rsid w:val="00447208"/>
    <w:rsid w:val="004513F5"/>
    <w:rsid w:val="00452894"/>
    <w:rsid w:val="00453674"/>
    <w:rsid w:val="0045454F"/>
    <w:rsid w:val="00454F9C"/>
    <w:rsid w:val="00455C0B"/>
    <w:rsid w:val="0045743B"/>
    <w:rsid w:val="00460266"/>
    <w:rsid w:val="004609BE"/>
    <w:rsid w:val="004611AB"/>
    <w:rsid w:val="00463216"/>
    <w:rsid w:val="00463BB3"/>
    <w:rsid w:val="00463CB6"/>
    <w:rsid w:val="00467CCB"/>
    <w:rsid w:val="004702DF"/>
    <w:rsid w:val="004715CC"/>
    <w:rsid w:val="00473D6F"/>
    <w:rsid w:val="00474336"/>
    <w:rsid w:val="00474831"/>
    <w:rsid w:val="004749EF"/>
    <w:rsid w:val="00474D4B"/>
    <w:rsid w:val="00475B8A"/>
    <w:rsid w:val="004764D2"/>
    <w:rsid w:val="0047650E"/>
    <w:rsid w:val="00476770"/>
    <w:rsid w:val="00477869"/>
    <w:rsid w:val="00480C72"/>
    <w:rsid w:val="004810B4"/>
    <w:rsid w:val="00481846"/>
    <w:rsid w:val="0048299F"/>
    <w:rsid w:val="004838D7"/>
    <w:rsid w:val="004850BC"/>
    <w:rsid w:val="00485942"/>
    <w:rsid w:val="00486808"/>
    <w:rsid w:val="004879CE"/>
    <w:rsid w:val="004914C8"/>
    <w:rsid w:val="004918CB"/>
    <w:rsid w:val="00491B33"/>
    <w:rsid w:val="00492652"/>
    <w:rsid w:val="00495793"/>
    <w:rsid w:val="0049601C"/>
    <w:rsid w:val="00496CD9"/>
    <w:rsid w:val="00496E56"/>
    <w:rsid w:val="004A23E2"/>
    <w:rsid w:val="004A33C8"/>
    <w:rsid w:val="004A4B1A"/>
    <w:rsid w:val="004A4D04"/>
    <w:rsid w:val="004A57C5"/>
    <w:rsid w:val="004A5C99"/>
    <w:rsid w:val="004A77CD"/>
    <w:rsid w:val="004B0AE0"/>
    <w:rsid w:val="004B2C33"/>
    <w:rsid w:val="004B5417"/>
    <w:rsid w:val="004B6248"/>
    <w:rsid w:val="004B6F57"/>
    <w:rsid w:val="004C0C6D"/>
    <w:rsid w:val="004C24D0"/>
    <w:rsid w:val="004C3F09"/>
    <w:rsid w:val="004C506E"/>
    <w:rsid w:val="004C5F68"/>
    <w:rsid w:val="004C7F74"/>
    <w:rsid w:val="004D0F5D"/>
    <w:rsid w:val="004D23C0"/>
    <w:rsid w:val="004D2818"/>
    <w:rsid w:val="004D4233"/>
    <w:rsid w:val="004D432D"/>
    <w:rsid w:val="004D4C56"/>
    <w:rsid w:val="004D4DA7"/>
    <w:rsid w:val="004D5C20"/>
    <w:rsid w:val="004D6E65"/>
    <w:rsid w:val="004D7D44"/>
    <w:rsid w:val="004DFE83"/>
    <w:rsid w:val="004E2392"/>
    <w:rsid w:val="004E3172"/>
    <w:rsid w:val="004E451A"/>
    <w:rsid w:val="004E4573"/>
    <w:rsid w:val="004E5F7A"/>
    <w:rsid w:val="004E6142"/>
    <w:rsid w:val="004E7107"/>
    <w:rsid w:val="004F08D7"/>
    <w:rsid w:val="004F4B25"/>
    <w:rsid w:val="004F69DE"/>
    <w:rsid w:val="005018FB"/>
    <w:rsid w:val="005034F7"/>
    <w:rsid w:val="00504620"/>
    <w:rsid w:val="00507D6C"/>
    <w:rsid w:val="00510567"/>
    <w:rsid w:val="005108FF"/>
    <w:rsid w:val="0051091A"/>
    <w:rsid w:val="00513007"/>
    <w:rsid w:val="00513117"/>
    <w:rsid w:val="00513E9F"/>
    <w:rsid w:val="00514361"/>
    <w:rsid w:val="00514504"/>
    <w:rsid w:val="00514AB6"/>
    <w:rsid w:val="00516B44"/>
    <w:rsid w:val="00516D6E"/>
    <w:rsid w:val="00520AA2"/>
    <w:rsid w:val="00521836"/>
    <w:rsid w:val="0052685B"/>
    <w:rsid w:val="00527B3F"/>
    <w:rsid w:val="005322A1"/>
    <w:rsid w:val="00533750"/>
    <w:rsid w:val="00533DD0"/>
    <w:rsid w:val="00534D54"/>
    <w:rsid w:val="005365A9"/>
    <w:rsid w:val="00536B6A"/>
    <w:rsid w:val="00537648"/>
    <w:rsid w:val="005377D6"/>
    <w:rsid w:val="005379D6"/>
    <w:rsid w:val="00540906"/>
    <w:rsid w:val="00541FA1"/>
    <w:rsid w:val="005423CA"/>
    <w:rsid w:val="005426F3"/>
    <w:rsid w:val="005429A0"/>
    <w:rsid w:val="00543830"/>
    <w:rsid w:val="005449A9"/>
    <w:rsid w:val="00547346"/>
    <w:rsid w:val="00547927"/>
    <w:rsid w:val="005502EE"/>
    <w:rsid w:val="00550B41"/>
    <w:rsid w:val="005519F8"/>
    <w:rsid w:val="00554325"/>
    <w:rsid w:val="00554399"/>
    <w:rsid w:val="00555A7E"/>
    <w:rsid w:val="00555F43"/>
    <w:rsid w:val="005570AA"/>
    <w:rsid w:val="0055740B"/>
    <w:rsid w:val="00557747"/>
    <w:rsid w:val="005645B2"/>
    <w:rsid w:val="005657A9"/>
    <w:rsid w:val="0056603E"/>
    <w:rsid w:val="005663DA"/>
    <w:rsid w:val="00566D2B"/>
    <w:rsid w:val="00570B4E"/>
    <w:rsid w:val="00570E2F"/>
    <w:rsid w:val="00571C26"/>
    <w:rsid w:val="00572F4F"/>
    <w:rsid w:val="00573A55"/>
    <w:rsid w:val="00574428"/>
    <w:rsid w:val="0057556B"/>
    <w:rsid w:val="0057626D"/>
    <w:rsid w:val="00576712"/>
    <w:rsid w:val="00576A22"/>
    <w:rsid w:val="00576F92"/>
    <w:rsid w:val="005770CB"/>
    <w:rsid w:val="00577792"/>
    <w:rsid w:val="00577B9D"/>
    <w:rsid w:val="00580680"/>
    <w:rsid w:val="00581AA8"/>
    <w:rsid w:val="00582574"/>
    <w:rsid w:val="00583928"/>
    <w:rsid w:val="005839D0"/>
    <w:rsid w:val="00583F83"/>
    <w:rsid w:val="005874B9"/>
    <w:rsid w:val="0058D895"/>
    <w:rsid w:val="005921A9"/>
    <w:rsid w:val="00592D3F"/>
    <w:rsid w:val="0059334A"/>
    <w:rsid w:val="005934A0"/>
    <w:rsid w:val="00594E76"/>
    <w:rsid w:val="00595715"/>
    <w:rsid w:val="00596216"/>
    <w:rsid w:val="00597B0A"/>
    <w:rsid w:val="005A0374"/>
    <w:rsid w:val="005A15C9"/>
    <w:rsid w:val="005A1E37"/>
    <w:rsid w:val="005A4DDA"/>
    <w:rsid w:val="005A5AE1"/>
    <w:rsid w:val="005A62AD"/>
    <w:rsid w:val="005A63C3"/>
    <w:rsid w:val="005A6BD7"/>
    <w:rsid w:val="005A7429"/>
    <w:rsid w:val="005B04BD"/>
    <w:rsid w:val="005B2D5F"/>
    <w:rsid w:val="005B3575"/>
    <w:rsid w:val="005B35B6"/>
    <w:rsid w:val="005B3B8F"/>
    <w:rsid w:val="005B3C5F"/>
    <w:rsid w:val="005B43B7"/>
    <w:rsid w:val="005B5059"/>
    <w:rsid w:val="005C2A96"/>
    <w:rsid w:val="005C4A52"/>
    <w:rsid w:val="005C4CC6"/>
    <w:rsid w:val="005C545E"/>
    <w:rsid w:val="005C66A8"/>
    <w:rsid w:val="005C69B7"/>
    <w:rsid w:val="005D1719"/>
    <w:rsid w:val="005D2153"/>
    <w:rsid w:val="005D2C32"/>
    <w:rsid w:val="005D3961"/>
    <w:rsid w:val="005D3A3E"/>
    <w:rsid w:val="005D3B2A"/>
    <w:rsid w:val="005D4102"/>
    <w:rsid w:val="005D553A"/>
    <w:rsid w:val="005D5986"/>
    <w:rsid w:val="005D5C57"/>
    <w:rsid w:val="005D5E89"/>
    <w:rsid w:val="005D72C7"/>
    <w:rsid w:val="005E1325"/>
    <w:rsid w:val="005E1435"/>
    <w:rsid w:val="005E1F88"/>
    <w:rsid w:val="005E20BB"/>
    <w:rsid w:val="005E4342"/>
    <w:rsid w:val="005E4FA1"/>
    <w:rsid w:val="005E5BF9"/>
    <w:rsid w:val="005E6A69"/>
    <w:rsid w:val="005E757F"/>
    <w:rsid w:val="005F1197"/>
    <w:rsid w:val="005F160B"/>
    <w:rsid w:val="005F19BE"/>
    <w:rsid w:val="005F35C8"/>
    <w:rsid w:val="005F4006"/>
    <w:rsid w:val="005F5790"/>
    <w:rsid w:val="005F6E94"/>
    <w:rsid w:val="005F7E97"/>
    <w:rsid w:val="006009AA"/>
    <w:rsid w:val="00600CCE"/>
    <w:rsid w:val="006011C4"/>
    <w:rsid w:val="00601E03"/>
    <w:rsid w:val="00602D73"/>
    <w:rsid w:val="00603603"/>
    <w:rsid w:val="0060464B"/>
    <w:rsid w:val="00605717"/>
    <w:rsid w:val="00606792"/>
    <w:rsid w:val="00607457"/>
    <w:rsid w:val="006106FF"/>
    <w:rsid w:val="006107E8"/>
    <w:rsid w:val="0061117B"/>
    <w:rsid w:val="0061250C"/>
    <w:rsid w:val="006131DC"/>
    <w:rsid w:val="00614952"/>
    <w:rsid w:val="00615D8D"/>
    <w:rsid w:val="00616625"/>
    <w:rsid w:val="00617077"/>
    <w:rsid w:val="00617808"/>
    <w:rsid w:val="00617F28"/>
    <w:rsid w:val="006239B6"/>
    <w:rsid w:val="00624793"/>
    <w:rsid w:val="0062710E"/>
    <w:rsid w:val="00627789"/>
    <w:rsid w:val="00631358"/>
    <w:rsid w:val="0063347F"/>
    <w:rsid w:val="00635A5B"/>
    <w:rsid w:val="006360B0"/>
    <w:rsid w:val="006369BE"/>
    <w:rsid w:val="00636CCD"/>
    <w:rsid w:val="00636DDB"/>
    <w:rsid w:val="00637617"/>
    <w:rsid w:val="00637AA3"/>
    <w:rsid w:val="00641302"/>
    <w:rsid w:val="006414DD"/>
    <w:rsid w:val="00641847"/>
    <w:rsid w:val="0064218E"/>
    <w:rsid w:val="00643424"/>
    <w:rsid w:val="006438A2"/>
    <w:rsid w:val="00643AEB"/>
    <w:rsid w:val="00644CC9"/>
    <w:rsid w:val="0064539F"/>
    <w:rsid w:val="00647E23"/>
    <w:rsid w:val="00651604"/>
    <w:rsid w:val="00651EEF"/>
    <w:rsid w:val="00652BE3"/>
    <w:rsid w:val="00653032"/>
    <w:rsid w:val="00654E0B"/>
    <w:rsid w:val="00654FFF"/>
    <w:rsid w:val="00655227"/>
    <w:rsid w:val="0065640A"/>
    <w:rsid w:val="00656DE8"/>
    <w:rsid w:val="0065710E"/>
    <w:rsid w:val="00660489"/>
    <w:rsid w:val="00660596"/>
    <w:rsid w:val="00660E2C"/>
    <w:rsid w:val="006619A2"/>
    <w:rsid w:val="00663069"/>
    <w:rsid w:val="006636BC"/>
    <w:rsid w:val="00665D12"/>
    <w:rsid w:val="00665FEF"/>
    <w:rsid w:val="00666CEB"/>
    <w:rsid w:val="00680180"/>
    <w:rsid w:val="00681035"/>
    <w:rsid w:val="006811E7"/>
    <w:rsid w:val="0068199B"/>
    <w:rsid w:val="00681D7E"/>
    <w:rsid w:val="0068213E"/>
    <w:rsid w:val="006823A6"/>
    <w:rsid w:val="0068272F"/>
    <w:rsid w:val="0068314D"/>
    <w:rsid w:val="006837D4"/>
    <w:rsid w:val="00687CCD"/>
    <w:rsid w:val="00690EAF"/>
    <w:rsid w:val="006912FB"/>
    <w:rsid w:val="006924E5"/>
    <w:rsid w:val="00692923"/>
    <w:rsid w:val="00695AE2"/>
    <w:rsid w:val="00695E81"/>
    <w:rsid w:val="00697AA8"/>
    <w:rsid w:val="00697EA4"/>
    <w:rsid w:val="006A22AE"/>
    <w:rsid w:val="006A49FD"/>
    <w:rsid w:val="006A78E5"/>
    <w:rsid w:val="006B25BB"/>
    <w:rsid w:val="006B2D1B"/>
    <w:rsid w:val="006B2D99"/>
    <w:rsid w:val="006B33ED"/>
    <w:rsid w:val="006B361A"/>
    <w:rsid w:val="006B3DA0"/>
    <w:rsid w:val="006B3E46"/>
    <w:rsid w:val="006B3F1E"/>
    <w:rsid w:val="006B4D3A"/>
    <w:rsid w:val="006B4E2F"/>
    <w:rsid w:val="006B50C2"/>
    <w:rsid w:val="006B5AF7"/>
    <w:rsid w:val="006B6E41"/>
    <w:rsid w:val="006C0816"/>
    <w:rsid w:val="006C3C32"/>
    <w:rsid w:val="006C5A5D"/>
    <w:rsid w:val="006D10AE"/>
    <w:rsid w:val="006D174E"/>
    <w:rsid w:val="006D19F6"/>
    <w:rsid w:val="006D24E6"/>
    <w:rsid w:val="006D2C05"/>
    <w:rsid w:val="006D323C"/>
    <w:rsid w:val="006D3F3A"/>
    <w:rsid w:val="006D5329"/>
    <w:rsid w:val="006D6895"/>
    <w:rsid w:val="006D6A62"/>
    <w:rsid w:val="006D7123"/>
    <w:rsid w:val="006D7535"/>
    <w:rsid w:val="006E0472"/>
    <w:rsid w:val="006E255D"/>
    <w:rsid w:val="006E3225"/>
    <w:rsid w:val="006E4899"/>
    <w:rsid w:val="006E494F"/>
    <w:rsid w:val="006E578B"/>
    <w:rsid w:val="006E63E3"/>
    <w:rsid w:val="006E6DC3"/>
    <w:rsid w:val="006E7562"/>
    <w:rsid w:val="006F1BB7"/>
    <w:rsid w:val="006F1D9E"/>
    <w:rsid w:val="006F20F6"/>
    <w:rsid w:val="006F224A"/>
    <w:rsid w:val="006F333C"/>
    <w:rsid w:val="006F4FC6"/>
    <w:rsid w:val="006F563F"/>
    <w:rsid w:val="006F6626"/>
    <w:rsid w:val="006F7E9A"/>
    <w:rsid w:val="006F7F22"/>
    <w:rsid w:val="00700296"/>
    <w:rsid w:val="00700408"/>
    <w:rsid w:val="007021EC"/>
    <w:rsid w:val="00702F0E"/>
    <w:rsid w:val="007048DF"/>
    <w:rsid w:val="0070795E"/>
    <w:rsid w:val="007079D9"/>
    <w:rsid w:val="00710924"/>
    <w:rsid w:val="00712F70"/>
    <w:rsid w:val="00716977"/>
    <w:rsid w:val="00720198"/>
    <w:rsid w:val="00720FC3"/>
    <w:rsid w:val="007223F1"/>
    <w:rsid w:val="007227C3"/>
    <w:rsid w:val="00722BFB"/>
    <w:rsid w:val="00722CF6"/>
    <w:rsid w:val="00722D86"/>
    <w:rsid w:val="00726E13"/>
    <w:rsid w:val="00727354"/>
    <w:rsid w:val="00727DC2"/>
    <w:rsid w:val="00730A8A"/>
    <w:rsid w:val="00730F3C"/>
    <w:rsid w:val="00732C8C"/>
    <w:rsid w:val="0073367A"/>
    <w:rsid w:val="007355FC"/>
    <w:rsid w:val="0073608A"/>
    <w:rsid w:val="007401EC"/>
    <w:rsid w:val="00740296"/>
    <w:rsid w:val="0074263A"/>
    <w:rsid w:val="00742C29"/>
    <w:rsid w:val="00742C6D"/>
    <w:rsid w:val="007439AB"/>
    <w:rsid w:val="00743B9E"/>
    <w:rsid w:val="00743BF3"/>
    <w:rsid w:val="00750E31"/>
    <w:rsid w:val="00751E9B"/>
    <w:rsid w:val="00753246"/>
    <w:rsid w:val="00753EBE"/>
    <w:rsid w:val="00753F10"/>
    <w:rsid w:val="007556CB"/>
    <w:rsid w:val="00756733"/>
    <w:rsid w:val="00757F9F"/>
    <w:rsid w:val="00760531"/>
    <w:rsid w:val="007620A8"/>
    <w:rsid w:val="00764760"/>
    <w:rsid w:val="00766323"/>
    <w:rsid w:val="00770B2D"/>
    <w:rsid w:val="007717FE"/>
    <w:rsid w:val="007726B6"/>
    <w:rsid w:val="00774788"/>
    <w:rsid w:val="007755FA"/>
    <w:rsid w:val="00776D18"/>
    <w:rsid w:val="00776E58"/>
    <w:rsid w:val="00777275"/>
    <w:rsid w:val="0078096F"/>
    <w:rsid w:val="00782098"/>
    <w:rsid w:val="007829C2"/>
    <w:rsid w:val="00782F86"/>
    <w:rsid w:val="00783A4B"/>
    <w:rsid w:val="00790103"/>
    <w:rsid w:val="00790AAE"/>
    <w:rsid w:val="00790E6F"/>
    <w:rsid w:val="00790FC9"/>
    <w:rsid w:val="00791BF1"/>
    <w:rsid w:val="007921FD"/>
    <w:rsid w:val="00792735"/>
    <w:rsid w:val="0079507C"/>
    <w:rsid w:val="007962B8"/>
    <w:rsid w:val="00796459"/>
    <w:rsid w:val="007977A4"/>
    <w:rsid w:val="007A3C9D"/>
    <w:rsid w:val="007A40B4"/>
    <w:rsid w:val="007A6C9B"/>
    <w:rsid w:val="007A6CEB"/>
    <w:rsid w:val="007A6FFE"/>
    <w:rsid w:val="007B2798"/>
    <w:rsid w:val="007B2D18"/>
    <w:rsid w:val="007B34B3"/>
    <w:rsid w:val="007B4567"/>
    <w:rsid w:val="007B5FA8"/>
    <w:rsid w:val="007B684C"/>
    <w:rsid w:val="007B76FF"/>
    <w:rsid w:val="007C338C"/>
    <w:rsid w:val="007C3EE6"/>
    <w:rsid w:val="007C5018"/>
    <w:rsid w:val="007C60AF"/>
    <w:rsid w:val="007C6872"/>
    <w:rsid w:val="007C7DE8"/>
    <w:rsid w:val="007D0F7B"/>
    <w:rsid w:val="007D1DD5"/>
    <w:rsid w:val="007D27DF"/>
    <w:rsid w:val="007D4998"/>
    <w:rsid w:val="007D5661"/>
    <w:rsid w:val="007D58A5"/>
    <w:rsid w:val="007D5BC3"/>
    <w:rsid w:val="007D6F0B"/>
    <w:rsid w:val="007D7135"/>
    <w:rsid w:val="007E0B4B"/>
    <w:rsid w:val="007E1F1B"/>
    <w:rsid w:val="007E39D0"/>
    <w:rsid w:val="007E3B39"/>
    <w:rsid w:val="007E5065"/>
    <w:rsid w:val="007E52AC"/>
    <w:rsid w:val="007E5BD0"/>
    <w:rsid w:val="007E5FE9"/>
    <w:rsid w:val="007E658B"/>
    <w:rsid w:val="007E7EEA"/>
    <w:rsid w:val="007F0205"/>
    <w:rsid w:val="007F0838"/>
    <w:rsid w:val="007F1007"/>
    <w:rsid w:val="007F4190"/>
    <w:rsid w:val="007F4F48"/>
    <w:rsid w:val="007F5142"/>
    <w:rsid w:val="00800170"/>
    <w:rsid w:val="0080180D"/>
    <w:rsid w:val="0080318C"/>
    <w:rsid w:val="00804BC1"/>
    <w:rsid w:val="00806058"/>
    <w:rsid w:val="008062EC"/>
    <w:rsid w:val="008079CA"/>
    <w:rsid w:val="008105AA"/>
    <w:rsid w:val="008106F1"/>
    <w:rsid w:val="0081080B"/>
    <w:rsid w:val="00810B6B"/>
    <w:rsid w:val="00811EBA"/>
    <w:rsid w:val="00813443"/>
    <w:rsid w:val="00813CC7"/>
    <w:rsid w:val="0081635E"/>
    <w:rsid w:val="008166F2"/>
    <w:rsid w:val="00816FA7"/>
    <w:rsid w:val="00821095"/>
    <w:rsid w:val="00821502"/>
    <w:rsid w:val="00821AA8"/>
    <w:rsid w:val="0082203A"/>
    <w:rsid w:val="0082252F"/>
    <w:rsid w:val="00822671"/>
    <w:rsid w:val="00823C72"/>
    <w:rsid w:val="00824CDB"/>
    <w:rsid w:val="00825400"/>
    <w:rsid w:val="00830BE5"/>
    <w:rsid w:val="00830FF2"/>
    <w:rsid w:val="00831326"/>
    <w:rsid w:val="00835860"/>
    <w:rsid w:val="008360BB"/>
    <w:rsid w:val="00840005"/>
    <w:rsid w:val="00840E14"/>
    <w:rsid w:val="00842FBB"/>
    <w:rsid w:val="0084358C"/>
    <w:rsid w:val="0084607B"/>
    <w:rsid w:val="0085008F"/>
    <w:rsid w:val="008503EC"/>
    <w:rsid w:val="008517E1"/>
    <w:rsid w:val="00852B87"/>
    <w:rsid w:val="008532DD"/>
    <w:rsid w:val="008537A4"/>
    <w:rsid w:val="008546D4"/>
    <w:rsid w:val="0085529B"/>
    <w:rsid w:val="008564CA"/>
    <w:rsid w:val="00856AB4"/>
    <w:rsid w:val="00856DE1"/>
    <w:rsid w:val="008603F3"/>
    <w:rsid w:val="00860FAE"/>
    <w:rsid w:val="00861A02"/>
    <w:rsid w:val="00865642"/>
    <w:rsid w:val="008676A4"/>
    <w:rsid w:val="00870637"/>
    <w:rsid w:val="00872352"/>
    <w:rsid w:val="00872743"/>
    <w:rsid w:val="00872B64"/>
    <w:rsid w:val="008730EF"/>
    <w:rsid w:val="00873D6C"/>
    <w:rsid w:val="0087400B"/>
    <w:rsid w:val="008743F5"/>
    <w:rsid w:val="0087584F"/>
    <w:rsid w:val="0087597A"/>
    <w:rsid w:val="00875B3A"/>
    <w:rsid w:val="00876C77"/>
    <w:rsid w:val="00877C1B"/>
    <w:rsid w:val="00880952"/>
    <w:rsid w:val="00880B85"/>
    <w:rsid w:val="00881571"/>
    <w:rsid w:val="00882BC7"/>
    <w:rsid w:val="008832E3"/>
    <w:rsid w:val="0088380F"/>
    <w:rsid w:val="00885307"/>
    <w:rsid w:val="00886360"/>
    <w:rsid w:val="00886695"/>
    <w:rsid w:val="00886DFF"/>
    <w:rsid w:val="0088752C"/>
    <w:rsid w:val="008875CD"/>
    <w:rsid w:val="008876D7"/>
    <w:rsid w:val="00887712"/>
    <w:rsid w:val="00890097"/>
    <w:rsid w:val="008917B9"/>
    <w:rsid w:val="00891DF4"/>
    <w:rsid w:val="008929AA"/>
    <w:rsid w:val="00896BBD"/>
    <w:rsid w:val="008A1344"/>
    <w:rsid w:val="008A1A35"/>
    <w:rsid w:val="008A2540"/>
    <w:rsid w:val="008A4D27"/>
    <w:rsid w:val="008A5876"/>
    <w:rsid w:val="008A7DFA"/>
    <w:rsid w:val="008B01FB"/>
    <w:rsid w:val="008B081A"/>
    <w:rsid w:val="008B0CA0"/>
    <w:rsid w:val="008B1B70"/>
    <w:rsid w:val="008B4480"/>
    <w:rsid w:val="008B576D"/>
    <w:rsid w:val="008B6F60"/>
    <w:rsid w:val="008C2415"/>
    <w:rsid w:val="008C2833"/>
    <w:rsid w:val="008C4B9A"/>
    <w:rsid w:val="008C52CD"/>
    <w:rsid w:val="008C6583"/>
    <w:rsid w:val="008C7E71"/>
    <w:rsid w:val="008D0EBB"/>
    <w:rsid w:val="008D52F1"/>
    <w:rsid w:val="008D6805"/>
    <w:rsid w:val="008D6A08"/>
    <w:rsid w:val="008D73B5"/>
    <w:rsid w:val="008E1ADC"/>
    <w:rsid w:val="008E1D6E"/>
    <w:rsid w:val="008E4438"/>
    <w:rsid w:val="008E62F6"/>
    <w:rsid w:val="008E660D"/>
    <w:rsid w:val="008E6C25"/>
    <w:rsid w:val="008E789B"/>
    <w:rsid w:val="008F0A03"/>
    <w:rsid w:val="008F24BF"/>
    <w:rsid w:val="008F300F"/>
    <w:rsid w:val="008F3A29"/>
    <w:rsid w:val="008F46B6"/>
    <w:rsid w:val="008F4C40"/>
    <w:rsid w:val="008F6D06"/>
    <w:rsid w:val="0090148C"/>
    <w:rsid w:val="00901908"/>
    <w:rsid w:val="00901B95"/>
    <w:rsid w:val="009021E9"/>
    <w:rsid w:val="0090331D"/>
    <w:rsid w:val="00904A67"/>
    <w:rsid w:val="0090512D"/>
    <w:rsid w:val="00905FC9"/>
    <w:rsid w:val="00907380"/>
    <w:rsid w:val="00907764"/>
    <w:rsid w:val="00910C3D"/>
    <w:rsid w:val="009113E3"/>
    <w:rsid w:val="00911B97"/>
    <w:rsid w:val="00912A0C"/>
    <w:rsid w:val="00913A71"/>
    <w:rsid w:val="00914428"/>
    <w:rsid w:val="009145C8"/>
    <w:rsid w:val="00914761"/>
    <w:rsid w:val="00916314"/>
    <w:rsid w:val="00916E00"/>
    <w:rsid w:val="0091797B"/>
    <w:rsid w:val="00917A5D"/>
    <w:rsid w:val="00917EDF"/>
    <w:rsid w:val="0092184A"/>
    <w:rsid w:val="009223F0"/>
    <w:rsid w:val="0092670D"/>
    <w:rsid w:val="009269BD"/>
    <w:rsid w:val="00926A60"/>
    <w:rsid w:val="00926CFE"/>
    <w:rsid w:val="00930A46"/>
    <w:rsid w:val="009311DA"/>
    <w:rsid w:val="0093350D"/>
    <w:rsid w:val="00934679"/>
    <w:rsid w:val="00935EEB"/>
    <w:rsid w:val="00937272"/>
    <w:rsid w:val="00944291"/>
    <w:rsid w:val="009446D2"/>
    <w:rsid w:val="00945E41"/>
    <w:rsid w:val="00946469"/>
    <w:rsid w:val="009466D3"/>
    <w:rsid w:val="009468FF"/>
    <w:rsid w:val="009477E9"/>
    <w:rsid w:val="00947A59"/>
    <w:rsid w:val="00947C80"/>
    <w:rsid w:val="009521D9"/>
    <w:rsid w:val="0095253E"/>
    <w:rsid w:val="0095499E"/>
    <w:rsid w:val="00955481"/>
    <w:rsid w:val="00957EC8"/>
    <w:rsid w:val="0096053E"/>
    <w:rsid w:val="00960D56"/>
    <w:rsid w:val="009617AF"/>
    <w:rsid w:val="0096253D"/>
    <w:rsid w:val="0096626A"/>
    <w:rsid w:val="00966C20"/>
    <w:rsid w:val="009675B2"/>
    <w:rsid w:val="00972593"/>
    <w:rsid w:val="00973372"/>
    <w:rsid w:val="00973626"/>
    <w:rsid w:val="0097384A"/>
    <w:rsid w:val="0097549A"/>
    <w:rsid w:val="00975981"/>
    <w:rsid w:val="00976071"/>
    <w:rsid w:val="009765CA"/>
    <w:rsid w:val="0097679D"/>
    <w:rsid w:val="00977B58"/>
    <w:rsid w:val="00980F71"/>
    <w:rsid w:val="009810CC"/>
    <w:rsid w:val="009817B3"/>
    <w:rsid w:val="009826B5"/>
    <w:rsid w:val="0098328F"/>
    <w:rsid w:val="00983F62"/>
    <w:rsid w:val="00984D81"/>
    <w:rsid w:val="00985A95"/>
    <w:rsid w:val="00986064"/>
    <w:rsid w:val="00986EC2"/>
    <w:rsid w:val="00987A76"/>
    <w:rsid w:val="009901CA"/>
    <w:rsid w:val="00992812"/>
    <w:rsid w:val="00992DC0"/>
    <w:rsid w:val="00993325"/>
    <w:rsid w:val="00993345"/>
    <w:rsid w:val="00993C7C"/>
    <w:rsid w:val="0099580C"/>
    <w:rsid w:val="009969C4"/>
    <w:rsid w:val="00997AAF"/>
    <w:rsid w:val="00997F28"/>
    <w:rsid w:val="009A0BBD"/>
    <w:rsid w:val="009A0C6A"/>
    <w:rsid w:val="009A344A"/>
    <w:rsid w:val="009A3D3A"/>
    <w:rsid w:val="009A6291"/>
    <w:rsid w:val="009A72F1"/>
    <w:rsid w:val="009B078F"/>
    <w:rsid w:val="009B1598"/>
    <w:rsid w:val="009B18BB"/>
    <w:rsid w:val="009B450E"/>
    <w:rsid w:val="009B5EB4"/>
    <w:rsid w:val="009B62D8"/>
    <w:rsid w:val="009B64AC"/>
    <w:rsid w:val="009B6BDC"/>
    <w:rsid w:val="009B73F2"/>
    <w:rsid w:val="009B7A30"/>
    <w:rsid w:val="009C158C"/>
    <w:rsid w:val="009C2923"/>
    <w:rsid w:val="009C3106"/>
    <w:rsid w:val="009C3BB7"/>
    <w:rsid w:val="009C4554"/>
    <w:rsid w:val="009C61EC"/>
    <w:rsid w:val="009C7F6A"/>
    <w:rsid w:val="009D01B1"/>
    <w:rsid w:val="009D1281"/>
    <w:rsid w:val="009D17A5"/>
    <w:rsid w:val="009D2241"/>
    <w:rsid w:val="009D2F95"/>
    <w:rsid w:val="009D35F4"/>
    <w:rsid w:val="009D42D3"/>
    <w:rsid w:val="009D4A32"/>
    <w:rsid w:val="009D4A54"/>
    <w:rsid w:val="009E0280"/>
    <w:rsid w:val="009E0A35"/>
    <w:rsid w:val="009E4126"/>
    <w:rsid w:val="009E41AF"/>
    <w:rsid w:val="009E5C70"/>
    <w:rsid w:val="009E5D97"/>
    <w:rsid w:val="009E6533"/>
    <w:rsid w:val="009E6579"/>
    <w:rsid w:val="009E71CE"/>
    <w:rsid w:val="009E7D86"/>
    <w:rsid w:val="009E7F46"/>
    <w:rsid w:val="009F17EB"/>
    <w:rsid w:val="009F1B23"/>
    <w:rsid w:val="009F2B56"/>
    <w:rsid w:val="009F5195"/>
    <w:rsid w:val="009F59B8"/>
    <w:rsid w:val="009F6389"/>
    <w:rsid w:val="009F690D"/>
    <w:rsid w:val="00A0039D"/>
    <w:rsid w:val="00A005DC"/>
    <w:rsid w:val="00A0060B"/>
    <w:rsid w:val="00A01110"/>
    <w:rsid w:val="00A017E1"/>
    <w:rsid w:val="00A04348"/>
    <w:rsid w:val="00A06234"/>
    <w:rsid w:val="00A0678A"/>
    <w:rsid w:val="00A10C25"/>
    <w:rsid w:val="00A10C66"/>
    <w:rsid w:val="00A1103E"/>
    <w:rsid w:val="00A11828"/>
    <w:rsid w:val="00A11C2A"/>
    <w:rsid w:val="00A12E25"/>
    <w:rsid w:val="00A1312C"/>
    <w:rsid w:val="00A131CF"/>
    <w:rsid w:val="00A13B5F"/>
    <w:rsid w:val="00A14A78"/>
    <w:rsid w:val="00A15083"/>
    <w:rsid w:val="00A15B1A"/>
    <w:rsid w:val="00A215FD"/>
    <w:rsid w:val="00A22294"/>
    <w:rsid w:val="00A22F21"/>
    <w:rsid w:val="00A23AAC"/>
    <w:rsid w:val="00A25B50"/>
    <w:rsid w:val="00A26298"/>
    <w:rsid w:val="00A262C4"/>
    <w:rsid w:val="00A27B46"/>
    <w:rsid w:val="00A27CB7"/>
    <w:rsid w:val="00A33007"/>
    <w:rsid w:val="00A35537"/>
    <w:rsid w:val="00A37B12"/>
    <w:rsid w:val="00A37D6F"/>
    <w:rsid w:val="00A37E5E"/>
    <w:rsid w:val="00A41925"/>
    <w:rsid w:val="00A43602"/>
    <w:rsid w:val="00A43B2B"/>
    <w:rsid w:val="00A4561E"/>
    <w:rsid w:val="00A47D08"/>
    <w:rsid w:val="00A5153E"/>
    <w:rsid w:val="00A519CE"/>
    <w:rsid w:val="00A531E0"/>
    <w:rsid w:val="00A538B0"/>
    <w:rsid w:val="00A53BB7"/>
    <w:rsid w:val="00A56C6B"/>
    <w:rsid w:val="00A56F80"/>
    <w:rsid w:val="00A6066C"/>
    <w:rsid w:val="00A60A7C"/>
    <w:rsid w:val="00A60BAF"/>
    <w:rsid w:val="00A61358"/>
    <w:rsid w:val="00A62562"/>
    <w:rsid w:val="00A62588"/>
    <w:rsid w:val="00A62FE7"/>
    <w:rsid w:val="00A630A6"/>
    <w:rsid w:val="00A6347E"/>
    <w:rsid w:val="00A6547A"/>
    <w:rsid w:val="00A65532"/>
    <w:rsid w:val="00A66F0F"/>
    <w:rsid w:val="00A66FD9"/>
    <w:rsid w:val="00A712B1"/>
    <w:rsid w:val="00A7269A"/>
    <w:rsid w:val="00A72A41"/>
    <w:rsid w:val="00A730F7"/>
    <w:rsid w:val="00A763CE"/>
    <w:rsid w:val="00A76E8E"/>
    <w:rsid w:val="00A775A5"/>
    <w:rsid w:val="00A77E7A"/>
    <w:rsid w:val="00A83DF2"/>
    <w:rsid w:val="00A847C2"/>
    <w:rsid w:val="00A85082"/>
    <w:rsid w:val="00A8594C"/>
    <w:rsid w:val="00A86F4C"/>
    <w:rsid w:val="00A876E3"/>
    <w:rsid w:val="00A87A85"/>
    <w:rsid w:val="00A87B42"/>
    <w:rsid w:val="00A87EC1"/>
    <w:rsid w:val="00A912BF"/>
    <w:rsid w:val="00A9223B"/>
    <w:rsid w:val="00A924FB"/>
    <w:rsid w:val="00A926F0"/>
    <w:rsid w:val="00A94171"/>
    <w:rsid w:val="00A94C1B"/>
    <w:rsid w:val="00A94EE3"/>
    <w:rsid w:val="00A95B49"/>
    <w:rsid w:val="00A977E0"/>
    <w:rsid w:val="00AA048D"/>
    <w:rsid w:val="00AA09F1"/>
    <w:rsid w:val="00AA1CFB"/>
    <w:rsid w:val="00AA3083"/>
    <w:rsid w:val="00AA38CB"/>
    <w:rsid w:val="00AA661D"/>
    <w:rsid w:val="00AA7630"/>
    <w:rsid w:val="00AB0F3B"/>
    <w:rsid w:val="00AB3210"/>
    <w:rsid w:val="00AB33DE"/>
    <w:rsid w:val="00AB589A"/>
    <w:rsid w:val="00AB6CE8"/>
    <w:rsid w:val="00AB6DD5"/>
    <w:rsid w:val="00AC1599"/>
    <w:rsid w:val="00AC2C76"/>
    <w:rsid w:val="00AC4B11"/>
    <w:rsid w:val="00AC5545"/>
    <w:rsid w:val="00AC5D1E"/>
    <w:rsid w:val="00AC6501"/>
    <w:rsid w:val="00AC6583"/>
    <w:rsid w:val="00AC6B7B"/>
    <w:rsid w:val="00AC70DB"/>
    <w:rsid w:val="00AC7641"/>
    <w:rsid w:val="00AD0B2B"/>
    <w:rsid w:val="00AD13D1"/>
    <w:rsid w:val="00AD1859"/>
    <w:rsid w:val="00AD19B4"/>
    <w:rsid w:val="00AD22DF"/>
    <w:rsid w:val="00AD3761"/>
    <w:rsid w:val="00AD3FF4"/>
    <w:rsid w:val="00AD4410"/>
    <w:rsid w:val="00AD4516"/>
    <w:rsid w:val="00AD6300"/>
    <w:rsid w:val="00AD6558"/>
    <w:rsid w:val="00AD69DF"/>
    <w:rsid w:val="00AD6ACF"/>
    <w:rsid w:val="00AD747A"/>
    <w:rsid w:val="00AD7CBC"/>
    <w:rsid w:val="00AE0168"/>
    <w:rsid w:val="00AE1C94"/>
    <w:rsid w:val="00AE1D9D"/>
    <w:rsid w:val="00AE3CD4"/>
    <w:rsid w:val="00AE4ED7"/>
    <w:rsid w:val="00AE53A8"/>
    <w:rsid w:val="00AE605C"/>
    <w:rsid w:val="00AE6806"/>
    <w:rsid w:val="00AE7BF0"/>
    <w:rsid w:val="00AF052D"/>
    <w:rsid w:val="00AF069D"/>
    <w:rsid w:val="00AF2AF8"/>
    <w:rsid w:val="00AF30FD"/>
    <w:rsid w:val="00AF313D"/>
    <w:rsid w:val="00AF4F91"/>
    <w:rsid w:val="00AF5415"/>
    <w:rsid w:val="00AF577D"/>
    <w:rsid w:val="00B01F5B"/>
    <w:rsid w:val="00B02CD1"/>
    <w:rsid w:val="00B050B7"/>
    <w:rsid w:val="00B06292"/>
    <w:rsid w:val="00B06622"/>
    <w:rsid w:val="00B10BD0"/>
    <w:rsid w:val="00B12390"/>
    <w:rsid w:val="00B126FE"/>
    <w:rsid w:val="00B13416"/>
    <w:rsid w:val="00B15B86"/>
    <w:rsid w:val="00B15E4D"/>
    <w:rsid w:val="00B16916"/>
    <w:rsid w:val="00B16CD0"/>
    <w:rsid w:val="00B2231D"/>
    <w:rsid w:val="00B257EA"/>
    <w:rsid w:val="00B2610E"/>
    <w:rsid w:val="00B261C3"/>
    <w:rsid w:val="00B27A74"/>
    <w:rsid w:val="00B27A98"/>
    <w:rsid w:val="00B31352"/>
    <w:rsid w:val="00B31609"/>
    <w:rsid w:val="00B31752"/>
    <w:rsid w:val="00B32B48"/>
    <w:rsid w:val="00B33630"/>
    <w:rsid w:val="00B33D9D"/>
    <w:rsid w:val="00B34236"/>
    <w:rsid w:val="00B34A0B"/>
    <w:rsid w:val="00B35100"/>
    <w:rsid w:val="00B3510E"/>
    <w:rsid w:val="00B356E4"/>
    <w:rsid w:val="00B35720"/>
    <w:rsid w:val="00B36419"/>
    <w:rsid w:val="00B3718F"/>
    <w:rsid w:val="00B37F78"/>
    <w:rsid w:val="00B408FF"/>
    <w:rsid w:val="00B40F4E"/>
    <w:rsid w:val="00B4113D"/>
    <w:rsid w:val="00B41BFC"/>
    <w:rsid w:val="00B41ED2"/>
    <w:rsid w:val="00B4485D"/>
    <w:rsid w:val="00B45099"/>
    <w:rsid w:val="00B45419"/>
    <w:rsid w:val="00B46B6F"/>
    <w:rsid w:val="00B500AB"/>
    <w:rsid w:val="00B504CA"/>
    <w:rsid w:val="00B5126C"/>
    <w:rsid w:val="00B5242A"/>
    <w:rsid w:val="00B52952"/>
    <w:rsid w:val="00B5295A"/>
    <w:rsid w:val="00B5331C"/>
    <w:rsid w:val="00B53A4E"/>
    <w:rsid w:val="00B54751"/>
    <w:rsid w:val="00B54878"/>
    <w:rsid w:val="00B55B63"/>
    <w:rsid w:val="00B55F57"/>
    <w:rsid w:val="00B56352"/>
    <w:rsid w:val="00B62131"/>
    <w:rsid w:val="00B638CD"/>
    <w:rsid w:val="00B63E4B"/>
    <w:rsid w:val="00B64133"/>
    <w:rsid w:val="00B64715"/>
    <w:rsid w:val="00B65202"/>
    <w:rsid w:val="00B66012"/>
    <w:rsid w:val="00B67CE6"/>
    <w:rsid w:val="00B71647"/>
    <w:rsid w:val="00B71ADD"/>
    <w:rsid w:val="00B71E95"/>
    <w:rsid w:val="00B72170"/>
    <w:rsid w:val="00B72688"/>
    <w:rsid w:val="00B728E9"/>
    <w:rsid w:val="00B7464D"/>
    <w:rsid w:val="00B75785"/>
    <w:rsid w:val="00B76D42"/>
    <w:rsid w:val="00B81F68"/>
    <w:rsid w:val="00B82171"/>
    <w:rsid w:val="00B83E3F"/>
    <w:rsid w:val="00B83FCF"/>
    <w:rsid w:val="00B84449"/>
    <w:rsid w:val="00B848D9"/>
    <w:rsid w:val="00B852F3"/>
    <w:rsid w:val="00B85871"/>
    <w:rsid w:val="00B85AD5"/>
    <w:rsid w:val="00B86816"/>
    <w:rsid w:val="00B86AF6"/>
    <w:rsid w:val="00B8761D"/>
    <w:rsid w:val="00B8775B"/>
    <w:rsid w:val="00B9116F"/>
    <w:rsid w:val="00B91210"/>
    <w:rsid w:val="00B91250"/>
    <w:rsid w:val="00B92471"/>
    <w:rsid w:val="00B924BF"/>
    <w:rsid w:val="00BA0620"/>
    <w:rsid w:val="00BA1424"/>
    <w:rsid w:val="00BA283D"/>
    <w:rsid w:val="00BA3217"/>
    <w:rsid w:val="00BA33F1"/>
    <w:rsid w:val="00BA35F4"/>
    <w:rsid w:val="00BA5C3F"/>
    <w:rsid w:val="00BA5E97"/>
    <w:rsid w:val="00BA6641"/>
    <w:rsid w:val="00BA67BF"/>
    <w:rsid w:val="00BA6A73"/>
    <w:rsid w:val="00BA73F9"/>
    <w:rsid w:val="00BB0A15"/>
    <w:rsid w:val="00BB2BD2"/>
    <w:rsid w:val="00BB2C7A"/>
    <w:rsid w:val="00BB3D26"/>
    <w:rsid w:val="00BB4954"/>
    <w:rsid w:val="00BB6048"/>
    <w:rsid w:val="00BC0270"/>
    <w:rsid w:val="00BC0724"/>
    <w:rsid w:val="00BC139C"/>
    <w:rsid w:val="00BC1429"/>
    <w:rsid w:val="00BC3779"/>
    <w:rsid w:val="00BC5D5C"/>
    <w:rsid w:val="00BD0EE4"/>
    <w:rsid w:val="00BD1029"/>
    <w:rsid w:val="00BD2A36"/>
    <w:rsid w:val="00BD30C3"/>
    <w:rsid w:val="00BD47A1"/>
    <w:rsid w:val="00BD5B32"/>
    <w:rsid w:val="00BD5B5B"/>
    <w:rsid w:val="00BD6479"/>
    <w:rsid w:val="00BE10D4"/>
    <w:rsid w:val="00BE112E"/>
    <w:rsid w:val="00BE30CC"/>
    <w:rsid w:val="00BE3A5D"/>
    <w:rsid w:val="00BE4AA5"/>
    <w:rsid w:val="00BE642B"/>
    <w:rsid w:val="00BE7837"/>
    <w:rsid w:val="00BE7D91"/>
    <w:rsid w:val="00BF06F9"/>
    <w:rsid w:val="00BF081F"/>
    <w:rsid w:val="00BF5E9C"/>
    <w:rsid w:val="00BF62EC"/>
    <w:rsid w:val="00BF6560"/>
    <w:rsid w:val="00BF7168"/>
    <w:rsid w:val="00C014C6"/>
    <w:rsid w:val="00C019B3"/>
    <w:rsid w:val="00C02F3B"/>
    <w:rsid w:val="00C03159"/>
    <w:rsid w:val="00C03428"/>
    <w:rsid w:val="00C03B09"/>
    <w:rsid w:val="00C0465C"/>
    <w:rsid w:val="00C05539"/>
    <w:rsid w:val="00C066A9"/>
    <w:rsid w:val="00C06920"/>
    <w:rsid w:val="00C10B4F"/>
    <w:rsid w:val="00C11CF4"/>
    <w:rsid w:val="00C11FE7"/>
    <w:rsid w:val="00C12F92"/>
    <w:rsid w:val="00C13184"/>
    <w:rsid w:val="00C13B15"/>
    <w:rsid w:val="00C14120"/>
    <w:rsid w:val="00C1567D"/>
    <w:rsid w:val="00C15F52"/>
    <w:rsid w:val="00C16882"/>
    <w:rsid w:val="00C16A13"/>
    <w:rsid w:val="00C20E5F"/>
    <w:rsid w:val="00C21976"/>
    <w:rsid w:val="00C21DED"/>
    <w:rsid w:val="00C2309A"/>
    <w:rsid w:val="00C23E7D"/>
    <w:rsid w:val="00C241B3"/>
    <w:rsid w:val="00C247D4"/>
    <w:rsid w:val="00C24CF3"/>
    <w:rsid w:val="00C258E7"/>
    <w:rsid w:val="00C27281"/>
    <w:rsid w:val="00C3049B"/>
    <w:rsid w:val="00C315D1"/>
    <w:rsid w:val="00C316EF"/>
    <w:rsid w:val="00C3176B"/>
    <w:rsid w:val="00C31A83"/>
    <w:rsid w:val="00C31AA6"/>
    <w:rsid w:val="00C32369"/>
    <w:rsid w:val="00C3319E"/>
    <w:rsid w:val="00C332DD"/>
    <w:rsid w:val="00C3412B"/>
    <w:rsid w:val="00C363FF"/>
    <w:rsid w:val="00C36977"/>
    <w:rsid w:val="00C37666"/>
    <w:rsid w:val="00C4159A"/>
    <w:rsid w:val="00C421F4"/>
    <w:rsid w:val="00C423D5"/>
    <w:rsid w:val="00C42A74"/>
    <w:rsid w:val="00C432FE"/>
    <w:rsid w:val="00C45838"/>
    <w:rsid w:val="00C45907"/>
    <w:rsid w:val="00C45D8B"/>
    <w:rsid w:val="00C45EA2"/>
    <w:rsid w:val="00C46543"/>
    <w:rsid w:val="00C46D26"/>
    <w:rsid w:val="00C47467"/>
    <w:rsid w:val="00C5223F"/>
    <w:rsid w:val="00C53F18"/>
    <w:rsid w:val="00C55F05"/>
    <w:rsid w:val="00C56775"/>
    <w:rsid w:val="00C579BC"/>
    <w:rsid w:val="00C604D3"/>
    <w:rsid w:val="00C62900"/>
    <w:rsid w:val="00C65C7A"/>
    <w:rsid w:val="00C6604E"/>
    <w:rsid w:val="00C67126"/>
    <w:rsid w:val="00C709A4"/>
    <w:rsid w:val="00C72765"/>
    <w:rsid w:val="00C72D72"/>
    <w:rsid w:val="00C73866"/>
    <w:rsid w:val="00C738D5"/>
    <w:rsid w:val="00C74530"/>
    <w:rsid w:val="00C760EA"/>
    <w:rsid w:val="00C76C2E"/>
    <w:rsid w:val="00C77B48"/>
    <w:rsid w:val="00C77D39"/>
    <w:rsid w:val="00C80449"/>
    <w:rsid w:val="00C80C68"/>
    <w:rsid w:val="00C81841"/>
    <w:rsid w:val="00C82A27"/>
    <w:rsid w:val="00C834D5"/>
    <w:rsid w:val="00C8379A"/>
    <w:rsid w:val="00C841E7"/>
    <w:rsid w:val="00C852F6"/>
    <w:rsid w:val="00C86B77"/>
    <w:rsid w:val="00C87306"/>
    <w:rsid w:val="00C90F82"/>
    <w:rsid w:val="00C929AF"/>
    <w:rsid w:val="00C931B1"/>
    <w:rsid w:val="00C945BC"/>
    <w:rsid w:val="00C94791"/>
    <w:rsid w:val="00C94C65"/>
    <w:rsid w:val="00C9607A"/>
    <w:rsid w:val="00C963B1"/>
    <w:rsid w:val="00C96D6A"/>
    <w:rsid w:val="00C97297"/>
    <w:rsid w:val="00CA0A4B"/>
    <w:rsid w:val="00CA0F2C"/>
    <w:rsid w:val="00CA12C9"/>
    <w:rsid w:val="00CA15CA"/>
    <w:rsid w:val="00CA24B5"/>
    <w:rsid w:val="00CA38D5"/>
    <w:rsid w:val="00CA6848"/>
    <w:rsid w:val="00CA7FCA"/>
    <w:rsid w:val="00CACD2D"/>
    <w:rsid w:val="00CB1ABE"/>
    <w:rsid w:val="00CB2656"/>
    <w:rsid w:val="00CB7F72"/>
    <w:rsid w:val="00CC1201"/>
    <w:rsid w:val="00CC1AF7"/>
    <w:rsid w:val="00CC2A9A"/>
    <w:rsid w:val="00CC392B"/>
    <w:rsid w:val="00CC435C"/>
    <w:rsid w:val="00CC4A22"/>
    <w:rsid w:val="00CC5AF2"/>
    <w:rsid w:val="00CC618D"/>
    <w:rsid w:val="00CC6F55"/>
    <w:rsid w:val="00CCBBA2"/>
    <w:rsid w:val="00CD1EEB"/>
    <w:rsid w:val="00CD40AE"/>
    <w:rsid w:val="00CD4325"/>
    <w:rsid w:val="00CD48CF"/>
    <w:rsid w:val="00CD558B"/>
    <w:rsid w:val="00CD56C4"/>
    <w:rsid w:val="00CD596F"/>
    <w:rsid w:val="00CD5F11"/>
    <w:rsid w:val="00CE133D"/>
    <w:rsid w:val="00CE1A37"/>
    <w:rsid w:val="00CE3508"/>
    <w:rsid w:val="00CE408F"/>
    <w:rsid w:val="00CE4424"/>
    <w:rsid w:val="00CE47AC"/>
    <w:rsid w:val="00CE47B2"/>
    <w:rsid w:val="00CE5486"/>
    <w:rsid w:val="00CE5DC0"/>
    <w:rsid w:val="00CE6F96"/>
    <w:rsid w:val="00CF0779"/>
    <w:rsid w:val="00CF08EC"/>
    <w:rsid w:val="00CF0A8C"/>
    <w:rsid w:val="00CF1540"/>
    <w:rsid w:val="00CF1639"/>
    <w:rsid w:val="00CF20DF"/>
    <w:rsid w:val="00CF21E3"/>
    <w:rsid w:val="00CF2518"/>
    <w:rsid w:val="00CF33BD"/>
    <w:rsid w:val="00CF3912"/>
    <w:rsid w:val="00CF4360"/>
    <w:rsid w:val="00CF4CD0"/>
    <w:rsid w:val="00CF6136"/>
    <w:rsid w:val="00CF6390"/>
    <w:rsid w:val="00D009C2"/>
    <w:rsid w:val="00D01902"/>
    <w:rsid w:val="00D01B7B"/>
    <w:rsid w:val="00D03769"/>
    <w:rsid w:val="00D04294"/>
    <w:rsid w:val="00D102B8"/>
    <w:rsid w:val="00D10434"/>
    <w:rsid w:val="00D10BA5"/>
    <w:rsid w:val="00D11BCF"/>
    <w:rsid w:val="00D121CD"/>
    <w:rsid w:val="00D13CBB"/>
    <w:rsid w:val="00D1446E"/>
    <w:rsid w:val="00D14C3E"/>
    <w:rsid w:val="00D1505E"/>
    <w:rsid w:val="00D16F36"/>
    <w:rsid w:val="00D1714D"/>
    <w:rsid w:val="00D17CC3"/>
    <w:rsid w:val="00D2036B"/>
    <w:rsid w:val="00D227BC"/>
    <w:rsid w:val="00D23670"/>
    <w:rsid w:val="00D23A11"/>
    <w:rsid w:val="00D24BF3"/>
    <w:rsid w:val="00D25135"/>
    <w:rsid w:val="00D271F7"/>
    <w:rsid w:val="00D27A43"/>
    <w:rsid w:val="00D30C32"/>
    <w:rsid w:val="00D31593"/>
    <w:rsid w:val="00D3267B"/>
    <w:rsid w:val="00D35469"/>
    <w:rsid w:val="00D35684"/>
    <w:rsid w:val="00D424AD"/>
    <w:rsid w:val="00D428CF"/>
    <w:rsid w:val="00D42D93"/>
    <w:rsid w:val="00D434E6"/>
    <w:rsid w:val="00D43DB3"/>
    <w:rsid w:val="00D43F48"/>
    <w:rsid w:val="00D43F55"/>
    <w:rsid w:val="00D45F20"/>
    <w:rsid w:val="00D511EF"/>
    <w:rsid w:val="00D51303"/>
    <w:rsid w:val="00D516D4"/>
    <w:rsid w:val="00D562D5"/>
    <w:rsid w:val="00D577D6"/>
    <w:rsid w:val="00D609D4"/>
    <w:rsid w:val="00D639AB"/>
    <w:rsid w:val="00D63C3C"/>
    <w:rsid w:val="00D645DE"/>
    <w:rsid w:val="00D64A34"/>
    <w:rsid w:val="00D66B77"/>
    <w:rsid w:val="00D66DD1"/>
    <w:rsid w:val="00D677DB"/>
    <w:rsid w:val="00D70CEF"/>
    <w:rsid w:val="00D72875"/>
    <w:rsid w:val="00D7414D"/>
    <w:rsid w:val="00D747E7"/>
    <w:rsid w:val="00D779B3"/>
    <w:rsid w:val="00D77F46"/>
    <w:rsid w:val="00D80DFC"/>
    <w:rsid w:val="00D817BF"/>
    <w:rsid w:val="00D84121"/>
    <w:rsid w:val="00D854C1"/>
    <w:rsid w:val="00D85612"/>
    <w:rsid w:val="00D8620A"/>
    <w:rsid w:val="00D86988"/>
    <w:rsid w:val="00D87B20"/>
    <w:rsid w:val="00D87F01"/>
    <w:rsid w:val="00D907DE"/>
    <w:rsid w:val="00D91CD4"/>
    <w:rsid w:val="00D92532"/>
    <w:rsid w:val="00D937CE"/>
    <w:rsid w:val="00D93835"/>
    <w:rsid w:val="00D954B9"/>
    <w:rsid w:val="00D95B63"/>
    <w:rsid w:val="00D95ECB"/>
    <w:rsid w:val="00D96717"/>
    <w:rsid w:val="00DA627D"/>
    <w:rsid w:val="00DA6D44"/>
    <w:rsid w:val="00DA6DE4"/>
    <w:rsid w:val="00DA6E82"/>
    <w:rsid w:val="00DA7AB1"/>
    <w:rsid w:val="00DB0924"/>
    <w:rsid w:val="00DB3443"/>
    <w:rsid w:val="00DB54DE"/>
    <w:rsid w:val="00DB5AC1"/>
    <w:rsid w:val="00DB7744"/>
    <w:rsid w:val="00DB7F6E"/>
    <w:rsid w:val="00DC0915"/>
    <w:rsid w:val="00DC1B81"/>
    <w:rsid w:val="00DC28FD"/>
    <w:rsid w:val="00DC39AA"/>
    <w:rsid w:val="00DC4DC5"/>
    <w:rsid w:val="00DC6883"/>
    <w:rsid w:val="00DD1505"/>
    <w:rsid w:val="00DD2396"/>
    <w:rsid w:val="00DD360D"/>
    <w:rsid w:val="00DD4042"/>
    <w:rsid w:val="00DD5037"/>
    <w:rsid w:val="00DD54FD"/>
    <w:rsid w:val="00DE07E3"/>
    <w:rsid w:val="00DE155F"/>
    <w:rsid w:val="00DE2FB4"/>
    <w:rsid w:val="00DE3278"/>
    <w:rsid w:val="00DE339D"/>
    <w:rsid w:val="00DE3679"/>
    <w:rsid w:val="00DE442D"/>
    <w:rsid w:val="00DE5739"/>
    <w:rsid w:val="00DE6955"/>
    <w:rsid w:val="00DF0849"/>
    <w:rsid w:val="00DF09D0"/>
    <w:rsid w:val="00DF0E6D"/>
    <w:rsid w:val="00DF3D0D"/>
    <w:rsid w:val="00DF3ECF"/>
    <w:rsid w:val="00DF43BB"/>
    <w:rsid w:val="00DF5831"/>
    <w:rsid w:val="00DF7157"/>
    <w:rsid w:val="00E00C40"/>
    <w:rsid w:val="00E0185F"/>
    <w:rsid w:val="00E03CFD"/>
    <w:rsid w:val="00E05174"/>
    <w:rsid w:val="00E05E57"/>
    <w:rsid w:val="00E07FF8"/>
    <w:rsid w:val="00E10D4D"/>
    <w:rsid w:val="00E1102E"/>
    <w:rsid w:val="00E12767"/>
    <w:rsid w:val="00E14152"/>
    <w:rsid w:val="00E14175"/>
    <w:rsid w:val="00E14CA5"/>
    <w:rsid w:val="00E1695E"/>
    <w:rsid w:val="00E172E4"/>
    <w:rsid w:val="00E1D5E2"/>
    <w:rsid w:val="00E2134D"/>
    <w:rsid w:val="00E22ADB"/>
    <w:rsid w:val="00E23CAD"/>
    <w:rsid w:val="00E23F47"/>
    <w:rsid w:val="00E24436"/>
    <w:rsid w:val="00E25712"/>
    <w:rsid w:val="00E26733"/>
    <w:rsid w:val="00E2796F"/>
    <w:rsid w:val="00E300D2"/>
    <w:rsid w:val="00E30124"/>
    <w:rsid w:val="00E305B8"/>
    <w:rsid w:val="00E30BCA"/>
    <w:rsid w:val="00E320A0"/>
    <w:rsid w:val="00E32303"/>
    <w:rsid w:val="00E32FB9"/>
    <w:rsid w:val="00E33E16"/>
    <w:rsid w:val="00E342A8"/>
    <w:rsid w:val="00E342EA"/>
    <w:rsid w:val="00E34414"/>
    <w:rsid w:val="00E366F2"/>
    <w:rsid w:val="00E36BC2"/>
    <w:rsid w:val="00E37944"/>
    <w:rsid w:val="00E4053B"/>
    <w:rsid w:val="00E41BF8"/>
    <w:rsid w:val="00E46C2B"/>
    <w:rsid w:val="00E50502"/>
    <w:rsid w:val="00E5050B"/>
    <w:rsid w:val="00E506A8"/>
    <w:rsid w:val="00E50DBB"/>
    <w:rsid w:val="00E52A3E"/>
    <w:rsid w:val="00E566B7"/>
    <w:rsid w:val="00E57938"/>
    <w:rsid w:val="00E5793A"/>
    <w:rsid w:val="00E606E5"/>
    <w:rsid w:val="00E61B80"/>
    <w:rsid w:val="00E62263"/>
    <w:rsid w:val="00E62CDC"/>
    <w:rsid w:val="00E630B6"/>
    <w:rsid w:val="00E6436C"/>
    <w:rsid w:val="00E6493F"/>
    <w:rsid w:val="00E6571E"/>
    <w:rsid w:val="00E6788A"/>
    <w:rsid w:val="00E70164"/>
    <w:rsid w:val="00E71661"/>
    <w:rsid w:val="00E71DC2"/>
    <w:rsid w:val="00E7218F"/>
    <w:rsid w:val="00E72C7F"/>
    <w:rsid w:val="00E730C6"/>
    <w:rsid w:val="00E7374B"/>
    <w:rsid w:val="00E74926"/>
    <w:rsid w:val="00E75317"/>
    <w:rsid w:val="00E769D7"/>
    <w:rsid w:val="00E76CB8"/>
    <w:rsid w:val="00E76F6C"/>
    <w:rsid w:val="00E77422"/>
    <w:rsid w:val="00E80B7F"/>
    <w:rsid w:val="00E83D58"/>
    <w:rsid w:val="00E84657"/>
    <w:rsid w:val="00E85BD2"/>
    <w:rsid w:val="00E90964"/>
    <w:rsid w:val="00E927B4"/>
    <w:rsid w:val="00E928CF"/>
    <w:rsid w:val="00E93919"/>
    <w:rsid w:val="00E956B2"/>
    <w:rsid w:val="00E966E0"/>
    <w:rsid w:val="00E9703B"/>
    <w:rsid w:val="00E97464"/>
    <w:rsid w:val="00EA29B4"/>
    <w:rsid w:val="00EA2C28"/>
    <w:rsid w:val="00EA3BBF"/>
    <w:rsid w:val="00EA6EA0"/>
    <w:rsid w:val="00EA716A"/>
    <w:rsid w:val="00EA76C0"/>
    <w:rsid w:val="00EB05A9"/>
    <w:rsid w:val="00EB0EC4"/>
    <w:rsid w:val="00EB0EC6"/>
    <w:rsid w:val="00EB2183"/>
    <w:rsid w:val="00EB235C"/>
    <w:rsid w:val="00EB4D7B"/>
    <w:rsid w:val="00EB5C2D"/>
    <w:rsid w:val="00EB66B6"/>
    <w:rsid w:val="00EC033A"/>
    <w:rsid w:val="00EC0539"/>
    <w:rsid w:val="00EC1B04"/>
    <w:rsid w:val="00EC2DCB"/>
    <w:rsid w:val="00EC2EA6"/>
    <w:rsid w:val="00EC4313"/>
    <w:rsid w:val="00EC55E5"/>
    <w:rsid w:val="00EC5749"/>
    <w:rsid w:val="00EC5E22"/>
    <w:rsid w:val="00EC67A4"/>
    <w:rsid w:val="00EC70DA"/>
    <w:rsid w:val="00ED0727"/>
    <w:rsid w:val="00ED1371"/>
    <w:rsid w:val="00ED1B36"/>
    <w:rsid w:val="00ED24A9"/>
    <w:rsid w:val="00ED2A0D"/>
    <w:rsid w:val="00ED2CCE"/>
    <w:rsid w:val="00ED4145"/>
    <w:rsid w:val="00ED4813"/>
    <w:rsid w:val="00ED672A"/>
    <w:rsid w:val="00ED7290"/>
    <w:rsid w:val="00EE061D"/>
    <w:rsid w:val="00EE0A32"/>
    <w:rsid w:val="00EE1DF8"/>
    <w:rsid w:val="00EE2438"/>
    <w:rsid w:val="00EE2A32"/>
    <w:rsid w:val="00EE47F5"/>
    <w:rsid w:val="00EE548C"/>
    <w:rsid w:val="00EF11B7"/>
    <w:rsid w:val="00EF11E6"/>
    <w:rsid w:val="00EF18C6"/>
    <w:rsid w:val="00EF2352"/>
    <w:rsid w:val="00EF2AA2"/>
    <w:rsid w:val="00EF3790"/>
    <w:rsid w:val="00EF6D31"/>
    <w:rsid w:val="00F027FA"/>
    <w:rsid w:val="00F02C33"/>
    <w:rsid w:val="00F03836"/>
    <w:rsid w:val="00F054DD"/>
    <w:rsid w:val="00F07111"/>
    <w:rsid w:val="00F12D5D"/>
    <w:rsid w:val="00F14C0B"/>
    <w:rsid w:val="00F1665E"/>
    <w:rsid w:val="00F171A9"/>
    <w:rsid w:val="00F2140A"/>
    <w:rsid w:val="00F24DBB"/>
    <w:rsid w:val="00F2587E"/>
    <w:rsid w:val="00F25921"/>
    <w:rsid w:val="00F266E4"/>
    <w:rsid w:val="00F26E8E"/>
    <w:rsid w:val="00F27456"/>
    <w:rsid w:val="00F300DC"/>
    <w:rsid w:val="00F32872"/>
    <w:rsid w:val="00F34768"/>
    <w:rsid w:val="00F34951"/>
    <w:rsid w:val="00F35658"/>
    <w:rsid w:val="00F3625A"/>
    <w:rsid w:val="00F36841"/>
    <w:rsid w:val="00F405A0"/>
    <w:rsid w:val="00F414C8"/>
    <w:rsid w:val="00F42575"/>
    <w:rsid w:val="00F43309"/>
    <w:rsid w:val="00F43A43"/>
    <w:rsid w:val="00F43F82"/>
    <w:rsid w:val="00F443C2"/>
    <w:rsid w:val="00F44898"/>
    <w:rsid w:val="00F44F2B"/>
    <w:rsid w:val="00F454B9"/>
    <w:rsid w:val="00F45DD6"/>
    <w:rsid w:val="00F50C7F"/>
    <w:rsid w:val="00F50D52"/>
    <w:rsid w:val="00F51DB7"/>
    <w:rsid w:val="00F52286"/>
    <w:rsid w:val="00F52C02"/>
    <w:rsid w:val="00F54E9C"/>
    <w:rsid w:val="00F55687"/>
    <w:rsid w:val="00F6005F"/>
    <w:rsid w:val="00F603B0"/>
    <w:rsid w:val="00F607B7"/>
    <w:rsid w:val="00F6086E"/>
    <w:rsid w:val="00F6119E"/>
    <w:rsid w:val="00F616C6"/>
    <w:rsid w:val="00F63C87"/>
    <w:rsid w:val="00F64AD4"/>
    <w:rsid w:val="00F64DD2"/>
    <w:rsid w:val="00F65C6E"/>
    <w:rsid w:val="00F6603C"/>
    <w:rsid w:val="00F66C29"/>
    <w:rsid w:val="00F6701F"/>
    <w:rsid w:val="00F6707F"/>
    <w:rsid w:val="00F67C84"/>
    <w:rsid w:val="00F70475"/>
    <w:rsid w:val="00F715FC"/>
    <w:rsid w:val="00F72177"/>
    <w:rsid w:val="00F72A3B"/>
    <w:rsid w:val="00F75B03"/>
    <w:rsid w:val="00F76357"/>
    <w:rsid w:val="00F7660E"/>
    <w:rsid w:val="00F779F5"/>
    <w:rsid w:val="00F77E7F"/>
    <w:rsid w:val="00F82E45"/>
    <w:rsid w:val="00F90662"/>
    <w:rsid w:val="00F916CE"/>
    <w:rsid w:val="00F92025"/>
    <w:rsid w:val="00F92366"/>
    <w:rsid w:val="00F92C2E"/>
    <w:rsid w:val="00F92CDD"/>
    <w:rsid w:val="00F933F3"/>
    <w:rsid w:val="00F9512C"/>
    <w:rsid w:val="00F9598A"/>
    <w:rsid w:val="00F95BBF"/>
    <w:rsid w:val="00F96A9F"/>
    <w:rsid w:val="00FA6493"/>
    <w:rsid w:val="00FA7045"/>
    <w:rsid w:val="00FA7969"/>
    <w:rsid w:val="00FB29EF"/>
    <w:rsid w:val="00FB4BEA"/>
    <w:rsid w:val="00FB4EB1"/>
    <w:rsid w:val="00FB61EB"/>
    <w:rsid w:val="00FB6C62"/>
    <w:rsid w:val="00FC1008"/>
    <w:rsid w:val="00FC11E0"/>
    <w:rsid w:val="00FC23C3"/>
    <w:rsid w:val="00FC454A"/>
    <w:rsid w:val="00FC4C48"/>
    <w:rsid w:val="00FC4D05"/>
    <w:rsid w:val="00FC61F1"/>
    <w:rsid w:val="00FC6246"/>
    <w:rsid w:val="00FC6662"/>
    <w:rsid w:val="00FC6C14"/>
    <w:rsid w:val="00FC7E2F"/>
    <w:rsid w:val="00FD0E7C"/>
    <w:rsid w:val="00FD165C"/>
    <w:rsid w:val="00FD31B0"/>
    <w:rsid w:val="00FD3EF1"/>
    <w:rsid w:val="00FD4367"/>
    <w:rsid w:val="00FD4FD0"/>
    <w:rsid w:val="00FD59A9"/>
    <w:rsid w:val="00FD5BD1"/>
    <w:rsid w:val="00FE06C4"/>
    <w:rsid w:val="00FE0E06"/>
    <w:rsid w:val="00FE214F"/>
    <w:rsid w:val="00FE2F65"/>
    <w:rsid w:val="00FE3705"/>
    <w:rsid w:val="00FE3F60"/>
    <w:rsid w:val="00FE3FDD"/>
    <w:rsid w:val="00FE405A"/>
    <w:rsid w:val="00FE7677"/>
    <w:rsid w:val="00FF29C5"/>
    <w:rsid w:val="00FF2BD7"/>
    <w:rsid w:val="00FF6853"/>
    <w:rsid w:val="00FF6DB8"/>
    <w:rsid w:val="010C1DD8"/>
    <w:rsid w:val="010EE7B7"/>
    <w:rsid w:val="01182A62"/>
    <w:rsid w:val="01304BBD"/>
    <w:rsid w:val="0131FE65"/>
    <w:rsid w:val="013332E5"/>
    <w:rsid w:val="0139517E"/>
    <w:rsid w:val="013DA556"/>
    <w:rsid w:val="01458878"/>
    <w:rsid w:val="015FC690"/>
    <w:rsid w:val="0163975E"/>
    <w:rsid w:val="016BE9DE"/>
    <w:rsid w:val="017823D8"/>
    <w:rsid w:val="01D2B2E8"/>
    <w:rsid w:val="01DBACC5"/>
    <w:rsid w:val="01DD2033"/>
    <w:rsid w:val="01F566F0"/>
    <w:rsid w:val="0222616A"/>
    <w:rsid w:val="02298841"/>
    <w:rsid w:val="02392777"/>
    <w:rsid w:val="02596B77"/>
    <w:rsid w:val="026D0A2D"/>
    <w:rsid w:val="028B94E5"/>
    <w:rsid w:val="028CC3FC"/>
    <w:rsid w:val="02A73954"/>
    <w:rsid w:val="02CA2198"/>
    <w:rsid w:val="02D3E465"/>
    <w:rsid w:val="02E48604"/>
    <w:rsid w:val="02ED2843"/>
    <w:rsid w:val="031AB993"/>
    <w:rsid w:val="034BBD49"/>
    <w:rsid w:val="035C8300"/>
    <w:rsid w:val="03B65044"/>
    <w:rsid w:val="03CDBB5C"/>
    <w:rsid w:val="03F59D35"/>
    <w:rsid w:val="042EF976"/>
    <w:rsid w:val="04438068"/>
    <w:rsid w:val="0443B8B9"/>
    <w:rsid w:val="045B2F1A"/>
    <w:rsid w:val="04643847"/>
    <w:rsid w:val="047AF674"/>
    <w:rsid w:val="04D919B4"/>
    <w:rsid w:val="04EBD1BA"/>
    <w:rsid w:val="04F21951"/>
    <w:rsid w:val="0540B402"/>
    <w:rsid w:val="0544ECFA"/>
    <w:rsid w:val="05518AB0"/>
    <w:rsid w:val="05521158"/>
    <w:rsid w:val="056EA2DF"/>
    <w:rsid w:val="05802369"/>
    <w:rsid w:val="058F9D83"/>
    <w:rsid w:val="05AB09E9"/>
    <w:rsid w:val="05BDE858"/>
    <w:rsid w:val="064E5B41"/>
    <w:rsid w:val="0652470A"/>
    <w:rsid w:val="065CE9ED"/>
    <w:rsid w:val="066472D8"/>
    <w:rsid w:val="06AFDE7F"/>
    <w:rsid w:val="06C54206"/>
    <w:rsid w:val="07277E7B"/>
    <w:rsid w:val="075FCDD7"/>
    <w:rsid w:val="0768ACC3"/>
    <w:rsid w:val="07DA00F5"/>
    <w:rsid w:val="080D8129"/>
    <w:rsid w:val="08240D5E"/>
    <w:rsid w:val="0845411B"/>
    <w:rsid w:val="0857F760"/>
    <w:rsid w:val="085E0062"/>
    <w:rsid w:val="0861A638"/>
    <w:rsid w:val="087329A8"/>
    <w:rsid w:val="08973A49"/>
    <w:rsid w:val="08CB3720"/>
    <w:rsid w:val="08CEC4B7"/>
    <w:rsid w:val="0952EB21"/>
    <w:rsid w:val="096F4D8F"/>
    <w:rsid w:val="09ABEEC7"/>
    <w:rsid w:val="09B5F16B"/>
    <w:rsid w:val="09E1D075"/>
    <w:rsid w:val="0A082BBA"/>
    <w:rsid w:val="0A3BFBEC"/>
    <w:rsid w:val="0A3C1648"/>
    <w:rsid w:val="0A433F0F"/>
    <w:rsid w:val="0A4873C4"/>
    <w:rsid w:val="0A559F97"/>
    <w:rsid w:val="0A8F18F7"/>
    <w:rsid w:val="0A973117"/>
    <w:rsid w:val="0AB22CB9"/>
    <w:rsid w:val="0ACAD3B0"/>
    <w:rsid w:val="0AE379CB"/>
    <w:rsid w:val="0B00463D"/>
    <w:rsid w:val="0B500E53"/>
    <w:rsid w:val="0B76636A"/>
    <w:rsid w:val="0B94A95B"/>
    <w:rsid w:val="0B9CB6A9"/>
    <w:rsid w:val="0BBA8BC2"/>
    <w:rsid w:val="0BE0CE1F"/>
    <w:rsid w:val="0BE3206C"/>
    <w:rsid w:val="0C1EBD5E"/>
    <w:rsid w:val="0C2BAEC3"/>
    <w:rsid w:val="0C46F419"/>
    <w:rsid w:val="0C48B527"/>
    <w:rsid w:val="0C72EC7F"/>
    <w:rsid w:val="0C73D764"/>
    <w:rsid w:val="0C99E482"/>
    <w:rsid w:val="0CB77446"/>
    <w:rsid w:val="0CC30D58"/>
    <w:rsid w:val="0CC9D62E"/>
    <w:rsid w:val="0D1B0C2E"/>
    <w:rsid w:val="0D465CB0"/>
    <w:rsid w:val="0D47F464"/>
    <w:rsid w:val="0D4B06FC"/>
    <w:rsid w:val="0D613495"/>
    <w:rsid w:val="0D6C20BA"/>
    <w:rsid w:val="0D8E35C4"/>
    <w:rsid w:val="0DB40CAC"/>
    <w:rsid w:val="0DBD0988"/>
    <w:rsid w:val="0DCC8486"/>
    <w:rsid w:val="0DD7591C"/>
    <w:rsid w:val="0DEC2DD9"/>
    <w:rsid w:val="0E0C053A"/>
    <w:rsid w:val="0E18B7E7"/>
    <w:rsid w:val="0E212B03"/>
    <w:rsid w:val="0E2F93C6"/>
    <w:rsid w:val="0E52B95C"/>
    <w:rsid w:val="0E55AA3E"/>
    <w:rsid w:val="0E700E3E"/>
    <w:rsid w:val="0E86BD48"/>
    <w:rsid w:val="0EC69DEA"/>
    <w:rsid w:val="0ECDE92E"/>
    <w:rsid w:val="0ED1A00E"/>
    <w:rsid w:val="0EE260D7"/>
    <w:rsid w:val="0EFEA665"/>
    <w:rsid w:val="0F01FC71"/>
    <w:rsid w:val="0F06532C"/>
    <w:rsid w:val="0F6CE5D2"/>
    <w:rsid w:val="0F8B03CD"/>
    <w:rsid w:val="0FDE9B45"/>
    <w:rsid w:val="10431526"/>
    <w:rsid w:val="104A33F5"/>
    <w:rsid w:val="104DC434"/>
    <w:rsid w:val="10596F04"/>
    <w:rsid w:val="10808B7D"/>
    <w:rsid w:val="108BD9AA"/>
    <w:rsid w:val="10AAAD2D"/>
    <w:rsid w:val="10C03E7A"/>
    <w:rsid w:val="10CDD302"/>
    <w:rsid w:val="10CDE0D0"/>
    <w:rsid w:val="10F34102"/>
    <w:rsid w:val="1107091D"/>
    <w:rsid w:val="110D27FC"/>
    <w:rsid w:val="112424F1"/>
    <w:rsid w:val="1128922D"/>
    <w:rsid w:val="1152A7D8"/>
    <w:rsid w:val="119C53BE"/>
    <w:rsid w:val="11BB8695"/>
    <w:rsid w:val="11C8175C"/>
    <w:rsid w:val="11E9FE46"/>
    <w:rsid w:val="11F46023"/>
    <w:rsid w:val="121C36ED"/>
    <w:rsid w:val="123552C1"/>
    <w:rsid w:val="1263509D"/>
    <w:rsid w:val="12786954"/>
    <w:rsid w:val="127BFC41"/>
    <w:rsid w:val="12956D54"/>
    <w:rsid w:val="1297327D"/>
    <w:rsid w:val="12999D69"/>
    <w:rsid w:val="12B5C16B"/>
    <w:rsid w:val="1304D2DA"/>
    <w:rsid w:val="1361CB8E"/>
    <w:rsid w:val="13879870"/>
    <w:rsid w:val="13D4A8ED"/>
    <w:rsid w:val="13E9144A"/>
    <w:rsid w:val="140A458E"/>
    <w:rsid w:val="141AB22B"/>
    <w:rsid w:val="1425C0DC"/>
    <w:rsid w:val="144477FD"/>
    <w:rsid w:val="144AF872"/>
    <w:rsid w:val="1494F7AC"/>
    <w:rsid w:val="14E07213"/>
    <w:rsid w:val="14E318A1"/>
    <w:rsid w:val="153AFD45"/>
    <w:rsid w:val="15672E8D"/>
    <w:rsid w:val="156E92FC"/>
    <w:rsid w:val="15AC51EB"/>
    <w:rsid w:val="15C04508"/>
    <w:rsid w:val="15F64475"/>
    <w:rsid w:val="15FF3D2D"/>
    <w:rsid w:val="16062437"/>
    <w:rsid w:val="16192EBD"/>
    <w:rsid w:val="164F7870"/>
    <w:rsid w:val="1659BB81"/>
    <w:rsid w:val="16BB0861"/>
    <w:rsid w:val="16F28E7D"/>
    <w:rsid w:val="171B9CC3"/>
    <w:rsid w:val="17223265"/>
    <w:rsid w:val="17373743"/>
    <w:rsid w:val="175E0463"/>
    <w:rsid w:val="1785975F"/>
    <w:rsid w:val="17B9C5A0"/>
    <w:rsid w:val="17BD2AD6"/>
    <w:rsid w:val="17EA48BF"/>
    <w:rsid w:val="17EF9874"/>
    <w:rsid w:val="18007C82"/>
    <w:rsid w:val="1873A262"/>
    <w:rsid w:val="189C2A44"/>
    <w:rsid w:val="18A486C5"/>
    <w:rsid w:val="18E6143F"/>
    <w:rsid w:val="18E641D3"/>
    <w:rsid w:val="18FD9D86"/>
    <w:rsid w:val="19001CA2"/>
    <w:rsid w:val="19016380"/>
    <w:rsid w:val="1961594C"/>
    <w:rsid w:val="1969D528"/>
    <w:rsid w:val="1994E98C"/>
    <w:rsid w:val="19B8F23C"/>
    <w:rsid w:val="19E4739B"/>
    <w:rsid w:val="19E5EBA1"/>
    <w:rsid w:val="19E69944"/>
    <w:rsid w:val="19FA51AC"/>
    <w:rsid w:val="19FB73BD"/>
    <w:rsid w:val="19FCD6E1"/>
    <w:rsid w:val="1A003C47"/>
    <w:rsid w:val="1A22AF24"/>
    <w:rsid w:val="1A23D674"/>
    <w:rsid w:val="1A2B3CC9"/>
    <w:rsid w:val="1A354855"/>
    <w:rsid w:val="1A58B983"/>
    <w:rsid w:val="1A9358B4"/>
    <w:rsid w:val="1A94F668"/>
    <w:rsid w:val="1ABB61A2"/>
    <w:rsid w:val="1AE93F40"/>
    <w:rsid w:val="1AFD9323"/>
    <w:rsid w:val="1B1815B5"/>
    <w:rsid w:val="1B5603CC"/>
    <w:rsid w:val="1B98DA20"/>
    <w:rsid w:val="1BA69664"/>
    <w:rsid w:val="1BB74456"/>
    <w:rsid w:val="1C175EE0"/>
    <w:rsid w:val="1C1C4387"/>
    <w:rsid w:val="1C3235E5"/>
    <w:rsid w:val="1C56C8F3"/>
    <w:rsid w:val="1C5DB6C4"/>
    <w:rsid w:val="1C6039EF"/>
    <w:rsid w:val="1C67B76A"/>
    <w:rsid w:val="1C68F10B"/>
    <w:rsid w:val="1C6F2416"/>
    <w:rsid w:val="1C75BACF"/>
    <w:rsid w:val="1CAB051D"/>
    <w:rsid w:val="1CC237F1"/>
    <w:rsid w:val="1CCD82EB"/>
    <w:rsid w:val="1D102CBF"/>
    <w:rsid w:val="1D56493F"/>
    <w:rsid w:val="1D5ACBF1"/>
    <w:rsid w:val="1DB7EA35"/>
    <w:rsid w:val="1DC6EC68"/>
    <w:rsid w:val="1E1A2CBE"/>
    <w:rsid w:val="1E2A6D8A"/>
    <w:rsid w:val="1E5F0B4E"/>
    <w:rsid w:val="1E7E97A6"/>
    <w:rsid w:val="1E919F71"/>
    <w:rsid w:val="1EA770F9"/>
    <w:rsid w:val="1EAE1C8B"/>
    <w:rsid w:val="1EEC6E8D"/>
    <w:rsid w:val="1F0F92EF"/>
    <w:rsid w:val="1F3AC56B"/>
    <w:rsid w:val="1F520A34"/>
    <w:rsid w:val="1F6EF334"/>
    <w:rsid w:val="1F7E0478"/>
    <w:rsid w:val="1F9FD979"/>
    <w:rsid w:val="1FB18A9C"/>
    <w:rsid w:val="1FC3600E"/>
    <w:rsid w:val="1FC4B206"/>
    <w:rsid w:val="1FCB6291"/>
    <w:rsid w:val="1FDE52BE"/>
    <w:rsid w:val="1FF2E755"/>
    <w:rsid w:val="1FF93B03"/>
    <w:rsid w:val="20092980"/>
    <w:rsid w:val="20145B24"/>
    <w:rsid w:val="20210E2B"/>
    <w:rsid w:val="202D2FA3"/>
    <w:rsid w:val="203B8FD4"/>
    <w:rsid w:val="2041D707"/>
    <w:rsid w:val="20675531"/>
    <w:rsid w:val="2075817F"/>
    <w:rsid w:val="208CF1C9"/>
    <w:rsid w:val="2096DD95"/>
    <w:rsid w:val="20A84FCC"/>
    <w:rsid w:val="20AF513F"/>
    <w:rsid w:val="20BA7C2A"/>
    <w:rsid w:val="20D9AEC4"/>
    <w:rsid w:val="20ED84E1"/>
    <w:rsid w:val="21061785"/>
    <w:rsid w:val="212001A2"/>
    <w:rsid w:val="2132B7B8"/>
    <w:rsid w:val="21449AC3"/>
    <w:rsid w:val="216BF38F"/>
    <w:rsid w:val="21BC387E"/>
    <w:rsid w:val="21D89921"/>
    <w:rsid w:val="2219D746"/>
    <w:rsid w:val="221F4724"/>
    <w:rsid w:val="2225E3FC"/>
    <w:rsid w:val="222E4B5C"/>
    <w:rsid w:val="223D2D76"/>
    <w:rsid w:val="2253413F"/>
    <w:rsid w:val="229F56A4"/>
    <w:rsid w:val="22C7B6B1"/>
    <w:rsid w:val="22E3151E"/>
    <w:rsid w:val="22EC15E3"/>
    <w:rsid w:val="231A5B0D"/>
    <w:rsid w:val="23261B44"/>
    <w:rsid w:val="23329CAB"/>
    <w:rsid w:val="233496B5"/>
    <w:rsid w:val="2336D98E"/>
    <w:rsid w:val="23374CE6"/>
    <w:rsid w:val="234ED4B6"/>
    <w:rsid w:val="23563575"/>
    <w:rsid w:val="23581FDB"/>
    <w:rsid w:val="235A9900"/>
    <w:rsid w:val="23748AA1"/>
    <w:rsid w:val="2388D47B"/>
    <w:rsid w:val="23BD9273"/>
    <w:rsid w:val="23D7D898"/>
    <w:rsid w:val="2403FE63"/>
    <w:rsid w:val="2439CF00"/>
    <w:rsid w:val="245E076F"/>
    <w:rsid w:val="246756A7"/>
    <w:rsid w:val="2467F263"/>
    <w:rsid w:val="247FFDDB"/>
    <w:rsid w:val="248694D7"/>
    <w:rsid w:val="248EBFB4"/>
    <w:rsid w:val="249608C0"/>
    <w:rsid w:val="24B36CDD"/>
    <w:rsid w:val="24D38E57"/>
    <w:rsid w:val="24DFD9E5"/>
    <w:rsid w:val="25051DD0"/>
    <w:rsid w:val="2506DD70"/>
    <w:rsid w:val="25216E9B"/>
    <w:rsid w:val="254B74F0"/>
    <w:rsid w:val="25617B73"/>
    <w:rsid w:val="256A281A"/>
    <w:rsid w:val="25AE25F3"/>
    <w:rsid w:val="25B55F7E"/>
    <w:rsid w:val="25CA83FE"/>
    <w:rsid w:val="25FEA2BC"/>
    <w:rsid w:val="260F1702"/>
    <w:rsid w:val="26341D26"/>
    <w:rsid w:val="263AC9C7"/>
    <w:rsid w:val="26525B34"/>
    <w:rsid w:val="26984E42"/>
    <w:rsid w:val="26B1F729"/>
    <w:rsid w:val="270F15E8"/>
    <w:rsid w:val="2740A1BB"/>
    <w:rsid w:val="2740BC24"/>
    <w:rsid w:val="274FE5B1"/>
    <w:rsid w:val="279757BF"/>
    <w:rsid w:val="279B6FD5"/>
    <w:rsid w:val="27CC3992"/>
    <w:rsid w:val="27F2C9B4"/>
    <w:rsid w:val="281AAA9B"/>
    <w:rsid w:val="283A0823"/>
    <w:rsid w:val="283D2389"/>
    <w:rsid w:val="2846E495"/>
    <w:rsid w:val="284BC115"/>
    <w:rsid w:val="284E75F0"/>
    <w:rsid w:val="28C2B11B"/>
    <w:rsid w:val="28E0222B"/>
    <w:rsid w:val="28FCA62D"/>
    <w:rsid w:val="2902B2B6"/>
    <w:rsid w:val="293C3850"/>
    <w:rsid w:val="2973F7A5"/>
    <w:rsid w:val="297E0E5D"/>
    <w:rsid w:val="298C25F9"/>
    <w:rsid w:val="29A442F4"/>
    <w:rsid w:val="29DAC8AD"/>
    <w:rsid w:val="29E33292"/>
    <w:rsid w:val="29F853AE"/>
    <w:rsid w:val="2A1137C6"/>
    <w:rsid w:val="2A246CAF"/>
    <w:rsid w:val="2A4A4711"/>
    <w:rsid w:val="2A5DAA82"/>
    <w:rsid w:val="2A7C7194"/>
    <w:rsid w:val="2A8FBEF1"/>
    <w:rsid w:val="2AA14509"/>
    <w:rsid w:val="2AEF7C2E"/>
    <w:rsid w:val="2AF41C7C"/>
    <w:rsid w:val="2B060632"/>
    <w:rsid w:val="2B1517BE"/>
    <w:rsid w:val="2B23F796"/>
    <w:rsid w:val="2B3A4E51"/>
    <w:rsid w:val="2B542C4F"/>
    <w:rsid w:val="2B88F867"/>
    <w:rsid w:val="2BC260AD"/>
    <w:rsid w:val="2BDB5F37"/>
    <w:rsid w:val="2C04FA8D"/>
    <w:rsid w:val="2C1F78FF"/>
    <w:rsid w:val="2C26D9A5"/>
    <w:rsid w:val="2C4D9D0B"/>
    <w:rsid w:val="2C5BD673"/>
    <w:rsid w:val="2C614011"/>
    <w:rsid w:val="2C65361A"/>
    <w:rsid w:val="2C79B4C0"/>
    <w:rsid w:val="2C8EEAF3"/>
    <w:rsid w:val="2C9E41DF"/>
    <w:rsid w:val="2CD8AA7F"/>
    <w:rsid w:val="2CFDB3E8"/>
    <w:rsid w:val="2D45D95F"/>
    <w:rsid w:val="2D4C8A36"/>
    <w:rsid w:val="2D6D8D83"/>
    <w:rsid w:val="2D9242D5"/>
    <w:rsid w:val="2D935D91"/>
    <w:rsid w:val="2DA256A5"/>
    <w:rsid w:val="2DAF0A35"/>
    <w:rsid w:val="2DBBF2B8"/>
    <w:rsid w:val="2DCDBC2A"/>
    <w:rsid w:val="2E1F35F3"/>
    <w:rsid w:val="2E284157"/>
    <w:rsid w:val="2E466172"/>
    <w:rsid w:val="2E58CAED"/>
    <w:rsid w:val="2E77B187"/>
    <w:rsid w:val="2E824DB6"/>
    <w:rsid w:val="2ECE3368"/>
    <w:rsid w:val="2ECF89C3"/>
    <w:rsid w:val="2EDFD983"/>
    <w:rsid w:val="2F1F2AAF"/>
    <w:rsid w:val="2F27063D"/>
    <w:rsid w:val="2F425964"/>
    <w:rsid w:val="2F517D25"/>
    <w:rsid w:val="2F612D3E"/>
    <w:rsid w:val="2F7DBA89"/>
    <w:rsid w:val="2F9C0E6E"/>
    <w:rsid w:val="2FC5C1F2"/>
    <w:rsid w:val="2FF4C3C0"/>
    <w:rsid w:val="2FF52F1F"/>
    <w:rsid w:val="2FF9D90F"/>
    <w:rsid w:val="3003B885"/>
    <w:rsid w:val="3013178B"/>
    <w:rsid w:val="303D7FB1"/>
    <w:rsid w:val="30469945"/>
    <w:rsid w:val="3063AE1B"/>
    <w:rsid w:val="3066CF76"/>
    <w:rsid w:val="30700A7B"/>
    <w:rsid w:val="30B5C27E"/>
    <w:rsid w:val="30DB999C"/>
    <w:rsid w:val="31078B4F"/>
    <w:rsid w:val="312B5394"/>
    <w:rsid w:val="31315090"/>
    <w:rsid w:val="31330779"/>
    <w:rsid w:val="313A13A2"/>
    <w:rsid w:val="3198EC93"/>
    <w:rsid w:val="319A8554"/>
    <w:rsid w:val="319E1129"/>
    <w:rsid w:val="31A4A7D7"/>
    <w:rsid w:val="31BF0E27"/>
    <w:rsid w:val="31C73295"/>
    <w:rsid w:val="31CEC97A"/>
    <w:rsid w:val="31D03723"/>
    <w:rsid w:val="31D300D2"/>
    <w:rsid w:val="31EBBD2B"/>
    <w:rsid w:val="320C8DD5"/>
    <w:rsid w:val="320CDE6C"/>
    <w:rsid w:val="321CCE0E"/>
    <w:rsid w:val="322B9EEC"/>
    <w:rsid w:val="323FACC3"/>
    <w:rsid w:val="32443715"/>
    <w:rsid w:val="3244DFFC"/>
    <w:rsid w:val="3280CB1E"/>
    <w:rsid w:val="32975913"/>
    <w:rsid w:val="3299E595"/>
    <w:rsid w:val="32ED95CE"/>
    <w:rsid w:val="3305A468"/>
    <w:rsid w:val="330A6780"/>
    <w:rsid w:val="331A14A1"/>
    <w:rsid w:val="3334DE3B"/>
    <w:rsid w:val="336E176B"/>
    <w:rsid w:val="3397A925"/>
    <w:rsid w:val="34005D52"/>
    <w:rsid w:val="3404A172"/>
    <w:rsid w:val="343D4CE2"/>
    <w:rsid w:val="345F556B"/>
    <w:rsid w:val="34692D96"/>
    <w:rsid w:val="348F7A03"/>
    <w:rsid w:val="34ACF29D"/>
    <w:rsid w:val="34BCD507"/>
    <w:rsid w:val="35064C04"/>
    <w:rsid w:val="350FA248"/>
    <w:rsid w:val="35139444"/>
    <w:rsid w:val="35188A94"/>
    <w:rsid w:val="35204605"/>
    <w:rsid w:val="3536873F"/>
    <w:rsid w:val="353BBC0B"/>
    <w:rsid w:val="3559F115"/>
    <w:rsid w:val="35651C28"/>
    <w:rsid w:val="3574C1F6"/>
    <w:rsid w:val="358F8D21"/>
    <w:rsid w:val="3590862C"/>
    <w:rsid w:val="3591BBDA"/>
    <w:rsid w:val="359B62BF"/>
    <w:rsid w:val="359EEFF1"/>
    <w:rsid w:val="35E0413F"/>
    <w:rsid w:val="35FDC197"/>
    <w:rsid w:val="36585254"/>
    <w:rsid w:val="367B3D30"/>
    <w:rsid w:val="368E46D6"/>
    <w:rsid w:val="36B0F8C8"/>
    <w:rsid w:val="36CEA765"/>
    <w:rsid w:val="36FAA6AC"/>
    <w:rsid w:val="3707AAC3"/>
    <w:rsid w:val="3741B26C"/>
    <w:rsid w:val="37694EAE"/>
    <w:rsid w:val="376A8EE6"/>
    <w:rsid w:val="377D24D1"/>
    <w:rsid w:val="37A7397D"/>
    <w:rsid w:val="37AB280E"/>
    <w:rsid w:val="37CC7013"/>
    <w:rsid w:val="37D60161"/>
    <w:rsid w:val="37E22E0E"/>
    <w:rsid w:val="38099F23"/>
    <w:rsid w:val="380D99B8"/>
    <w:rsid w:val="381CFDB3"/>
    <w:rsid w:val="384E09B5"/>
    <w:rsid w:val="387E7304"/>
    <w:rsid w:val="38D3B9F2"/>
    <w:rsid w:val="38F0CF77"/>
    <w:rsid w:val="38FB6CE6"/>
    <w:rsid w:val="3908B67A"/>
    <w:rsid w:val="39154AF8"/>
    <w:rsid w:val="392FF9C7"/>
    <w:rsid w:val="393E6FA5"/>
    <w:rsid w:val="393F9437"/>
    <w:rsid w:val="39416F92"/>
    <w:rsid w:val="394D9056"/>
    <w:rsid w:val="39589CEA"/>
    <w:rsid w:val="395CBD0A"/>
    <w:rsid w:val="39874D55"/>
    <w:rsid w:val="39966B0E"/>
    <w:rsid w:val="39A62EFE"/>
    <w:rsid w:val="39D081F2"/>
    <w:rsid w:val="3A28E95F"/>
    <w:rsid w:val="3A296B8E"/>
    <w:rsid w:val="3A8C77E9"/>
    <w:rsid w:val="3A97C3F3"/>
    <w:rsid w:val="3AC841A4"/>
    <w:rsid w:val="3B03CD21"/>
    <w:rsid w:val="3B055F4D"/>
    <w:rsid w:val="3B1D2438"/>
    <w:rsid w:val="3B246490"/>
    <w:rsid w:val="3B4E00EB"/>
    <w:rsid w:val="3B982842"/>
    <w:rsid w:val="3BA8FBC8"/>
    <w:rsid w:val="3BC4E683"/>
    <w:rsid w:val="3BC50501"/>
    <w:rsid w:val="3BD489E9"/>
    <w:rsid w:val="3BD54E05"/>
    <w:rsid w:val="3BDBE8C8"/>
    <w:rsid w:val="3C085C07"/>
    <w:rsid w:val="3C2D8A7C"/>
    <w:rsid w:val="3C3D12FB"/>
    <w:rsid w:val="3C6122C0"/>
    <w:rsid w:val="3CA199AD"/>
    <w:rsid w:val="3CD2B027"/>
    <w:rsid w:val="3CDA6F3C"/>
    <w:rsid w:val="3CDBC79A"/>
    <w:rsid w:val="3CDE66A8"/>
    <w:rsid w:val="3CE541CB"/>
    <w:rsid w:val="3CEFFDD3"/>
    <w:rsid w:val="3CF5D8A1"/>
    <w:rsid w:val="3D4D6463"/>
    <w:rsid w:val="3D7B1B27"/>
    <w:rsid w:val="3DAB67B4"/>
    <w:rsid w:val="3DC39192"/>
    <w:rsid w:val="3DDA46CF"/>
    <w:rsid w:val="3DF242D1"/>
    <w:rsid w:val="3E00FA22"/>
    <w:rsid w:val="3E679B1F"/>
    <w:rsid w:val="3E69B037"/>
    <w:rsid w:val="3E76C53F"/>
    <w:rsid w:val="3E79C1A9"/>
    <w:rsid w:val="3EFE2322"/>
    <w:rsid w:val="3F016BDB"/>
    <w:rsid w:val="3F0A5211"/>
    <w:rsid w:val="3F1520C0"/>
    <w:rsid w:val="3F16A424"/>
    <w:rsid w:val="3F1C0FDE"/>
    <w:rsid w:val="3F49230B"/>
    <w:rsid w:val="3F4B1D17"/>
    <w:rsid w:val="3F55DD2C"/>
    <w:rsid w:val="3F66F8D7"/>
    <w:rsid w:val="3F7BE9A2"/>
    <w:rsid w:val="3F885779"/>
    <w:rsid w:val="3F8A3F00"/>
    <w:rsid w:val="3F9B27D8"/>
    <w:rsid w:val="3FCBBAD1"/>
    <w:rsid w:val="3FE292A0"/>
    <w:rsid w:val="3FF8A062"/>
    <w:rsid w:val="40390FF4"/>
    <w:rsid w:val="40419A7E"/>
    <w:rsid w:val="406CB22A"/>
    <w:rsid w:val="406F1E78"/>
    <w:rsid w:val="406FED25"/>
    <w:rsid w:val="4085E803"/>
    <w:rsid w:val="408B3A9C"/>
    <w:rsid w:val="408C37F4"/>
    <w:rsid w:val="40C1C007"/>
    <w:rsid w:val="40C92D9C"/>
    <w:rsid w:val="40CA5A78"/>
    <w:rsid w:val="40CC0BCA"/>
    <w:rsid w:val="40DA7913"/>
    <w:rsid w:val="40E2E155"/>
    <w:rsid w:val="40F6B788"/>
    <w:rsid w:val="41095C74"/>
    <w:rsid w:val="410FF61E"/>
    <w:rsid w:val="4139CAB7"/>
    <w:rsid w:val="415A47AD"/>
    <w:rsid w:val="419C0EDF"/>
    <w:rsid w:val="41ABE53F"/>
    <w:rsid w:val="41AFE4FF"/>
    <w:rsid w:val="41F67EF4"/>
    <w:rsid w:val="41F6DC56"/>
    <w:rsid w:val="4243CB9F"/>
    <w:rsid w:val="42606507"/>
    <w:rsid w:val="428B994A"/>
    <w:rsid w:val="428C53E3"/>
    <w:rsid w:val="42918BF6"/>
    <w:rsid w:val="4292256B"/>
    <w:rsid w:val="4294888B"/>
    <w:rsid w:val="4298C2A2"/>
    <w:rsid w:val="42BD7DE7"/>
    <w:rsid w:val="42CE27DB"/>
    <w:rsid w:val="42D523F0"/>
    <w:rsid w:val="42EB0295"/>
    <w:rsid w:val="4322FCE6"/>
    <w:rsid w:val="4332346D"/>
    <w:rsid w:val="4343FCEF"/>
    <w:rsid w:val="43667861"/>
    <w:rsid w:val="43ADAA28"/>
    <w:rsid w:val="43C2F8E1"/>
    <w:rsid w:val="43E30D71"/>
    <w:rsid w:val="442C6076"/>
    <w:rsid w:val="443AF7A3"/>
    <w:rsid w:val="445BD06D"/>
    <w:rsid w:val="4473188D"/>
    <w:rsid w:val="44B0E81E"/>
    <w:rsid w:val="44E35151"/>
    <w:rsid w:val="44E3ACFA"/>
    <w:rsid w:val="45009733"/>
    <w:rsid w:val="451DA9FA"/>
    <w:rsid w:val="45457E75"/>
    <w:rsid w:val="4546E944"/>
    <w:rsid w:val="454CC0CE"/>
    <w:rsid w:val="45AB8DFB"/>
    <w:rsid w:val="45B61D2C"/>
    <w:rsid w:val="45C98B22"/>
    <w:rsid w:val="45CE407B"/>
    <w:rsid w:val="4638740D"/>
    <w:rsid w:val="4640ABAC"/>
    <w:rsid w:val="467095A3"/>
    <w:rsid w:val="469106DD"/>
    <w:rsid w:val="469521D3"/>
    <w:rsid w:val="4695E19C"/>
    <w:rsid w:val="4699A719"/>
    <w:rsid w:val="469ECD9F"/>
    <w:rsid w:val="46A36C87"/>
    <w:rsid w:val="46BC9F5A"/>
    <w:rsid w:val="46D6AAAE"/>
    <w:rsid w:val="46E5AB5D"/>
    <w:rsid w:val="46E94888"/>
    <w:rsid w:val="471AE227"/>
    <w:rsid w:val="4723A574"/>
    <w:rsid w:val="47590CE1"/>
    <w:rsid w:val="476EE048"/>
    <w:rsid w:val="47C36C15"/>
    <w:rsid w:val="47C5B493"/>
    <w:rsid w:val="4832717C"/>
    <w:rsid w:val="486B9B55"/>
    <w:rsid w:val="486D7C02"/>
    <w:rsid w:val="488741B3"/>
    <w:rsid w:val="48BCAE10"/>
    <w:rsid w:val="48D67E94"/>
    <w:rsid w:val="48EFC7DE"/>
    <w:rsid w:val="4906A893"/>
    <w:rsid w:val="490E0863"/>
    <w:rsid w:val="49422886"/>
    <w:rsid w:val="4951070A"/>
    <w:rsid w:val="4959DC77"/>
    <w:rsid w:val="4963FB15"/>
    <w:rsid w:val="499B8F0C"/>
    <w:rsid w:val="499CAC98"/>
    <w:rsid w:val="49AE1CD3"/>
    <w:rsid w:val="49C0E5EA"/>
    <w:rsid w:val="49D0EB7F"/>
    <w:rsid w:val="49D646CB"/>
    <w:rsid w:val="49F6904F"/>
    <w:rsid w:val="4A16E53A"/>
    <w:rsid w:val="4A179D28"/>
    <w:rsid w:val="4A1DF00A"/>
    <w:rsid w:val="4A22D307"/>
    <w:rsid w:val="4A5A72E1"/>
    <w:rsid w:val="4A6075E8"/>
    <w:rsid w:val="4A63BE0A"/>
    <w:rsid w:val="4A6C4179"/>
    <w:rsid w:val="4A88729F"/>
    <w:rsid w:val="4A8C91A6"/>
    <w:rsid w:val="4AF4AF94"/>
    <w:rsid w:val="4AF7E398"/>
    <w:rsid w:val="4B85F55F"/>
    <w:rsid w:val="4B98CD98"/>
    <w:rsid w:val="4BA64CFA"/>
    <w:rsid w:val="4BBCD079"/>
    <w:rsid w:val="4BE2999E"/>
    <w:rsid w:val="4C1601BC"/>
    <w:rsid w:val="4C1BE483"/>
    <w:rsid w:val="4C44A5ED"/>
    <w:rsid w:val="4C4AE3A2"/>
    <w:rsid w:val="4C550A23"/>
    <w:rsid w:val="4C7CB6E4"/>
    <w:rsid w:val="4C897727"/>
    <w:rsid w:val="4CA828B2"/>
    <w:rsid w:val="4CF44080"/>
    <w:rsid w:val="4D1CC43D"/>
    <w:rsid w:val="4D2F2AD5"/>
    <w:rsid w:val="4D4C60E2"/>
    <w:rsid w:val="4D53C6DE"/>
    <w:rsid w:val="4D65AA45"/>
    <w:rsid w:val="4D73EE36"/>
    <w:rsid w:val="4DB6C641"/>
    <w:rsid w:val="4DD78498"/>
    <w:rsid w:val="4DF348AE"/>
    <w:rsid w:val="4E0CE414"/>
    <w:rsid w:val="4E422369"/>
    <w:rsid w:val="4E4A2ED7"/>
    <w:rsid w:val="4E5A8E92"/>
    <w:rsid w:val="4E9F0113"/>
    <w:rsid w:val="4EAC015E"/>
    <w:rsid w:val="4EB3AF07"/>
    <w:rsid w:val="4EEB04BF"/>
    <w:rsid w:val="4F16A8DD"/>
    <w:rsid w:val="4F2531BF"/>
    <w:rsid w:val="4F2DDB9D"/>
    <w:rsid w:val="4F339281"/>
    <w:rsid w:val="4F9831FF"/>
    <w:rsid w:val="4FA10D7D"/>
    <w:rsid w:val="4FB08C7E"/>
    <w:rsid w:val="4FD1D271"/>
    <w:rsid w:val="4FDFB1D9"/>
    <w:rsid w:val="501C9E66"/>
    <w:rsid w:val="502477DC"/>
    <w:rsid w:val="502F1364"/>
    <w:rsid w:val="50504CAC"/>
    <w:rsid w:val="506BD04C"/>
    <w:rsid w:val="5070A3A0"/>
    <w:rsid w:val="50842F26"/>
    <w:rsid w:val="50AC22A8"/>
    <w:rsid w:val="50D2D677"/>
    <w:rsid w:val="50D7AEB3"/>
    <w:rsid w:val="50EA8319"/>
    <w:rsid w:val="51115094"/>
    <w:rsid w:val="5130E9C9"/>
    <w:rsid w:val="51641A74"/>
    <w:rsid w:val="51644B6E"/>
    <w:rsid w:val="5208F915"/>
    <w:rsid w:val="52296AD2"/>
    <w:rsid w:val="525EE3C1"/>
    <w:rsid w:val="5275173E"/>
    <w:rsid w:val="5286FC69"/>
    <w:rsid w:val="5294235F"/>
    <w:rsid w:val="529750E6"/>
    <w:rsid w:val="5299D486"/>
    <w:rsid w:val="529BEA36"/>
    <w:rsid w:val="52A5A139"/>
    <w:rsid w:val="52B032ED"/>
    <w:rsid w:val="52B0B441"/>
    <w:rsid w:val="52B8017D"/>
    <w:rsid w:val="52E663B2"/>
    <w:rsid w:val="53075116"/>
    <w:rsid w:val="530917D5"/>
    <w:rsid w:val="531662FC"/>
    <w:rsid w:val="53354438"/>
    <w:rsid w:val="533860BF"/>
    <w:rsid w:val="534973E8"/>
    <w:rsid w:val="53761283"/>
    <w:rsid w:val="538FDFD4"/>
    <w:rsid w:val="539718EA"/>
    <w:rsid w:val="547B2394"/>
    <w:rsid w:val="54BFD515"/>
    <w:rsid w:val="54CAC9BE"/>
    <w:rsid w:val="54E95E02"/>
    <w:rsid w:val="54FF27AC"/>
    <w:rsid w:val="551DD03A"/>
    <w:rsid w:val="5530F377"/>
    <w:rsid w:val="555F94AB"/>
    <w:rsid w:val="5598B6A7"/>
    <w:rsid w:val="55C3E586"/>
    <w:rsid w:val="55CEC948"/>
    <w:rsid w:val="55EB0BB6"/>
    <w:rsid w:val="5602C02F"/>
    <w:rsid w:val="5608D83C"/>
    <w:rsid w:val="561314B6"/>
    <w:rsid w:val="5618CF6E"/>
    <w:rsid w:val="561D5F9D"/>
    <w:rsid w:val="5633689F"/>
    <w:rsid w:val="563C14B1"/>
    <w:rsid w:val="56416BA6"/>
    <w:rsid w:val="5641A70C"/>
    <w:rsid w:val="56486A1A"/>
    <w:rsid w:val="564A5532"/>
    <w:rsid w:val="569C4502"/>
    <w:rsid w:val="56C18B7F"/>
    <w:rsid w:val="56D247AB"/>
    <w:rsid w:val="56E0F554"/>
    <w:rsid w:val="56F11564"/>
    <w:rsid w:val="572A25B9"/>
    <w:rsid w:val="572F4C36"/>
    <w:rsid w:val="57574C10"/>
    <w:rsid w:val="576760D0"/>
    <w:rsid w:val="576B5ADD"/>
    <w:rsid w:val="5770E5E1"/>
    <w:rsid w:val="577A12E6"/>
    <w:rsid w:val="578DB244"/>
    <w:rsid w:val="5797D6CF"/>
    <w:rsid w:val="57ACBD2F"/>
    <w:rsid w:val="57BE548C"/>
    <w:rsid w:val="57D5B55C"/>
    <w:rsid w:val="5839205F"/>
    <w:rsid w:val="58493851"/>
    <w:rsid w:val="58651B09"/>
    <w:rsid w:val="5886BB56"/>
    <w:rsid w:val="58CCD992"/>
    <w:rsid w:val="58D99799"/>
    <w:rsid w:val="58F59B14"/>
    <w:rsid w:val="5923D370"/>
    <w:rsid w:val="5926C377"/>
    <w:rsid w:val="592E3575"/>
    <w:rsid w:val="592F1E84"/>
    <w:rsid w:val="592F29BB"/>
    <w:rsid w:val="5935112B"/>
    <w:rsid w:val="59526AB7"/>
    <w:rsid w:val="5982430D"/>
    <w:rsid w:val="59BBDAA6"/>
    <w:rsid w:val="59CF033E"/>
    <w:rsid w:val="59F2BE00"/>
    <w:rsid w:val="5A0CFC01"/>
    <w:rsid w:val="5A2CA704"/>
    <w:rsid w:val="5A3CE1B0"/>
    <w:rsid w:val="5A98DDFE"/>
    <w:rsid w:val="5AA13441"/>
    <w:rsid w:val="5ACE6F59"/>
    <w:rsid w:val="5ACF8245"/>
    <w:rsid w:val="5AF8C3F2"/>
    <w:rsid w:val="5AFA5D21"/>
    <w:rsid w:val="5AFCD46D"/>
    <w:rsid w:val="5AFF8D73"/>
    <w:rsid w:val="5B01C999"/>
    <w:rsid w:val="5B031647"/>
    <w:rsid w:val="5B122308"/>
    <w:rsid w:val="5B31D93F"/>
    <w:rsid w:val="5B3342DE"/>
    <w:rsid w:val="5B3BACAB"/>
    <w:rsid w:val="5B3F779E"/>
    <w:rsid w:val="5B6DA4DC"/>
    <w:rsid w:val="5B8E5DC7"/>
    <w:rsid w:val="5BF099C9"/>
    <w:rsid w:val="5BF69828"/>
    <w:rsid w:val="5C05DAF0"/>
    <w:rsid w:val="5C0DAB5B"/>
    <w:rsid w:val="5C386300"/>
    <w:rsid w:val="5C5413F9"/>
    <w:rsid w:val="5C5C2CB0"/>
    <w:rsid w:val="5C721659"/>
    <w:rsid w:val="5C7CD1A9"/>
    <w:rsid w:val="5C937215"/>
    <w:rsid w:val="5CAF3A65"/>
    <w:rsid w:val="5CDB1BEF"/>
    <w:rsid w:val="5CF4A16A"/>
    <w:rsid w:val="5CFF1F98"/>
    <w:rsid w:val="5D1797F4"/>
    <w:rsid w:val="5D3C975E"/>
    <w:rsid w:val="5D417817"/>
    <w:rsid w:val="5D63840B"/>
    <w:rsid w:val="5D6BCE58"/>
    <w:rsid w:val="5D895A73"/>
    <w:rsid w:val="5D9C135F"/>
    <w:rsid w:val="5DA6D75A"/>
    <w:rsid w:val="5DF124D9"/>
    <w:rsid w:val="5DF82905"/>
    <w:rsid w:val="5E0792CF"/>
    <w:rsid w:val="5E0C9301"/>
    <w:rsid w:val="5E0DA835"/>
    <w:rsid w:val="5E0FA9BC"/>
    <w:rsid w:val="5EA53A64"/>
    <w:rsid w:val="5EAA28B0"/>
    <w:rsid w:val="5EBF78D7"/>
    <w:rsid w:val="5ED25A68"/>
    <w:rsid w:val="5F67165C"/>
    <w:rsid w:val="5F8EC240"/>
    <w:rsid w:val="5F9F1C6A"/>
    <w:rsid w:val="5FB2AF05"/>
    <w:rsid w:val="5FC19FB8"/>
    <w:rsid w:val="5FD789DE"/>
    <w:rsid w:val="5FD96A0C"/>
    <w:rsid w:val="5FF1E1B8"/>
    <w:rsid w:val="5FF898DE"/>
    <w:rsid w:val="60051551"/>
    <w:rsid w:val="60082022"/>
    <w:rsid w:val="601014EB"/>
    <w:rsid w:val="60122A4E"/>
    <w:rsid w:val="60570DE5"/>
    <w:rsid w:val="607DC94C"/>
    <w:rsid w:val="6091081B"/>
    <w:rsid w:val="60C0EFBE"/>
    <w:rsid w:val="60DDB490"/>
    <w:rsid w:val="60EAC51C"/>
    <w:rsid w:val="60EFC7B3"/>
    <w:rsid w:val="60FAD452"/>
    <w:rsid w:val="60FB3EBE"/>
    <w:rsid w:val="615F7EC9"/>
    <w:rsid w:val="61814C19"/>
    <w:rsid w:val="6191B058"/>
    <w:rsid w:val="619F469C"/>
    <w:rsid w:val="61D16D02"/>
    <w:rsid w:val="61E3724C"/>
    <w:rsid w:val="6206486C"/>
    <w:rsid w:val="6212C277"/>
    <w:rsid w:val="624944AD"/>
    <w:rsid w:val="626A1EE4"/>
    <w:rsid w:val="627FD5F8"/>
    <w:rsid w:val="629AEE69"/>
    <w:rsid w:val="62AB1604"/>
    <w:rsid w:val="6302C2BC"/>
    <w:rsid w:val="6305390D"/>
    <w:rsid w:val="6317FC50"/>
    <w:rsid w:val="631C6B9F"/>
    <w:rsid w:val="6350AD64"/>
    <w:rsid w:val="635F0AB6"/>
    <w:rsid w:val="63832E74"/>
    <w:rsid w:val="6399B73A"/>
    <w:rsid w:val="63C89B3D"/>
    <w:rsid w:val="63DD1946"/>
    <w:rsid w:val="6405039C"/>
    <w:rsid w:val="641D98E1"/>
    <w:rsid w:val="64374232"/>
    <w:rsid w:val="645D5E80"/>
    <w:rsid w:val="64886975"/>
    <w:rsid w:val="6498876B"/>
    <w:rsid w:val="64A4E2DB"/>
    <w:rsid w:val="64B9547C"/>
    <w:rsid w:val="64BBC67E"/>
    <w:rsid w:val="64EB1351"/>
    <w:rsid w:val="64EFE517"/>
    <w:rsid w:val="64F09EF4"/>
    <w:rsid w:val="6556DD81"/>
    <w:rsid w:val="6584B8D5"/>
    <w:rsid w:val="65947FE5"/>
    <w:rsid w:val="65A5FF6F"/>
    <w:rsid w:val="65DD9BB6"/>
    <w:rsid w:val="65DFEBE9"/>
    <w:rsid w:val="65EE4C0E"/>
    <w:rsid w:val="6635A9DD"/>
    <w:rsid w:val="665A3DA4"/>
    <w:rsid w:val="6665C40B"/>
    <w:rsid w:val="66792CAC"/>
    <w:rsid w:val="66862588"/>
    <w:rsid w:val="6696E2EC"/>
    <w:rsid w:val="66BF43CF"/>
    <w:rsid w:val="66D322DD"/>
    <w:rsid w:val="66DA5156"/>
    <w:rsid w:val="66EA0C7B"/>
    <w:rsid w:val="66F25DC7"/>
    <w:rsid w:val="66F388FD"/>
    <w:rsid w:val="672DFED5"/>
    <w:rsid w:val="673B31B4"/>
    <w:rsid w:val="679A4ED7"/>
    <w:rsid w:val="67EB5E11"/>
    <w:rsid w:val="68119C68"/>
    <w:rsid w:val="68123626"/>
    <w:rsid w:val="681D3D8A"/>
    <w:rsid w:val="68305655"/>
    <w:rsid w:val="684EB45A"/>
    <w:rsid w:val="685B0035"/>
    <w:rsid w:val="688FD134"/>
    <w:rsid w:val="68C9A2D3"/>
    <w:rsid w:val="68D9683D"/>
    <w:rsid w:val="68E37FFE"/>
    <w:rsid w:val="68FCC999"/>
    <w:rsid w:val="6901F4DE"/>
    <w:rsid w:val="69044044"/>
    <w:rsid w:val="6922128A"/>
    <w:rsid w:val="692D6D2A"/>
    <w:rsid w:val="693D2AAD"/>
    <w:rsid w:val="693F224A"/>
    <w:rsid w:val="694F8CC7"/>
    <w:rsid w:val="695331E0"/>
    <w:rsid w:val="6969AADB"/>
    <w:rsid w:val="696EAB4E"/>
    <w:rsid w:val="69FE57D7"/>
    <w:rsid w:val="6A02E792"/>
    <w:rsid w:val="6A041EF5"/>
    <w:rsid w:val="6A105FDF"/>
    <w:rsid w:val="6A29B7AF"/>
    <w:rsid w:val="6A3A2E00"/>
    <w:rsid w:val="6A519693"/>
    <w:rsid w:val="6A79B315"/>
    <w:rsid w:val="6A7E6752"/>
    <w:rsid w:val="6A8610AD"/>
    <w:rsid w:val="6A8BF7BF"/>
    <w:rsid w:val="6AAE44C4"/>
    <w:rsid w:val="6AC8461A"/>
    <w:rsid w:val="6AFEAB2F"/>
    <w:rsid w:val="6B0B518A"/>
    <w:rsid w:val="6B12ABCB"/>
    <w:rsid w:val="6B2A600F"/>
    <w:rsid w:val="6B3BE405"/>
    <w:rsid w:val="6B4CE0A1"/>
    <w:rsid w:val="6B54295D"/>
    <w:rsid w:val="6BA24019"/>
    <w:rsid w:val="6BCA6923"/>
    <w:rsid w:val="6BCED00A"/>
    <w:rsid w:val="6BEF2440"/>
    <w:rsid w:val="6C0663D7"/>
    <w:rsid w:val="6C0C4390"/>
    <w:rsid w:val="6C30943F"/>
    <w:rsid w:val="6C39A4A3"/>
    <w:rsid w:val="6C9DA78B"/>
    <w:rsid w:val="6CB3C458"/>
    <w:rsid w:val="6D3A3E2E"/>
    <w:rsid w:val="6D487416"/>
    <w:rsid w:val="6D736542"/>
    <w:rsid w:val="6D740573"/>
    <w:rsid w:val="6D92B5D1"/>
    <w:rsid w:val="6DE683C8"/>
    <w:rsid w:val="6DF01851"/>
    <w:rsid w:val="6E0B5F04"/>
    <w:rsid w:val="6E27CA53"/>
    <w:rsid w:val="6E4322F3"/>
    <w:rsid w:val="6E43E251"/>
    <w:rsid w:val="6E61C1CF"/>
    <w:rsid w:val="6E79D110"/>
    <w:rsid w:val="6EC48F78"/>
    <w:rsid w:val="6ECA9B15"/>
    <w:rsid w:val="6ED530CF"/>
    <w:rsid w:val="6F295BD2"/>
    <w:rsid w:val="6F2A67F8"/>
    <w:rsid w:val="6F463942"/>
    <w:rsid w:val="6F5932A0"/>
    <w:rsid w:val="6F9D6488"/>
    <w:rsid w:val="6FB99950"/>
    <w:rsid w:val="6FD5125A"/>
    <w:rsid w:val="6FECBB47"/>
    <w:rsid w:val="6FFED5D7"/>
    <w:rsid w:val="70296370"/>
    <w:rsid w:val="704BC375"/>
    <w:rsid w:val="704DFF47"/>
    <w:rsid w:val="706BE4AE"/>
    <w:rsid w:val="706EE5FD"/>
    <w:rsid w:val="70743064"/>
    <w:rsid w:val="707D44C1"/>
    <w:rsid w:val="70CE55B9"/>
    <w:rsid w:val="710A23BD"/>
    <w:rsid w:val="712524DB"/>
    <w:rsid w:val="7154C42D"/>
    <w:rsid w:val="716356B5"/>
    <w:rsid w:val="71645C8C"/>
    <w:rsid w:val="716E3C93"/>
    <w:rsid w:val="7178A400"/>
    <w:rsid w:val="71D34D0E"/>
    <w:rsid w:val="720BFFD4"/>
    <w:rsid w:val="720F16AB"/>
    <w:rsid w:val="7220BBF1"/>
    <w:rsid w:val="724286CF"/>
    <w:rsid w:val="725DC2E1"/>
    <w:rsid w:val="7274D285"/>
    <w:rsid w:val="727CA2ED"/>
    <w:rsid w:val="72ACF9B7"/>
    <w:rsid w:val="73009EF9"/>
    <w:rsid w:val="730B6BBD"/>
    <w:rsid w:val="731613FA"/>
    <w:rsid w:val="733078AA"/>
    <w:rsid w:val="73331B61"/>
    <w:rsid w:val="734334B3"/>
    <w:rsid w:val="736816F6"/>
    <w:rsid w:val="737CA97A"/>
    <w:rsid w:val="73840122"/>
    <w:rsid w:val="739C2259"/>
    <w:rsid w:val="739C6F3A"/>
    <w:rsid w:val="73A4F52D"/>
    <w:rsid w:val="73AC682B"/>
    <w:rsid w:val="73B39290"/>
    <w:rsid w:val="73BC9621"/>
    <w:rsid w:val="73D4B8DA"/>
    <w:rsid w:val="73EBE878"/>
    <w:rsid w:val="73EDFC57"/>
    <w:rsid w:val="73F754E0"/>
    <w:rsid w:val="741F87F0"/>
    <w:rsid w:val="7422F566"/>
    <w:rsid w:val="742E7E3B"/>
    <w:rsid w:val="746D766F"/>
    <w:rsid w:val="746DA3D3"/>
    <w:rsid w:val="7478663E"/>
    <w:rsid w:val="74794844"/>
    <w:rsid w:val="74B88BE2"/>
    <w:rsid w:val="74BDB2F3"/>
    <w:rsid w:val="74CE6CAD"/>
    <w:rsid w:val="74EA7B2C"/>
    <w:rsid w:val="74F0DBC3"/>
    <w:rsid w:val="74F2FF75"/>
    <w:rsid w:val="750FC291"/>
    <w:rsid w:val="75179352"/>
    <w:rsid w:val="75310E09"/>
    <w:rsid w:val="754CD8C0"/>
    <w:rsid w:val="7578FE12"/>
    <w:rsid w:val="761350AB"/>
    <w:rsid w:val="761E7DB6"/>
    <w:rsid w:val="76441C21"/>
    <w:rsid w:val="7647C786"/>
    <w:rsid w:val="765B500A"/>
    <w:rsid w:val="76825480"/>
    <w:rsid w:val="76A5F2A3"/>
    <w:rsid w:val="76A6CC97"/>
    <w:rsid w:val="76AD1233"/>
    <w:rsid w:val="76BDC635"/>
    <w:rsid w:val="76D13A47"/>
    <w:rsid w:val="76DBE1BF"/>
    <w:rsid w:val="76F303D6"/>
    <w:rsid w:val="7716E6E6"/>
    <w:rsid w:val="7722B9CD"/>
    <w:rsid w:val="7772DC78"/>
    <w:rsid w:val="77AA0FC6"/>
    <w:rsid w:val="77D354B6"/>
    <w:rsid w:val="77D56FE1"/>
    <w:rsid w:val="77F9A71A"/>
    <w:rsid w:val="77FA9522"/>
    <w:rsid w:val="77FEA8CA"/>
    <w:rsid w:val="7827BC18"/>
    <w:rsid w:val="7866FA8C"/>
    <w:rsid w:val="7873F321"/>
    <w:rsid w:val="78856132"/>
    <w:rsid w:val="78A1270D"/>
    <w:rsid w:val="78B60822"/>
    <w:rsid w:val="791F3292"/>
    <w:rsid w:val="792DDF0F"/>
    <w:rsid w:val="7937A2A8"/>
    <w:rsid w:val="79413845"/>
    <w:rsid w:val="797D5C11"/>
    <w:rsid w:val="79800317"/>
    <w:rsid w:val="799EBB2E"/>
    <w:rsid w:val="79B40071"/>
    <w:rsid w:val="79BD74B3"/>
    <w:rsid w:val="79E0C396"/>
    <w:rsid w:val="7A21A134"/>
    <w:rsid w:val="7A513B57"/>
    <w:rsid w:val="7A5465E6"/>
    <w:rsid w:val="7A61FB6C"/>
    <w:rsid w:val="7A652F93"/>
    <w:rsid w:val="7A725849"/>
    <w:rsid w:val="7A845667"/>
    <w:rsid w:val="7ACCFDE5"/>
    <w:rsid w:val="7AFA2B75"/>
    <w:rsid w:val="7B0747BE"/>
    <w:rsid w:val="7B35A038"/>
    <w:rsid w:val="7B3B4141"/>
    <w:rsid w:val="7B71F4DE"/>
    <w:rsid w:val="7C0C2606"/>
    <w:rsid w:val="7C3E104A"/>
    <w:rsid w:val="7C5E262C"/>
    <w:rsid w:val="7C72E161"/>
    <w:rsid w:val="7C795F24"/>
    <w:rsid w:val="7C8DD724"/>
    <w:rsid w:val="7CA7A743"/>
    <w:rsid w:val="7CBDA5E2"/>
    <w:rsid w:val="7CBEAD4D"/>
    <w:rsid w:val="7CCCA069"/>
    <w:rsid w:val="7CD0DB50"/>
    <w:rsid w:val="7D075576"/>
    <w:rsid w:val="7D0DE3B7"/>
    <w:rsid w:val="7D4ACCF9"/>
    <w:rsid w:val="7DA4358E"/>
    <w:rsid w:val="7DA9B957"/>
    <w:rsid w:val="7DB76C95"/>
    <w:rsid w:val="7DBDA275"/>
    <w:rsid w:val="7DBF7862"/>
    <w:rsid w:val="7DCDB8E5"/>
    <w:rsid w:val="7DD139F5"/>
    <w:rsid w:val="7DEBEC00"/>
    <w:rsid w:val="7DED98F4"/>
    <w:rsid w:val="7E1024EF"/>
    <w:rsid w:val="7E1F8C9D"/>
    <w:rsid w:val="7E206E58"/>
    <w:rsid w:val="7E35FBE0"/>
    <w:rsid w:val="7E4CAFC5"/>
    <w:rsid w:val="7E599B98"/>
    <w:rsid w:val="7E72FC46"/>
    <w:rsid w:val="7EF07590"/>
    <w:rsid w:val="7EFAE805"/>
    <w:rsid w:val="7F051947"/>
    <w:rsid w:val="7F2D5BBB"/>
    <w:rsid w:val="7F3C7C8E"/>
    <w:rsid w:val="7F3EA70E"/>
    <w:rsid w:val="7F568D79"/>
    <w:rsid w:val="7F727D63"/>
    <w:rsid w:val="7F7B019B"/>
    <w:rsid w:val="7F8EEB98"/>
    <w:rsid w:val="7FB84D1F"/>
    <w:rsid w:val="7FC3750E"/>
    <w:rsid w:val="7FD4F8D1"/>
    <w:rsid w:val="7FDA6E6A"/>
    <w:rsid w:val="7FF47BE5"/>
    <w:rsid w:val="7FF576C5"/>
    <w:rsid w:val="7FFCE6B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colormru v:ext="edit" colors="#606,#ccecff,#0c9,#3cf,#f93"/>
    </o:shapedefaults>
    <o:shapelayout v:ext="edit">
      <o:idmap v:ext="edit" data="1"/>
    </o:shapelayout>
  </w:shapeDefaults>
  <w:decimalSymbol w:val="."/>
  <w:listSeparator w:val=","/>
  <w14:docId w14:val="41039AB0"/>
  <w15:docId w15:val="{4FAE6D05-BE5D-441A-A30F-EB0EA6598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Arial"/>
        <w:color w:val="000000"/>
        <w:sz w:val="24"/>
        <w:szCs w:val="24"/>
        <w:lang w:val="fr-CA"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8AD"/>
    <w:pPr>
      <w:jc w:val="left"/>
    </w:pPr>
    <w:rPr>
      <w:rFonts w:ascii="Tahoma" w:eastAsia="Times New Roman" w:hAnsi="Tahoma" w:cs="Tahoma"/>
      <w:color w:val="auto"/>
      <w:lang w:eastAsia="fr-CA"/>
    </w:rPr>
  </w:style>
  <w:style w:type="paragraph" w:styleId="Titre1">
    <w:name w:val="heading 1"/>
    <w:basedOn w:val="Normal"/>
    <w:link w:val="Titre1Car"/>
    <w:uiPriority w:val="9"/>
    <w:qFormat/>
    <w:rsid w:val="00044CBB"/>
    <w:pPr>
      <w:widowControl w:val="0"/>
      <w:suppressAutoHyphens/>
      <w:spacing w:after="240"/>
      <w:ind w:left="567" w:hanging="567"/>
      <w:outlineLvl w:val="0"/>
    </w:pPr>
    <w:rPr>
      <w:rFonts w:asciiTheme="minorHAnsi" w:eastAsia="SimSun" w:hAnsiTheme="minorHAnsi" w:cs="Mangal"/>
      <w:b/>
      <w:bCs/>
      <w:caps/>
      <w:kern w:val="1"/>
      <w:lang w:eastAsia="hi-IN" w:bidi="hi-IN"/>
    </w:rPr>
  </w:style>
  <w:style w:type="paragraph" w:styleId="Titre2">
    <w:name w:val="heading 2"/>
    <w:basedOn w:val="Normal"/>
    <w:next w:val="Normal"/>
    <w:link w:val="Titre2Car"/>
    <w:uiPriority w:val="9"/>
    <w:unhideWhenUsed/>
    <w:qFormat/>
    <w:rsid w:val="0099332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2A4E43"/>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20289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44CBB"/>
    <w:rPr>
      <w:rFonts w:asciiTheme="minorHAnsi" w:eastAsia="SimSun" w:hAnsiTheme="minorHAnsi" w:cs="Mangal"/>
      <w:b/>
      <w:bCs/>
      <w:caps/>
      <w:color w:val="auto"/>
      <w:kern w:val="1"/>
      <w:lang w:eastAsia="hi-IN" w:bidi="hi-IN"/>
    </w:rPr>
  </w:style>
  <w:style w:type="character" w:customStyle="1" w:styleId="apple-converted-space">
    <w:name w:val="apple-converted-space"/>
    <w:basedOn w:val="Policepardfaut"/>
    <w:rsid w:val="00790FC9"/>
  </w:style>
  <w:style w:type="character" w:styleId="Lienhypertexte">
    <w:name w:val="Hyperlink"/>
    <w:basedOn w:val="Policepardfaut"/>
    <w:uiPriority w:val="99"/>
    <w:unhideWhenUsed/>
    <w:rsid w:val="00790FC9"/>
    <w:rPr>
      <w:color w:val="0000FF"/>
      <w:u w:val="single"/>
    </w:rPr>
  </w:style>
  <w:style w:type="paragraph" w:styleId="En-tte">
    <w:name w:val="header"/>
    <w:basedOn w:val="Normal"/>
    <w:link w:val="En-tteCar"/>
    <w:unhideWhenUsed/>
    <w:rsid w:val="00790FC9"/>
    <w:pPr>
      <w:tabs>
        <w:tab w:val="center" w:pos="4320"/>
        <w:tab w:val="right" w:pos="8640"/>
      </w:tabs>
    </w:pPr>
  </w:style>
  <w:style w:type="character" w:customStyle="1" w:styleId="En-tteCar">
    <w:name w:val="En-tête Car"/>
    <w:basedOn w:val="Policepardfaut"/>
    <w:link w:val="En-tte"/>
    <w:uiPriority w:val="99"/>
    <w:rsid w:val="00790FC9"/>
    <w:rPr>
      <w:rFonts w:ascii="Tahoma" w:eastAsia="Times New Roman" w:hAnsi="Tahoma" w:cs="Tahoma"/>
      <w:color w:val="auto"/>
      <w:lang w:eastAsia="fr-CA"/>
    </w:rPr>
  </w:style>
  <w:style w:type="paragraph" w:styleId="Pieddepage">
    <w:name w:val="footer"/>
    <w:basedOn w:val="Normal"/>
    <w:link w:val="PieddepageCar"/>
    <w:uiPriority w:val="99"/>
    <w:unhideWhenUsed/>
    <w:rsid w:val="00790FC9"/>
    <w:pPr>
      <w:tabs>
        <w:tab w:val="center" w:pos="4320"/>
        <w:tab w:val="right" w:pos="8640"/>
      </w:tabs>
    </w:pPr>
  </w:style>
  <w:style w:type="character" w:customStyle="1" w:styleId="PieddepageCar">
    <w:name w:val="Pied de page Car"/>
    <w:basedOn w:val="Policepardfaut"/>
    <w:link w:val="Pieddepage"/>
    <w:uiPriority w:val="99"/>
    <w:rsid w:val="00790FC9"/>
    <w:rPr>
      <w:rFonts w:ascii="Tahoma" w:eastAsia="Times New Roman" w:hAnsi="Tahoma" w:cs="Tahoma"/>
      <w:color w:val="auto"/>
      <w:lang w:eastAsia="fr-CA"/>
    </w:rPr>
  </w:style>
  <w:style w:type="paragraph" w:styleId="Textedebulles">
    <w:name w:val="Balloon Text"/>
    <w:basedOn w:val="Normal"/>
    <w:link w:val="TextedebullesCar"/>
    <w:uiPriority w:val="99"/>
    <w:semiHidden/>
    <w:unhideWhenUsed/>
    <w:rsid w:val="00FC7E2F"/>
    <w:rPr>
      <w:sz w:val="16"/>
      <w:szCs w:val="16"/>
    </w:rPr>
  </w:style>
  <w:style w:type="character" w:customStyle="1" w:styleId="TextedebullesCar">
    <w:name w:val="Texte de bulles Car"/>
    <w:basedOn w:val="Policepardfaut"/>
    <w:link w:val="Textedebulles"/>
    <w:uiPriority w:val="99"/>
    <w:semiHidden/>
    <w:rsid w:val="00FC7E2F"/>
    <w:rPr>
      <w:rFonts w:ascii="Tahoma" w:eastAsia="Times New Roman" w:hAnsi="Tahoma" w:cs="Tahoma"/>
      <w:color w:val="auto"/>
      <w:sz w:val="16"/>
      <w:szCs w:val="16"/>
      <w:lang w:eastAsia="fr-CA"/>
    </w:rPr>
  </w:style>
  <w:style w:type="paragraph" w:styleId="Titre">
    <w:name w:val="Title"/>
    <w:basedOn w:val="Normal"/>
    <w:next w:val="Normal"/>
    <w:link w:val="TitreCar"/>
    <w:uiPriority w:val="10"/>
    <w:qFormat/>
    <w:rsid w:val="001B6F16"/>
    <w:pPr>
      <w:spacing w:after="300"/>
      <w:contextualSpacing/>
    </w:pPr>
    <w:rPr>
      <w:rFonts w:ascii="Century Gothic" w:eastAsia="SimSun" w:hAnsi="Century Gothic" w:cstheme="majorBidi"/>
      <w:b/>
      <w:spacing w:val="5"/>
      <w:kern w:val="1"/>
      <w:sz w:val="44"/>
      <w:szCs w:val="36"/>
      <w:lang w:eastAsia="hi-IN" w:bidi="hi-IN"/>
    </w:rPr>
  </w:style>
  <w:style w:type="character" w:customStyle="1" w:styleId="TitreCar">
    <w:name w:val="Titre Car"/>
    <w:basedOn w:val="Policepardfaut"/>
    <w:link w:val="Titre"/>
    <w:uiPriority w:val="10"/>
    <w:rsid w:val="001B6F16"/>
    <w:rPr>
      <w:rFonts w:ascii="Century Gothic" w:eastAsia="SimSun" w:hAnsi="Century Gothic" w:cstheme="majorBidi"/>
      <w:b/>
      <w:color w:val="auto"/>
      <w:spacing w:val="5"/>
      <w:kern w:val="1"/>
      <w:sz w:val="44"/>
      <w:szCs w:val="36"/>
      <w:lang w:eastAsia="hi-IN" w:bidi="hi-IN"/>
    </w:rPr>
  </w:style>
  <w:style w:type="character" w:styleId="lev">
    <w:name w:val="Strong"/>
    <w:uiPriority w:val="22"/>
    <w:qFormat/>
    <w:rsid w:val="004715CC"/>
    <w:rPr>
      <w:rFonts w:asciiTheme="minorHAnsi" w:eastAsia="SimSun" w:hAnsiTheme="minorHAnsi" w:cs="Mangal"/>
      <w:b/>
      <w:bCs/>
      <w:caps/>
      <w:kern w:val="1"/>
      <w:lang w:eastAsia="hi-IN" w:bidi="hi-IN"/>
    </w:rPr>
  </w:style>
  <w:style w:type="paragraph" w:styleId="Paragraphedeliste">
    <w:name w:val="List Paragraph"/>
    <w:basedOn w:val="Normal"/>
    <w:uiPriority w:val="99"/>
    <w:qFormat/>
    <w:rsid w:val="00365BF0"/>
    <w:pPr>
      <w:ind w:left="720"/>
      <w:contextualSpacing/>
    </w:pPr>
  </w:style>
  <w:style w:type="paragraph" w:customStyle="1" w:styleId="DefaultText">
    <w:name w:val="Default Text"/>
    <w:rsid w:val="00365BF0"/>
    <w:pPr>
      <w:widowControl w:val="0"/>
      <w:suppressAutoHyphens/>
      <w:jc w:val="left"/>
    </w:pPr>
    <w:rPr>
      <w:rFonts w:ascii="Arial" w:eastAsia="Lucida Sans Unicode" w:hAnsi="Arial" w:cs="Times New Roman"/>
      <w:color w:val="auto"/>
      <w:kern w:val="1"/>
    </w:rPr>
  </w:style>
  <w:style w:type="paragraph" w:customStyle="1" w:styleId="Contenudetableau">
    <w:name w:val="Contenu de tableau"/>
    <w:basedOn w:val="DefaultText"/>
    <w:rsid w:val="00365BF0"/>
    <w:pPr>
      <w:widowControl/>
      <w:suppressLineNumbers/>
    </w:pPr>
    <w:rPr>
      <w:rFonts w:ascii="Tahoma" w:eastAsia="SimSun" w:hAnsi="Tahoma" w:cs="Tahoma"/>
      <w:lang w:eastAsia="hi-IN" w:bidi="hi-IN"/>
    </w:rPr>
  </w:style>
  <w:style w:type="character" w:styleId="Emphaseple">
    <w:name w:val="Subtle Emphasis"/>
    <w:basedOn w:val="Policepardfaut"/>
    <w:uiPriority w:val="19"/>
    <w:qFormat/>
    <w:rsid w:val="00BE30CC"/>
    <w:rPr>
      <w:i/>
      <w:iCs/>
      <w:color w:val="808080" w:themeColor="text1" w:themeTint="7F"/>
    </w:rPr>
  </w:style>
  <w:style w:type="character" w:styleId="Accentuation">
    <w:name w:val="Emphasis"/>
    <w:basedOn w:val="Policepardfaut"/>
    <w:uiPriority w:val="20"/>
    <w:qFormat/>
    <w:rsid w:val="00BE30CC"/>
    <w:rPr>
      <w:i/>
      <w:iCs/>
    </w:rPr>
  </w:style>
  <w:style w:type="character" w:customStyle="1" w:styleId="Titre2Car">
    <w:name w:val="Titre 2 Car"/>
    <w:basedOn w:val="Policepardfaut"/>
    <w:link w:val="Titre2"/>
    <w:uiPriority w:val="9"/>
    <w:rsid w:val="00993325"/>
    <w:rPr>
      <w:rFonts w:asciiTheme="majorHAnsi" w:eastAsiaTheme="majorEastAsia" w:hAnsiTheme="majorHAnsi" w:cstheme="majorBidi"/>
      <w:b/>
      <w:bCs/>
      <w:color w:val="4F81BD" w:themeColor="accent1"/>
      <w:sz w:val="26"/>
      <w:szCs w:val="26"/>
      <w:lang w:eastAsia="fr-CA"/>
    </w:rPr>
  </w:style>
  <w:style w:type="paragraph" w:styleId="En-ttedetabledesmatires">
    <w:name w:val="TOC Heading"/>
    <w:basedOn w:val="Titre1"/>
    <w:next w:val="Normal"/>
    <w:uiPriority w:val="39"/>
    <w:semiHidden/>
    <w:unhideWhenUsed/>
    <w:qFormat/>
    <w:rsid w:val="002A4E43"/>
    <w:pPr>
      <w:keepNext/>
      <w:keepLines/>
      <w:widowControl/>
      <w:suppressAutoHyphens w:val="0"/>
      <w:spacing w:before="480" w:line="276" w:lineRule="auto"/>
      <w:outlineLvl w:val="9"/>
    </w:pPr>
    <w:rPr>
      <w:rFonts w:asciiTheme="majorHAnsi" w:eastAsiaTheme="majorEastAsia" w:hAnsiTheme="majorHAnsi" w:cstheme="majorBidi"/>
      <w:caps w:val="0"/>
      <w:color w:val="365F91" w:themeColor="accent1" w:themeShade="BF"/>
      <w:kern w:val="0"/>
      <w:lang w:val="fr-FR" w:eastAsia="en-US" w:bidi="ar-SA"/>
    </w:rPr>
  </w:style>
  <w:style w:type="paragraph" w:styleId="TM1">
    <w:name w:val="toc 1"/>
    <w:basedOn w:val="Normal"/>
    <w:next w:val="Normal"/>
    <w:autoRedefine/>
    <w:uiPriority w:val="39"/>
    <w:unhideWhenUsed/>
    <w:rsid w:val="00E25712"/>
    <w:pPr>
      <w:tabs>
        <w:tab w:val="left" w:pos="284"/>
        <w:tab w:val="right" w:pos="9394"/>
      </w:tabs>
      <w:spacing w:line="360" w:lineRule="auto"/>
      <w:ind w:left="709" w:hanging="709"/>
    </w:pPr>
    <w:rPr>
      <w:rFonts w:ascii="Century Gothic" w:hAnsi="Century Gothic"/>
      <w:noProof/>
      <w:sz w:val="22"/>
      <w:szCs w:val="20"/>
      <w:lang w:bidi="hi-IN"/>
    </w:rPr>
  </w:style>
  <w:style w:type="paragraph" w:styleId="TM3">
    <w:name w:val="toc 3"/>
    <w:basedOn w:val="Normal"/>
    <w:next w:val="Normal"/>
    <w:autoRedefine/>
    <w:uiPriority w:val="39"/>
    <w:unhideWhenUsed/>
    <w:rsid w:val="002A4E43"/>
    <w:pPr>
      <w:spacing w:after="100"/>
      <w:ind w:left="480"/>
    </w:pPr>
  </w:style>
  <w:style w:type="character" w:customStyle="1" w:styleId="Titre3Car">
    <w:name w:val="Titre 3 Car"/>
    <w:basedOn w:val="Policepardfaut"/>
    <w:link w:val="Titre3"/>
    <w:uiPriority w:val="9"/>
    <w:semiHidden/>
    <w:rsid w:val="002A4E43"/>
    <w:rPr>
      <w:rFonts w:asciiTheme="majorHAnsi" w:eastAsiaTheme="majorEastAsia" w:hAnsiTheme="majorHAnsi" w:cstheme="majorBidi"/>
      <w:b/>
      <w:bCs/>
      <w:color w:val="4F81BD" w:themeColor="accent1"/>
      <w:lang w:eastAsia="fr-CA"/>
    </w:rPr>
  </w:style>
  <w:style w:type="paragraph" w:styleId="TM2">
    <w:name w:val="toc 2"/>
    <w:basedOn w:val="Normal"/>
    <w:next w:val="Normal"/>
    <w:autoRedefine/>
    <w:uiPriority w:val="39"/>
    <w:unhideWhenUsed/>
    <w:rsid w:val="005D3A3E"/>
    <w:pPr>
      <w:tabs>
        <w:tab w:val="left" w:pos="660"/>
        <w:tab w:val="right" w:pos="9395"/>
      </w:tabs>
      <w:spacing w:line="360" w:lineRule="auto"/>
      <w:ind w:left="709" w:hanging="709"/>
    </w:pPr>
    <w:rPr>
      <w:noProof/>
    </w:rPr>
  </w:style>
  <w:style w:type="character" w:styleId="Marquedecommentaire">
    <w:name w:val="annotation reference"/>
    <w:basedOn w:val="Policepardfaut"/>
    <w:uiPriority w:val="99"/>
    <w:semiHidden/>
    <w:unhideWhenUsed/>
    <w:rsid w:val="006B2D99"/>
    <w:rPr>
      <w:sz w:val="16"/>
      <w:szCs w:val="16"/>
    </w:rPr>
  </w:style>
  <w:style w:type="paragraph" w:styleId="Commentaire">
    <w:name w:val="annotation text"/>
    <w:basedOn w:val="Normal"/>
    <w:link w:val="CommentaireCar"/>
    <w:uiPriority w:val="99"/>
    <w:semiHidden/>
    <w:unhideWhenUsed/>
    <w:rsid w:val="006B2D99"/>
    <w:rPr>
      <w:sz w:val="20"/>
      <w:szCs w:val="20"/>
    </w:rPr>
  </w:style>
  <w:style w:type="character" w:customStyle="1" w:styleId="CommentaireCar">
    <w:name w:val="Commentaire Car"/>
    <w:basedOn w:val="Policepardfaut"/>
    <w:link w:val="Commentaire"/>
    <w:uiPriority w:val="99"/>
    <w:semiHidden/>
    <w:rsid w:val="006B2D99"/>
    <w:rPr>
      <w:rFonts w:ascii="Tahoma" w:eastAsia="Times New Roman" w:hAnsi="Tahoma" w:cs="Tahoma"/>
      <w:color w:val="auto"/>
      <w:sz w:val="20"/>
      <w:szCs w:val="20"/>
      <w:lang w:eastAsia="fr-CA"/>
    </w:rPr>
  </w:style>
  <w:style w:type="paragraph" w:styleId="Objetducommentaire">
    <w:name w:val="annotation subject"/>
    <w:basedOn w:val="Commentaire"/>
    <w:next w:val="Commentaire"/>
    <w:link w:val="ObjetducommentaireCar"/>
    <w:uiPriority w:val="99"/>
    <w:semiHidden/>
    <w:unhideWhenUsed/>
    <w:rsid w:val="006B2D99"/>
    <w:rPr>
      <w:b/>
      <w:bCs/>
    </w:rPr>
  </w:style>
  <w:style w:type="character" w:customStyle="1" w:styleId="ObjetducommentaireCar">
    <w:name w:val="Objet du commentaire Car"/>
    <w:basedOn w:val="CommentaireCar"/>
    <w:link w:val="Objetducommentaire"/>
    <w:uiPriority w:val="99"/>
    <w:semiHidden/>
    <w:rsid w:val="006B2D99"/>
    <w:rPr>
      <w:rFonts w:ascii="Tahoma" w:eastAsia="Times New Roman" w:hAnsi="Tahoma" w:cs="Tahoma"/>
      <w:b/>
      <w:bCs/>
      <w:color w:val="auto"/>
      <w:sz w:val="20"/>
      <w:szCs w:val="20"/>
      <w:lang w:eastAsia="fr-CA"/>
    </w:rPr>
  </w:style>
  <w:style w:type="paragraph" w:styleId="Rvision">
    <w:name w:val="Revision"/>
    <w:hidden/>
    <w:uiPriority w:val="99"/>
    <w:semiHidden/>
    <w:rsid w:val="006B2D99"/>
    <w:pPr>
      <w:jc w:val="left"/>
    </w:pPr>
    <w:rPr>
      <w:rFonts w:ascii="Tahoma" w:eastAsia="Times New Roman" w:hAnsi="Tahoma" w:cs="Tahoma"/>
      <w:color w:val="auto"/>
      <w:lang w:eastAsia="fr-CA"/>
    </w:rPr>
  </w:style>
  <w:style w:type="table" w:styleId="Grilledutableau">
    <w:name w:val="Table Grid"/>
    <w:basedOn w:val="TableauNormal"/>
    <w:uiPriority w:val="59"/>
    <w:rsid w:val="00C14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24">
    <w:name w:val="color_24"/>
    <w:basedOn w:val="Policepardfaut"/>
    <w:rsid w:val="00C14120"/>
  </w:style>
  <w:style w:type="character" w:customStyle="1" w:styleId="Titre4Car">
    <w:name w:val="Titre 4 Car"/>
    <w:basedOn w:val="Policepardfaut"/>
    <w:link w:val="Titre4"/>
    <w:uiPriority w:val="9"/>
    <w:semiHidden/>
    <w:rsid w:val="00202899"/>
    <w:rPr>
      <w:rFonts w:asciiTheme="majorHAnsi" w:eastAsiaTheme="majorEastAsia" w:hAnsiTheme="majorHAnsi" w:cstheme="majorBidi"/>
      <w:i/>
      <w:iCs/>
      <w:color w:val="365F91" w:themeColor="accent1" w:themeShade="BF"/>
      <w:lang w:eastAsia="fr-CA"/>
    </w:rPr>
  </w:style>
  <w:style w:type="paragraph" w:styleId="NormalWeb">
    <w:name w:val="Normal (Web)"/>
    <w:basedOn w:val="Normal"/>
    <w:uiPriority w:val="99"/>
    <w:unhideWhenUsed/>
    <w:rsid w:val="007726B6"/>
    <w:pPr>
      <w:spacing w:before="100" w:beforeAutospacing="1" w:after="100" w:afterAutospacing="1"/>
    </w:pPr>
    <w:rPr>
      <w:rFonts w:ascii="Times New Roman" w:eastAsiaTheme="minorEastAsia" w:hAnsi="Times New Roman" w:cs="Times New Roman"/>
    </w:rPr>
  </w:style>
  <w:style w:type="paragraph" w:styleId="Corpsdetexte2">
    <w:name w:val="Body Text 2"/>
    <w:basedOn w:val="Normal"/>
    <w:link w:val="Corpsdetexte2Car"/>
    <w:uiPriority w:val="99"/>
    <w:rsid w:val="006B5AF7"/>
    <w:pPr>
      <w:tabs>
        <w:tab w:val="left" w:pos="-2832"/>
        <w:tab w:val="left" w:pos="567"/>
        <w:tab w:val="left" w:pos="1416"/>
        <w:tab w:val="left" w:pos="1560"/>
        <w:tab w:val="left" w:pos="2124"/>
        <w:tab w:val="left" w:pos="2832"/>
        <w:tab w:val="left" w:pos="3540"/>
        <w:tab w:val="left" w:pos="4248"/>
        <w:tab w:val="left" w:pos="4956"/>
        <w:tab w:val="left" w:pos="5664"/>
        <w:tab w:val="left" w:pos="6372"/>
        <w:tab w:val="left" w:pos="7080"/>
        <w:tab w:val="left" w:pos="8931"/>
      </w:tabs>
      <w:jc w:val="both"/>
    </w:pPr>
    <w:rPr>
      <w:sz w:val="22"/>
      <w:szCs w:val="22"/>
      <w:lang w:val="fr-FR" w:eastAsia="fr-FR"/>
    </w:rPr>
  </w:style>
  <w:style w:type="character" w:customStyle="1" w:styleId="Corpsdetexte2Car">
    <w:name w:val="Corps de texte 2 Car"/>
    <w:basedOn w:val="Policepardfaut"/>
    <w:link w:val="Corpsdetexte2"/>
    <w:uiPriority w:val="99"/>
    <w:rsid w:val="006B5AF7"/>
    <w:rPr>
      <w:rFonts w:ascii="Tahoma" w:eastAsia="Times New Roman" w:hAnsi="Tahoma" w:cs="Tahoma"/>
      <w:color w:val="auto"/>
      <w:sz w:val="22"/>
      <w:szCs w:val="22"/>
      <w:lang w:val="fr-FR" w:eastAsia="fr-FR"/>
    </w:rPr>
  </w:style>
  <w:style w:type="paragraph" w:customStyle="1" w:styleId="Level1">
    <w:name w:val="Level 1"/>
    <w:uiPriority w:val="99"/>
    <w:rsid w:val="002A551F"/>
    <w:pPr>
      <w:widowControl w:val="0"/>
      <w:tabs>
        <w:tab w:val="left" w:pos="-708"/>
        <w:tab w:val="left" w:pos="12"/>
        <w:tab w:val="left" w:pos="732"/>
        <w:tab w:val="left" w:pos="1452"/>
        <w:tab w:val="left" w:pos="2172"/>
        <w:tab w:val="left" w:pos="2892"/>
        <w:tab w:val="left" w:pos="3612"/>
        <w:tab w:val="left" w:pos="4332"/>
        <w:tab w:val="left" w:pos="5052"/>
        <w:tab w:val="left" w:pos="5772"/>
        <w:tab w:val="left" w:pos="6492"/>
        <w:tab w:val="left" w:pos="7212"/>
        <w:tab w:val="left" w:pos="7932"/>
      </w:tabs>
      <w:autoSpaceDE w:val="0"/>
      <w:autoSpaceDN w:val="0"/>
      <w:ind w:left="708"/>
      <w:jc w:val="left"/>
    </w:pPr>
    <w:rPr>
      <w:rFonts w:ascii="Times New Roman" w:eastAsia="Times New Roman" w:hAnsi="Times New Roman" w:cs="Times New Roman"/>
      <w:color w:val="auto"/>
      <w:lang w:eastAsia="fr-CA"/>
    </w:rPr>
  </w:style>
  <w:style w:type="table" w:customStyle="1" w:styleId="Grilledutableau1">
    <w:name w:val="Grille du tableau1"/>
    <w:basedOn w:val="TableauNormal"/>
    <w:next w:val="Grilledutableau"/>
    <w:uiPriority w:val="59"/>
    <w:rsid w:val="00A35537"/>
    <w:pPr>
      <w:jc w:val="left"/>
    </w:pPr>
    <w:rPr>
      <w:rFonts w:eastAsia="Times New Roman" w:cs="Times New Roman"/>
      <w:color w:val="auto"/>
      <w:sz w:val="22"/>
      <w:szCs w:val="22"/>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F03836"/>
    <w:pPr>
      <w:jc w:val="left"/>
    </w:pPr>
    <w:rPr>
      <w:rFonts w:asciiTheme="minorHAnsi" w:eastAsiaTheme="minorEastAsia" w:hAnsiTheme="minorHAnsi" w:cstheme="minorBidi"/>
      <w:color w:val="auto"/>
      <w:sz w:val="22"/>
      <w:szCs w:val="22"/>
      <w:lang w:eastAsia="fr-CA"/>
    </w:rPr>
  </w:style>
  <w:style w:type="paragraph" w:styleId="Notedebasdepage">
    <w:name w:val="footnote text"/>
    <w:basedOn w:val="Normal"/>
    <w:link w:val="NotedebasdepageCar"/>
    <w:uiPriority w:val="99"/>
    <w:semiHidden/>
    <w:unhideWhenUsed/>
    <w:rsid w:val="0080180D"/>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semiHidden/>
    <w:rsid w:val="0080180D"/>
    <w:rPr>
      <w:rFonts w:asciiTheme="minorHAnsi" w:hAnsiTheme="minorHAnsi" w:cstheme="minorBidi"/>
      <w:color w:val="auto"/>
      <w:sz w:val="20"/>
      <w:szCs w:val="20"/>
    </w:rPr>
  </w:style>
  <w:style w:type="character" w:styleId="Appelnotedebasdep">
    <w:name w:val="footnote reference"/>
    <w:basedOn w:val="Policepardfaut"/>
    <w:uiPriority w:val="99"/>
    <w:semiHidden/>
    <w:unhideWhenUsed/>
    <w:rsid w:val="0080180D"/>
    <w:rPr>
      <w:vertAlign w:val="superscript"/>
    </w:rPr>
  </w:style>
  <w:style w:type="numbering" w:customStyle="1" w:styleId="Puce">
    <w:name w:val="Puce"/>
    <w:rsid w:val="00AA3083"/>
    <w:pPr>
      <w:numPr>
        <w:numId w:val="19"/>
      </w:numPr>
    </w:pPr>
  </w:style>
  <w:style w:type="paragraph" w:customStyle="1" w:styleId="font8">
    <w:name w:val="font_8"/>
    <w:basedOn w:val="Normal"/>
    <w:rsid w:val="00F72177"/>
    <w:pPr>
      <w:spacing w:before="100" w:beforeAutospacing="1" w:after="100" w:afterAutospacing="1"/>
    </w:pPr>
    <w:rPr>
      <w:rFonts w:ascii="Times New Roman" w:hAnsi="Times New Roman" w:cs="Times New Roman"/>
    </w:rPr>
  </w:style>
  <w:style w:type="paragraph" w:styleId="Notedefin">
    <w:name w:val="endnote text"/>
    <w:basedOn w:val="Normal"/>
    <w:link w:val="NotedefinCar"/>
    <w:uiPriority w:val="99"/>
    <w:semiHidden/>
    <w:unhideWhenUsed/>
    <w:rsid w:val="00B75785"/>
    <w:rPr>
      <w:sz w:val="20"/>
      <w:szCs w:val="20"/>
    </w:rPr>
  </w:style>
  <w:style w:type="character" w:customStyle="1" w:styleId="NotedefinCar">
    <w:name w:val="Note de fin Car"/>
    <w:basedOn w:val="Policepardfaut"/>
    <w:link w:val="Notedefin"/>
    <w:uiPriority w:val="99"/>
    <w:semiHidden/>
    <w:rsid w:val="00B75785"/>
    <w:rPr>
      <w:rFonts w:ascii="Tahoma" w:eastAsia="Times New Roman" w:hAnsi="Tahoma" w:cs="Tahoma"/>
      <w:color w:val="auto"/>
      <w:sz w:val="20"/>
      <w:szCs w:val="20"/>
      <w:lang w:eastAsia="fr-CA"/>
    </w:rPr>
  </w:style>
  <w:style w:type="character" w:styleId="Appeldenotedefin">
    <w:name w:val="endnote reference"/>
    <w:basedOn w:val="Policepardfaut"/>
    <w:uiPriority w:val="99"/>
    <w:semiHidden/>
    <w:unhideWhenUsed/>
    <w:rsid w:val="00B75785"/>
    <w:rPr>
      <w:vertAlign w:val="superscript"/>
    </w:rPr>
  </w:style>
  <w:style w:type="character" w:styleId="Textedelespacerserv">
    <w:name w:val="Placeholder Text"/>
    <w:basedOn w:val="Policepardfaut"/>
    <w:uiPriority w:val="99"/>
    <w:semiHidden/>
    <w:rsid w:val="003E349C"/>
    <w:rPr>
      <w:color w:val="808080"/>
    </w:rPr>
  </w:style>
  <w:style w:type="character" w:styleId="Lienhypertextesuivivisit">
    <w:name w:val="FollowedHyperlink"/>
    <w:basedOn w:val="Policepardfaut"/>
    <w:uiPriority w:val="99"/>
    <w:semiHidden/>
    <w:unhideWhenUsed/>
    <w:rsid w:val="000B79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3311">
      <w:bodyDiv w:val="1"/>
      <w:marLeft w:val="0"/>
      <w:marRight w:val="0"/>
      <w:marTop w:val="0"/>
      <w:marBottom w:val="0"/>
      <w:divBdr>
        <w:top w:val="none" w:sz="0" w:space="0" w:color="auto"/>
        <w:left w:val="none" w:sz="0" w:space="0" w:color="auto"/>
        <w:bottom w:val="none" w:sz="0" w:space="0" w:color="auto"/>
        <w:right w:val="none" w:sz="0" w:space="0" w:color="auto"/>
      </w:divBdr>
      <w:divsChild>
        <w:div w:id="688063987">
          <w:marLeft w:val="0"/>
          <w:marRight w:val="0"/>
          <w:marTop w:val="0"/>
          <w:marBottom w:val="0"/>
          <w:divBdr>
            <w:top w:val="none" w:sz="0" w:space="0" w:color="auto"/>
            <w:left w:val="none" w:sz="0" w:space="0" w:color="auto"/>
            <w:bottom w:val="none" w:sz="0" w:space="0" w:color="auto"/>
            <w:right w:val="none" w:sz="0" w:space="0" w:color="auto"/>
          </w:divBdr>
        </w:div>
        <w:div w:id="1078482827">
          <w:marLeft w:val="0"/>
          <w:marRight w:val="0"/>
          <w:marTop w:val="0"/>
          <w:marBottom w:val="0"/>
          <w:divBdr>
            <w:top w:val="none" w:sz="0" w:space="0" w:color="auto"/>
            <w:left w:val="none" w:sz="0" w:space="0" w:color="auto"/>
            <w:bottom w:val="none" w:sz="0" w:space="0" w:color="auto"/>
            <w:right w:val="none" w:sz="0" w:space="0" w:color="auto"/>
          </w:divBdr>
        </w:div>
        <w:div w:id="412319275">
          <w:marLeft w:val="0"/>
          <w:marRight w:val="0"/>
          <w:marTop w:val="0"/>
          <w:marBottom w:val="0"/>
          <w:divBdr>
            <w:top w:val="none" w:sz="0" w:space="0" w:color="auto"/>
            <w:left w:val="none" w:sz="0" w:space="0" w:color="auto"/>
            <w:bottom w:val="none" w:sz="0" w:space="0" w:color="auto"/>
            <w:right w:val="none" w:sz="0" w:space="0" w:color="auto"/>
          </w:divBdr>
        </w:div>
        <w:div w:id="1520047362">
          <w:marLeft w:val="0"/>
          <w:marRight w:val="0"/>
          <w:marTop w:val="0"/>
          <w:marBottom w:val="0"/>
          <w:divBdr>
            <w:top w:val="none" w:sz="0" w:space="0" w:color="auto"/>
            <w:left w:val="none" w:sz="0" w:space="0" w:color="auto"/>
            <w:bottom w:val="none" w:sz="0" w:space="0" w:color="auto"/>
            <w:right w:val="none" w:sz="0" w:space="0" w:color="auto"/>
          </w:divBdr>
        </w:div>
        <w:div w:id="1974631489">
          <w:marLeft w:val="0"/>
          <w:marRight w:val="0"/>
          <w:marTop w:val="0"/>
          <w:marBottom w:val="0"/>
          <w:divBdr>
            <w:top w:val="none" w:sz="0" w:space="0" w:color="auto"/>
            <w:left w:val="none" w:sz="0" w:space="0" w:color="auto"/>
            <w:bottom w:val="none" w:sz="0" w:space="0" w:color="auto"/>
            <w:right w:val="none" w:sz="0" w:space="0" w:color="auto"/>
          </w:divBdr>
        </w:div>
        <w:div w:id="124545311">
          <w:marLeft w:val="0"/>
          <w:marRight w:val="0"/>
          <w:marTop w:val="0"/>
          <w:marBottom w:val="0"/>
          <w:divBdr>
            <w:top w:val="none" w:sz="0" w:space="0" w:color="auto"/>
            <w:left w:val="none" w:sz="0" w:space="0" w:color="auto"/>
            <w:bottom w:val="none" w:sz="0" w:space="0" w:color="auto"/>
            <w:right w:val="none" w:sz="0" w:space="0" w:color="auto"/>
          </w:divBdr>
        </w:div>
        <w:div w:id="2062898518">
          <w:marLeft w:val="0"/>
          <w:marRight w:val="0"/>
          <w:marTop w:val="0"/>
          <w:marBottom w:val="0"/>
          <w:divBdr>
            <w:top w:val="none" w:sz="0" w:space="0" w:color="auto"/>
            <w:left w:val="none" w:sz="0" w:space="0" w:color="auto"/>
            <w:bottom w:val="none" w:sz="0" w:space="0" w:color="auto"/>
            <w:right w:val="none" w:sz="0" w:space="0" w:color="auto"/>
          </w:divBdr>
        </w:div>
        <w:div w:id="1940140219">
          <w:marLeft w:val="0"/>
          <w:marRight w:val="0"/>
          <w:marTop w:val="0"/>
          <w:marBottom w:val="0"/>
          <w:divBdr>
            <w:top w:val="none" w:sz="0" w:space="0" w:color="auto"/>
            <w:left w:val="none" w:sz="0" w:space="0" w:color="auto"/>
            <w:bottom w:val="none" w:sz="0" w:space="0" w:color="auto"/>
            <w:right w:val="none" w:sz="0" w:space="0" w:color="auto"/>
          </w:divBdr>
        </w:div>
        <w:div w:id="120348528">
          <w:marLeft w:val="0"/>
          <w:marRight w:val="0"/>
          <w:marTop w:val="0"/>
          <w:marBottom w:val="0"/>
          <w:divBdr>
            <w:top w:val="none" w:sz="0" w:space="0" w:color="auto"/>
            <w:left w:val="none" w:sz="0" w:space="0" w:color="auto"/>
            <w:bottom w:val="none" w:sz="0" w:space="0" w:color="auto"/>
            <w:right w:val="none" w:sz="0" w:space="0" w:color="auto"/>
          </w:divBdr>
        </w:div>
        <w:div w:id="1601528612">
          <w:marLeft w:val="0"/>
          <w:marRight w:val="0"/>
          <w:marTop w:val="0"/>
          <w:marBottom w:val="0"/>
          <w:divBdr>
            <w:top w:val="none" w:sz="0" w:space="0" w:color="auto"/>
            <w:left w:val="none" w:sz="0" w:space="0" w:color="auto"/>
            <w:bottom w:val="none" w:sz="0" w:space="0" w:color="auto"/>
            <w:right w:val="none" w:sz="0" w:space="0" w:color="auto"/>
          </w:divBdr>
        </w:div>
        <w:div w:id="1929339270">
          <w:marLeft w:val="0"/>
          <w:marRight w:val="0"/>
          <w:marTop w:val="0"/>
          <w:marBottom w:val="0"/>
          <w:divBdr>
            <w:top w:val="none" w:sz="0" w:space="0" w:color="auto"/>
            <w:left w:val="none" w:sz="0" w:space="0" w:color="auto"/>
            <w:bottom w:val="none" w:sz="0" w:space="0" w:color="auto"/>
            <w:right w:val="none" w:sz="0" w:space="0" w:color="auto"/>
          </w:divBdr>
        </w:div>
      </w:divsChild>
    </w:div>
    <w:div w:id="53704018">
      <w:bodyDiv w:val="1"/>
      <w:marLeft w:val="0"/>
      <w:marRight w:val="0"/>
      <w:marTop w:val="0"/>
      <w:marBottom w:val="0"/>
      <w:divBdr>
        <w:top w:val="none" w:sz="0" w:space="0" w:color="auto"/>
        <w:left w:val="none" w:sz="0" w:space="0" w:color="auto"/>
        <w:bottom w:val="none" w:sz="0" w:space="0" w:color="auto"/>
        <w:right w:val="none" w:sz="0" w:space="0" w:color="auto"/>
      </w:divBdr>
      <w:divsChild>
        <w:div w:id="1516845514">
          <w:marLeft w:val="0"/>
          <w:marRight w:val="0"/>
          <w:marTop w:val="0"/>
          <w:marBottom w:val="0"/>
          <w:divBdr>
            <w:top w:val="none" w:sz="0" w:space="0" w:color="auto"/>
            <w:left w:val="none" w:sz="0" w:space="0" w:color="auto"/>
            <w:bottom w:val="none" w:sz="0" w:space="0" w:color="auto"/>
            <w:right w:val="none" w:sz="0" w:space="0" w:color="auto"/>
          </w:divBdr>
        </w:div>
      </w:divsChild>
    </w:div>
    <w:div w:id="57945855">
      <w:bodyDiv w:val="1"/>
      <w:marLeft w:val="0"/>
      <w:marRight w:val="0"/>
      <w:marTop w:val="0"/>
      <w:marBottom w:val="0"/>
      <w:divBdr>
        <w:top w:val="none" w:sz="0" w:space="0" w:color="auto"/>
        <w:left w:val="none" w:sz="0" w:space="0" w:color="auto"/>
        <w:bottom w:val="none" w:sz="0" w:space="0" w:color="auto"/>
        <w:right w:val="none" w:sz="0" w:space="0" w:color="auto"/>
      </w:divBdr>
    </w:div>
    <w:div w:id="194511672">
      <w:bodyDiv w:val="1"/>
      <w:marLeft w:val="0"/>
      <w:marRight w:val="0"/>
      <w:marTop w:val="0"/>
      <w:marBottom w:val="0"/>
      <w:divBdr>
        <w:top w:val="none" w:sz="0" w:space="0" w:color="auto"/>
        <w:left w:val="none" w:sz="0" w:space="0" w:color="auto"/>
        <w:bottom w:val="none" w:sz="0" w:space="0" w:color="auto"/>
        <w:right w:val="none" w:sz="0" w:space="0" w:color="auto"/>
      </w:divBdr>
      <w:divsChild>
        <w:div w:id="780342387">
          <w:marLeft w:val="0"/>
          <w:marRight w:val="0"/>
          <w:marTop w:val="0"/>
          <w:marBottom w:val="0"/>
          <w:divBdr>
            <w:top w:val="none" w:sz="0" w:space="0" w:color="auto"/>
            <w:left w:val="none" w:sz="0" w:space="0" w:color="auto"/>
            <w:bottom w:val="none" w:sz="0" w:space="0" w:color="auto"/>
            <w:right w:val="none" w:sz="0" w:space="0" w:color="auto"/>
          </w:divBdr>
        </w:div>
        <w:div w:id="501817674">
          <w:marLeft w:val="0"/>
          <w:marRight w:val="0"/>
          <w:marTop w:val="0"/>
          <w:marBottom w:val="0"/>
          <w:divBdr>
            <w:top w:val="none" w:sz="0" w:space="0" w:color="auto"/>
            <w:left w:val="none" w:sz="0" w:space="0" w:color="auto"/>
            <w:bottom w:val="none" w:sz="0" w:space="0" w:color="auto"/>
            <w:right w:val="none" w:sz="0" w:space="0" w:color="auto"/>
          </w:divBdr>
        </w:div>
        <w:div w:id="845945197">
          <w:marLeft w:val="0"/>
          <w:marRight w:val="0"/>
          <w:marTop w:val="0"/>
          <w:marBottom w:val="0"/>
          <w:divBdr>
            <w:top w:val="none" w:sz="0" w:space="0" w:color="auto"/>
            <w:left w:val="none" w:sz="0" w:space="0" w:color="auto"/>
            <w:bottom w:val="none" w:sz="0" w:space="0" w:color="auto"/>
            <w:right w:val="none" w:sz="0" w:space="0" w:color="auto"/>
          </w:divBdr>
        </w:div>
        <w:div w:id="1922374314">
          <w:marLeft w:val="0"/>
          <w:marRight w:val="0"/>
          <w:marTop w:val="0"/>
          <w:marBottom w:val="0"/>
          <w:divBdr>
            <w:top w:val="none" w:sz="0" w:space="0" w:color="auto"/>
            <w:left w:val="none" w:sz="0" w:space="0" w:color="auto"/>
            <w:bottom w:val="none" w:sz="0" w:space="0" w:color="auto"/>
            <w:right w:val="none" w:sz="0" w:space="0" w:color="auto"/>
          </w:divBdr>
        </w:div>
        <w:div w:id="33628553">
          <w:marLeft w:val="0"/>
          <w:marRight w:val="0"/>
          <w:marTop w:val="0"/>
          <w:marBottom w:val="0"/>
          <w:divBdr>
            <w:top w:val="none" w:sz="0" w:space="0" w:color="auto"/>
            <w:left w:val="none" w:sz="0" w:space="0" w:color="auto"/>
            <w:bottom w:val="none" w:sz="0" w:space="0" w:color="auto"/>
            <w:right w:val="none" w:sz="0" w:space="0" w:color="auto"/>
          </w:divBdr>
        </w:div>
        <w:div w:id="612395171">
          <w:marLeft w:val="0"/>
          <w:marRight w:val="0"/>
          <w:marTop w:val="0"/>
          <w:marBottom w:val="0"/>
          <w:divBdr>
            <w:top w:val="none" w:sz="0" w:space="0" w:color="auto"/>
            <w:left w:val="none" w:sz="0" w:space="0" w:color="auto"/>
            <w:bottom w:val="none" w:sz="0" w:space="0" w:color="auto"/>
            <w:right w:val="none" w:sz="0" w:space="0" w:color="auto"/>
          </w:divBdr>
        </w:div>
        <w:div w:id="1643584685">
          <w:marLeft w:val="0"/>
          <w:marRight w:val="0"/>
          <w:marTop w:val="0"/>
          <w:marBottom w:val="0"/>
          <w:divBdr>
            <w:top w:val="none" w:sz="0" w:space="0" w:color="auto"/>
            <w:left w:val="none" w:sz="0" w:space="0" w:color="auto"/>
            <w:bottom w:val="none" w:sz="0" w:space="0" w:color="auto"/>
            <w:right w:val="none" w:sz="0" w:space="0" w:color="auto"/>
          </w:divBdr>
        </w:div>
        <w:div w:id="924412069">
          <w:marLeft w:val="0"/>
          <w:marRight w:val="0"/>
          <w:marTop w:val="0"/>
          <w:marBottom w:val="0"/>
          <w:divBdr>
            <w:top w:val="none" w:sz="0" w:space="0" w:color="auto"/>
            <w:left w:val="none" w:sz="0" w:space="0" w:color="auto"/>
            <w:bottom w:val="none" w:sz="0" w:space="0" w:color="auto"/>
            <w:right w:val="none" w:sz="0" w:space="0" w:color="auto"/>
          </w:divBdr>
        </w:div>
        <w:div w:id="981808576">
          <w:marLeft w:val="0"/>
          <w:marRight w:val="0"/>
          <w:marTop w:val="0"/>
          <w:marBottom w:val="0"/>
          <w:divBdr>
            <w:top w:val="none" w:sz="0" w:space="0" w:color="auto"/>
            <w:left w:val="none" w:sz="0" w:space="0" w:color="auto"/>
            <w:bottom w:val="none" w:sz="0" w:space="0" w:color="auto"/>
            <w:right w:val="none" w:sz="0" w:space="0" w:color="auto"/>
          </w:divBdr>
        </w:div>
        <w:div w:id="568539334">
          <w:marLeft w:val="0"/>
          <w:marRight w:val="0"/>
          <w:marTop w:val="0"/>
          <w:marBottom w:val="0"/>
          <w:divBdr>
            <w:top w:val="none" w:sz="0" w:space="0" w:color="auto"/>
            <w:left w:val="none" w:sz="0" w:space="0" w:color="auto"/>
            <w:bottom w:val="none" w:sz="0" w:space="0" w:color="auto"/>
            <w:right w:val="none" w:sz="0" w:space="0" w:color="auto"/>
          </w:divBdr>
        </w:div>
      </w:divsChild>
    </w:div>
    <w:div w:id="348525379">
      <w:bodyDiv w:val="1"/>
      <w:marLeft w:val="0"/>
      <w:marRight w:val="0"/>
      <w:marTop w:val="0"/>
      <w:marBottom w:val="0"/>
      <w:divBdr>
        <w:top w:val="none" w:sz="0" w:space="0" w:color="auto"/>
        <w:left w:val="none" w:sz="0" w:space="0" w:color="auto"/>
        <w:bottom w:val="none" w:sz="0" w:space="0" w:color="auto"/>
        <w:right w:val="none" w:sz="0" w:space="0" w:color="auto"/>
      </w:divBdr>
    </w:div>
    <w:div w:id="349111357">
      <w:bodyDiv w:val="1"/>
      <w:marLeft w:val="0"/>
      <w:marRight w:val="0"/>
      <w:marTop w:val="0"/>
      <w:marBottom w:val="0"/>
      <w:divBdr>
        <w:top w:val="none" w:sz="0" w:space="0" w:color="auto"/>
        <w:left w:val="none" w:sz="0" w:space="0" w:color="auto"/>
        <w:bottom w:val="none" w:sz="0" w:space="0" w:color="auto"/>
        <w:right w:val="none" w:sz="0" w:space="0" w:color="auto"/>
      </w:divBdr>
    </w:div>
    <w:div w:id="420219995">
      <w:bodyDiv w:val="1"/>
      <w:marLeft w:val="0"/>
      <w:marRight w:val="0"/>
      <w:marTop w:val="0"/>
      <w:marBottom w:val="0"/>
      <w:divBdr>
        <w:top w:val="none" w:sz="0" w:space="0" w:color="auto"/>
        <w:left w:val="none" w:sz="0" w:space="0" w:color="auto"/>
        <w:bottom w:val="none" w:sz="0" w:space="0" w:color="auto"/>
        <w:right w:val="none" w:sz="0" w:space="0" w:color="auto"/>
      </w:divBdr>
    </w:div>
    <w:div w:id="423263805">
      <w:bodyDiv w:val="1"/>
      <w:marLeft w:val="0"/>
      <w:marRight w:val="0"/>
      <w:marTop w:val="0"/>
      <w:marBottom w:val="0"/>
      <w:divBdr>
        <w:top w:val="none" w:sz="0" w:space="0" w:color="auto"/>
        <w:left w:val="none" w:sz="0" w:space="0" w:color="auto"/>
        <w:bottom w:val="none" w:sz="0" w:space="0" w:color="auto"/>
        <w:right w:val="none" w:sz="0" w:space="0" w:color="auto"/>
      </w:divBdr>
    </w:div>
    <w:div w:id="451560968">
      <w:bodyDiv w:val="1"/>
      <w:marLeft w:val="0"/>
      <w:marRight w:val="0"/>
      <w:marTop w:val="0"/>
      <w:marBottom w:val="0"/>
      <w:divBdr>
        <w:top w:val="none" w:sz="0" w:space="0" w:color="auto"/>
        <w:left w:val="none" w:sz="0" w:space="0" w:color="auto"/>
        <w:bottom w:val="none" w:sz="0" w:space="0" w:color="auto"/>
        <w:right w:val="none" w:sz="0" w:space="0" w:color="auto"/>
      </w:divBdr>
    </w:div>
    <w:div w:id="497962798">
      <w:bodyDiv w:val="1"/>
      <w:marLeft w:val="0"/>
      <w:marRight w:val="0"/>
      <w:marTop w:val="0"/>
      <w:marBottom w:val="0"/>
      <w:divBdr>
        <w:top w:val="none" w:sz="0" w:space="0" w:color="auto"/>
        <w:left w:val="none" w:sz="0" w:space="0" w:color="auto"/>
        <w:bottom w:val="none" w:sz="0" w:space="0" w:color="auto"/>
        <w:right w:val="none" w:sz="0" w:space="0" w:color="auto"/>
      </w:divBdr>
    </w:div>
    <w:div w:id="547957938">
      <w:bodyDiv w:val="1"/>
      <w:marLeft w:val="0"/>
      <w:marRight w:val="0"/>
      <w:marTop w:val="0"/>
      <w:marBottom w:val="0"/>
      <w:divBdr>
        <w:top w:val="none" w:sz="0" w:space="0" w:color="auto"/>
        <w:left w:val="none" w:sz="0" w:space="0" w:color="auto"/>
        <w:bottom w:val="none" w:sz="0" w:space="0" w:color="auto"/>
        <w:right w:val="none" w:sz="0" w:space="0" w:color="auto"/>
      </w:divBdr>
    </w:div>
    <w:div w:id="551816297">
      <w:bodyDiv w:val="1"/>
      <w:marLeft w:val="0"/>
      <w:marRight w:val="0"/>
      <w:marTop w:val="0"/>
      <w:marBottom w:val="0"/>
      <w:divBdr>
        <w:top w:val="none" w:sz="0" w:space="0" w:color="auto"/>
        <w:left w:val="none" w:sz="0" w:space="0" w:color="auto"/>
        <w:bottom w:val="none" w:sz="0" w:space="0" w:color="auto"/>
        <w:right w:val="none" w:sz="0" w:space="0" w:color="auto"/>
      </w:divBdr>
    </w:div>
    <w:div w:id="559754498">
      <w:bodyDiv w:val="1"/>
      <w:marLeft w:val="0"/>
      <w:marRight w:val="0"/>
      <w:marTop w:val="0"/>
      <w:marBottom w:val="0"/>
      <w:divBdr>
        <w:top w:val="none" w:sz="0" w:space="0" w:color="auto"/>
        <w:left w:val="none" w:sz="0" w:space="0" w:color="auto"/>
        <w:bottom w:val="none" w:sz="0" w:space="0" w:color="auto"/>
        <w:right w:val="none" w:sz="0" w:space="0" w:color="auto"/>
      </w:divBdr>
      <w:divsChild>
        <w:div w:id="677392593">
          <w:marLeft w:val="0"/>
          <w:marRight w:val="0"/>
          <w:marTop w:val="0"/>
          <w:marBottom w:val="0"/>
          <w:divBdr>
            <w:top w:val="none" w:sz="0" w:space="0" w:color="auto"/>
            <w:left w:val="none" w:sz="0" w:space="0" w:color="auto"/>
            <w:bottom w:val="none" w:sz="0" w:space="0" w:color="auto"/>
            <w:right w:val="none" w:sz="0" w:space="0" w:color="auto"/>
          </w:divBdr>
        </w:div>
        <w:div w:id="1198663601">
          <w:marLeft w:val="0"/>
          <w:marRight w:val="0"/>
          <w:marTop w:val="0"/>
          <w:marBottom w:val="0"/>
          <w:divBdr>
            <w:top w:val="none" w:sz="0" w:space="0" w:color="auto"/>
            <w:left w:val="none" w:sz="0" w:space="0" w:color="auto"/>
            <w:bottom w:val="none" w:sz="0" w:space="0" w:color="auto"/>
            <w:right w:val="none" w:sz="0" w:space="0" w:color="auto"/>
          </w:divBdr>
        </w:div>
        <w:div w:id="1238630943">
          <w:marLeft w:val="0"/>
          <w:marRight w:val="0"/>
          <w:marTop w:val="0"/>
          <w:marBottom w:val="0"/>
          <w:divBdr>
            <w:top w:val="none" w:sz="0" w:space="0" w:color="auto"/>
            <w:left w:val="none" w:sz="0" w:space="0" w:color="auto"/>
            <w:bottom w:val="none" w:sz="0" w:space="0" w:color="auto"/>
            <w:right w:val="none" w:sz="0" w:space="0" w:color="auto"/>
          </w:divBdr>
        </w:div>
        <w:div w:id="1841970055">
          <w:marLeft w:val="0"/>
          <w:marRight w:val="0"/>
          <w:marTop w:val="0"/>
          <w:marBottom w:val="0"/>
          <w:divBdr>
            <w:top w:val="none" w:sz="0" w:space="0" w:color="auto"/>
            <w:left w:val="none" w:sz="0" w:space="0" w:color="auto"/>
            <w:bottom w:val="none" w:sz="0" w:space="0" w:color="auto"/>
            <w:right w:val="none" w:sz="0" w:space="0" w:color="auto"/>
          </w:divBdr>
        </w:div>
        <w:div w:id="1355577849">
          <w:marLeft w:val="0"/>
          <w:marRight w:val="0"/>
          <w:marTop w:val="0"/>
          <w:marBottom w:val="0"/>
          <w:divBdr>
            <w:top w:val="none" w:sz="0" w:space="0" w:color="auto"/>
            <w:left w:val="none" w:sz="0" w:space="0" w:color="auto"/>
            <w:bottom w:val="none" w:sz="0" w:space="0" w:color="auto"/>
            <w:right w:val="none" w:sz="0" w:space="0" w:color="auto"/>
          </w:divBdr>
        </w:div>
        <w:div w:id="1808887757">
          <w:marLeft w:val="0"/>
          <w:marRight w:val="0"/>
          <w:marTop w:val="0"/>
          <w:marBottom w:val="0"/>
          <w:divBdr>
            <w:top w:val="none" w:sz="0" w:space="0" w:color="auto"/>
            <w:left w:val="none" w:sz="0" w:space="0" w:color="auto"/>
            <w:bottom w:val="none" w:sz="0" w:space="0" w:color="auto"/>
            <w:right w:val="none" w:sz="0" w:space="0" w:color="auto"/>
          </w:divBdr>
        </w:div>
        <w:div w:id="964778714">
          <w:marLeft w:val="0"/>
          <w:marRight w:val="0"/>
          <w:marTop w:val="0"/>
          <w:marBottom w:val="0"/>
          <w:divBdr>
            <w:top w:val="none" w:sz="0" w:space="0" w:color="auto"/>
            <w:left w:val="none" w:sz="0" w:space="0" w:color="auto"/>
            <w:bottom w:val="none" w:sz="0" w:space="0" w:color="auto"/>
            <w:right w:val="none" w:sz="0" w:space="0" w:color="auto"/>
          </w:divBdr>
        </w:div>
        <w:div w:id="1904869682">
          <w:marLeft w:val="0"/>
          <w:marRight w:val="0"/>
          <w:marTop w:val="0"/>
          <w:marBottom w:val="0"/>
          <w:divBdr>
            <w:top w:val="none" w:sz="0" w:space="0" w:color="auto"/>
            <w:left w:val="none" w:sz="0" w:space="0" w:color="auto"/>
            <w:bottom w:val="none" w:sz="0" w:space="0" w:color="auto"/>
            <w:right w:val="none" w:sz="0" w:space="0" w:color="auto"/>
          </w:divBdr>
        </w:div>
        <w:div w:id="1717310641">
          <w:marLeft w:val="0"/>
          <w:marRight w:val="0"/>
          <w:marTop w:val="0"/>
          <w:marBottom w:val="0"/>
          <w:divBdr>
            <w:top w:val="none" w:sz="0" w:space="0" w:color="auto"/>
            <w:left w:val="none" w:sz="0" w:space="0" w:color="auto"/>
            <w:bottom w:val="none" w:sz="0" w:space="0" w:color="auto"/>
            <w:right w:val="none" w:sz="0" w:space="0" w:color="auto"/>
          </w:divBdr>
        </w:div>
        <w:div w:id="1628438847">
          <w:marLeft w:val="0"/>
          <w:marRight w:val="0"/>
          <w:marTop w:val="0"/>
          <w:marBottom w:val="0"/>
          <w:divBdr>
            <w:top w:val="none" w:sz="0" w:space="0" w:color="auto"/>
            <w:left w:val="none" w:sz="0" w:space="0" w:color="auto"/>
            <w:bottom w:val="none" w:sz="0" w:space="0" w:color="auto"/>
            <w:right w:val="none" w:sz="0" w:space="0" w:color="auto"/>
          </w:divBdr>
        </w:div>
        <w:div w:id="1341661459">
          <w:marLeft w:val="0"/>
          <w:marRight w:val="0"/>
          <w:marTop w:val="0"/>
          <w:marBottom w:val="0"/>
          <w:divBdr>
            <w:top w:val="none" w:sz="0" w:space="0" w:color="auto"/>
            <w:left w:val="none" w:sz="0" w:space="0" w:color="auto"/>
            <w:bottom w:val="none" w:sz="0" w:space="0" w:color="auto"/>
            <w:right w:val="none" w:sz="0" w:space="0" w:color="auto"/>
          </w:divBdr>
        </w:div>
        <w:div w:id="1707371462">
          <w:marLeft w:val="0"/>
          <w:marRight w:val="0"/>
          <w:marTop w:val="0"/>
          <w:marBottom w:val="0"/>
          <w:divBdr>
            <w:top w:val="none" w:sz="0" w:space="0" w:color="auto"/>
            <w:left w:val="none" w:sz="0" w:space="0" w:color="auto"/>
            <w:bottom w:val="none" w:sz="0" w:space="0" w:color="auto"/>
            <w:right w:val="none" w:sz="0" w:space="0" w:color="auto"/>
          </w:divBdr>
        </w:div>
        <w:div w:id="611865237">
          <w:marLeft w:val="0"/>
          <w:marRight w:val="0"/>
          <w:marTop w:val="0"/>
          <w:marBottom w:val="0"/>
          <w:divBdr>
            <w:top w:val="none" w:sz="0" w:space="0" w:color="auto"/>
            <w:left w:val="none" w:sz="0" w:space="0" w:color="auto"/>
            <w:bottom w:val="none" w:sz="0" w:space="0" w:color="auto"/>
            <w:right w:val="none" w:sz="0" w:space="0" w:color="auto"/>
          </w:divBdr>
        </w:div>
        <w:div w:id="1298072943">
          <w:marLeft w:val="0"/>
          <w:marRight w:val="0"/>
          <w:marTop w:val="0"/>
          <w:marBottom w:val="0"/>
          <w:divBdr>
            <w:top w:val="none" w:sz="0" w:space="0" w:color="auto"/>
            <w:left w:val="none" w:sz="0" w:space="0" w:color="auto"/>
            <w:bottom w:val="none" w:sz="0" w:space="0" w:color="auto"/>
            <w:right w:val="none" w:sz="0" w:space="0" w:color="auto"/>
          </w:divBdr>
        </w:div>
        <w:div w:id="2027824904">
          <w:marLeft w:val="0"/>
          <w:marRight w:val="0"/>
          <w:marTop w:val="0"/>
          <w:marBottom w:val="0"/>
          <w:divBdr>
            <w:top w:val="none" w:sz="0" w:space="0" w:color="auto"/>
            <w:left w:val="none" w:sz="0" w:space="0" w:color="auto"/>
            <w:bottom w:val="none" w:sz="0" w:space="0" w:color="auto"/>
            <w:right w:val="none" w:sz="0" w:space="0" w:color="auto"/>
          </w:divBdr>
        </w:div>
        <w:div w:id="1667977836">
          <w:marLeft w:val="0"/>
          <w:marRight w:val="0"/>
          <w:marTop w:val="0"/>
          <w:marBottom w:val="0"/>
          <w:divBdr>
            <w:top w:val="none" w:sz="0" w:space="0" w:color="auto"/>
            <w:left w:val="none" w:sz="0" w:space="0" w:color="auto"/>
            <w:bottom w:val="none" w:sz="0" w:space="0" w:color="auto"/>
            <w:right w:val="none" w:sz="0" w:space="0" w:color="auto"/>
          </w:divBdr>
        </w:div>
        <w:div w:id="664669544">
          <w:marLeft w:val="0"/>
          <w:marRight w:val="0"/>
          <w:marTop w:val="0"/>
          <w:marBottom w:val="0"/>
          <w:divBdr>
            <w:top w:val="none" w:sz="0" w:space="0" w:color="auto"/>
            <w:left w:val="none" w:sz="0" w:space="0" w:color="auto"/>
            <w:bottom w:val="none" w:sz="0" w:space="0" w:color="auto"/>
            <w:right w:val="none" w:sz="0" w:space="0" w:color="auto"/>
          </w:divBdr>
        </w:div>
        <w:div w:id="1450079860">
          <w:marLeft w:val="0"/>
          <w:marRight w:val="0"/>
          <w:marTop w:val="0"/>
          <w:marBottom w:val="0"/>
          <w:divBdr>
            <w:top w:val="none" w:sz="0" w:space="0" w:color="auto"/>
            <w:left w:val="none" w:sz="0" w:space="0" w:color="auto"/>
            <w:bottom w:val="none" w:sz="0" w:space="0" w:color="auto"/>
            <w:right w:val="none" w:sz="0" w:space="0" w:color="auto"/>
          </w:divBdr>
        </w:div>
        <w:div w:id="2094275378">
          <w:marLeft w:val="0"/>
          <w:marRight w:val="0"/>
          <w:marTop w:val="0"/>
          <w:marBottom w:val="0"/>
          <w:divBdr>
            <w:top w:val="none" w:sz="0" w:space="0" w:color="auto"/>
            <w:left w:val="none" w:sz="0" w:space="0" w:color="auto"/>
            <w:bottom w:val="none" w:sz="0" w:space="0" w:color="auto"/>
            <w:right w:val="none" w:sz="0" w:space="0" w:color="auto"/>
          </w:divBdr>
        </w:div>
        <w:div w:id="1392582507">
          <w:marLeft w:val="0"/>
          <w:marRight w:val="0"/>
          <w:marTop w:val="0"/>
          <w:marBottom w:val="0"/>
          <w:divBdr>
            <w:top w:val="none" w:sz="0" w:space="0" w:color="auto"/>
            <w:left w:val="none" w:sz="0" w:space="0" w:color="auto"/>
            <w:bottom w:val="none" w:sz="0" w:space="0" w:color="auto"/>
            <w:right w:val="none" w:sz="0" w:space="0" w:color="auto"/>
          </w:divBdr>
        </w:div>
        <w:div w:id="1593319205">
          <w:marLeft w:val="0"/>
          <w:marRight w:val="0"/>
          <w:marTop w:val="0"/>
          <w:marBottom w:val="0"/>
          <w:divBdr>
            <w:top w:val="none" w:sz="0" w:space="0" w:color="auto"/>
            <w:left w:val="none" w:sz="0" w:space="0" w:color="auto"/>
            <w:bottom w:val="none" w:sz="0" w:space="0" w:color="auto"/>
            <w:right w:val="none" w:sz="0" w:space="0" w:color="auto"/>
          </w:divBdr>
        </w:div>
        <w:div w:id="1544445734">
          <w:marLeft w:val="0"/>
          <w:marRight w:val="0"/>
          <w:marTop w:val="0"/>
          <w:marBottom w:val="0"/>
          <w:divBdr>
            <w:top w:val="none" w:sz="0" w:space="0" w:color="auto"/>
            <w:left w:val="none" w:sz="0" w:space="0" w:color="auto"/>
            <w:bottom w:val="none" w:sz="0" w:space="0" w:color="auto"/>
            <w:right w:val="none" w:sz="0" w:space="0" w:color="auto"/>
          </w:divBdr>
        </w:div>
        <w:div w:id="1469587003">
          <w:marLeft w:val="0"/>
          <w:marRight w:val="0"/>
          <w:marTop w:val="0"/>
          <w:marBottom w:val="0"/>
          <w:divBdr>
            <w:top w:val="none" w:sz="0" w:space="0" w:color="auto"/>
            <w:left w:val="none" w:sz="0" w:space="0" w:color="auto"/>
            <w:bottom w:val="none" w:sz="0" w:space="0" w:color="auto"/>
            <w:right w:val="none" w:sz="0" w:space="0" w:color="auto"/>
          </w:divBdr>
        </w:div>
        <w:div w:id="1280576106">
          <w:marLeft w:val="0"/>
          <w:marRight w:val="0"/>
          <w:marTop w:val="0"/>
          <w:marBottom w:val="0"/>
          <w:divBdr>
            <w:top w:val="none" w:sz="0" w:space="0" w:color="auto"/>
            <w:left w:val="none" w:sz="0" w:space="0" w:color="auto"/>
            <w:bottom w:val="none" w:sz="0" w:space="0" w:color="auto"/>
            <w:right w:val="none" w:sz="0" w:space="0" w:color="auto"/>
          </w:divBdr>
        </w:div>
        <w:div w:id="318847637">
          <w:marLeft w:val="0"/>
          <w:marRight w:val="0"/>
          <w:marTop w:val="0"/>
          <w:marBottom w:val="0"/>
          <w:divBdr>
            <w:top w:val="none" w:sz="0" w:space="0" w:color="auto"/>
            <w:left w:val="none" w:sz="0" w:space="0" w:color="auto"/>
            <w:bottom w:val="none" w:sz="0" w:space="0" w:color="auto"/>
            <w:right w:val="none" w:sz="0" w:space="0" w:color="auto"/>
          </w:divBdr>
        </w:div>
        <w:div w:id="273631625">
          <w:marLeft w:val="0"/>
          <w:marRight w:val="0"/>
          <w:marTop w:val="0"/>
          <w:marBottom w:val="0"/>
          <w:divBdr>
            <w:top w:val="none" w:sz="0" w:space="0" w:color="auto"/>
            <w:left w:val="none" w:sz="0" w:space="0" w:color="auto"/>
            <w:bottom w:val="none" w:sz="0" w:space="0" w:color="auto"/>
            <w:right w:val="none" w:sz="0" w:space="0" w:color="auto"/>
          </w:divBdr>
        </w:div>
        <w:div w:id="978723668">
          <w:marLeft w:val="0"/>
          <w:marRight w:val="0"/>
          <w:marTop w:val="0"/>
          <w:marBottom w:val="0"/>
          <w:divBdr>
            <w:top w:val="none" w:sz="0" w:space="0" w:color="auto"/>
            <w:left w:val="none" w:sz="0" w:space="0" w:color="auto"/>
            <w:bottom w:val="none" w:sz="0" w:space="0" w:color="auto"/>
            <w:right w:val="none" w:sz="0" w:space="0" w:color="auto"/>
          </w:divBdr>
        </w:div>
        <w:div w:id="1296527128">
          <w:marLeft w:val="0"/>
          <w:marRight w:val="0"/>
          <w:marTop w:val="0"/>
          <w:marBottom w:val="0"/>
          <w:divBdr>
            <w:top w:val="none" w:sz="0" w:space="0" w:color="auto"/>
            <w:left w:val="none" w:sz="0" w:space="0" w:color="auto"/>
            <w:bottom w:val="none" w:sz="0" w:space="0" w:color="auto"/>
            <w:right w:val="none" w:sz="0" w:space="0" w:color="auto"/>
          </w:divBdr>
        </w:div>
        <w:div w:id="390540721">
          <w:marLeft w:val="0"/>
          <w:marRight w:val="0"/>
          <w:marTop w:val="0"/>
          <w:marBottom w:val="0"/>
          <w:divBdr>
            <w:top w:val="none" w:sz="0" w:space="0" w:color="auto"/>
            <w:left w:val="none" w:sz="0" w:space="0" w:color="auto"/>
            <w:bottom w:val="none" w:sz="0" w:space="0" w:color="auto"/>
            <w:right w:val="none" w:sz="0" w:space="0" w:color="auto"/>
          </w:divBdr>
        </w:div>
        <w:div w:id="1997300926">
          <w:marLeft w:val="0"/>
          <w:marRight w:val="0"/>
          <w:marTop w:val="0"/>
          <w:marBottom w:val="0"/>
          <w:divBdr>
            <w:top w:val="none" w:sz="0" w:space="0" w:color="auto"/>
            <w:left w:val="none" w:sz="0" w:space="0" w:color="auto"/>
            <w:bottom w:val="none" w:sz="0" w:space="0" w:color="auto"/>
            <w:right w:val="none" w:sz="0" w:space="0" w:color="auto"/>
          </w:divBdr>
        </w:div>
        <w:div w:id="1871842908">
          <w:marLeft w:val="0"/>
          <w:marRight w:val="0"/>
          <w:marTop w:val="0"/>
          <w:marBottom w:val="0"/>
          <w:divBdr>
            <w:top w:val="none" w:sz="0" w:space="0" w:color="auto"/>
            <w:left w:val="none" w:sz="0" w:space="0" w:color="auto"/>
            <w:bottom w:val="none" w:sz="0" w:space="0" w:color="auto"/>
            <w:right w:val="none" w:sz="0" w:space="0" w:color="auto"/>
          </w:divBdr>
        </w:div>
        <w:div w:id="1785266209">
          <w:marLeft w:val="0"/>
          <w:marRight w:val="0"/>
          <w:marTop w:val="0"/>
          <w:marBottom w:val="0"/>
          <w:divBdr>
            <w:top w:val="none" w:sz="0" w:space="0" w:color="auto"/>
            <w:left w:val="none" w:sz="0" w:space="0" w:color="auto"/>
            <w:bottom w:val="none" w:sz="0" w:space="0" w:color="auto"/>
            <w:right w:val="none" w:sz="0" w:space="0" w:color="auto"/>
          </w:divBdr>
        </w:div>
        <w:div w:id="2143496777">
          <w:marLeft w:val="0"/>
          <w:marRight w:val="0"/>
          <w:marTop w:val="0"/>
          <w:marBottom w:val="0"/>
          <w:divBdr>
            <w:top w:val="none" w:sz="0" w:space="0" w:color="auto"/>
            <w:left w:val="none" w:sz="0" w:space="0" w:color="auto"/>
            <w:bottom w:val="none" w:sz="0" w:space="0" w:color="auto"/>
            <w:right w:val="none" w:sz="0" w:space="0" w:color="auto"/>
          </w:divBdr>
        </w:div>
        <w:div w:id="1435635089">
          <w:marLeft w:val="0"/>
          <w:marRight w:val="0"/>
          <w:marTop w:val="0"/>
          <w:marBottom w:val="0"/>
          <w:divBdr>
            <w:top w:val="none" w:sz="0" w:space="0" w:color="auto"/>
            <w:left w:val="none" w:sz="0" w:space="0" w:color="auto"/>
            <w:bottom w:val="none" w:sz="0" w:space="0" w:color="auto"/>
            <w:right w:val="none" w:sz="0" w:space="0" w:color="auto"/>
          </w:divBdr>
        </w:div>
        <w:div w:id="2132894554">
          <w:marLeft w:val="0"/>
          <w:marRight w:val="0"/>
          <w:marTop w:val="0"/>
          <w:marBottom w:val="0"/>
          <w:divBdr>
            <w:top w:val="none" w:sz="0" w:space="0" w:color="auto"/>
            <w:left w:val="none" w:sz="0" w:space="0" w:color="auto"/>
            <w:bottom w:val="none" w:sz="0" w:space="0" w:color="auto"/>
            <w:right w:val="none" w:sz="0" w:space="0" w:color="auto"/>
          </w:divBdr>
        </w:div>
        <w:div w:id="217516513">
          <w:marLeft w:val="0"/>
          <w:marRight w:val="0"/>
          <w:marTop w:val="0"/>
          <w:marBottom w:val="0"/>
          <w:divBdr>
            <w:top w:val="none" w:sz="0" w:space="0" w:color="auto"/>
            <w:left w:val="none" w:sz="0" w:space="0" w:color="auto"/>
            <w:bottom w:val="none" w:sz="0" w:space="0" w:color="auto"/>
            <w:right w:val="none" w:sz="0" w:space="0" w:color="auto"/>
          </w:divBdr>
        </w:div>
        <w:div w:id="69278206">
          <w:marLeft w:val="0"/>
          <w:marRight w:val="0"/>
          <w:marTop w:val="0"/>
          <w:marBottom w:val="0"/>
          <w:divBdr>
            <w:top w:val="none" w:sz="0" w:space="0" w:color="auto"/>
            <w:left w:val="none" w:sz="0" w:space="0" w:color="auto"/>
            <w:bottom w:val="none" w:sz="0" w:space="0" w:color="auto"/>
            <w:right w:val="none" w:sz="0" w:space="0" w:color="auto"/>
          </w:divBdr>
        </w:div>
        <w:div w:id="869732232">
          <w:marLeft w:val="0"/>
          <w:marRight w:val="0"/>
          <w:marTop w:val="0"/>
          <w:marBottom w:val="0"/>
          <w:divBdr>
            <w:top w:val="none" w:sz="0" w:space="0" w:color="auto"/>
            <w:left w:val="none" w:sz="0" w:space="0" w:color="auto"/>
            <w:bottom w:val="none" w:sz="0" w:space="0" w:color="auto"/>
            <w:right w:val="none" w:sz="0" w:space="0" w:color="auto"/>
          </w:divBdr>
        </w:div>
        <w:div w:id="1543323311">
          <w:marLeft w:val="0"/>
          <w:marRight w:val="0"/>
          <w:marTop w:val="0"/>
          <w:marBottom w:val="0"/>
          <w:divBdr>
            <w:top w:val="none" w:sz="0" w:space="0" w:color="auto"/>
            <w:left w:val="none" w:sz="0" w:space="0" w:color="auto"/>
            <w:bottom w:val="none" w:sz="0" w:space="0" w:color="auto"/>
            <w:right w:val="none" w:sz="0" w:space="0" w:color="auto"/>
          </w:divBdr>
        </w:div>
        <w:div w:id="1392579424">
          <w:marLeft w:val="0"/>
          <w:marRight w:val="0"/>
          <w:marTop w:val="0"/>
          <w:marBottom w:val="0"/>
          <w:divBdr>
            <w:top w:val="none" w:sz="0" w:space="0" w:color="auto"/>
            <w:left w:val="none" w:sz="0" w:space="0" w:color="auto"/>
            <w:bottom w:val="none" w:sz="0" w:space="0" w:color="auto"/>
            <w:right w:val="none" w:sz="0" w:space="0" w:color="auto"/>
          </w:divBdr>
        </w:div>
        <w:div w:id="1433816797">
          <w:marLeft w:val="0"/>
          <w:marRight w:val="0"/>
          <w:marTop w:val="0"/>
          <w:marBottom w:val="0"/>
          <w:divBdr>
            <w:top w:val="none" w:sz="0" w:space="0" w:color="auto"/>
            <w:left w:val="none" w:sz="0" w:space="0" w:color="auto"/>
            <w:bottom w:val="none" w:sz="0" w:space="0" w:color="auto"/>
            <w:right w:val="none" w:sz="0" w:space="0" w:color="auto"/>
          </w:divBdr>
        </w:div>
        <w:div w:id="553976173">
          <w:marLeft w:val="0"/>
          <w:marRight w:val="0"/>
          <w:marTop w:val="0"/>
          <w:marBottom w:val="0"/>
          <w:divBdr>
            <w:top w:val="none" w:sz="0" w:space="0" w:color="auto"/>
            <w:left w:val="none" w:sz="0" w:space="0" w:color="auto"/>
            <w:bottom w:val="none" w:sz="0" w:space="0" w:color="auto"/>
            <w:right w:val="none" w:sz="0" w:space="0" w:color="auto"/>
          </w:divBdr>
        </w:div>
        <w:div w:id="763648879">
          <w:marLeft w:val="0"/>
          <w:marRight w:val="0"/>
          <w:marTop w:val="0"/>
          <w:marBottom w:val="0"/>
          <w:divBdr>
            <w:top w:val="none" w:sz="0" w:space="0" w:color="auto"/>
            <w:left w:val="none" w:sz="0" w:space="0" w:color="auto"/>
            <w:bottom w:val="none" w:sz="0" w:space="0" w:color="auto"/>
            <w:right w:val="none" w:sz="0" w:space="0" w:color="auto"/>
          </w:divBdr>
        </w:div>
        <w:div w:id="1272543658">
          <w:marLeft w:val="0"/>
          <w:marRight w:val="0"/>
          <w:marTop w:val="0"/>
          <w:marBottom w:val="0"/>
          <w:divBdr>
            <w:top w:val="none" w:sz="0" w:space="0" w:color="auto"/>
            <w:left w:val="none" w:sz="0" w:space="0" w:color="auto"/>
            <w:bottom w:val="none" w:sz="0" w:space="0" w:color="auto"/>
            <w:right w:val="none" w:sz="0" w:space="0" w:color="auto"/>
          </w:divBdr>
        </w:div>
        <w:div w:id="312563082">
          <w:marLeft w:val="0"/>
          <w:marRight w:val="0"/>
          <w:marTop w:val="0"/>
          <w:marBottom w:val="0"/>
          <w:divBdr>
            <w:top w:val="none" w:sz="0" w:space="0" w:color="auto"/>
            <w:left w:val="none" w:sz="0" w:space="0" w:color="auto"/>
            <w:bottom w:val="none" w:sz="0" w:space="0" w:color="auto"/>
            <w:right w:val="none" w:sz="0" w:space="0" w:color="auto"/>
          </w:divBdr>
        </w:div>
        <w:div w:id="930310254">
          <w:marLeft w:val="0"/>
          <w:marRight w:val="0"/>
          <w:marTop w:val="0"/>
          <w:marBottom w:val="0"/>
          <w:divBdr>
            <w:top w:val="none" w:sz="0" w:space="0" w:color="auto"/>
            <w:left w:val="none" w:sz="0" w:space="0" w:color="auto"/>
            <w:bottom w:val="none" w:sz="0" w:space="0" w:color="auto"/>
            <w:right w:val="none" w:sz="0" w:space="0" w:color="auto"/>
          </w:divBdr>
        </w:div>
        <w:div w:id="1588149136">
          <w:marLeft w:val="0"/>
          <w:marRight w:val="0"/>
          <w:marTop w:val="0"/>
          <w:marBottom w:val="0"/>
          <w:divBdr>
            <w:top w:val="none" w:sz="0" w:space="0" w:color="auto"/>
            <w:left w:val="none" w:sz="0" w:space="0" w:color="auto"/>
            <w:bottom w:val="none" w:sz="0" w:space="0" w:color="auto"/>
            <w:right w:val="none" w:sz="0" w:space="0" w:color="auto"/>
          </w:divBdr>
        </w:div>
        <w:div w:id="392002392">
          <w:marLeft w:val="0"/>
          <w:marRight w:val="0"/>
          <w:marTop w:val="0"/>
          <w:marBottom w:val="0"/>
          <w:divBdr>
            <w:top w:val="none" w:sz="0" w:space="0" w:color="auto"/>
            <w:left w:val="none" w:sz="0" w:space="0" w:color="auto"/>
            <w:bottom w:val="none" w:sz="0" w:space="0" w:color="auto"/>
            <w:right w:val="none" w:sz="0" w:space="0" w:color="auto"/>
          </w:divBdr>
        </w:div>
        <w:div w:id="2049529364">
          <w:marLeft w:val="0"/>
          <w:marRight w:val="0"/>
          <w:marTop w:val="0"/>
          <w:marBottom w:val="0"/>
          <w:divBdr>
            <w:top w:val="none" w:sz="0" w:space="0" w:color="auto"/>
            <w:left w:val="none" w:sz="0" w:space="0" w:color="auto"/>
            <w:bottom w:val="none" w:sz="0" w:space="0" w:color="auto"/>
            <w:right w:val="none" w:sz="0" w:space="0" w:color="auto"/>
          </w:divBdr>
        </w:div>
        <w:div w:id="1827427937">
          <w:marLeft w:val="0"/>
          <w:marRight w:val="0"/>
          <w:marTop w:val="0"/>
          <w:marBottom w:val="0"/>
          <w:divBdr>
            <w:top w:val="none" w:sz="0" w:space="0" w:color="auto"/>
            <w:left w:val="none" w:sz="0" w:space="0" w:color="auto"/>
            <w:bottom w:val="none" w:sz="0" w:space="0" w:color="auto"/>
            <w:right w:val="none" w:sz="0" w:space="0" w:color="auto"/>
          </w:divBdr>
        </w:div>
        <w:div w:id="1633633116">
          <w:marLeft w:val="0"/>
          <w:marRight w:val="0"/>
          <w:marTop w:val="0"/>
          <w:marBottom w:val="0"/>
          <w:divBdr>
            <w:top w:val="none" w:sz="0" w:space="0" w:color="auto"/>
            <w:left w:val="none" w:sz="0" w:space="0" w:color="auto"/>
            <w:bottom w:val="none" w:sz="0" w:space="0" w:color="auto"/>
            <w:right w:val="none" w:sz="0" w:space="0" w:color="auto"/>
          </w:divBdr>
        </w:div>
        <w:div w:id="1072653926">
          <w:marLeft w:val="0"/>
          <w:marRight w:val="0"/>
          <w:marTop w:val="0"/>
          <w:marBottom w:val="0"/>
          <w:divBdr>
            <w:top w:val="none" w:sz="0" w:space="0" w:color="auto"/>
            <w:left w:val="none" w:sz="0" w:space="0" w:color="auto"/>
            <w:bottom w:val="none" w:sz="0" w:space="0" w:color="auto"/>
            <w:right w:val="none" w:sz="0" w:space="0" w:color="auto"/>
          </w:divBdr>
        </w:div>
        <w:div w:id="2054501772">
          <w:marLeft w:val="0"/>
          <w:marRight w:val="0"/>
          <w:marTop w:val="0"/>
          <w:marBottom w:val="0"/>
          <w:divBdr>
            <w:top w:val="none" w:sz="0" w:space="0" w:color="auto"/>
            <w:left w:val="none" w:sz="0" w:space="0" w:color="auto"/>
            <w:bottom w:val="none" w:sz="0" w:space="0" w:color="auto"/>
            <w:right w:val="none" w:sz="0" w:space="0" w:color="auto"/>
          </w:divBdr>
        </w:div>
        <w:div w:id="1493987741">
          <w:marLeft w:val="0"/>
          <w:marRight w:val="0"/>
          <w:marTop w:val="0"/>
          <w:marBottom w:val="0"/>
          <w:divBdr>
            <w:top w:val="none" w:sz="0" w:space="0" w:color="auto"/>
            <w:left w:val="none" w:sz="0" w:space="0" w:color="auto"/>
            <w:bottom w:val="none" w:sz="0" w:space="0" w:color="auto"/>
            <w:right w:val="none" w:sz="0" w:space="0" w:color="auto"/>
          </w:divBdr>
        </w:div>
        <w:div w:id="854152812">
          <w:marLeft w:val="0"/>
          <w:marRight w:val="0"/>
          <w:marTop w:val="0"/>
          <w:marBottom w:val="0"/>
          <w:divBdr>
            <w:top w:val="none" w:sz="0" w:space="0" w:color="auto"/>
            <w:left w:val="none" w:sz="0" w:space="0" w:color="auto"/>
            <w:bottom w:val="none" w:sz="0" w:space="0" w:color="auto"/>
            <w:right w:val="none" w:sz="0" w:space="0" w:color="auto"/>
          </w:divBdr>
        </w:div>
        <w:div w:id="56247425">
          <w:marLeft w:val="0"/>
          <w:marRight w:val="0"/>
          <w:marTop w:val="0"/>
          <w:marBottom w:val="0"/>
          <w:divBdr>
            <w:top w:val="none" w:sz="0" w:space="0" w:color="auto"/>
            <w:left w:val="none" w:sz="0" w:space="0" w:color="auto"/>
            <w:bottom w:val="none" w:sz="0" w:space="0" w:color="auto"/>
            <w:right w:val="none" w:sz="0" w:space="0" w:color="auto"/>
          </w:divBdr>
        </w:div>
        <w:div w:id="886336678">
          <w:marLeft w:val="0"/>
          <w:marRight w:val="0"/>
          <w:marTop w:val="0"/>
          <w:marBottom w:val="0"/>
          <w:divBdr>
            <w:top w:val="none" w:sz="0" w:space="0" w:color="auto"/>
            <w:left w:val="none" w:sz="0" w:space="0" w:color="auto"/>
            <w:bottom w:val="none" w:sz="0" w:space="0" w:color="auto"/>
            <w:right w:val="none" w:sz="0" w:space="0" w:color="auto"/>
          </w:divBdr>
        </w:div>
        <w:div w:id="833648648">
          <w:marLeft w:val="0"/>
          <w:marRight w:val="0"/>
          <w:marTop w:val="0"/>
          <w:marBottom w:val="0"/>
          <w:divBdr>
            <w:top w:val="none" w:sz="0" w:space="0" w:color="auto"/>
            <w:left w:val="none" w:sz="0" w:space="0" w:color="auto"/>
            <w:bottom w:val="none" w:sz="0" w:space="0" w:color="auto"/>
            <w:right w:val="none" w:sz="0" w:space="0" w:color="auto"/>
          </w:divBdr>
        </w:div>
        <w:div w:id="1868524219">
          <w:marLeft w:val="0"/>
          <w:marRight w:val="0"/>
          <w:marTop w:val="0"/>
          <w:marBottom w:val="0"/>
          <w:divBdr>
            <w:top w:val="none" w:sz="0" w:space="0" w:color="auto"/>
            <w:left w:val="none" w:sz="0" w:space="0" w:color="auto"/>
            <w:bottom w:val="none" w:sz="0" w:space="0" w:color="auto"/>
            <w:right w:val="none" w:sz="0" w:space="0" w:color="auto"/>
          </w:divBdr>
        </w:div>
        <w:div w:id="717431517">
          <w:marLeft w:val="0"/>
          <w:marRight w:val="0"/>
          <w:marTop w:val="0"/>
          <w:marBottom w:val="0"/>
          <w:divBdr>
            <w:top w:val="none" w:sz="0" w:space="0" w:color="auto"/>
            <w:left w:val="none" w:sz="0" w:space="0" w:color="auto"/>
            <w:bottom w:val="none" w:sz="0" w:space="0" w:color="auto"/>
            <w:right w:val="none" w:sz="0" w:space="0" w:color="auto"/>
          </w:divBdr>
        </w:div>
        <w:div w:id="371076681">
          <w:marLeft w:val="0"/>
          <w:marRight w:val="0"/>
          <w:marTop w:val="0"/>
          <w:marBottom w:val="0"/>
          <w:divBdr>
            <w:top w:val="none" w:sz="0" w:space="0" w:color="auto"/>
            <w:left w:val="none" w:sz="0" w:space="0" w:color="auto"/>
            <w:bottom w:val="none" w:sz="0" w:space="0" w:color="auto"/>
            <w:right w:val="none" w:sz="0" w:space="0" w:color="auto"/>
          </w:divBdr>
        </w:div>
        <w:div w:id="1067386111">
          <w:marLeft w:val="0"/>
          <w:marRight w:val="0"/>
          <w:marTop w:val="0"/>
          <w:marBottom w:val="0"/>
          <w:divBdr>
            <w:top w:val="none" w:sz="0" w:space="0" w:color="auto"/>
            <w:left w:val="none" w:sz="0" w:space="0" w:color="auto"/>
            <w:bottom w:val="none" w:sz="0" w:space="0" w:color="auto"/>
            <w:right w:val="none" w:sz="0" w:space="0" w:color="auto"/>
          </w:divBdr>
        </w:div>
        <w:div w:id="899948369">
          <w:marLeft w:val="0"/>
          <w:marRight w:val="0"/>
          <w:marTop w:val="0"/>
          <w:marBottom w:val="0"/>
          <w:divBdr>
            <w:top w:val="none" w:sz="0" w:space="0" w:color="auto"/>
            <w:left w:val="none" w:sz="0" w:space="0" w:color="auto"/>
            <w:bottom w:val="none" w:sz="0" w:space="0" w:color="auto"/>
            <w:right w:val="none" w:sz="0" w:space="0" w:color="auto"/>
          </w:divBdr>
        </w:div>
        <w:div w:id="1918711474">
          <w:marLeft w:val="0"/>
          <w:marRight w:val="0"/>
          <w:marTop w:val="0"/>
          <w:marBottom w:val="0"/>
          <w:divBdr>
            <w:top w:val="none" w:sz="0" w:space="0" w:color="auto"/>
            <w:left w:val="none" w:sz="0" w:space="0" w:color="auto"/>
            <w:bottom w:val="none" w:sz="0" w:space="0" w:color="auto"/>
            <w:right w:val="none" w:sz="0" w:space="0" w:color="auto"/>
          </w:divBdr>
        </w:div>
        <w:div w:id="1722944493">
          <w:marLeft w:val="0"/>
          <w:marRight w:val="0"/>
          <w:marTop w:val="0"/>
          <w:marBottom w:val="0"/>
          <w:divBdr>
            <w:top w:val="none" w:sz="0" w:space="0" w:color="auto"/>
            <w:left w:val="none" w:sz="0" w:space="0" w:color="auto"/>
            <w:bottom w:val="none" w:sz="0" w:space="0" w:color="auto"/>
            <w:right w:val="none" w:sz="0" w:space="0" w:color="auto"/>
          </w:divBdr>
        </w:div>
        <w:div w:id="472990665">
          <w:marLeft w:val="0"/>
          <w:marRight w:val="0"/>
          <w:marTop w:val="0"/>
          <w:marBottom w:val="0"/>
          <w:divBdr>
            <w:top w:val="none" w:sz="0" w:space="0" w:color="auto"/>
            <w:left w:val="none" w:sz="0" w:space="0" w:color="auto"/>
            <w:bottom w:val="none" w:sz="0" w:space="0" w:color="auto"/>
            <w:right w:val="none" w:sz="0" w:space="0" w:color="auto"/>
          </w:divBdr>
        </w:div>
      </w:divsChild>
    </w:div>
    <w:div w:id="615334510">
      <w:bodyDiv w:val="1"/>
      <w:marLeft w:val="0"/>
      <w:marRight w:val="0"/>
      <w:marTop w:val="0"/>
      <w:marBottom w:val="0"/>
      <w:divBdr>
        <w:top w:val="none" w:sz="0" w:space="0" w:color="auto"/>
        <w:left w:val="none" w:sz="0" w:space="0" w:color="auto"/>
        <w:bottom w:val="none" w:sz="0" w:space="0" w:color="auto"/>
        <w:right w:val="none" w:sz="0" w:space="0" w:color="auto"/>
      </w:divBdr>
    </w:div>
    <w:div w:id="626814910">
      <w:bodyDiv w:val="1"/>
      <w:marLeft w:val="0"/>
      <w:marRight w:val="0"/>
      <w:marTop w:val="0"/>
      <w:marBottom w:val="0"/>
      <w:divBdr>
        <w:top w:val="none" w:sz="0" w:space="0" w:color="auto"/>
        <w:left w:val="none" w:sz="0" w:space="0" w:color="auto"/>
        <w:bottom w:val="none" w:sz="0" w:space="0" w:color="auto"/>
        <w:right w:val="none" w:sz="0" w:space="0" w:color="auto"/>
      </w:divBdr>
    </w:div>
    <w:div w:id="745879173">
      <w:bodyDiv w:val="1"/>
      <w:marLeft w:val="0"/>
      <w:marRight w:val="0"/>
      <w:marTop w:val="0"/>
      <w:marBottom w:val="0"/>
      <w:divBdr>
        <w:top w:val="none" w:sz="0" w:space="0" w:color="auto"/>
        <w:left w:val="none" w:sz="0" w:space="0" w:color="auto"/>
        <w:bottom w:val="none" w:sz="0" w:space="0" w:color="auto"/>
        <w:right w:val="none" w:sz="0" w:space="0" w:color="auto"/>
      </w:divBdr>
    </w:div>
    <w:div w:id="763300556">
      <w:bodyDiv w:val="1"/>
      <w:marLeft w:val="0"/>
      <w:marRight w:val="0"/>
      <w:marTop w:val="0"/>
      <w:marBottom w:val="0"/>
      <w:divBdr>
        <w:top w:val="none" w:sz="0" w:space="0" w:color="auto"/>
        <w:left w:val="none" w:sz="0" w:space="0" w:color="auto"/>
        <w:bottom w:val="none" w:sz="0" w:space="0" w:color="auto"/>
        <w:right w:val="none" w:sz="0" w:space="0" w:color="auto"/>
      </w:divBdr>
      <w:divsChild>
        <w:div w:id="622855891">
          <w:marLeft w:val="0"/>
          <w:marRight w:val="0"/>
          <w:marTop w:val="0"/>
          <w:marBottom w:val="0"/>
          <w:divBdr>
            <w:top w:val="none" w:sz="0" w:space="0" w:color="auto"/>
            <w:left w:val="none" w:sz="0" w:space="0" w:color="auto"/>
            <w:bottom w:val="none" w:sz="0" w:space="0" w:color="auto"/>
            <w:right w:val="none" w:sz="0" w:space="0" w:color="auto"/>
          </w:divBdr>
        </w:div>
        <w:div w:id="1450511544">
          <w:marLeft w:val="0"/>
          <w:marRight w:val="0"/>
          <w:marTop w:val="0"/>
          <w:marBottom w:val="0"/>
          <w:divBdr>
            <w:top w:val="none" w:sz="0" w:space="0" w:color="auto"/>
            <w:left w:val="none" w:sz="0" w:space="0" w:color="auto"/>
            <w:bottom w:val="none" w:sz="0" w:space="0" w:color="auto"/>
            <w:right w:val="none" w:sz="0" w:space="0" w:color="auto"/>
          </w:divBdr>
        </w:div>
        <w:div w:id="207957249">
          <w:marLeft w:val="0"/>
          <w:marRight w:val="0"/>
          <w:marTop w:val="0"/>
          <w:marBottom w:val="0"/>
          <w:divBdr>
            <w:top w:val="none" w:sz="0" w:space="0" w:color="auto"/>
            <w:left w:val="none" w:sz="0" w:space="0" w:color="auto"/>
            <w:bottom w:val="none" w:sz="0" w:space="0" w:color="auto"/>
            <w:right w:val="none" w:sz="0" w:space="0" w:color="auto"/>
          </w:divBdr>
        </w:div>
        <w:div w:id="433017419">
          <w:marLeft w:val="0"/>
          <w:marRight w:val="0"/>
          <w:marTop w:val="0"/>
          <w:marBottom w:val="0"/>
          <w:divBdr>
            <w:top w:val="none" w:sz="0" w:space="0" w:color="auto"/>
            <w:left w:val="none" w:sz="0" w:space="0" w:color="auto"/>
            <w:bottom w:val="none" w:sz="0" w:space="0" w:color="auto"/>
            <w:right w:val="none" w:sz="0" w:space="0" w:color="auto"/>
          </w:divBdr>
        </w:div>
        <w:div w:id="871724922">
          <w:marLeft w:val="0"/>
          <w:marRight w:val="0"/>
          <w:marTop w:val="0"/>
          <w:marBottom w:val="0"/>
          <w:divBdr>
            <w:top w:val="none" w:sz="0" w:space="0" w:color="auto"/>
            <w:left w:val="none" w:sz="0" w:space="0" w:color="auto"/>
            <w:bottom w:val="none" w:sz="0" w:space="0" w:color="auto"/>
            <w:right w:val="none" w:sz="0" w:space="0" w:color="auto"/>
          </w:divBdr>
        </w:div>
      </w:divsChild>
    </w:div>
    <w:div w:id="851644781">
      <w:bodyDiv w:val="1"/>
      <w:marLeft w:val="0"/>
      <w:marRight w:val="0"/>
      <w:marTop w:val="0"/>
      <w:marBottom w:val="0"/>
      <w:divBdr>
        <w:top w:val="none" w:sz="0" w:space="0" w:color="auto"/>
        <w:left w:val="none" w:sz="0" w:space="0" w:color="auto"/>
        <w:bottom w:val="none" w:sz="0" w:space="0" w:color="auto"/>
        <w:right w:val="none" w:sz="0" w:space="0" w:color="auto"/>
      </w:divBdr>
    </w:div>
    <w:div w:id="854923941">
      <w:bodyDiv w:val="1"/>
      <w:marLeft w:val="0"/>
      <w:marRight w:val="0"/>
      <w:marTop w:val="0"/>
      <w:marBottom w:val="0"/>
      <w:divBdr>
        <w:top w:val="none" w:sz="0" w:space="0" w:color="auto"/>
        <w:left w:val="none" w:sz="0" w:space="0" w:color="auto"/>
        <w:bottom w:val="none" w:sz="0" w:space="0" w:color="auto"/>
        <w:right w:val="none" w:sz="0" w:space="0" w:color="auto"/>
      </w:divBdr>
    </w:div>
    <w:div w:id="898517496">
      <w:bodyDiv w:val="1"/>
      <w:marLeft w:val="0"/>
      <w:marRight w:val="0"/>
      <w:marTop w:val="0"/>
      <w:marBottom w:val="0"/>
      <w:divBdr>
        <w:top w:val="none" w:sz="0" w:space="0" w:color="auto"/>
        <w:left w:val="none" w:sz="0" w:space="0" w:color="auto"/>
        <w:bottom w:val="none" w:sz="0" w:space="0" w:color="auto"/>
        <w:right w:val="none" w:sz="0" w:space="0" w:color="auto"/>
      </w:divBdr>
    </w:div>
    <w:div w:id="930971324">
      <w:bodyDiv w:val="1"/>
      <w:marLeft w:val="0"/>
      <w:marRight w:val="0"/>
      <w:marTop w:val="0"/>
      <w:marBottom w:val="0"/>
      <w:divBdr>
        <w:top w:val="none" w:sz="0" w:space="0" w:color="auto"/>
        <w:left w:val="none" w:sz="0" w:space="0" w:color="auto"/>
        <w:bottom w:val="none" w:sz="0" w:space="0" w:color="auto"/>
        <w:right w:val="none" w:sz="0" w:space="0" w:color="auto"/>
      </w:divBdr>
    </w:div>
    <w:div w:id="942348481">
      <w:bodyDiv w:val="1"/>
      <w:marLeft w:val="0"/>
      <w:marRight w:val="0"/>
      <w:marTop w:val="0"/>
      <w:marBottom w:val="0"/>
      <w:divBdr>
        <w:top w:val="none" w:sz="0" w:space="0" w:color="auto"/>
        <w:left w:val="none" w:sz="0" w:space="0" w:color="auto"/>
        <w:bottom w:val="none" w:sz="0" w:space="0" w:color="auto"/>
        <w:right w:val="none" w:sz="0" w:space="0" w:color="auto"/>
      </w:divBdr>
      <w:divsChild>
        <w:div w:id="277107719">
          <w:marLeft w:val="0"/>
          <w:marRight w:val="0"/>
          <w:marTop w:val="0"/>
          <w:marBottom w:val="0"/>
          <w:divBdr>
            <w:top w:val="none" w:sz="0" w:space="0" w:color="auto"/>
            <w:left w:val="none" w:sz="0" w:space="0" w:color="auto"/>
            <w:bottom w:val="none" w:sz="0" w:space="0" w:color="auto"/>
            <w:right w:val="none" w:sz="0" w:space="0" w:color="auto"/>
          </w:divBdr>
        </w:div>
      </w:divsChild>
    </w:div>
    <w:div w:id="943727636">
      <w:bodyDiv w:val="1"/>
      <w:marLeft w:val="0"/>
      <w:marRight w:val="0"/>
      <w:marTop w:val="0"/>
      <w:marBottom w:val="0"/>
      <w:divBdr>
        <w:top w:val="none" w:sz="0" w:space="0" w:color="auto"/>
        <w:left w:val="none" w:sz="0" w:space="0" w:color="auto"/>
        <w:bottom w:val="none" w:sz="0" w:space="0" w:color="auto"/>
        <w:right w:val="none" w:sz="0" w:space="0" w:color="auto"/>
      </w:divBdr>
    </w:div>
    <w:div w:id="951009838">
      <w:bodyDiv w:val="1"/>
      <w:marLeft w:val="0"/>
      <w:marRight w:val="0"/>
      <w:marTop w:val="0"/>
      <w:marBottom w:val="0"/>
      <w:divBdr>
        <w:top w:val="none" w:sz="0" w:space="0" w:color="auto"/>
        <w:left w:val="none" w:sz="0" w:space="0" w:color="auto"/>
        <w:bottom w:val="none" w:sz="0" w:space="0" w:color="auto"/>
        <w:right w:val="none" w:sz="0" w:space="0" w:color="auto"/>
      </w:divBdr>
    </w:div>
    <w:div w:id="961183427">
      <w:bodyDiv w:val="1"/>
      <w:marLeft w:val="0"/>
      <w:marRight w:val="0"/>
      <w:marTop w:val="0"/>
      <w:marBottom w:val="0"/>
      <w:divBdr>
        <w:top w:val="none" w:sz="0" w:space="0" w:color="auto"/>
        <w:left w:val="none" w:sz="0" w:space="0" w:color="auto"/>
        <w:bottom w:val="none" w:sz="0" w:space="0" w:color="auto"/>
        <w:right w:val="none" w:sz="0" w:space="0" w:color="auto"/>
      </w:divBdr>
    </w:div>
    <w:div w:id="1098015426">
      <w:bodyDiv w:val="1"/>
      <w:marLeft w:val="0"/>
      <w:marRight w:val="0"/>
      <w:marTop w:val="0"/>
      <w:marBottom w:val="0"/>
      <w:divBdr>
        <w:top w:val="none" w:sz="0" w:space="0" w:color="auto"/>
        <w:left w:val="none" w:sz="0" w:space="0" w:color="auto"/>
        <w:bottom w:val="none" w:sz="0" w:space="0" w:color="auto"/>
        <w:right w:val="none" w:sz="0" w:space="0" w:color="auto"/>
      </w:divBdr>
    </w:div>
    <w:div w:id="1126897904">
      <w:bodyDiv w:val="1"/>
      <w:marLeft w:val="0"/>
      <w:marRight w:val="0"/>
      <w:marTop w:val="0"/>
      <w:marBottom w:val="0"/>
      <w:divBdr>
        <w:top w:val="none" w:sz="0" w:space="0" w:color="auto"/>
        <w:left w:val="none" w:sz="0" w:space="0" w:color="auto"/>
        <w:bottom w:val="none" w:sz="0" w:space="0" w:color="auto"/>
        <w:right w:val="none" w:sz="0" w:space="0" w:color="auto"/>
      </w:divBdr>
    </w:div>
    <w:div w:id="1192304712">
      <w:bodyDiv w:val="1"/>
      <w:marLeft w:val="0"/>
      <w:marRight w:val="0"/>
      <w:marTop w:val="0"/>
      <w:marBottom w:val="0"/>
      <w:divBdr>
        <w:top w:val="none" w:sz="0" w:space="0" w:color="auto"/>
        <w:left w:val="none" w:sz="0" w:space="0" w:color="auto"/>
        <w:bottom w:val="none" w:sz="0" w:space="0" w:color="auto"/>
        <w:right w:val="none" w:sz="0" w:space="0" w:color="auto"/>
      </w:divBdr>
    </w:div>
    <w:div w:id="1197112840">
      <w:bodyDiv w:val="1"/>
      <w:marLeft w:val="0"/>
      <w:marRight w:val="0"/>
      <w:marTop w:val="0"/>
      <w:marBottom w:val="0"/>
      <w:divBdr>
        <w:top w:val="none" w:sz="0" w:space="0" w:color="auto"/>
        <w:left w:val="none" w:sz="0" w:space="0" w:color="auto"/>
        <w:bottom w:val="none" w:sz="0" w:space="0" w:color="auto"/>
        <w:right w:val="none" w:sz="0" w:space="0" w:color="auto"/>
      </w:divBdr>
    </w:div>
    <w:div w:id="1215969542">
      <w:bodyDiv w:val="1"/>
      <w:marLeft w:val="0"/>
      <w:marRight w:val="0"/>
      <w:marTop w:val="0"/>
      <w:marBottom w:val="0"/>
      <w:divBdr>
        <w:top w:val="none" w:sz="0" w:space="0" w:color="auto"/>
        <w:left w:val="none" w:sz="0" w:space="0" w:color="auto"/>
        <w:bottom w:val="none" w:sz="0" w:space="0" w:color="auto"/>
        <w:right w:val="none" w:sz="0" w:space="0" w:color="auto"/>
      </w:divBdr>
    </w:div>
    <w:div w:id="1233926597">
      <w:bodyDiv w:val="1"/>
      <w:marLeft w:val="0"/>
      <w:marRight w:val="0"/>
      <w:marTop w:val="0"/>
      <w:marBottom w:val="0"/>
      <w:divBdr>
        <w:top w:val="none" w:sz="0" w:space="0" w:color="auto"/>
        <w:left w:val="none" w:sz="0" w:space="0" w:color="auto"/>
        <w:bottom w:val="none" w:sz="0" w:space="0" w:color="auto"/>
        <w:right w:val="none" w:sz="0" w:space="0" w:color="auto"/>
      </w:divBdr>
    </w:div>
    <w:div w:id="1258292754">
      <w:bodyDiv w:val="1"/>
      <w:marLeft w:val="0"/>
      <w:marRight w:val="0"/>
      <w:marTop w:val="0"/>
      <w:marBottom w:val="0"/>
      <w:divBdr>
        <w:top w:val="none" w:sz="0" w:space="0" w:color="auto"/>
        <w:left w:val="none" w:sz="0" w:space="0" w:color="auto"/>
        <w:bottom w:val="none" w:sz="0" w:space="0" w:color="auto"/>
        <w:right w:val="none" w:sz="0" w:space="0" w:color="auto"/>
      </w:divBdr>
      <w:divsChild>
        <w:div w:id="105318349">
          <w:marLeft w:val="0"/>
          <w:marRight w:val="0"/>
          <w:marTop w:val="0"/>
          <w:marBottom w:val="0"/>
          <w:divBdr>
            <w:top w:val="none" w:sz="0" w:space="0" w:color="auto"/>
            <w:left w:val="none" w:sz="0" w:space="0" w:color="auto"/>
            <w:bottom w:val="none" w:sz="0" w:space="0" w:color="auto"/>
            <w:right w:val="none" w:sz="0" w:space="0" w:color="auto"/>
          </w:divBdr>
        </w:div>
        <w:div w:id="1546024802">
          <w:marLeft w:val="0"/>
          <w:marRight w:val="0"/>
          <w:marTop w:val="0"/>
          <w:marBottom w:val="0"/>
          <w:divBdr>
            <w:top w:val="none" w:sz="0" w:space="0" w:color="auto"/>
            <w:left w:val="none" w:sz="0" w:space="0" w:color="auto"/>
            <w:bottom w:val="none" w:sz="0" w:space="0" w:color="auto"/>
            <w:right w:val="none" w:sz="0" w:space="0" w:color="auto"/>
          </w:divBdr>
        </w:div>
      </w:divsChild>
    </w:div>
    <w:div w:id="1282420414">
      <w:bodyDiv w:val="1"/>
      <w:marLeft w:val="0"/>
      <w:marRight w:val="0"/>
      <w:marTop w:val="0"/>
      <w:marBottom w:val="0"/>
      <w:divBdr>
        <w:top w:val="none" w:sz="0" w:space="0" w:color="auto"/>
        <w:left w:val="none" w:sz="0" w:space="0" w:color="auto"/>
        <w:bottom w:val="none" w:sz="0" w:space="0" w:color="auto"/>
        <w:right w:val="none" w:sz="0" w:space="0" w:color="auto"/>
      </w:divBdr>
      <w:divsChild>
        <w:div w:id="414984718">
          <w:marLeft w:val="0"/>
          <w:marRight w:val="0"/>
          <w:marTop w:val="0"/>
          <w:marBottom w:val="0"/>
          <w:divBdr>
            <w:top w:val="none" w:sz="0" w:space="0" w:color="auto"/>
            <w:left w:val="none" w:sz="0" w:space="0" w:color="auto"/>
            <w:bottom w:val="none" w:sz="0" w:space="0" w:color="auto"/>
            <w:right w:val="none" w:sz="0" w:space="0" w:color="auto"/>
          </w:divBdr>
          <w:divsChild>
            <w:div w:id="480200122">
              <w:marLeft w:val="0"/>
              <w:marRight w:val="0"/>
              <w:marTop w:val="0"/>
              <w:marBottom w:val="0"/>
              <w:divBdr>
                <w:top w:val="none" w:sz="0" w:space="0" w:color="auto"/>
                <w:left w:val="none" w:sz="0" w:space="0" w:color="auto"/>
                <w:bottom w:val="none" w:sz="0" w:space="0" w:color="auto"/>
                <w:right w:val="none" w:sz="0" w:space="0" w:color="auto"/>
              </w:divBdr>
              <w:divsChild>
                <w:div w:id="1439177440">
                  <w:marLeft w:val="0"/>
                  <w:marRight w:val="0"/>
                  <w:marTop w:val="0"/>
                  <w:marBottom w:val="45"/>
                  <w:divBdr>
                    <w:top w:val="none" w:sz="0" w:space="0" w:color="auto"/>
                    <w:left w:val="none" w:sz="0" w:space="0" w:color="auto"/>
                    <w:bottom w:val="none" w:sz="0" w:space="0" w:color="auto"/>
                    <w:right w:val="none" w:sz="0" w:space="0" w:color="auto"/>
                  </w:divBdr>
                  <w:divsChild>
                    <w:div w:id="1993827214">
                      <w:marLeft w:val="0"/>
                      <w:marRight w:val="0"/>
                      <w:marTop w:val="0"/>
                      <w:marBottom w:val="0"/>
                      <w:divBdr>
                        <w:top w:val="none" w:sz="0" w:space="0" w:color="auto"/>
                        <w:left w:val="none" w:sz="0" w:space="0" w:color="auto"/>
                        <w:bottom w:val="none" w:sz="0" w:space="0" w:color="auto"/>
                        <w:right w:val="none" w:sz="0" w:space="0" w:color="auto"/>
                      </w:divBdr>
                      <w:divsChild>
                        <w:div w:id="1286960016">
                          <w:marLeft w:val="0"/>
                          <w:marRight w:val="0"/>
                          <w:marTop w:val="0"/>
                          <w:marBottom w:val="0"/>
                          <w:divBdr>
                            <w:top w:val="none" w:sz="0" w:space="0" w:color="auto"/>
                            <w:left w:val="none" w:sz="0" w:space="0" w:color="auto"/>
                            <w:bottom w:val="none" w:sz="0" w:space="0" w:color="auto"/>
                            <w:right w:val="none" w:sz="0" w:space="0" w:color="auto"/>
                          </w:divBdr>
                          <w:divsChild>
                            <w:div w:id="561405604">
                              <w:marLeft w:val="0"/>
                              <w:marRight w:val="0"/>
                              <w:marTop w:val="0"/>
                              <w:marBottom w:val="0"/>
                              <w:divBdr>
                                <w:top w:val="none" w:sz="0" w:space="0" w:color="auto"/>
                                <w:left w:val="none" w:sz="0" w:space="0" w:color="auto"/>
                                <w:bottom w:val="none" w:sz="0" w:space="0" w:color="auto"/>
                                <w:right w:val="none" w:sz="0" w:space="0" w:color="auto"/>
                              </w:divBdr>
                              <w:divsChild>
                                <w:div w:id="58741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999616">
          <w:marLeft w:val="0"/>
          <w:marRight w:val="0"/>
          <w:marTop w:val="0"/>
          <w:marBottom w:val="0"/>
          <w:divBdr>
            <w:top w:val="none" w:sz="0" w:space="0" w:color="auto"/>
            <w:left w:val="none" w:sz="0" w:space="0" w:color="auto"/>
            <w:bottom w:val="none" w:sz="0" w:space="0" w:color="auto"/>
            <w:right w:val="none" w:sz="0" w:space="0" w:color="auto"/>
          </w:divBdr>
          <w:divsChild>
            <w:div w:id="1158153984">
              <w:marLeft w:val="0"/>
              <w:marRight w:val="0"/>
              <w:marTop w:val="0"/>
              <w:marBottom w:val="0"/>
              <w:divBdr>
                <w:top w:val="none" w:sz="0" w:space="0" w:color="auto"/>
                <w:left w:val="none" w:sz="0" w:space="0" w:color="auto"/>
                <w:bottom w:val="none" w:sz="0" w:space="0" w:color="auto"/>
                <w:right w:val="none" w:sz="0" w:space="0" w:color="auto"/>
              </w:divBdr>
              <w:divsChild>
                <w:div w:id="1670719449">
                  <w:marLeft w:val="0"/>
                  <w:marRight w:val="0"/>
                  <w:marTop w:val="0"/>
                  <w:marBottom w:val="0"/>
                  <w:divBdr>
                    <w:top w:val="none" w:sz="0" w:space="0" w:color="auto"/>
                    <w:left w:val="none" w:sz="0" w:space="0" w:color="auto"/>
                    <w:bottom w:val="none" w:sz="0" w:space="0" w:color="auto"/>
                    <w:right w:val="none" w:sz="0" w:space="0" w:color="auto"/>
                  </w:divBdr>
                  <w:divsChild>
                    <w:div w:id="2209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0116">
              <w:marLeft w:val="0"/>
              <w:marRight w:val="0"/>
              <w:marTop w:val="0"/>
              <w:marBottom w:val="0"/>
              <w:divBdr>
                <w:top w:val="none" w:sz="0" w:space="0" w:color="auto"/>
                <w:left w:val="none" w:sz="0" w:space="0" w:color="auto"/>
                <w:bottom w:val="none" w:sz="0" w:space="0" w:color="auto"/>
                <w:right w:val="none" w:sz="0" w:space="0" w:color="auto"/>
              </w:divBdr>
              <w:divsChild>
                <w:div w:id="1153837168">
                  <w:marLeft w:val="0"/>
                  <w:marRight w:val="0"/>
                  <w:marTop w:val="0"/>
                  <w:marBottom w:val="0"/>
                  <w:divBdr>
                    <w:top w:val="none" w:sz="0" w:space="0" w:color="auto"/>
                    <w:left w:val="none" w:sz="0" w:space="0" w:color="auto"/>
                    <w:bottom w:val="none" w:sz="0" w:space="0" w:color="auto"/>
                    <w:right w:val="none" w:sz="0" w:space="0" w:color="auto"/>
                  </w:divBdr>
                  <w:divsChild>
                    <w:div w:id="22159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084046">
              <w:marLeft w:val="0"/>
              <w:marRight w:val="0"/>
              <w:marTop w:val="0"/>
              <w:marBottom w:val="0"/>
              <w:divBdr>
                <w:top w:val="none" w:sz="0" w:space="0" w:color="auto"/>
                <w:left w:val="none" w:sz="0" w:space="0" w:color="auto"/>
                <w:bottom w:val="none" w:sz="0" w:space="0" w:color="auto"/>
                <w:right w:val="none" w:sz="0" w:space="0" w:color="auto"/>
              </w:divBdr>
              <w:divsChild>
                <w:div w:id="1898741365">
                  <w:marLeft w:val="0"/>
                  <w:marRight w:val="0"/>
                  <w:marTop w:val="150"/>
                  <w:marBottom w:val="0"/>
                  <w:divBdr>
                    <w:top w:val="none" w:sz="0" w:space="0" w:color="auto"/>
                    <w:left w:val="none" w:sz="0" w:space="0" w:color="auto"/>
                    <w:bottom w:val="none" w:sz="0" w:space="0" w:color="auto"/>
                    <w:right w:val="none" w:sz="0" w:space="0" w:color="auto"/>
                  </w:divBdr>
                  <w:divsChild>
                    <w:div w:id="211158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078422">
      <w:bodyDiv w:val="1"/>
      <w:marLeft w:val="0"/>
      <w:marRight w:val="0"/>
      <w:marTop w:val="0"/>
      <w:marBottom w:val="0"/>
      <w:divBdr>
        <w:top w:val="none" w:sz="0" w:space="0" w:color="auto"/>
        <w:left w:val="none" w:sz="0" w:space="0" w:color="auto"/>
        <w:bottom w:val="none" w:sz="0" w:space="0" w:color="auto"/>
        <w:right w:val="none" w:sz="0" w:space="0" w:color="auto"/>
      </w:divBdr>
    </w:div>
    <w:div w:id="1322083623">
      <w:bodyDiv w:val="1"/>
      <w:marLeft w:val="0"/>
      <w:marRight w:val="0"/>
      <w:marTop w:val="0"/>
      <w:marBottom w:val="0"/>
      <w:divBdr>
        <w:top w:val="none" w:sz="0" w:space="0" w:color="auto"/>
        <w:left w:val="none" w:sz="0" w:space="0" w:color="auto"/>
        <w:bottom w:val="none" w:sz="0" w:space="0" w:color="auto"/>
        <w:right w:val="none" w:sz="0" w:space="0" w:color="auto"/>
      </w:divBdr>
    </w:div>
    <w:div w:id="1335181390">
      <w:bodyDiv w:val="1"/>
      <w:marLeft w:val="0"/>
      <w:marRight w:val="0"/>
      <w:marTop w:val="0"/>
      <w:marBottom w:val="0"/>
      <w:divBdr>
        <w:top w:val="none" w:sz="0" w:space="0" w:color="auto"/>
        <w:left w:val="none" w:sz="0" w:space="0" w:color="auto"/>
        <w:bottom w:val="none" w:sz="0" w:space="0" w:color="auto"/>
        <w:right w:val="none" w:sz="0" w:space="0" w:color="auto"/>
      </w:divBdr>
    </w:div>
    <w:div w:id="1348873729">
      <w:bodyDiv w:val="1"/>
      <w:marLeft w:val="0"/>
      <w:marRight w:val="0"/>
      <w:marTop w:val="0"/>
      <w:marBottom w:val="0"/>
      <w:divBdr>
        <w:top w:val="none" w:sz="0" w:space="0" w:color="auto"/>
        <w:left w:val="none" w:sz="0" w:space="0" w:color="auto"/>
        <w:bottom w:val="none" w:sz="0" w:space="0" w:color="auto"/>
        <w:right w:val="none" w:sz="0" w:space="0" w:color="auto"/>
      </w:divBdr>
    </w:div>
    <w:div w:id="1380784814">
      <w:bodyDiv w:val="1"/>
      <w:marLeft w:val="0"/>
      <w:marRight w:val="0"/>
      <w:marTop w:val="0"/>
      <w:marBottom w:val="0"/>
      <w:divBdr>
        <w:top w:val="none" w:sz="0" w:space="0" w:color="auto"/>
        <w:left w:val="none" w:sz="0" w:space="0" w:color="auto"/>
        <w:bottom w:val="none" w:sz="0" w:space="0" w:color="auto"/>
        <w:right w:val="none" w:sz="0" w:space="0" w:color="auto"/>
      </w:divBdr>
    </w:div>
    <w:div w:id="1422411895">
      <w:bodyDiv w:val="1"/>
      <w:marLeft w:val="0"/>
      <w:marRight w:val="0"/>
      <w:marTop w:val="0"/>
      <w:marBottom w:val="0"/>
      <w:divBdr>
        <w:top w:val="none" w:sz="0" w:space="0" w:color="auto"/>
        <w:left w:val="none" w:sz="0" w:space="0" w:color="auto"/>
        <w:bottom w:val="none" w:sz="0" w:space="0" w:color="auto"/>
        <w:right w:val="none" w:sz="0" w:space="0" w:color="auto"/>
      </w:divBdr>
    </w:div>
    <w:div w:id="1511094686">
      <w:bodyDiv w:val="1"/>
      <w:marLeft w:val="0"/>
      <w:marRight w:val="0"/>
      <w:marTop w:val="0"/>
      <w:marBottom w:val="0"/>
      <w:divBdr>
        <w:top w:val="none" w:sz="0" w:space="0" w:color="auto"/>
        <w:left w:val="none" w:sz="0" w:space="0" w:color="auto"/>
        <w:bottom w:val="none" w:sz="0" w:space="0" w:color="auto"/>
        <w:right w:val="none" w:sz="0" w:space="0" w:color="auto"/>
      </w:divBdr>
    </w:div>
    <w:div w:id="1585335962">
      <w:bodyDiv w:val="1"/>
      <w:marLeft w:val="0"/>
      <w:marRight w:val="0"/>
      <w:marTop w:val="0"/>
      <w:marBottom w:val="0"/>
      <w:divBdr>
        <w:top w:val="none" w:sz="0" w:space="0" w:color="auto"/>
        <w:left w:val="none" w:sz="0" w:space="0" w:color="auto"/>
        <w:bottom w:val="none" w:sz="0" w:space="0" w:color="auto"/>
        <w:right w:val="none" w:sz="0" w:space="0" w:color="auto"/>
      </w:divBdr>
    </w:div>
    <w:div w:id="1715159560">
      <w:bodyDiv w:val="1"/>
      <w:marLeft w:val="0"/>
      <w:marRight w:val="0"/>
      <w:marTop w:val="0"/>
      <w:marBottom w:val="0"/>
      <w:divBdr>
        <w:top w:val="none" w:sz="0" w:space="0" w:color="auto"/>
        <w:left w:val="none" w:sz="0" w:space="0" w:color="auto"/>
        <w:bottom w:val="none" w:sz="0" w:space="0" w:color="auto"/>
        <w:right w:val="none" w:sz="0" w:space="0" w:color="auto"/>
      </w:divBdr>
    </w:div>
    <w:div w:id="1731731926">
      <w:bodyDiv w:val="1"/>
      <w:marLeft w:val="0"/>
      <w:marRight w:val="0"/>
      <w:marTop w:val="0"/>
      <w:marBottom w:val="0"/>
      <w:divBdr>
        <w:top w:val="none" w:sz="0" w:space="0" w:color="auto"/>
        <w:left w:val="none" w:sz="0" w:space="0" w:color="auto"/>
        <w:bottom w:val="none" w:sz="0" w:space="0" w:color="auto"/>
        <w:right w:val="none" w:sz="0" w:space="0" w:color="auto"/>
      </w:divBdr>
    </w:div>
    <w:div w:id="1733845991">
      <w:bodyDiv w:val="1"/>
      <w:marLeft w:val="0"/>
      <w:marRight w:val="0"/>
      <w:marTop w:val="0"/>
      <w:marBottom w:val="0"/>
      <w:divBdr>
        <w:top w:val="none" w:sz="0" w:space="0" w:color="auto"/>
        <w:left w:val="none" w:sz="0" w:space="0" w:color="auto"/>
        <w:bottom w:val="none" w:sz="0" w:space="0" w:color="auto"/>
        <w:right w:val="none" w:sz="0" w:space="0" w:color="auto"/>
      </w:divBdr>
    </w:div>
    <w:div w:id="1893074725">
      <w:bodyDiv w:val="1"/>
      <w:marLeft w:val="0"/>
      <w:marRight w:val="0"/>
      <w:marTop w:val="0"/>
      <w:marBottom w:val="0"/>
      <w:divBdr>
        <w:top w:val="none" w:sz="0" w:space="0" w:color="auto"/>
        <w:left w:val="none" w:sz="0" w:space="0" w:color="auto"/>
        <w:bottom w:val="none" w:sz="0" w:space="0" w:color="auto"/>
        <w:right w:val="none" w:sz="0" w:space="0" w:color="auto"/>
      </w:divBdr>
    </w:div>
    <w:div w:id="1913126979">
      <w:bodyDiv w:val="1"/>
      <w:marLeft w:val="0"/>
      <w:marRight w:val="0"/>
      <w:marTop w:val="0"/>
      <w:marBottom w:val="0"/>
      <w:divBdr>
        <w:top w:val="none" w:sz="0" w:space="0" w:color="auto"/>
        <w:left w:val="none" w:sz="0" w:space="0" w:color="auto"/>
        <w:bottom w:val="none" w:sz="0" w:space="0" w:color="auto"/>
        <w:right w:val="none" w:sz="0" w:space="0" w:color="auto"/>
      </w:divBdr>
      <w:divsChild>
        <w:div w:id="16196447">
          <w:marLeft w:val="360"/>
          <w:marRight w:val="0"/>
          <w:marTop w:val="200"/>
          <w:marBottom w:val="0"/>
          <w:divBdr>
            <w:top w:val="none" w:sz="0" w:space="0" w:color="auto"/>
            <w:left w:val="none" w:sz="0" w:space="0" w:color="auto"/>
            <w:bottom w:val="none" w:sz="0" w:space="0" w:color="auto"/>
            <w:right w:val="none" w:sz="0" w:space="0" w:color="auto"/>
          </w:divBdr>
        </w:div>
        <w:div w:id="1131897778">
          <w:marLeft w:val="360"/>
          <w:marRight w:val="0"/>
          <w:marTop w:val="200"/>
          <w:marBottom w:val="0"/>
          <w:divBdr>
            <w:top w:val="none" w:sz="0" w:space="0" w:color="auto"/>
            <w:left w:val="none" w:sz="0" w:space="0" w:color="auto"/>
            <w:bottom w:val="none" w:sz="0" w:space="0" w:color="auto"/>
            <w:right w:val="none" w:sz="0" w:space="0" w:color="auto"/>
          </w:divBdr>
        </w:div>
        <w:div w:id="135606095">
          <w:marLeft w:val="360"/>
          <w:marRight w:val="0"/>
          <w:marTop w:val="200"/>
          <w:marBottom w:val="0"/>
          <w:divBdr>
            <w:top w:val="none" w:sz="0" w:space="0" w:color="auto"/>
            <w:left w:val="none" w:sz="0" w:space="0" w:color="auto"/>
            <w:bottom w:val="none" w:sz="0" w:space="0" w:color="auto"/>
            <w:right w:val="none" w:sz="0" w:space="0" w:color="auto"/>
          </w:divBdr>
        </w:div>
        <w:div w:id="2003729120">
          <w:marLeft w:val="360"/>
          <w:marRight w:val="0"/>
          <w:marTop w:val="200"/>
          <w:marBottom w:val="0"/>
          <w:divBdr>
            <w:top w:val="none" w:sz="0" w:space="0" w:color="auto"/>
            <w:left w:val="none" w:sz="0" w:space="0" w:color="auto"/>
            <w:bottom w:val="none" w:sz="0" w:space="0" w:color="auto"/>
            <w:right w:val="none" w:sz="0" w:space="0" w:color="auto"/>
          </w:divBdr>
        </w:div>
        <w:div w:id="360518008">
          <w:marLeft w:val="360"/>
          <w:marRight w:val="0"/>
          <w:marTop w:val="200"/>
          <w:marBottom w:val="0"/>
          <w:divBdr>
            <w:top w:val="none" w:sz="0" w:space="0" w:color="auto"/>
            <w:left w:val="none" w:sz="0" w:space="0" w:color="auto"/>
            <w:bottom w:val="none" w:sz="0" w:space="0" w:color="auto"/>
            <w:right w:val="none" w:sz="0" w:space="0" w:color="auto"/>
          </w:divBdr>
        </w:div>
        <w:div w:id="1599022252">
          <w:marLeft w:val="360"/>
          <w:marRight w:val="0"/>
          <w:marTop w:val="200"/>
          <w:marBottom w:val="0"/>
          <w:divBdr>
            <w:top w:val="none" w:sz="0" w:space="0" w:color="auto"/>
            <w:left w:val="none" w:sz="0" w:space="0" w:color="auto"/>
            <w:bottom w:val="none" w:sz="0" w:space="0" w:color="auto"/>
            <w:right w:val="none" w:sz="0" w:space="0" w:color="auto"/>
          </w:divBdr>
        </w:div>
      </w:divsChild>
    </w:div>
    <w:div w:id="2023965847">
      <w:bodyDiv w:val="1"/>
      <w:marLeft w:val="0"/>
      <w:marRight w:val="0"/>
      <w:marTop w:val="0"/>
      <w:marBottom w:val="0"/>
      <w:divBdr>
        <w:top w:val="none" w:sz="0" w:space="0" w:color="auto"/>
        <w:left w:val="none" w:sz="0" w:space="0" w:color="auto"/>
        <w:bottom w:val="none" w:sz="0" w:space="0" w:color="auto"/>
        <w:right w:val="none" w:sz="0" w:space="0" w:color="auto"/>
      </w:divBdr>
    </w:div>
    <w:div w:id="2026513462">
      <w:bodyDiv w:val="1"/>
      <w:marLeft w:val="0"/>
      <w:marRight w:val="0"/>
      <w:marTop w:val="0"/>
      <w:marBottom w:val="0"/>
      <w:divBdr>
        <w:top w:val="none" w:sz="0" w:space="0" w:color="auto"/>
        <w:left w:val="none" w:sz="0" w:space="0" w:color="auto"/>
        <w:bottom w:val="none" w:sz="0" w:space="0" w:color="auto"/>
        <w:right w:val="none" w:sz="0" w:space="0" w:color="auto"/>
      </w:divBdr>
    </w:div>
    <w:div w:id="2045791455">
      <w:bodyDiv w:val="1"/>
      <w:marLeft w:val="0"/>
      <w:marRight w:val="0"/>
      <w:marTop w:val="0"/>
      <w:marBottom w:val="0"/>
      <w:divBdr>
        <w:top w:val="none" w:sz="0" w:space="0" w:color="auto"/>
        <w:left w:val="none" w:sz="0" w:space="0" w:color="auto"/>
        <w:bottom w:val="none" w:sz="0" w:space="0" w:color="auto"/>
        <w:right w:val="none" w:sz="0" w:space="0" w:color="auto"/>
      </w:divBdr>
      <w:divsChild>
        <w:div w:id="160659344">
          <w:marLeft w:val="0"/>
          <w:marRight w:val="0"/>
          <w:marTop w:val="0"/>
          <w:marBottom w:val="0"/>
          <w:divBdr>
            <w:top w:val="none" w:sz="0" w:space="0" w:color="auto"/>
            <w:left w:val="none" w:sz="0" w:space="0" w:color="auto"/>
            <w:bottom w:val="none" w:sz="0" w:space="0" w:color="auto"/>
            <w:right w:val="none" w:sz="0" w:space="0" w:color="auto"/>
          </w:divBdr>
        </w:div>
        <w:div w:id="1907760941">
          <w:marLeft w:val="0"/>
          <w:marRight w:val="0"/>
          <w:marTop w:val="0"/>
          <w:marBottom w:val="0"/>
          <w:divBdr>
            <w:top w:val="none" w:sz="0" w:space="0" w:color="auto"/>
            <w:left w:val="none" w:sz="0" w:space="0" w:color="auto"/>
            <w:bottom w:val="none" w:sz="0" w:space="0" w:color="auto"/>
            <w:right w:val="none" w:sz="0" w:space="0" w:color="auto"/>
          </w:divBdr>
        </w:div>
        <w:div w:id="113719312">
          <w:marLeft w:val="0"/>
          <w:marRight w:val="0"/>
          <w:marTop w:val="0"/>
          <w:marBottom w:val="0"/>
          <w:divBdr>
            <w:top w:val="none" w:sz="0" w:space="0" w:color="auto"/>
            <w:left w:val="none" w:sz="0" w:space="0" w:color="auto"/>
            <w:bottom w:val="none" w:sz="0" w:space="0" w:color="auto"/>
            <w:right w:val="none" w:sz="0" w:space="0" w:color="auto"/>
          </w:divBdr>
        </w:div>
        <w:div w:id="1300918619">
          <w:marLeft w:val="0"/>
          <w:marRight w:val="0"/>
          <w:marTop w:val="0"/>
          <w:marBottom w:val="0"/>
          <w:divBdr>
            <w:top w:val="none" w:sz="0" w:space="0" w:color="auto"/>
            <w:left w:val="none" w:sz="0" w:space="0" w:color="auto"/>
            <w:bottom w:val="none" w:sz="0" w:space="0" w:color="auto"/>
            <w:right w:val="none" w:sz="0" w:space="0" w:color="auto"/>
          </w:divBdr>
        </w:div>
        <w:div w:id="1196385438">
          <w:marLeft w:val="0"/>
          <w:marRight w:val="0"/>
          <w:marTop w:val="0"/>
          <w:marBottom w:val="0"/>
          <w:divBdr>
            <w:top w:val="none" w:sz="0" w:space="0" w:color="auto"/>
            <w:left w:val="none" w:sz="0" w:space="0" w:color="auto"/>
            <w:bottom w:val="none" w:sz="0" w:space="0" w:color="auto"/>
            <w:right w:val="none" w:sz="0" w:space="0" w:color="auto"/>
          </w:divBdr>
        </w:div>
        <w:div w:id="936059735">
          <w:marLeft w:val="0"/>
          <w:marRight w:val="0"/>
          <w:marTop w:val="0"/>
          <w:marBottom w:val="0"/>
          <w:divBdr>
            <w:top w:val="none" w:sz="0" w:space="0" w:color="auto"/>
            <w:left w:val="none" w:sz="0" w:space="0" w:color="auto"/>
            <w:bottom w:val="none" w:sz="0" w:space="0" w:color="auto"/>
            <w:right w:val="none" w:sz="0" w:space="0" w:color="auto"/>
          </w:divBdr>
        </w:div>
        <w:div w:id="1384282448">
          <w:marLeft w:val="0"/>
          <w:marRight w:val="0"/>
          <w:marTop w:val="0"/>
          <w:marBottom w:val="0"/>
          <w:divBdr>
            <w:top w:val="none" w:sz="0" w:space="0" w:color="auto"/>
            <w:left w:val="none" w:sz="0" w:space="0" w:color="auto"/>
            <w:bottom w:val="none" w:sz="0" w:space="0" w:color="auto"/>
            <w:right w:val="none" w:sz="0" w:space="0" w:color="auto"/>
          </w:divBdr>
        </w:div>
        <w:div w:id="311719873">
          <w:marLeft w:val="0"/>
          <w:marRight w:val="0"/>
          <w:marTop w:val="0"/>
          <w:marBottom w:val="0"/>
          <w:divBdr>
            <w:top w:val="none" w:sz="0" w:space="0" w:color="auto"/>
            <w:left w:val="none" w:sz="0" w:space="0" w:color="auto"/>
            <w:bottom w:val="none" w:sz="0" w:space="0" w:color="auto"/>
            <w:right w:val="none" w:sz="0" w:space="0" w:color="auto"/>
          </w:divBdr>
        </w:div>
        <w:div w:id="1373338610">
          <w:marLeft w:val="0"/>
          <w:marRight w:val="0"/>
          <w:marTop w:val="0"/>
          <w:marBottom w:val="0"/>
          <w:divBdr>
            <w:top w:val="none" w:sz="0" w:space="0" w:color="auto"/>
            <w:left w:val="none" w:sz="0" w:space="0" w:color="auto"/>
            <w:bottom w:val="none" w:sz="0" w:space="0" w:color="auto"/>
            <w:right w:val="none" w:sz="0" w:space="0" w:color="auto"/>
          </w:divBdr>
        </w:div>
        <w:div w:id="472646766">
          <w:marLeft w:val="0"/>
          <w:marRight w:val="0"/>
          <w:marTop w:val="0"/>
          <w:marBottom w:val="0"/>
          <w:divBdr>
            <w:top w:val="none" w:sz="0" w:space="0" w:color="auto"/>
            <w:left w:val="none" w:sz="0" w:space="0" w:color="auto"/>
            <w:bottom w:val="none" w:sz="0" w:space="0" w:color="auto"/>
            <w:right w:val="none" w:sz="0" w:space="0" w:color="auto"/>
          </w:divBdr>
        </w:div>
        <w:div w:id="2081901686">
          <w:marLeft w:val="0"/>
          <w:marRight w:val="0"/>
          <w:marTop w:val="0"/>
          <w:marBottom w:val="0"/>
          <w:divBdr>
            <w:top w:val="none" w:sz="0" w:space="0" w:color="auto"/>
            <w:left w:val="none" w:sz="0" w:space="0" w:color="auto"/>
            <w:bottom w:val="none" w:sz="0" w:space="0" w:color="auto"/>
            <w:right w:val="none" w:sz="0" w:space="0" w:color="auto"/>
          </w:divBdr>
        </w:div>
        <w:div w:id="1866209616">
          <w:marLeft w:val="0"/>
          <w:marRight w:val="0"/>
          <w:marTop w:val="0"/>
          <w:marBottom w:val="0"/>
          <w:divBdr>
            <w:top w:val="none" w:sz="0" w:space="0" w:color="auto"/>
            <w:left w:val="none" w:sz="0" w:space="0" w:color="auto"/>
            <w:bottom w:val="none" w:sz="0" w:space="0" w:color="auto"/>
            <w:right w:val="none" w:sz="0" w:space="0" w:color="auto"/>
          </w:divBdr>
        </w:div>
        <w:div w:id="318313566">
          <w:marLeft w:val="0"/>
          <w:marRight w:val="0"/>
          <w:marTop w:val="0"/>
          <w:marBottom w:val="0"/>
          <w:divBdr>
            <w:top w:val="none" w:sz="0" w:space="0" w:color="auto"/>
            <w:left w:val="none" w:sz="0" w:space="0" w:color="auto"/>
            <w:bottom w:val="none" w:sz="0" w:space="0" w:color="auto"/>
            <w:right w:val="none" w:sz="0" w:space="0" w:color="auto"/>
          </w:divBdr>
        </w:div>
        <w:div w:id="1699238716">
          <w:marLeft w:val="0"/>
          <w:marRight w:val="0"/>
          <w:marTop w:val="0"/>
          <w:marBottom w:val="0"/>
          <w:divBdr>
            <w:top w:val="none" w:sz="0" w:space="0" w:color="auto"/>
            <w:left w:val="none" w:sz="0" w:space="0" w:color="auto"/>
            <w:bottom w:val="none" w:sz="0" w:space="0" w:color="auto"/>
            <w:right w:val="none" w:sz="0" w:space="0" w:color="auto"/>
          </w:divBdr>
        </w:div>
        <w:div w:id="1102141552">
          <w:marLeft w:val="0"/>
          <w:marRight w:val="0"/>
          <w:marTop w:val="0"/>
          <w:marBottom w:val="0"/>
          <w:divBdr>
            <w:top w:val="none" w:sz="0" w:space="0" w:color="auto"/>
            <w:left w:val="none" w:sz="0" w:space="0" w:color="auto"/>
            <w:bottom w:val="none" w:sz="0" w:space="0" w:color="auto"/>
            <w:right w:val="none" w:sz="0" w:space="0" w:color="auto"/>
          </w:divBdr>
        </w:div>
        <w:div w:id="1712456928">
          <w:marLeft w:val="0"/>
          <w:marRight w:val="0"/>
          <w:marTop w:val="0"/>
          <w:marBottom w:val="0"/>
          <w:divBdr>
            <w:top w:val="none" w:sz="0" w:space="0" w:color="auto"/>
            <w:left w:val="none" w:sz="0" w:space="0" w:color="auto"/>
            <w:bottom w:val="none" w:sz="0" w:space="0" w:color="auto"/>
            <w:right w:val="none" w:sz="0" w:space="0" w:color="auto"/>
          </w:divBdr>
        </w:div>
        <w:div w:id="381681794">
          <w:marLeft w:val="0"/>
          <w:marRight w:val="0"/>
          <w:marTop w:val="0"/>
          <w:marBottom w:val="0"/>
          <w:divBdr>
            <w:top w:val="none" w:sz="0" w:space="0" w:color="auto"/>
            <w:left w:val="none" w:sz="0" w:space="0" w:color="auto"/>
            <w:bottom w:val="none" w:sz="0" w:space="0" w:color="auto"/>
            <w:right w:val="none" w:sz="0" w:space="0" w:color="auto"/>
          </w:divBdr>
        </w:div>
        <w:div w:id="2126538585">
          <w:marLeft w:val="0"/>
          <w:marRight w:val="0"/>
          <w:marTop w:val="0"/>
          <w:marBottom w:val="0"/>
          <w:divBdr>
            <w:top w:val="none" w:sz="0" w:space="0" w:color="auto"/>
            <w:left w:val="none" w:sz="0" w:space="0" w:color="auto"/>
            <w:bottom w:val="none" w:sz="0" w:space="0" w:color="auto"/>
            <w:right w:val="none" w:sz="0" w:space="0" w:color="auto"/>
          </w:divBdr>
        </w:div>
        <w:div w:id="1632636235">
          <w:marLeft w:val="0"/>
          <w:marRight w:val="0"/>
          <w:marTop w:val="0"/>
          <w:marBottom w:val="0"/>
          <w:divBdr>
            <w:top w:val="none" w:sz="0" w:space="0" w:color="auto"/>
            <w:left w:val="none" w:sz="0" w:space="0" w:color="auto"/>
            <w:bottom w:val="none" w:sz="0" w:space="0" w:color="auto"/>
            <w:right w:val="none" w:sz="0" w:space="0" w:color="auto"/>
          </w:divBdr>
        </w:div>
        <w:div w:id="1877236503">
          <w:marLeft w:val="0"/>
          <w:marRight w:val="0"/>
          <w:marTop w:val="0"/>
          <w:marBottom w:val="0"/>
          <w:divBdr>
            <w:top w:val="none" w:sz="0" w:space="0" w:color="auto"/>
            <w:left w:val="none" w:sz="0" w:space="0" w:color="auto"/>
            <w:bottom w:val="none" w:sz="0" w:space="0" w:color="auto"/>
            <w:right w:val="none" w:sz="0" w:space="0" w:color="auto"/>
          </w:divBdr>
        </w:div>
        <w:div w:id="699166131">
          <w:marLeft w:val="0"/>
          <w:marRight w:val="0"/>
          <w:marTop w:val="0"/>
          <w:marBottom w:val="0"/>
          <w:divBdr>
            <w:top w:val="none" w:sz="0" w:space="0" w:color="auto"/>
            <w:left w:val="none" w:sz="0" w:space="0" w:color="auto"/>
            <w:bottom w:val="none" w:sz="0" w:space="0" w:color="auto"/>
            <w:right w:val="none" w:sz="0" w:space="0" w:color="auto"/>
          </w:divBdr>
        </w:div>
        <w:div w:id="35618654">
          <w:marLeft w:val="0"/>
          <w:marRight w:val="0"/>
          <w:marTop w:val="0"/>
          <w:marBottom w:val="0"/>
          <w:divBdr>
            <w:top w:val="none" w:sz="0" w:space="0" w:color="auto"/>
            <w:left w:val="none" w:sz="0" w:space="0" w:color="auto"/>
            <w:bottom w:val="none" w:sz="0" w:space="0" w:color="auto"/>
            <w:right w:val="none" w:sz="0" w:space="0" w:color="auto"/>
          </w:divBdr>
        </w:div>
        <w:div w:id="2007050647">
          <w:marLeft w:val="0"/>
          <w:marRight w:val="0"/>
          <w:marTop w:val="0"/>
          <w:marBottom w:val="0"/>
          <w:divBdr>
            <w:top w:val="none" w:sz="0" w:space="0" w:color="auto"/>
            <w:left w:val="none" w:sz="0" w:space="0" w:color="auto"/>
            <w:bottom w:val="none" w:sz="0" w:space="0" w:color="auto"/>
            <w:right w:val="none" w:sz="0" w:space="0" w:color="auto"/>
          </w:divBdr>
        </w:div>
        <w:div w:id="554465902">
          <w:marLeft w:val="0"/>
          <w:marRight w:val="0"/>
          <w:marTop w:val="0"/>
          <w:marBottom w:val="0"/>
          <w:divBdr>
            <w:top w:val="none" w:sz="0" w:space="0" w:color="auto"/>
            <w:left w:val="none" w:sz="0" w:space="0" w:color="auto"/>
            <w:bottom w:val="none" w:sz="0" w:space="0" w:color="auto"/>
            <w:right w:val="none" w:sz="0" w:space="0" w:color="auto"/>
          </w:divBdr>
        </w:div>
        <w:div w:id="1752967926">
          <w:marLeft w:val="0"/>
          <w:marRight w:val="0"/>
          <w:marTop w:val="0"/>
          <w:marBottom w:val="0"/>
          <w:divBdr>
            <w:top w:val="none" w:sz="0" w:space="0" w:color="auto"/>
            <w:left w:val="none" w:sz="0" w:space="0" w:color="auto"/>
            <w:bottom w:val="none" w:sz="0" w:space="0" w:color="auto"/>
            <w:right w:val="none" w:sz="0" w:space="0" w:color="auto"/>
          </w:divBdr>
        </w:div>
        <w:div w:id="712463522">
          <w:marLeft w:val="0"/>
          <w:marRight w:val="0"/>
          <w:marTop w:val="0"/>
          <w:marBottom w:val="0"/>
          <w:divBdr>
            <w:top w:val="none" w:sz="0" w:space="0" w:color="auto"/>
            <w:left w:val="none" w:sz="0" w:space="0" w:color="auto"/>
            <w:bottom w:val="none" w:sz="0" w:space="0" w:color="auto"/>
            <w:right w:val="none" w:sz="0" w:space="0" w:color="auto"/>
          </w:divBdr>
        </w:div>
        <w:div w:id="1971663107">
          <w:marLeft w:val="0"/>
          <w:marRight w:val="0"/>
          <w:marTop w:val="0"/>
          <w:marBottom w:val="0"/>
          <w:divBdr>
            <w:top w:val="none" w:sz="0" w:space="0" w:color="auto"/>
            <w:left w:val="none" w:sz="0" w:space="0" w:color="auto"/>
            <w:bottom w:val="none" w:sz="0" w:space="0" w:color="auto"/>
            <w:right w:val="none" w:sz="0" w:space="0" w:color="auto"/>
          </w:divBdr>
        </w:div>
        <w:div w:id="1187914156">
          <w:marLeft w:val="0"/>
          <w:marRight w:val="0"/>
          <w:marTop w:val="0"/>
          <w:marBottom w:val="0"/>
          <w:divBdr>
            <w:top w:val="none" w:sz="0" w:space="0" w:color="auto"/>
            <w:left w:val="none" w:sz="0" w:space="0" w:color="auto"/>
            <w:bottom w:val="none" w:sz="0" w:space="0" w:color="auto"/>
            <w:right w:val="none" w:sz="0" w:space="0" w:color="auto"/>
          </w:divBdr>
        </w:div>
        <w:div w:id="1132164627">
          <w:marLeft w:val="0"/>
          <w:marRight w:val="0"/>
          <w:marTop w:val="0"/>
          <w:marBottom w:val="0"/>
          <w:divBdr>
            <w:top w:val="none" w:sz="0" w:space="0" w:color="auto"/>
            <w:left w:val="none" w:sz="0" w:space="0" w:color="auto"/>
            <w:bottom w:val="none" w:sz="0" w:space="0" w:color="auto"/>
            <w:right w:val="none" w:sz="0" w:space="0" w:color="auto"/>
          </w:divBdr>
        </w:div>
        <w:div w:id="1629967446">
          <w:marLeft w:val="0"/>
          <w:marRight w:val="0"/>
          <w:marTop w:val="0"/>
          <w:marBottom w:val="0"/>
          <w:divBdr>
            <w:top w:val="none" w:sz="0" w:space="0" w:color="auto"/>
            <w:left w:val="none" w:sz="0" w:space="0" w:color="auto"/>
            <w:bottom w:val="none" w:sz="0" w:space="0" w:color="auto"/>
            <w:right w:val="none" w:sz="0" w:space="0" w:color="auto"/>
          </w:divBdr>
        </w:div>
        <w:div w:id="289743962">
          <w:marLeft w:val="0"/>
          <w:marRight w:val="0"/>
          <w:marTop w:val="0"/>
          <w:marBottom w:val="0"/>
          <w:divBdr>
            <w:top w:val="none" w:sz="0" w:space="0" w:color="auto"/>
            <w:left w:val="none" w:sz="0" w:space="0" w:color="auto"/>
            <w:bottom w:val="none" w:sz="0" w:space="0" w:color="auto"/>
            <w:right w:val="none" w:sz="0" w:space="0" w:color="auto"/>
          </w:divBdr>
        </w:div>
        <w:div w:id="274676520">
          <w:marLeft w:val="0"/>
          <w:marRight w:val="0"/>
          <w:marTop w:val="0"/>
          <w:marBottom w:val="0"/>
          <w:divBdr>
            <w:top w:val="none" w:sz="0" w:space="0" w:color="auto"/>
            <w:left w:val="none" w:sz="0" w:space="0" w:color="auto"/>
            <w:bottom w:val="none" w:sz="0" w:space="0" w:color="auto"/>
            <w:right w:val="none" w:sz="0" w:space="0" w:color="auto"/>
          </w:divBdr>
        </w:div>
        <w:div w:id="2054235452">
          <w:marLeft w:val="0"/>
          <w:marRight w:val="0"/>
          <w:marTop w:val="0"/>
          <w:marBottom w:val="0"/>
          <w:divBdr>
            <w:top w:val="none" w:sz="0" w:space="0" w:color="auto"/>
            <w:left w:val="none" w:sz="0" w:space="0" w:color="auto"/>
            <w:bottom w:val="none" w:sz="0" w:space="0" w:color="auto"/>
            <w:right w:val="none" w:sz="0" w:space="0" w:color="auto"/>
          </w:divBdr>
        </w:div>
        <w:div w:id="1862552088">
          <w:marLeft w:val="0"/>
          <w:marRight w:val="0"/>
          <w:marTop w:val="0"/>
          <w:marBottom w:val="0"/>
          <w:divBdr>
            <w:top w:val="none" w:sz="0" w:space="0" w:color="auto"/>
            <w:left w:val="none" w:sz="0" w:space="0" w:color="auto"/>
            <w:bottom w:val="none" w:sz="0" w:space="0" w:color="auto"/>
            <w:right w:val="none" w:sz="0" w:space="0" w:color="auto"/>
          </w:divBdr>
        </w:div>
        <w:div w:id="351538127">
          <w:marLeft w:val="0"/>
          <w:marRight w:val="0"/>
          <w:marTop w:val="0"/>
          <w:marBottom w:val="0"/>
          <w:divBdr>
            <w:top w:val="none" w:sz="0" w:space="0" w:color="auto"/>
            <w:left w:val="none" w:sz="0" w:space="0" w:color="auto"/>
            <w:bottom w:val="none" w:sz="0" w:space="0" w:color="auto"/>
            <w:right w:val="none" w:sz="0" w:space="0" w:color="auto"/>
          </w:divBdr>
        </w:div>
        <w:div w:id="576323707">
          <w:marLeft w:val="0"/>
          <w:marRight w:val="0"/>
          <w:marTop w:val="0"/>
          <w:marBottom w:val="0"/>
          <w:divBdr>
            <w:top w:val="none" w:sz="0" w:space="0" w:color="auto"/>
            <w:left w:val="none" w:sz="0" w:space="0" w:color="auto"/>
            <w:bottom w:val="none" w:sz="0" w:space="0" w:color="auto"/>
            <w:right w:val="none" w:sz="0" w:space="0" w:color="auto"/>
          </w:divBdr>
        </w:div>
        <w:div w:id="1834301033">
          <w:marLeft w:val="0"/>
          <w:marRight w:val="0"/>
          <w:marTop w:val="0"/>
          <w:marBottom w:val="0"/>
          <w:divBdr>
            <w:top w:val="none" w:sz="0" w:space="0" w:color="auto"/>
            <w:left w:val="none" w:sz="0" w:space="0" w:color="auto"/>
            <w:bottom w:val="none" w:sz="0" w:space="0" w:color="auto"/>
            <w:right w:val="none" w:sz="0" w:space="0" w:color="auto"/>
          </w:divBdr>
        </w:div>
        <w:div w:id="1772387049">
          <w:marLeft w:val="0"/>
          <w:marRight w:val="0"/>
          <w:marTop w:val="0"/>
          <w:marBottom w:val="0"/>
          <w:divBdr>
            <w:top w:val="none" w:sz="0" w:space="0" w:color="auto"/>
            <w:left w:val="none" w:sz="0" w:space="0" w:color="auto"/>
            <w:bottom w:val="none" w:sz="0" w:space="0" w:color="auto"/>
            <w:right w:val="none" w:sz="0" w:space="0" w:color="auto"/>
          </w:divBdr>
        </w:div>
        <w:div w:id="1689866306">
          <w:marLeft w:val="0"/>
          <w:marRight w:val="0"/>
          <w:marTop w:val="0"/>
          <w:marBottom w:val="0"/>
          <w:divBdr>
            <w:top w:val="none" w:sz="0" w:space="0" w:color="auto"/>
            <w:left w:val="none" w:sz="0" w:space="0" w:color="auto"/>
            <w:bottom w:val="none" w:sz="0" w:space="0" w:color="auto"/>
            <w:right w:val="none" w:sz="0" w:space="0" w:color="auto"/>
          </w:divBdr>
        </w:div>
        <w:div w:id="489641673">
          <w:marLeft w:val="0"/>
          <w:marRight w:val="0"/>
          <w:marTop w:val="0"/>
          <w:marBottom w:val="0"/>
          <w:divBdr>
            <w:top w:val="none" w:sz="0" w:space="0" w:color="auto"/>
            <w:left w:val="none" w:sz="0" w:space="0" w:color="auto"/>
            <w:bottom w:val="none" w:sz="0" w:space="0" w:color="auto"/>
            <w:right w:val="none" w:sz="0" w:space="0" w:color="auto"/>
          </w:divBdr>
        </w:div>
        <w:div w:id="1819105045">
          <w:marLeft w:val="0"/>
          <w:marRight w:val="0"/>
          <w:marTop w:val="0"/>
          <w:marBottom w:val="0"/>
          <w:divBdr>
            <w:top w:val="none" w:sz="0" w:space="0" w:color="auto"/>
            <w:left w:val="none" w:sz="0" w:space="0" w:color="auto"/>
            <w:bottom w:val="none" w:sz="0" w:space="0" w:color="auto"/>
            <w:right w:val="none" w:sz="0" w:space="0" w:color="auto"/>
          </w:divBdr>
        </w:div>
        <w:div w:id="1873222198">
          <w:marLeft w:val="0"/>
          <w:marRight w:val="0"/>
          <w:marTop w:val="0"/>
          <w:marBottom w:val="0"/>
          <w:divBdr>
            <w:top w:val="none" w:sz="0" w:space="0" w:color="auto"/>
            <w:left w:val="none" w:sz="0" w:space="0" w:color="auto"/>
            <w:bottom w:val="none" w:sz="0" w:space="0" w:color="auto"/>
            <w:right w:val="none" w:sz="0" w:space="0" w:color="auto"/>
          </w:divBdr>
        </w:div>
        <w:div w:id="719404848">
          <w:marLeft w:val="0"/>
          <w:marRight w:val="0"/>
          <w:marTop w:val="0"/>
          <w:marBottom w:val="0"/>
          <w:divBdr>
            <w:top w:val="none" w:sz="0" w:space="0" w:color="auto"/>
            <w:left w:val="none" w:sz="0" w:space="0" w:color="auto"/>
            <w:bottom w:val="none" w:sz="0" w:space="0" w:color="auto"/>
            <w:right w:val="none" w:sz="0" w:space="0" w:color="auto"/>
          </w:divBdr>
        </w:div>
        <w:div w:id="1036614573">
          <w:marLeft w:val="0"/>
          <w:marRight w:val="0"/>
          <w:marTop w:val="0"/>
          <w:marBottom w:val="0"/>
          <w:divBdr>
            <w:top w:val="none" w:sz="0" w:space="0" w:color="auto"/>
            <w:left w:val="none" w:sz="0" w:space="0" w:color="auto"/>
            <w:bottom w:val="none" w:sz="0" w:space="0" w:color="auto"/>
            <w:right w:val="none" w:sz="0" w:space="0" w:color="auto"/>
          </w:divBdr>
        </w:div>
        <w:div w:id="993754673">
          <w:marLeft w:val="0"/>
          <w:marRight w:val="0"/>
          <w:marTop w:val="0"/>
          <w:marBottom w:val="0"/>
          <w:divBdr>
            <w:top w:val="none" w:sz="0" w:space="0" w:color="auto"/>
            <w:left w:val="none" w:sz="0" w:space="0" w:color="auto"/>
            <w:bottom w:val="none" w:sz="0" w:space="0" w:color="auto"/>
            <w:right w:val="none" w:sz="0" w:space="0" w:color="auto"/>
          </w:divBdr>
        </w:div>
        <w:div w:id="1399593633">
          <w:marLeft w:val="0"/>
          <w:marRight w:val="0"/>
          <w:marTop w:val="0"/>
          <w:marBottom w:val="0"/>
          <w:divBdr>
            <w:top w:val="none" w:sz="0" w:space="0" w:color="auto"/>
            <w:left w:val="none" w:sz="0" w:space="0" w:color="auto"/>
            <w:bottom w:val="none" w:sz="0" w:space="0" w:color="auto"/>
            <w:right w:val="none" w:sz="0" w:space="0" w:color="auto"/>
          </w:divBdr>
        </w:div>
        <w:div w:id="865828631">
          <w:marLeft w:val="0"/>
          <w:marRight w:val="0"/>
          <w:marTop w:val="0"/>
          <w:marBottom w:val="0"/>
          <w:divBdr>
            <w:top w:val="none" w:sz="0" w:space="0" w:color="auto"/>
            <w:left w:val="none" w:sz="0" w:space="0" w:color="auto"/>
            <w:bottom w:val="none" w:sz="0" w:space="0" w:color="auto"/>
            <w:right w:val="none" w:sz="0" w:space="0" w:color="auto"/>
          </w:divBdr>
        </w:div>
        <w:div w:id="1265530257">
          <w:marLeft w:val="0"/>
          <w:marRight w:val="0"/>
          <w:marTop w:val="0"/>
          <w:marBottom w:val="0"/>
          <w:divBdr>
            <w:top w:val="none" w:sz="0" w:space="0" w:color="auto"/>
            <w:left w:val="none" w:sz="0" w:space="0" w:color="auto"/>
            <w:bottom w:val="none" w:sz="0" w:space="0" w:color="auto"/>
            <w:right w:val="none" w:sz="0" w:space="0" w:color="auto"/>
          </w:divBdr>
        </w:div>
        <w:div w:id="1862082222">
          <w:marLeft w:val="0"/>
          <w:marRight w:val="0"/>
          <w:marTop w:val="0"/>
          <w:marBottom w:val="0"/>
          <w:divBdr>
            <w:top w:val="none" w:sz="0" w:space="0" w:color="auto"/>
            <w:left w:val="none" w:sz="0" w:space="0" w:color="auto"/>
            <w:bottom w:val="none" w:sz="0" w:space="0" w:color="auto"/>
            <w:right w:val="none" w:sz="0" w:space="0" w:color="auto"/>
          </w:divBdr>
        </w:div>
        <w:div w:id="1784515">
          <w:marLeft w:val="0"/>
          <w:marRight w:val="0"/>
          <w:marTop w:val="0"/>
          <w:marBottom w:val="0"/>
          <w:divBdr>
            <w:top w:val="none" w:sz="0" w:space="0" w:color="auto"/>
            <w:left w:val="none" w:sz="0" w:space="0" w:color="auto"/>
            <w:bottom w:val="none" w:sz="0" w:space="0" w:color="auto"/>
            <w:right w:val="none" w:sz="0" w:space="0" w:color="auto"/>
          </w:divBdr>
        </w:div>
        <w:div w:id="1614944844">
          <w:marLeft w:val="0"/>
          <w:marRight w:val="0"/>
          <w:marTop w:val="0"/>
          <w:marBottom w:val="0"/>
          <w:divBdr>
            <w:top w:val="none" w:sz="0" w:space="0" w:color="auto"/>
            <w:left w:val="none" w:sz="0" w:space="0" w:color="auto"/>
            <w:bottom w:val="none" w:sz="0" w:space="0" w:color="auto"/>
            <w:right w:val="none" w:sz="0" w:space="0" w:color="auto"/>
          </w:divBdr>
        </w:div>
        <w:div w:id="1656952719">
          <w:marLeft w:val="0"/>
          <w:marRight w:val="0"/>
          <w:marTop w:val="0"/>
          <w:marBottom w:val="0"/>
          <w:divBdr>
            <w:top w:val="none" w:sz="0" w:space="0" w:color="auto"/>
            <w:left w:val="none" w:sz="0" w:space="0" w:color="auto"/>
            <w:bottom w:val="none" w:sz="0" w:space="0" w:color="auto"/>
            <w:right w:val="none" w:sz="0" w:space="0" w:color="auto"/>
          </w:divBdr>
        </w:div>
        <w:div w:id="1246257707">
          <w:marLeft w:val="0"/>
          <w:marRight w:val="0"/>
          <w:marTop w:val="0"/>
          <w:marBottom w:val="0"/>
          <w:divBdr>
            <w:top w:val="none" w:sz="0" w:space="0" w:color="auto"/>
            <w:left w:val="none" w:sz="0" w:space="0" w:color="auto"/>
            <w:bottom w:val="none" w:sz="0" w:space="0" w:color="auto"/>
            <w:right w:val="none" w:sz="0" w:space="0" w:color="auto"/>
          </w:divBdr>
        </w:div>
        <w:div w:id="1036850329">
          <w:marLeft w:val="0"/>
          <w:marRight w:val="0"/>
          <w:marTop w:val="0"/>
          <w:marBottom w:val="0"/>
          <w:divBdr>
            <w:top w:val="none" w:sz="0" w:space="0" w:color="auto"/>
            <w:left w:val="none" w:sz="0" w:space="0" w:color="auto"/>
            <w:bottom w:val="none" w:sz="0" w:space="0" w:color="auto"/>
            <w:right w:val="none" w:sz="0" w:space="0" w:color="auto"/>
          </w:divBdr>
        </w:div>
        <w:div w:id="1228687190">
          <w:marLeft w:val="0"/>
          <w:marRight w:val="0"/>
          <w:marTop w:val="0"/>
          <w:marBottom w:val="0"/>
          <w:divBdr>
            <w:top w:val="none" w:sz="0" w:space="0" w:color="auto"/>
            <w:left w:val="none" w:sz="0" w:space="0" w:color="auto"/>
            <w:bottom w:val="none" w:sz="0" w:space="0" w:color="auto"/>
            <w:right w:val="none" w:sz="0" w:space="0" w:color="auto"/>
          </w:divBdr>
        </w:div>
        <w:div w:id="1301807503">
          <w:marLeft w:val="0"/>
          <w:marRight w:val="0"/>
          <w:marTop w:val="0"/>
          <w:marBottom w:val="0"/>
          <w:divBdr>
            <w:top w:val="none" w:sz="0" w:space="0" w:color="auto"/>
            <w:left w:val="none" w:sz="0" w:space="0" w:color="auto"/>
            <w:bottom w:val="none" w:sz="0" w:space="0" w:color="auto"/>
            <w:right w:val="none" w:sz="0" w:space="0" w:color="auto"/>
          </w:divBdr>
        </w:div>
        <w:div w:id="1112361644">
          <w:marLeft w:val="0"/>
          <w:marRight w:val="0"/>
          <w:marTop w:val="0"/>
          <w:marBottom w:val="0"/>
          <w:divBdr>
            <w:top w:val="none" w:sz="0" w:space="0" w:color="auto"/>
            <w:left w:val="none" w:sz="0" w:space="0" w:color="auto"/>
            <w:bottom w:val="none" w:sz="0" w:space="0" w:color="auto"/>
            <w:right w:val="none" w:sz="0" w:space="0" w:color="auto"/>
          </w:divBdr>
        </w:div>
        <w:div w:id="985235322">
          <w:marLeft w:val="0"/>
          <w:marRight w:val="0"/>
          <w:marTop w:val="0"/>
          <w:marBottom w:val="0"/>
          <w:divBdr>
            <w:top w:val="none" w:sz="0" w:space="0" w:color="auto"/>
            <w:left w:val="none" w:sz="0" w:space="0" w:color="auto"/>
            <w:bottom w:val="none" w:sz="0" w:space="0" w:color="auto"/>
            <w:right w:val="none" w:sz="0" w:space="0" w:color="auto"/>
          </w:divBdr>
        </w:div>
        <w:div w:id="234778033">
          <w:marLeft w:val="0"/>
          <w:marRight w:val="0"/>
          <w:marTop w:val="0"/>
          <w:marBottom w:val="0"/>
          <w:divBdr>
            <w:top w:val="none" w:sz="0" w:space="0" w:color="auto"/>
            <w:left w:val="none" w:sz="0" w:space="0" w:color="auto"/>
            <w:bottom w:val="none" w:sz="0" w:space="0" w:color="auto"/>
            <w:right w:val="none" w:sz="0" w:space="0" w:color="auto"/>
          </w:divBdr>
        </w:div>
        <w:div w:id="1236403637">
          <w:marLeft w:val="0"/>
          <w:marRight w:val="0"/>
          <w:marTop w:val="0"/>
          <w:marBottom w:val="0"/>
          <w:divBdr>
            <w:top w:val="none" w:sz="0" w:space="0" w:color="auto"/>
            <w:left w:val="none" w:sz="0" w:space="0" w:color="auto"/>
            <w:bottom w:val="none" w:sz="0" w:space="0" w:color="auto"/>
            <w:right w:val="none" w:sz="0" w:space="0" w:color="auto"/>
          </w:divBdr>
        </w:div>
        <w:div w:id="2001034660">
          <w:marLeft w:val="0"/>
          <w:marRight w:val="0"/>
          <w:marTop w:val="0"/>
          <w:marBottom w:val="0"/>
          <w:divBdr>
            <w:top w:val="none" w:sz="0" w:space="0" w:color="auto"/>
            <w:left w:val="none" w:sz="0" w:space="0" w:color="auto"/>
            <w:bottom w:val="none" w:sz="0" w:space="0" w:color="auto"/>
            <w:right w:val="none" w:sz="0" w:space="0" w:color="auto"/>
          </w:divBdr>
        </w:div>
        <w:div w:id="253444084">
          <w:marLeft w:val="0"/>
          <w:marRight w:val="0"/>
          <w:marTop w:val="0"/>
          <w:marBottom w:val="0"/>
          <w:divBdr>
            <w:top w:val="none" w:sz="0" w:space="0" w:color="auto"/>
            <w:left w:val="none" w:sz="0" w:space="0" w:color="auto"/>
            <w:bottom w:val="none" w:sz="0" w:space="0" w:color="auto"/>
            <w:right w:val="none" w:sz="0" w:space="0" w:color="auto"/>
          </w:divBdr>
        </w:div>
        <w:div w:id="193156975">
          <w:marLeft w:val="0"/>
          <w:marRight w:val="0"/>
          <w:marTop w:val="0"/>
          <w:marBottom w:val="0"/>
          <w:divBdr>
            <w:top w:val="none" w:sz="0" w:space="0" w:color="auto"/>
            <w:left w:val="none" w:sz="0" w:space="0" w:color="auto"/>
            <w:bottom w:val="none" w:sz="0" w:space="0" w:color="auto"/>
            <w:right w:val="none" w:sz="0" w:space="0" w:color="auto"/>
          </w:divBdr>
        </w:div>
        <w:div w:id="1690254697">
          <w:marLeft w:val="0"/>
          <w:marRight w:val="0"/>
          <w:marTop w:val="0"/>
          <w:marBottom w:val="0"/>
          <w:divBdr>
            <w:top w:val="none" w:sz="0" w:space="0" w:color="auto"/>
            <w:left w:val="none" w:sz="0" w:space="0" w:color="auto"/>
            <w:bottom w:val="none" w:sz="0" w:space="0" w:color="auto"/>
            <w:right w:val="none" w:sz="0" w:space="0" w:color="auto"/>
          </w:divBdr>
        </w:div>
        <w:div w:id="17632153">
          <w:marLeft w:val="0"/>
          <w:marRight w:val="0"/>
          <w:marTop w:val="0"/>
          <w:marBottom w:val="0"/>
          <w:divBdr>
            <w:top w:val="none" w:sz="0" w:space="0" w:color="auto"/>
            <w:left w:val="none" w:sz="0" w:space="0" w:color="auto"/>
            <w:bottom w:val="none" w:sz="0" w:space="0" w:color="auto"/>
            <w:right w:val="none" w:sz="0" w:space="0" w:color="auto"/>
          </w:divBdr>
        </w:div>
      </w:divsChild>
    </w:div>
    <w:div w:id="2091928367">
      <w:bodyDiv w:val="1"/>
      <w:marLeft w:val="0"/>
      <w:marRight w:val="0"/>
      <w:marTop w:val="0"/>
      <w:marBottom w:val="0"/>
      <w:divBdr>
        <w:top w:val="none" w:sz="0" w:space="0" w:color="auto"/>
        <w:left w:val="none" w:sz="0" w:space="0" w:color="auto"/>
        <w:bottom w:val="none" w:sz="0" w:space="0" w:color="auto"/>
        <w:right w:val="none" w:sz="0" w:space="0" w:color="auto"/>
      </w:divBdr>
    </w:div>
    <w:div w:id="2100710122">
      <w:bodyDiv w:val="1"/>
      <w:marLeft w:val="0"/>
      <w:marRight w:val="0"/>
      <w:marTop w:val="0"/>
      <w:marBottom w:val="0"/>
      <w:divBdr>
        <w:top w:val="none" w:sz="0" w:space="0" w:color="auto"/>
        <w:left w:val="none" w:sz="0" w:space="0" w:color="auto"/>
        <w:bottom w:val="none" w:sz="0" w:space="0" w:color="auto"/>
        <w:right w:val="none" w:sz="0" w:space="0" w:color="auto"/>
      </w:divBdr>
      <w:divsChild>
        <w:div w:id="2104565776">
          <w:marLeft w:val="0"/>
          <w:marRight w:val="0"/>
          <w:marTop w:val="0"/>
          <w:marBottom w:val="0"/>
          <w:divBdr>
            <w:top w:val="none" w:sz="0" w:space="0" w:color="auto"/>
            <w:left w:val="none" w:sz="0" w:space="0" w:color="auto"/>
            <w:bottom w:val="none" w:sz="0" w:space="0" w:color="auto"/>
            <w:right w:val="none" w:sz="0" w:space="0" w:color="auto"/>
          </w:divBdr>
        </w:div>
        <w:div w:id="280764735">
          <w:marLeft w:val="0"/>
          <w:marRight w:val="0"/>
          <w:marTop w:val="0"/>
          <w:marBottom w:val="0"/>
          <w:divBdr>
            <w:top w:val="none" w:sz="0" w:space="0" w:color="auto"/>
            <w:left w:val="none" w:sz="0" w:space="0" w:color="auto"/>
            <w:bottom w:val="none" w:sz="0" w:space="0" w:color="auto"/>
            <w:right w:val="none" w:sz="0" w:space="0" w:color="auto"/>
          </w:divBdr>
        </w:div>
        <w:div w:id="22638894">
          <w:marLeft w:val="0"/>
          <w:marRight w:val="0"/>
          <w:marTop w:val="0"/>
          <w:marBottom w:val="0"/>
          <w:divBdr>
            <w:top w:val="none" w:sz="0" w:space="0" w:color="auto"/>
            <w:left w:val="none" w:sz="0" w:space="0" w:color="auto"/>
            <w:bottom w:val="none" w:sz="0" w:space="0" w:color="auto"/>
            <w:right w:val="none" w:sz="0" w:space="0" w:color="auto"/>
          </w:divBdr>
        </w:div>
        <w:div w:id="475495332">
          <w:marLeft w:val="0"/>
          <w:marRight w:val="0"/>
          <w:marTop w:val="0"/>
          <w:marBottom w:val="0"/>
          <w:divBdr>
            <w:top w:val="none" w:sz="0" w:space="0" w:color="auto"/>
            <w:left w:val="none" w:sz="0" w:space="0" w:color="auto"/>
            <w:bottom w:val="none" w:sz="0" w:space="0" w:color="auto"/>
            <w:right w:val="none" w:sz="0" w:space="0" w:color="auto"/>
          </w:divBdr>
        </w:div>
        <w:div w:id="37902876">
          <w:marLeft w:val="0"/>
          <w:marRight w:val="0"/>
          <w:marTop w:val="0"/>
          <w:marBottom w:val="0"/>
          <w:divBdr>
            <w:top w:val="none" w:sz="0" w:space="0" w:color="auto"/>
            <w:left w:val="none" w:sz="0" w:space="0" w:color="auto"/>
            <w:bottom w:val="none" w:sz="0" w:space="0" w:color="auto"/>
            <w:right w:val="none" w:sz="0" w:space="0" w:color="auto"/>
          </w:divBdr>
        </w:div>
        <w:div w:id="2032300679">
          <w:marLeft w:val="0"/>
          <w:marRight w:val="0"/>
          <w:marTop w:val="0"/>
          <w:marBottom w:val="0"/>
          <w:divBdr>
            <w:top w:val="none" w:sz="0" w:space="0" w:color="auto"/>
            <w:left w:val="none" w:sz="0" w:space="0" w:color="auto"/>
            <w:bottom w:val="none" w:sz="0" w:space="0" w:color="auto"/>
            <w:right w:val="none" w:sz="0" w:space="0" w:color="auto"/>
          </w:divBdr>
        </w:div>
        <w:div w:id="1280843424">
          <w:marLeft w:val="0"/>
          <w:marRight w:val="0"/>
          <w:marTop w:val="0"/>
          <w:marBottom w:val="0"/>
          <w:divBdr>
            <w:top w:val="none" w:sz="0" w:space="0" w:color="auto"/>
            <w:left w:val="none" w:sz="0" w:space="0" w:color="auto"/>
            <w:bottom w:val="none" w:sz="0" w:space="0" w:color="auto"/>
            <w:right w:val="none" w:sz="0" w:space="0" w:color="auto"/>
          </w:divBdr>
        </w:div>
        <w:div w:id="1673994898">
          <w:marLeft w:val="0"/>
          <w:marRight w:val="0"/>
          <w:marTop w:val="0"/>
          <w:marBottom w:val="0"/>
          <w:divBdr>
            <w:top w:val="none" w:sz="0" w:space="0" w:color="auto"/>
            <w:left w:val="none" w:sz="0" w:space="0" w:color="auto"/>
            <w:bottom w:val="none" w:sz="0" w:space="0" w:color="auto"/>
            <w:right w:val="none" w:sz="0" w:space="0" w:color="auto"/>
          </w:divBdr>
        </w:div>
        <w:div w:id="1219172196">
          <w:marLeft w:val="0"/>
          <w:marRight w:val="0"/>
          <w:marTop w:val="0"/>
          <w:marBottom w:val="0"/>
          <w:divBdr>
            <w:top w:val="none" w:sz="0" w:space="0" w:color="auto"/>
            <w:left w:val="none" w:sz="0" w:space="0" w:color="auto"/>
            <w:bottom w:val="none" w:sz="0" w:space="0" w:color="auto"/>
            <w:right w:val="none" w:sz="0" w:space="0" w:color="auto"/>
          </w:divBdr>
        </w:div>
        <w:div w:id="1699115920">
          <w:marLeft w:val="0"/>
          <w:marRight w:val="0"/>
          <w:marTop w:val="0"/>
          <w:marBottom w:val="0"/>
          <w:divBdr>
            <w:top w:val="none" w:sz="0" w:space="0" w:color="auto"/>
            <w:left w:val="none" w:sz="0" w:space="0" w:color="auto"/>
            <w:bottom w:val="none" w:sz="0" w:space="0" w:color="auto"/>
            <w:right w:val="none" w:sz="0" w:space="0" w:color="auto"/>
          </w:divBdr>
        </w:div>
        <w:div w:id="2023623470">
          <w:marLeft w:val="0"/>
          <w:marRight w:val="0"/>
          <w:marTop w:val="0"/>
          <w:marBottom w:val="0"/>
          <w:divBdr>
            <w:top w:val="none" w:sz="0" w:space="0" w:color="auto"/>
            <w:left w:val="none" w:sz="0" w:space="0" w:color="auto"/>
            <w:bottom w:val="none" w:sz="0" w:space="0" w:color="auto"/>
            <w:right w:val="none" w:sz="0" w:space="0" w:color="auto"/>
          </w:divBdr>
        </w:div>
        <w:div w:id="1590038299">
          <w:marLeft w:val="0"/>
          <w:marRight w:val="0"/>
          <w:marTop w:val="0"/>
          <w:marBottom w:val="0"/>
          <w:divBdr>
            <w:top w:val="none" w:sz="0" w:space="0" w:color="auto"/>
            <w:left w:val="none" w:sz="0" w:space="0" w:color="auto"/>
            <w:bottom w:val="none" w:sz="0" w:space="0" w:color="auto"/>
            <w:right w:val="none" w:sz="0" w:space="0" w:color="auto"/>
          </w:divBdr>
        </w:div>
      </w:divsChild>
    </w:div>
    <w:div w:id="2113550558">
      <w:bodyDiv w:val="1"/>
      <w:marLeft w:val="0"/>
      <w:marRight w:val="0"/>
      <w:marTop w:val="0"/>
      <w:marBottom w:val="0"/>
      <w:divBdr>
        <w:top w:val="none" w:sz="0" w:space="0" w:color="auto"/>
        <w:left w:val="none" w:sz="0" w:space="0" w:color="auto"/>
        <w:bottom w:val="none" w:sz="0" w:space="0" w:color="auto"/>
        <w:right w:val="none" w:sz="0" w:space="0" w:color="auto"/>
      </w:divBdr>
    </w:div>
    <w:div w:id="213878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eader" Target="header2.xml"/><Relationship Id="rId42" Type="http://schemas.microsoft.com/office/2007/relationships/diagramDrawing" Target="diagrams/drawing1.xml"/><Relationship Id="rId47" Type="http://schemas.openxmlformats.org/officeDocument/2006/relationships/image" Target="media/image24.png"/><Relationship Id="rId63" Type="http://schemas.openxmlformats.org/officeDocument/2006/relationships/image" Target="media/image38.jpeg"/><Relationship Id="rId68" Type="http://schemas.openxmlformats.org/officeDocument/2006/relationships/image" Target="media/image4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3.png"/><Relationship Id="rId11" Type="http://schemas.openxmlformats.org/officeDocument/2006/relationships/image" Target="media/image4.emf"/><Relationship Id="rId24" Type="http://schemas.openxmlformats.org/officeDocument/2006/relationships/header" Target="header3.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diagramQuickStyle" Target="diagrams/quickStyle1.xml"/><Relationship Id="rId45" Type="http://schemas.openxmlformats.org/officeDocument/2006/relationships/chart" Target="charts/chart1.xml"/><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1.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6.jpe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image" Target="media/image14.jpeg"/><Relationship Id="rId35" Type="http://schemas.openxmlformats.org/officeDocument/2006/relationships/image" Target="media/image19.emf"/><Relationship Id="rId43" Type="http://schemas.openxmlformats.org/officeDocument/2006/relationships/image" Target="media/image22.jpeg"/><Relationship Id="rId48" Type="http://schemas.openxmlformats.org/officeDocument/2006/relationships/image" Target="media/image25.png"/><Relationship Id="rId56" Type="http://schemas.openxmlformats.org/officeDocument/2006/relationships/image" Target="media/image33.jpeg"/><Relationship Id="rId64" Type="http://schemas.openxmlformats.org/officeDocument/2006/relationships/image" Target="media/image39.png"/><Relationship Id="rId69" Type="http://schemas.openxmlformats.org/officeDocument/2006/relationships/image" Target="media/image44.jpeg"/><Relationship Id="rId8" Type="http://schemas.openxmlformats.org/officeDocument/2006/relationships/image" Target="media/image1.png"/><Relationship Id="rId51" Type="http://schemas.openxmlformats.org/officeDocument/2006/relationships/image" Target="media/image28.jpeg"/><Relationship Id="rId72"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3.xml"/><Relationship Id="rId33" Type="http://schemas.openxmlformats.org/officeDocument/2006/relationships/image" Target="media/image17.png"/><Relationship Id="rId38" Type="http://schemas.openxmlformats.org/officeDocument/2006/relationships/diagramData" Target="diagrams/data1.xml"/><Relationship Id="rId46" Type="http://schemas.openxmlformats.org/officeDocument/2006/relationships/chart" Target="charts/chart2.xml"/><Relationship Id="rId59" Type="http://schemas.openxmlformats.org/officeDocument/2006/relationships/hyperlink" Target="https://media.wix.com/ugd/c81faf_572d2a20529141fdba02c63551e8d1f7.pdf" TargetMode="External"/><Relationship Id="rId67" Type="http://schemas.openxmlformats.org/officeDocument/2006/relationships/image" Target="media/image42.jpeg"/><Relationship Id="rId20" Type="http://schemas.openxmlformats.org/officeDocument/2006/relationships/header" Target="header1.xml"/><Relationship Id="rId41" Type="http://schemas.openxmlformats.org/officeDocument/2006/relationships/diagramColors" Target="diagrams/colors1.xml"/><Relationship Id="rId54" Type="http://schemas.openxmlformats.org/officeDocument/2006/relationships/image" Target="media/image31.jpeg"/><Relationship Id="rId62" Type="http://schemas.openxmlformats.org/officeDocument/2006/relationships/image" Target="media/image37.jpeg"/><Relationship Id="rId70"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irection@arlphlanaudiere.org" TargetMode="External"/><Relationship Id="rId23" Type="http://schemas.openxmlformats.org/officeDocument/2006/relationships/footer" Target="footer2.xml"/><Relationship Id="rId28" Type="http://schemas.openxmlformats.org/officeDocument/2006/relationships/footer" Target="footer5.xml"/><Relationship Id="rId36" Type="http://schemas.openxmlformats.org/officeDocument/2006/relationships/image" Target="media/image20.emf"/><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3.jpeg"/><Relationship Id="rId52" Type="http://schemas.openxmlformats.org/officeDocument/2006/relationships/image" Target="media/image29.jpeg"/><Relationship Id="rId60" Type="http://schemas.openxmlformats.org/officeDocument/2006/relationships/hyperlink" Target="https://media.wix.com/ugd/c81faf_af3facc4a48049cb87fb233e459c45a2.pdf" TargetMode="External"/><Relationship Id="rId65" Type="http://schemas.openxmlformats.org/officeDocument/2006/relationships/image" Target="media/image40.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diagramLayout" Target="diagrams/layout1.xml"/><Relationship Id="rId34" Type="http://schemas.openxmlformats.org/officeDocument/2006/relationships/image" Target="media/image18.png"/><Relationship Id="rId50" Type="http://schemas.openxmlformats.org/officeDocument/2006/relationships/image" Target="media/image27.jpg"/><Relationship Id="rId55" Type="http://schemas.openxmlformats.org/officeDocument/2006/relationships/image" Target="media/image32.jpeg"/><Relationship Id="rId7" Type="http://schemas.openxmlformats.org/officeDocument/2006/relationships/endnotes" Target="endnotes.xml"/><Relationship Id="rId71" Type="http://schemas.openxmlformats.org/officeDocument/2006/relationships/image" Target="media/image46.jpeg"/></Relationships>
</file>

<file path=word/_rels/footnotes.xml.rels><?xml version="1.0" encoding="UTF-8" standalone="yes"?>
<Relationships xmlns="http://schemas.openxmlformats.org/package/2006/relationships"><Relationship Id="rId1" Type="http://schemas.openxmlformats.org/officeDocument/2006/relationships/hyperlink" Target="https://www.ophq.gouv.qc.ca/fileadmin/documents/Estimations_de_population_2012/DOC_Estim_pop_2012_R14.pdf"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2.emf"/></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Feuil1!$B$1</c:f>
              <c:strCache>
                <c:ptCount val="1"/>
                <c:pt idx="0">
                  <c:v>Colonne1</c:v>
                </c:pt>
              </c:strCache>
            </c:strRef>
          </c:tx>
          <c:dPt>
            <c:idx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7009-46A4-8C44-25C28F346FF4}"/>
              </c:ext>
            </c:extLst>
          </c:dPt>
          <c:dPt>
            <c:idx val="1"/>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7009-46A4-8C44-25C28F346FF4}"/>
              </c:ext>
            </c:extLst>
          </c:dPt>
          <c:dPt>
            <c:idx val="2"/>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7009-46A4-8C44-25C28F346FF4}"/>
              </c:ext>
            </c:extLst>
          </c:dPt>
          <c:cat>
            <c:strRef>
              <c:f>Feuil1!$A$2:$A$4</c:f>
              <c:strCache>
                <c:ptCount val="3"/>
                <c:pt idx="0">
                  <c:v>Organismes soutenus</c:v>
                </c:pt>
                <c:pt idx="1">
                  <c:v>Personnes accompagnées</c:v>
                </c:pt>
                <c:pt idx="2">
                  <c:v>Accompagnateurs</c:v>
                </c:pt>
              </c:strCache>
            </c:strRef>
          </c:cat>
          <c:val>
            <c:numRef>
              <c:f>Feuil1!$B$2:$B$4</c:f>
              <c:numCache>
                <c:formatCode>General</c:formatCode>
                <c:ptCount val="3"/>
                <c:pt idx="0">
                  <c:v>44</c:v>
                </c:pt>
                <c:pt idx="1">
                  <c:v>1138</c:v>
                </c:pt>
                <c:pt idx="2">
                  <c:v>542</c:v>
                </c:pt>
              </c:numCache>
            </c:numRef>
          </c:val>
          <c:extLst>
            <c:ext xmlns:c16="http://schemas.microsoft.com/office/drawing/2014/chart" uri="{C3380CC4-5D6E-409C-BE32-E72D297353CC}">
              <c16:uniqueId val="{00000006-7009-46A4-8C44-25C28F346FF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Feuil1!$B$1</c:f>
              <c:strCache>
                <c:ptCount val="1"/>
                <c:pt idx="0">
                  <c:v>Colonne1</c:v>
                </c:pt>
              </c:strCache>
            </c:strRef>
          </c:tx>
          <c:dPt>
            <c:idx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5E85-4836-AC18-7B7FF413DBF4}"/>
              </c:ext>
            </c:extLst>
          </c:dPt>
          <c:dPt>
            <c:idx val="1"/>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5E85-4836-AC18-7B7FF413DBF4}"/>
              </c:ext>
            </c:extLst>
          </c:dPt>
          <c:cat>
            <c:strRef>
              <c:f>Feuil1!$A$2:$A$3</c:f>
              <c:strCache>
                <c:ptCount val="2"/>
                <c:pt idx="0">
                  <c:v>Demandes initiales</c:v>
                </c:pt>
                <c:pt idx="1">
                  <c:v>Somme distribuée</c:v>
                </c:pt>
              </c:strCache>
            </c:strRef>
          </c:cat>
          <c:val>
            <c:numRef>
              <c:f>Feuil1!$B$2:$B$3</c:f>
              <c:numCache>
                <c:formatCode>General</c:formatCode>
                <c:ptCount val="2"/>
                <c:pt idx="0">
                  <c:v>1079557.1499999999</c:v>
                </c:pt>
                <c:pt idx="1">
                  <c:v>90028.55</c:v>
                </c:pt>
              </c:numCache>
            </c:numRef>
          </c:val>
          <c:extLst>
            <c:ext xmlns:c16="http://schemas.microsoft.com/office/drawing/2014/chart" uri="{C3380CC4-5D6E-409C-BE32-E72D297353CC}">
              <c16:uniqueId val="{00000000-32CD-4B51-97AF-B9E5F5B752A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A20605-3141-4BF0-BE21-F1D1CBA98A00}" type="doc">
      <dgm:prSet loTypeId="urn:microsoft.com/office/officeart/2005/8/layout/list1" loCatId="list" qsTypeId="urn:microsoft.com/office/officeart/2005/8/quickstyle/simple3" qsCatId="simple" csTypeId="urn:microsoft.com/office/officeart/2005/8/colors/colorful1" csCatId="colorful" phldr="1"/>
      <dgm:spPr/>
      <dgm:t>
        <a:bodyPr/>
        <a:lstStyle/>
        <a:p>
          <a:endParaRPr lang="fr-FR"/>
        </a:p>
      </dgm:t>
    </dgm:pt>
    <dgm:pt modelId="{8201B69B-9A03-4E02-8BF5-627F3D0D8C71}">
      <dgm:prSet phldrT="[Texte]" custT="1"/>
      <dgm:spPr/>
      <dgm:t>
        <a:bodyPr/>
        <a:lstStyle/>
        <a:p>
          <a:r>
            <a:rPr lang="fr-FR" sz="1100" b="1">
              <a:latin typeface="Century Gothic" panose="020B0502020202020204" pitchFamily="34" charset="0"/>
            </a:rPr>
            <a:t>36 445 </a:t>
          </a:r>
          <a:r>
            <a:rPr lang="fr-FR" sz="1100">
              <a:latin typeface="Century Gothic" panose="020B0502020202020204" pitchFamily="34" charset="0"/>
            </a:rPr>
            <a:t>personnes âgées de 15 ans et plus </a:t>
          </a:r>
        </a:p>
        <a:p>
          <a:r>
            <a:rPr lang="fr-FR" sz="1100">
              <a:latin typeface="Century Gothic" panose="020B0502020202020204" pitchFamily="34" charset="0"/>
            </a:rPr>
            <a:t>vivent avec des incapacités dans Lanaudière </a:t>
          </a:r>
        </a:p>
      </dgm:t>
    </dgm:pt>
    <dgm:pt modelId="{4BC16B6D-D60D-4C42-B8A2-056C19185BF3}" type="sibTrans" cxnId="{4B4BD009-A119-48BA-920E-439A326CD6DE}">
      <dgm:prSet/>
      <dgm:spPr/>
      <dgm:t>
        <a:bodyPr/>
        <a:lstStyle/>
        <a:p>
          <a:endParaRPr lang="fr-FR"/>
        </a:p>
      </dgm:t>
    </dgm:pt>
    <dgm:pt modelId="{90416FFC-E6E5-4E78-A7B2-27C01432BEA7}" type="parTrans" cxnId="{4B4BD009-A119-48BA-920E-439A326CD6DE}">
      <dgm:prSet/>
      <dgm:spPr/>
      <dgm:t>
        <a:bodyPr/>
        <a:lstStyle/>
        <a:p>
          <a:endParaRPr lang="fr-FR"/>
        </a:p>
      </dgm:t>
    </dgm:pt>
    <dgm:pt modelId="{1A83B3C7-30E2-48E6-8F35-EAED36B9E7DF}">
      <dgm:prSet phldrT="[Texte]" custT="1"/>
      <dgm:spPr/>
      <dgm:t>
        <a:bodyPr/>
        <a:lstStyle/>
        <a:p>
          <a:r>
            <a:rPr lang="fr-FR" sz="1100" b="0">
              <a:latin typeface="Century Gothic" panose="020B0502020202020204" pitchFamily="34" charset="0"/>
            </a:rPr>
            <a:t>Dans Lanaudière, </a:t>
          </a:r>
          <a:r>
            <a:rPr lang="fr-FR" sz="1100" b="1">
              <a:latin typeface="Century Gothic" panose="020B0502020202020204" pitchFamily="34" charset="0"/>
            </a:rPr>
            <a:t>2 260 </a:t>
          </a:r>
          <a:r>
            <a:rPr lang="fr-FR" sz="1100">
              <a:latin typeface="Century Gothic" panose="020B0502020202020204" pitchFamily="34" charset="0"/>
            </a:rPr>
            <a:t>personnes âgées de moins de 15 ans vivent avec des incapacités</a:t>
          </a:r>
          <a:endParaRPr lang="fr-FR" sz="1100" baseline="30000">
            <a:latin typeface="Century Gothic" panose="020B0502020202020204" pitchFamily="34" charset="0"/>
          </a:endParaRPr>
        </a:p>
      </dgm:t>
    </dgm:pt>
    <dgm:pt modelId="{51386329-A20D-4942-9D58-9E7A36DD275D}" type="sibTrans" cxnId="{EB0E0F60-B93F-4131-A7AD-1F4BE7CD4A9F}">
      <dgm:prSet/>
      <dgm:spPr/>
      <dgm:t>
        <a:bodyPr/>
        <a:lstStyle/>
        <a:p>
          <a:endParaRPr lang="fr-FR"/>
        </a:p>
      </dgm:t>
    </dgm:pt>
    <dgm:pt modelId="{049E8E66-4909-40A0-923F-26A2BBA3702C}" type="parTrans" cxnId="{EB0E0F60-B93F-4131-A7AD-1F4BE7CD4A9F}">
      <dgm:prSet/>
      <dgm:spPr/>
      <dgm:t>
        <a:bodyPr/>
        <a:lstStyle/>
        <a:p>
          <a:endParaRPr lang="fr-FR"/>
        </a:p>
      </dgm:t>
    </dgm:pt>
    <dgm:pt modelId="{CC371C80-B940-4323-9826-06E51E670608}">
      <dgm:prSet custT="1"/>
      <dgm:spPr/>
      <dgm:t>
        <a:bodyPr/>
        <a:lstStyle/>
        <a:p>
          <a:r>
            <a:rPr lang="fr-FR" sz="1100">
              <a:latin typeface="Century Gothic" panose="020B0502020202020204" pitchFamily="34" charset="0"/>
            </a:rPr>
            <a:t>En 2017, on estime à </a:t>
          </a:r>
          <a:r>
            <a:rPr lang="fr-FR" sz="1100" b="1">
              <a:latin typeface="Century Gothic" panose="020B0502020202020204" pitchFamily="34" charset="0"/>
            </a:rPr>
            <a:t>16.1 %</a:t>
          </a:r>
          <a:r>
            <a:rPr lang="fr-FR" sz="1100">
              <a:latin typeface="Century Gothic" panose="020B0502020202020204" pitchFamily="34" charset="0"/>
            </a:rPr>
            <a:t> des Québécois de 15 ans et plus ayant une incapacité</a:t>
          </a:r>
        </a:p>
      </dgm:t>
    </dgm:pt>
    <dgm:pt modelId="{B5BF0C91-07FE-41FE-AC2F-D1311EC2F1B3}" type="parTrans" cxnId="{102CB548-620F-4824-9548-D1DF9B19A228}">
      <dgm:prSet/>
      <dgm:spPr/>
      <dgm:t>
        <a:bodyPr/>
        <a:lstStyle/>
        <a:p>
          <a:endParaRPr lang="fr-FR"/>
        </a:p>
      </dgm:t>
    </dgm:pt>
    <dgm:pt modelId="{9A042426-018E-4274-B550-70033CAFC219}" type="sibTrans" cxnId="{102CB548-620F-4824-9548-D1DF9B19A228}">
      <dgm:prSet/>
      <dgm:spPr/>
      <dgm:t>
        <a:bodyPr/>
        <a:lstStyle/>
        <a:p>
          <a:endParaRPr lang="fr-FR"/>
        </a:p>
      </dgm:t>
    </dgm:pt>
    <dgm:pt modelId="{0C247B78-A67C-47D5-AD9B-6CCDB58536DD}">
      <dgm:prSet custT="1"/>
      <dgm:spPr/>
      <dgm:t>
        <a:bodyPr/>
        <a:lstStyle/>
        <a:p>
          <a:r>
            <a:rPr lang="fr-FR" sz="1100">
              <a:latin typeface="Century Gothic" panose="020B0502020202020204" pitchFamily="34" charset="0"/>
            </a:rPr>
            <a:t>Chez les enfants, le taux d'incapacité est de </a:t>
          </a:r>
          <a:r>
            <a:rPr lang="fr-FR" sz="1100" b="1">
              <a:latin typeface="Century Gothic" panose="020B0502020202020204" pitchFamily="34" charset="0"/>
            </a:rPr>
            <a:t>16.4 %</a:t>
          </a:r>
          <a:r>
            <a:rPr lang="fr-FR" sz="1100">
              <a:latin typeface="Century Gothic" panose="020B0502020202020204" pitchFamily="34" charset="0"/>
            </a:rPr>
            <a:t> avec une proportion plus élevée chez les garçons</a:t>
          </a:r>
        </a:p>
      </dgm:t>
    </dgm:pt>
    <dgm:pt modelId="{24E23BB1-9F3A-4D25-A07C-B775170F0CE3}" type="parTrans" cxnId="{FCDDB3F7-C883-4237-8969-2E3EAE1CA8F1}">
      <dgm:prSet/>
      <dgm:spPr/>
    </dgm:pt>
    <dgm:pt modelId="{8B528319-B355-449A-92DD-124C1DC1850D}" type="sibTrans" cxnId="{FCDDB3F7-C883-4237-8969-2E3EAE1CA8F1}">
      <dgm:prSet/>
      <dgm:spPr/>
    </dgm:pt>
    <dgm:pt modelId="{D4C94473-5249-4F5F-B2E6-B27FE6DD58D9}" type="pres">
      <dgm:prSet presAssocID="{20A20605-3141-4BF0-BE21-F1D1CBA98A00}" presName="linear" presStyleCnt="0">
        <dgm:presLayoutVars>
          <dgm:dir/>
          <dgm:animLvl val="lvl"/>
          <dgm:resizeHandles val="exact"/>
        </dgm:presLayoutVars>
      </dgm:prSet>
      <dgm:spPr/>
      <dgm:t>
        <a:bodyPr/>
        <a:lstStyle/>
        <a:p>
          <a:endParaRPr lang="fr-CA"/>
        </a:p>
      </dgm:t>
    </dgm:pt>
    <dgm:pt modelId="{9B8E53AF-94A7-4587-99B7-9BC0C1385871}" type="pres">
      <dgm:prSet presAssocID="{CC371C80-B940-4323-9826-06E51E670608}" presName="parentLin" presStyleCnt="0"/>
      <dgm:spPr/>
    </dgm:pt>
    <dgm:pt modelId="{7FA29BF0-86EC-478F-8E4A-398CFC21B0C4}" type="pres">
      <dgm:prSet presAssocID="{CC371C80-B940-4323-9826-06E51E670608}" presName="parentLeftMargin" presStyleLbl="node1" presStyleIdx="0" presStyleCnt="4"/>
      <dgm:spPr/>
      <dgm:t>
        <a:bodyPr/>
        <a:lstStyle/>
        <a:p>
          <a:endParaRPr lang="fr-CA"/>
        </a:p>
      </dgm:t>
    </dgm:pt>
    <dgm:pt modelId="{A49EDFA3-2737-4777-8307-B8827FA4E1B6}" type="pres">
      <dgm:prSet presAssocID="{CC371C80-B940-4323-9826-06E51E670608}" presName="parentText" presStyleLbl="node1" presStyleIdx="0" presStyleCnt="4">
        <dgm:presLayoutVars>
          <dgm:chMax val="0"/>
          <dgm:bulletEnabled val="1"/>
        </dgm:presLayoutVars>
      </dgm:prSet>
      <dgm:spPr/>
      <dgm:t>
        <a:bodyPr/>
        <a:lstStyle/>
        <a:p>
          <a:endParaRPr lang="fr-FR"/>
        </a:p>
      </dgm:t>
    </dgm:pt>
    <dgm:pt modelId="{A9260B8F-A55B-4382-9B84-CCFED04052BE}" type="pres">
      <dgm:prSet presAssocID="{CC371C80-B940-4323-9826-06E51E670608}" presName="negativeSpace" presStyleCnt="0"/>
      <dgm:spPr/>
    </dgm:pt>
    <dgm:pt modelId="{B7B3FB2F-3665-4100-9FBE-19A723490A52}" type="pres">
      <dgm:prSet presAssocID="{CC371C80-B940-4323-9826-06E51E670608}" presName="childText" presStyleLbl="conFgAcc1" presStyleIdx="0" presStyleCnt="4">
        <dgm:presLayoutVars>
          <dgm:bulletEnabled val="1"/>
        </dgm:presLayoutVars>
      </dgm:prSet>
      <dgm:spPr/>
    </dgm:pt>
    <dgm:pt modelId="{F60D7569-CCB6-4732-BAD2-5FF2CE8B470C}" type="pres">
      <dgm:prSet presAssocID="{9A042426-018E-4274-B550-70033CAFC219}" presName="spaceBetweenRectangles" presStyleCnt="0"/>
      <dgm:spPr/>
    </dgm:pt>
    <dgm:pt modelId="{CEF075E9-86E0-4A8C-9172-F50E79D1D206}" type="pres">
      <dgm:prSet presAssocID="{0C247B78-A67C-47D5-AD9B-6CCDB58536DD}" presName="parentLin" presStyleCnt="0"/>
      <dgm:spPr/>
    </dgm:pt>
    <dgm:pt modelId="{9F3F2A81-B215-4C06-AA16-517EA4899278}" type="pres">
      <dgm:prSet presAssocID="{0C247B78-A67C-47D5-AD9B-6CCDB58536DD}" presName="parentLeftMargin" presStyleLbl="node1" presStyleIdx="0" presStyleCnt="4"/>
      <dgm:spPr/>
      <dgm:t>
        <a:bodyPr/>
        <a:lstStyle/>
        <a:p>
          <a:endParaRPr lang="fr-CA"/>
        </a:p>
      </dgm:t>
    </dgm:pt>
    <dgm:pt modelId="{962E9679-746D-4E7C-904A-26A2315B3889}" type="pres">
      <dgm:prSet presAssocID="{0C247B78-A67C-47D5-AD9B-6CCDB58536DD}" presName="parentText" presStyleLbl="node1" presStyleIdx="1" presStyleCnt="4">
        <dgm:presLayoutVars>
          <dgm:chMax val="0"/>
          <dgm:bulletEnabled val="1"/>
        </dgm:presLayoutVars>
      </dgm:prSet>
      <dgm:spPr/>
      <dgm:t>
        <a:bodyPr/>
        <a:lstStyle/>
        <a:p>
          <a:endParaRPr lang="fr-FR"/>
        </a:p>
      </dgm:t>
    </dgm:pt>
    <dgm:pt modelId="{F597E99A-1BC6-4572-ADFE-47BF2532D6DC}" type="pres">
      <dgm:prSet presAssocID="{0C247B78-A67C-47D5-AD9B-6CCDB58536DD}" presName="negativeSpace" presStyleCnt="0"/>
      <dgm:spPr/>
    </dgm:pt>
    <dgm:pt modelId="{EE48E2C0-7526-4D82-B8C7-BA3946AD62FB}" type="pres">
      <dgm:prSet presAssocID="{0C247B78-A67C-47D5-AD9B-6CCDB58536DD}" presName="childText" presStyleLbl="conFgAcc1" presStyleIdx="1" presStyleCnt="4">
        <dgm:presLayoutVars>
          <dgm:bulletEnabled val="1"/>
        </dgm:presLayoutVars>
      </dgm:prSet>
      <dgm:spPr/>
    </dgm:pt>
    <dgm:pt modelId="{46B34888-B236-4051-A24E-E3BA99BE9775}" type="pres">
      <dgm:prSet presAssocID="{8B528319-B355-449A-92DD-124C1DC1850D}" presName="spaceBetweenRectangles" presStyleCnt="0"/>
      <dgm:spPr/>
    </dgm:pt>
    <dgm:pt modelId="{8832DDED-8EE9-4497-B894-87FB75B7DD2C}" type="pres">
      <dgm:prSet presAssocID="{1A83B3C7-30E2-48E6-8F35-EAED36B9E7DF}" presName="parentLin" presStyleCnt="0"/>
      <dgm:spPr/>
    </dgm:pt>
    <dgm:pt modelId="{D3A54083-A946-4AD5-9219-53664A4A757A}" type="pres">
      <dgm:prSet presAssocID="{1A83B3C7-30E2-48E6-8F35-EAED36B9E7DF}" presName="parentLeftMargin" presStyleLbl="node1" presStyleIdx="1" presStyleCnt="4"/>
      <dgm:spPr/>
      <dgm:t>
        <a:bodyPr/>
        <a:lstStyle/>
        <a:p>
          <a:endParaRPr lang="fr-CA"/>
        </a:p>
      </dgm:t>
    </dgm:pt>
    <dgm:pt modelId="{31F8E581-410D-4E49-B97F-93558C5B68A9}" type="pres">
      <dgm:prSet presAssocID="{1A83B3C7-30E2-48E6-8F35-EAED36B9E7DF}" presName="parentText" presStyleLbl="node1" presStyleIdx="2" presStyleCnt="4" custLinFactNeighborX="-17391">
        <dgm:presLayoutVars>
          <dgm:chMax val="0"/>
          <dgm:bulletEnabled val="1"/>
        </dgm:presLayoutVars>
      </dgm:prSet>
      <dgm:spPr/>
      <dgm:t>
        <a:bodyPr/>
        <a:lstStyle/>
        <a:p>
          <a:endParaRPr lang="fr-FR"/>
        </a:p>
      </dgm:t>
    </dgm:pt>
    <dgm:pt modelId="{137149D6-2C31-42EC-BAD5-B04A77113818}" type="pres">
      <dgm:prSet presAssocID="{1A83B3C7-30E2-48E6-8F35-EAED36B9E7DF}" presName="negativeSpace" presStyleCnt="0"/>
      <dgm:spPr/>
    </dgm:pt>
    <dgm:pt modelId="{FD1ED9F1-217A-4A6E-834D-7D6225030CF0}" type="pres">
      <dgm:prSet presAssocID="{1A83B3C7-30E2-48E6-8F35-EAED36B9E7DF}" presName="childText" presStyleLbl="conFgAcc1" presStyleIdx="2" presStyleCnt="4">
        <dgm:presLayoutVars>
          <dgm:bulletEnabled val="1"/>
        </dgm:presLayoutVars>
      </dgm:prSet>
      <dgm:spPr/>
    </dgm:pt>
    <dgm:pt modelId="{3F1F6DE9-650D-4344-BEB2-8AB9BBBA98A0}" type="pres">
      <dgm:prSet presAssocID="{51386329-A20D-4942-9D58-9E7A36DD275D}" presName="spaceBetweenRectangles" presStyleCnt="0"/>
      <dgm:spPr/>
    </dgm:pt>
    <dgm:pt modelId="{BE2DEE67-6F2B-4A45-BFB0-111A07B5C040}" type="pres">
      <dgm:prSet presAssocID="{8201B69B-9A03-4E02-8BF5-627F3D0D8C71}" presName="parentLin" presStyleCnt="0"/>
      <dgm:spPr/>
    </dgm:pt>
    <dgm:pt modelId="{2B6BA309-CE8F-4632-B55F-0178EE3B08D6}" type="pres">
      <dgm:prSet presAssocID="{8201B69B-9A03-4E02-8BF5-627F3D0D8C71}" presName="parentLeftMargin" presStyleLbl="node1" presStyleIdx="2" presStyleCnt="4"/>
      <dgm:spPr/>
      <dgm:t>
        <a:bodyPr/>
        <a:lstStyle/>
        <a:p>
          <a:endParaRPr lang="fr-CA"/>
        </a:p>
      </dgm:t>
    </dgm:pt>
    <dgm:pt modelId="{F2E42C1B-415B-4FE1-B6E8-4DAFEF61C101}" type="pres">
      <dgm:prSet presAssocID="{8201B69B-9A03-4E02-8BF5-627F3D0D8C71}" presName="parentText" presStyleLbl="node1" presStyleIdx="3" presStyleCnt="4">
        <dgm:presLayoutVars>
          <dgm:chMax val="0"/>
          <dgm:bulletEnabled val="1"/>
        </dgm:presLayoutVars>
      </dgm:prSet>
      <dgm:spPr/>
      <dgm:t>
        <a:bodyPr/>
        <a:lstStyle/>
        <a:p>
          <a:endParaRPr lang="fr-FR"/>
        </a:p>
      </dgm:t>
    </dgm:pt>
    <dgm:pt modelId="{F33BE94A-9A5B-47E4-8826-D0B74775FA5C}" type="pres">
      <dgm:prSet presAssocID="{8201B69B-9A03-4E02-8BF5-627F3D0D8C71}" presName="negativeSpace" presStyleCnt="0"/>
      <dgm:spPr/>
    </dgm:pt>
    <dgm:pt modelId="{90C38F53-81B6-4080-A6A9-F010F005201A}" type="pres">
      <dgm:prSet presAssocID="{8201B69B-9A03-4E02-8BF5-627F3D0D8C71}" presName="childText" presStyleLbl="conFgAcc1" presStyleIdx="3" presStyleCnt="4">
        <dgm:presLayoutVars>
          <dgm:bulletEnabled val="1"/>
        </dgm:presLayoutVars>
      </dgm:prSet>
      <dgm:spPr/>
    </dgm:pt>
  </dgm:ptLst>
  <dgm:cxnLst>
    <dgm:cxn modelId="{B025A75B-D433-45DB-AE51-C753AB4BC352}" type="presOf" srcId="{1A83B3C7-30E2-48E6-8F35-EAED36B9E7DF}" destId="{D3A54083-A946-4AD5-9219-53664A4A757A}" srcOrd="0" destOrd="0" presId="urn:microsoft.com/office/officeart/2005/8/layout/list1"/>
    <dgm:cxn modelId="{4081537A-6451-4230-8075-F9C761C0FDB7}" type="presOf" srcId="{0C247B78-A67C-47D5-AD9B-6CCDB58536DD}" destId="{9F3F2A81-B215-4C06-AA16-517EA4899278}" srcOrd="0" destOrd="0" presId="urn:microsoft.com/office/officeart/2005/8/layout/list1"/>
    <dgm:cxn modelId="{13333564-E06C-4978-8D96-1DA330376F71}" type="presOf" srcId="{8201B69B-9A03-4E02-8BF5-627F3D0D8C71}" destId="{F2E42C1B-415B-4FE1-B6E8-4DAFEF61C101}" srcOrd="1" destOrd="0" presId="urn:microsoft.com/office/officeart/2005/8/layout/list1"/>
    <dgm:cxn modelId="{FCDDB3F7-C883-4237-8969-2E3EAE1CA8F1}" srcId="{20A20605-3141-4BF0-BE21-F1D1CBA98A00}" destId="{0C247B78-A67C-47D5-AD9B-6CCDB58536DD}" srcOrd="1" destOrd="0" parTransId="{24E23BB1-9F3A-4D25-A07C-B775170F0CE3}" sibTransId="{8B528319-B355-449A-92DD-124C1DC1850D}"/>
    <dgm:cxn modelId="{EB0E0F60-B93F-4131-A7AD-1F4BE7CD4A9F}" srcId="{20A20605-3141-4BF0-BE21-F1D1CBA98A00}" destId="{1A83B3C7-30E2-48E6-8F35-EAED36B9E7DF}" srcOrd="2" destOrd="0" parTransId="{049E8E66-4909-40A0-923F-26A2BBA3702C}" sibTransId="{51386329-A20D-4942-9D58-9E7A36DD275D}"/>
    <dgm:cxn modelId="{37DD8F98-6651-43E1-891A-5A73AC397D29}" type="presOf" srcId="{CC371C80-B940-4323-9826-06E51E670608}" destId="{7FA29BF0-86EC-478F-8E4A-398CFC21B0C4}" srcOrd="0" destOrd="0" presId="urn:microsoft.com/office/officeart/2005/8/layout/list1"/>
    <dgm:cxn modelId="{24DF0972-66D1-4F11-AB60-F450CA1743C4}" type="presOf" srcId="{0C247B78-A67C-47D5-AD9B-6CCDB58536DD}" destId="{962E9679-746D-4E7C-904A-26A2315B3889}" srcOrd="1" destOrd="0" presId="urn:microsoft.com/office/officeart/2005/8/layout/list1"/>
    <dgm:cxn modelId="{A72BF8D2-514B-4402-9440-E86E1841D2E0}" type="presOf" srcId="{8201B69B-9A03-4E02-8BF5-627F3D0D8C71}" destId="{2B6BA309-CE8F-4632-B55F-0178EE3B08D6}" srcOrd="0" destOrd="0" presId="urn:microsoft.com/office/officeart/2005/8/layout/list1"/>
    <dgm:cxn modelId="{CF2695B6-8A0C-44ED-9182-0CA8D9417BA2}" type="presOf" srcId="{1A83B3C7-30E2-48E6-8F35-EAED36B9E7DF}" destId="{31F8E581-410D-4E49-B97F-93558C5B68A9}" srcOrd="1" destOrd="0" presId="urn:microsoft.com/office/officeart/2005/8/layout/list1"/>
    <dgm:cxn modelId="{102CB548-620F-4824-9548-D1DF9B19A228}" srcId="{20A20605-3141-4BF0-BE21-F1D1CBA98A00}" destId="{CC371C80-B940-4323-9826-06E51E670608}" srcOrd="0" destOrd="0" parTransId="{B5BF0C91-07FE-41FE-AC2F-D1311EC2F1B3}" sibTransId="{9A042426-018E-4274-B550-70033CAFC219}"/>
    <dgm:cxn modelId="{4B4BD009-A119-48BA-920E-439A326CD6DE}" srcId="{20A20605-3141-4BF0-BE21-F1D1CBA98A00}" destId="{8201B69B-9A03-4E02-8BF5-627F3D0D8C71}" srcOrd="3" destOrd="0" parTransId="{90416FFC-E6E5-4E78-A7B2-27C01432BEA7}" sibTransId="{4BC16B6D-D60D-4C42-B8A2-056C19185BF3}"/>
    <dgm:cxn modelId="{9AA4F28B-15EA-4C8A-AA29-0DA45C5E401C}" type="presOf" srcId="{20A20605-3141-4BF0-BE21-F1D1CBA98A00}" destId="{D4C94473-5249-4F5F-B2E6-B27FE6DD58D9}" srcOrd="0" destOrd="0" presId="urn:microsoft.com/office/officeart/2005/8/layout/list1"/>
    <dgm:cxn modelId="{10D2F2F1-0753-44C9-A242-6C6CB5841368}" type="presOf" srcId="{CC371C80-B940-4323-9826-06E51E670608}" destId="{A49EDFA3-2737-4777-8307-B8827FA4E1B6}" srcOrd="1" destOrd="0" presId="urn:microsoft.com/office/officeart/2005/8/layout/list1"/>
    <dgm:cxn modelId="{23AEF070-CBE2-4C73-8E7D-5F51BB626943}" type="presParOf" srcId="{D4C94473-5249-4F5F-B2E6-B27FE6DD58D9}" destId="{9B8E53AF-94A7-4587-99B7-9BC0C1385871}" srcOrd="0" destOrd="0" presId="urn:microsoft.com/office/officeart/2005/8/layout/list1"/>
    <dgm:cxn modelId="{79006D1C-7C84-4371-9907-96AE16022E61}" type="presParOf" srcId="{9B8E53AF-94A7-4587-99B7-9BC0C1385871}" destId="{7FA29BF0-86EC-478F-8E4A-398CFC21B0C4}" srcOrd="0" destOrd="0" presId="urn:microsoft.com/office/officeart/2005/8/layout/list1"/>
    <dgm:cxn modelId="{7EC780D0-175B-43C8-9EB4-D04A8C768D30}" type="presParOf" srcId="{9B8E53AF-94A7-4587-99B7-9BC0C1385871}" destId="{A49EDFA3-2737-4777-8307-B8827FA4E1B6}" srcOrd="1" destOrd="0" presId="urn:microsoft.com/office/officeart/2005/8/layout/list1"/>
    <dgm:cxn modelId="{174046F8-B917-4A55-8DD1-1261EE97497F}" type="presParOf" srcId="{D4C94473-5249-4F5F-B2E6-B27FE6DD58D9}" destId="{A9260B8F-A55B-4382-9B84-CCFED04052BE}" srcOrd="1" destOrd="0" presId="urn:microsoft.com/office/officeart/2005/8/layout/list1"/>
    <dgm:cxn modelId="{05E428A2-929D-469A-AEA5-C2A3DD12E8F2}" type="presParOf" srcId="{D4C94473-5249-4F5F-B2E6-B27FE6DD58D9}" destId="{B7B3FB2F-3665-4100-9FBE-19A723490A52}" srcOrd="2" destOrd="0" presId="urn:microsoft.com/office/officeart/2005/8/layout/list1"/>
    <dgm:cxn modelId="{B31C9357-5994-435F-99CC-C3A6FEACADEB}" type="presParOf" srcId="{D4C94473-5249-4F5F-B2E6-B27FE6DD58D9}" destId="{F60D7569-CCB6-4732-BAD2-5FF2CE8B470C}" srcOrd="3" destOrd="0" presId="urn:microsoft.com/office/officeart/2005/8/layout/list1"/>
    <dgm:cxn modelId="{4421F414-557D-47E2-A636-695BCBD194B2}" type="presParOf" srcId="{D4C94473-5249-4F5F-B2E6-B27FE6DD58D9}" destId="{CEF075E9-86E0-4A8C-9172-F50E79D1D206}" srcOrd="4" destOrd="0" presId="urn:microsoft.com/office/officeart/2005/8/layout/list1"/>
    <dgm:cxn modelId="{1A1BE538-A699-4C22-B237-B0250A942C64}" type="presParOf" srcId="{CEF075E9-86E0-4A8C-9172-F50E79D1D206}" destId="{9F3F2A81-B215-4C06-AA16-517EA4899278}" srcOrd="0" destOrd="0" presId="urn:microsoft.com/office/officeart/2005/8/layout/list1"/>
    <dgm:cxn modelId="{B34FA1A1-46FC-4852-8BAD-17EFBE688D11}" type="presParOf" srcId="{CEF075E9-86E0-4A8C-9172-F50E79D1D206}" destId="{962E9679-746D-4E7C-904A-26A2315B3889}" srcOrd="1" destOrd="0" presId="urn:microsoft.com/office/officeart/2005/8/layout/list1"/>
    <dgm:cxn modelId="{9E18C7A1-86AA-4AD0-AE17-70F0148F3EA8}" type="presParOf" srcId="{D4C94473-5249-4F5F-B2E6-B27FE6DD58D9}" destId="{F597E99A-1BC6-4572-ADFE-47BF2532D6DC}" srcOrd="5" destOrd="0" presId="urn:microsoft.com/office/officeart/2005/8/layout/list1"/>
    <dgm:cxn modelId="{0100AA2B-3DF0-43EF-ACFC-24066D46E267}" type="presParOf" srcId="{D4C94473-5249-4F5F-B2E6-B27FE6DD58D9}" destId="{EE48E2C0-7526-4D82-B8C7-BA3946AD62FB}" srcOrd="6" destOrd="0" presId="urn:microsoft.com/office/officeart/2005/8/layout/list1"/>
    <dgm:cxn modelId="{2502317A-9A4D-4E2C-8E54-42BC5596F104}" type="presParOf" srcId="{D4C94473-5249-4F5F-B2E6-B27FE6DD58D9}" destId="{46B34888-B236-4051-A24E-E3BA99BE9775}" srcOrd="7" destOrd="0" presId="urn:microsoft.com/office/officeart/2005/8/layout/list1"/>
    <dgm:cxn modelId="{0195641E-6012-45D8-B488-D3B70C0735C9}" type="presParOf" srcId="{D4C94473-5249-4F5F-B2E6-B27FE6DD58D9}" destId="{8832DDED-8EE9-4497-B894-87FB75B7DD2C}" srcOrd="8" destOrd="0" presId="urn:microsoft.com/office/officeart/2005/8/layout/list1"/>
    <dgm:cxn modelId="{0004AAA0-2F6B-4BE4-848A-7E3BD59B6C69}" type="presParOf" srcId="{8832DDED-8EE9-4497-B894-87FB75B7DD2C}" destId="{D3A54083-A946-4AD5-9219-53664A4A757A}" srcOrd="0" destOrd="0" presId="urn:microsoft.com/office/officeart/2005/8/layout/list1"/>
    <dgm:cxn modelId="{048C2C0C-C77B-48A4-AD5A-CD7760270501}" type="presParOf" srcId="{8832DDED-8EE9-4497-B894-87FB75B7DD2C}" destId="{31F8E581-410D-4E49-B97F-93558C5B68A9}" srcOrd="1" destOrd="0" presId="urn:microsoft.com/office/officeart/2005/8/layout/list1"/>
    <dgm:cxn modelId="{6A9E62B2-3945-4808-9691-0E67C072F78B}" type="presParOf" srcId="{D4C94473-5249-4F5F-B2E6-B27FE6DD58D9}" destId="{137149D6-2C31-42EC-BAD5-B04A77113818}" srcOrd="9" destOrd="0" presId="urn:microsoft.com/office/officeart/2005/8/layout/list1"/>
    <dgm:cxn modelId="{23C92723-D6F1-4A32-AC7F-228BF79A1181}" type="presParOf" srcId="{D4C94473-5249-4F5F-B2E6-B27FE6DD58D9}" destId="{FD1ED9F1-217A-4A6E-834D-7D6225030CF0}" srcOrd="10" destOrd="0" presId="urn:microsoft.com/office/officeart/2005/8/layout/list1"/>
    <dgm:cxn modelId="{90A99A6D-E809-43FA-BBD3-107D22C340C4}" type="presParOf" srcId="{D4C94473-5249-4F5F-B2E6-B27FE6DD58D9}" destId="{3F1F6DE9-650D-4344-BEB2-8AB9BBBA98A0}" srcOrd="11" destOrd="0" presId="urn:microsoft.com/office/officeart/2005/8/layout/list1"/>
    <dgm:cxn modelId="{C382F919-19C4-47C8-834E-AA92101DA581}" type="presParOf" srcId="{D4C94473-5249-4F5F-B2E6-B27FE6DD58D9}" destId="{BE2DEE67-6F2B-4A45-BFB0-111A07B5C040}" srcOrd="12" destOrd="0" presId="urn:microsoft.com/office/officeart/2005/8/layout/list1"/>
    <dgm:cxn modelId="{19F43FCD-561F-4B3F-B620-4565E1301810}" type="presParOf" srcId="{BE2DEE67-6F2B-4A45-BFB0-111A07B5C040}" destId="{2B6BA309-CE8F-4632-B55F-0178EE3B08D6}" srcOrd="0" destOrd="0" presId="urn:microsoft.com/office/officeart/2005/8/layout/list1"/>
    <dgm:cxn modelId="{2DE9FD3F-495A-4A25-8370-4F6A0DD28205}" type="presParOf" srcId="{BE2DEE67-6F2B-4A45-BFB0-111A07B5C040}" destId="{F2E42C1B-415B-4FE1-B6E8-4DAFEF61C101}" srcOrd="1" destOrd="0" presId="urn:microsoft.com/office/officeart/2005/8/layout/list1"/>
    <dgm:cxn modelId="{0F586F6E-EB55-4C33-877E-4C65DAC85153}" type="presParOf" srcId="{D4C94473-5249-4F5F-B2E6-B27FE6DD58D9}" destId="{F33BE94A-9A5B-47E4-8826-D0B74775FA5C}" srcOrd="13" destOrd="0" presId="urn:microsoft.com/office/officeart/2005/8/layout/list1"/>
    <dgm:cxn modelId="{99F17D04-F3A1-448A-8F91-62E9CB0DC48C}" type="presParOf" srcId="{D4C94473-5249-4F5F-B2E6-B27FE6DD58D9}" destId="{90C38F53-81B6-4080-A6A9-F010F005201A}" srcOrd="14" destOrd="0" presId="urn:microsoft.com/office/officeart/2005/8/layout/lis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B3FB2F-3665-4100-9FBE-19A723490A52}">
      <dsp:nvSpPr>
        <dsp:cNvPr id="0" name=""/>
        <dsp:cNvSpPr/>
      </dsp:nvSpPr>
      <dsp:spPr>
        <a:xfrm>
          <a:off x="0" y="281519"/>
          <a:ext cx="5486400" cy="45360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49EDFA3-2737-4777-8307-B8827FA4E1B6}">
      <dsp:nvSpPr>
        <dsp:cNvPr id="0" name=""/>
        <dsp:cNvSpPr/>
      </dsp:nvSpPr>
      <dsp:spPr>
        <a:xfrm>
          <a:off x="274320" y="15839"/>
          <a:ext cx="3840480" cy="531360"/>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fr-FR" sz="1100" kern="1200">
              <a:latin typeface="Century Gothic" panose="020B0502020202020204" pitchFamily="34" charset="0"/>
            </a:rPr>
            <a:t>En 2017, on estime à </a:t>
          </a:r>
          <a:r>
            <a:rPr lang="fr-FR" sz="1100" b="1" kern="1200">
              <a:latin typeface="Century Gothic" panose="020B0502020202020204" pitchFamily="34" charset="0"/>
            </a:rPr>
            <a:t>16.1 %</a:t>
          </a:r>
          <a:r>
            <a:rPr lang="fr-FR" sz="1100" kern="1200">
              <a:latin typeface="Century Gothic" panose="020B0502020202020204" pitchFamily="34" charset="0"/>
            </a:rPr>
            <a:t> des Québécois de 15 ans et plus ayant une incapacité</a:t>
          </a:r>
        </a:p>
      </dsp:txBody>
      <dsp:txXfrm>
        <a:off x="300259" y="41778"/>
        <a:ext cx="3788602" cy="479482"/>
      </dsp:txXfrm>
    </dsp:sp>
    <dsp:sp modelId="{EE48E2C0-7526-4D82-B8C7-BA3946AD62FB}">
      <dsp:nvSpPr>
        <dsp:cNvPr id="0" name=""/>
        <dsp:cNvSpPr/>
      </dsp:nvSpPr>
      <dsp:spPr>
        <a:xfrm>
          <a:off x="0" y="1098000"/>
          <a:ext cx="5486400" cy="453600"/>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962E9679-746D-4E7C-904A-26A2315B3889}">
      <dsp:nvSpPr>
        <dsp:cNvPr id="0" name=""/>
        <dsp:cNvSpPr/>
      </dsp:nvSpPr>
      <dsp:spPr>
        <a:xfrm>
          <a:off x="274320" y="832320"/>
          <a:ext cx="3840480" cy="531360"/>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fr-FR" sz="1100" kern="1200">
              <a:latin typeface="Century Gothic" panose="020B0502020202020204" pitchFamily="34" charset="0"/>
            </a:rPr>
            <a:t>Chez les enfants, le taux d'incapacité est de </a:t>
          </a:r>
          <a:r>
            <a:rPr lang="fr-FR" sz="1100" b="1" kern="1200">
              <a:latin typeface="Century Gothic" panose="020B0502020202020204" pitchFamily="34" charset="0"/>
            </a:rPr>
            <a:t>16.4 %</a:t>
          </a:r>
          <a:r>
            <a:rPr lang="fr-FR" sz="1100" kern="1200">
              <a:latin typeface="Century Gothic" panose="020B0502020202020204" pitchFamily="34" charset="0"/>
            </a:rPr>
            <a:t> avec une proportion plus élevée chez les garçons</a:t>
          </a:r>
        </a:p>
      </dsp:txBody>
      <dsp:txXfrm>
        <a:off x="300259" y="858259"/>
        <a:ext cx="3788602" cy="479482"/>
      </dsp:txXfrm>
    </dsp:sp>
    <dsp:sp modelId="{FD1ED9F1-217A-4A6E-834D-7D6225030CF0}">
      <dsp:nvSpPr>
        <dsp:cNvPr id="0" name=""/>
        <dsp:cNvSpPr/>
      </dsp:nvSpPr>
      <dsp:spPr>
        <a:xfrm>
          <a:off x="0" y="1914480"/>
          <a:ext cx="5486400" cy="453600"/>
        </a:xfrm>
        <a:prstGeom prst="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31F8E581-410D-4E49-B97F-93558C5B68A9}">
      <dsp:nvSpPr>
        <dsp:cNvPr id="0" name=""/>
        <dsp:cNvSpPr/>
      </dsp:nvSpPr>
      <dsp:spPr>
        <a:xfrm>
          <a:off x="226613" y="1648800"/>
          <a:ext cx="3840480" cy="531360"/>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fr-FR" sz="1100" b="0" kern="1200">
              <a:latin typeface="Century Gothic" panose="020B0502020202020204" pitchFamily="34" charset="0"/>
            </a:rPr>
            <a:t>Dans Lanaudière, </a:t>
          </a:r>
          <a:r>
            <a:rPr lang="fr-FR" sz="1100" b="1" kern="1200">
              <a:latin typeface="Century Gothic" panose="020B0502020202020204" pitchFamily="34" charset="0"/>
            </a:rPr>
            <a:t>2 260 </a:t>
          </a:r>
          <a:r>
            <a:rPr lang="fr-FR" sz="1100" kern="1200">
              <a:latin typeface="Century Gothic" panose="020B0502020202020204" pitchFamily="34" charset="0"/>
            </a:rPr>
            <a:t>personnes âgées de moins de 15 ans vivent avec des incapacités</a:t>
          </a:r>
          <a:endParaRPr lang="fr-FR" sz="1100" kern="1200" baseline="30000">
            <a:latin typeface="Century Gothic" panose="020B0502020202020204" pitchFamily="34" charset="0"/>
          </a:endParaRPr>
        </a:p>
      </dsp:txBody>
      <dsp:txXfrm>
        <a:off x="252552" y="1674739"/>
        <a:ext cx="3788602" cy="479482"/>
      </dsp:txXfrm>
    </dsp:sp>
    <dsp:sp modelId="{90C38F53-81B6-4080-A6A9-F010F005201A}">
      <dsp:nvSpPr>
        <dsp:cNvPr id="0" name=""/>
        <dsp:cNvSpPr/>
      </dsp:nvSpPr>
      <dsp:spPr>
        <a:xfrm>
          <a:off x="0" y="2730960"/>
          <a:ext cx="5486400" cy="453600"/>
        </a:xfrm>
        <a:prstGeom prst="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F2E42C1B-415B-4FE1-B6E8-4DAFEF61C101}">
      <dsp:nvSpPr>
        <dsp:cNvPr id="0" name=""/>
        <dsp:cNvSpPr/>
      </dsp:nvSpPr>
      <dsp:spPr>
        <a:xfrm>
          <a:off x="274320" y="2465280"/>
          <a:ext cx="3840480" cy="531360"/>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fr-FR" sz="1100" b="1" kern="1200">
              <a:latin typeface="Century Gothic" panose="020B0502020202020204" pitchFamily="34" charset="0"/>
            </a:rPr>
            <a:t>36 445 </a:t>
          </a:r>
          <a:r>
            <a:rPr lang="fr-FR" sz="1100" kern="1200">
              <a:latin typeface="Century Gothic" panose="020B0502020202020204" pitchFamily="34" charset="0"/>
            </a:rPr>
            <a:t>personnes âgées de 15 ans et plus </a:t>
          </a:r>
        </a:p>
        <a:p>
          <a:pPr lvl="0" algn="l" defTabSz="488950">
            <a:lnSpc>
              <a:spcPct val="90000"/>
            </a:lnSpc>
            <a:spcBef>
              <a:spcPct val="0"/>
            </a:spcBef>
            <a:spcAft>
              <a:spcPct val="35000"/>
            </a:spcAft>
          </a:pPr>
          <a:r>
            <a:rPr lang="fr-FR" sz="1100" kern="1200">
              <a:latin typeface="Century Gothic" panose="020B0502020202020204" pitchFamily="34" charset="0"/>
            </a:rPr>
            <a:t>vivent avec des incapacités dans Lanaudière </a:t>
          </a:r>
        </a:p>
      </dsp:txBody>
      <dsp:txXfrm>
        <a:off x="300259" y="2491219"/>
        <a:ext cx="3788602" cy="47948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6ACBB5-D28D-487D-A427-83D22299B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44</Pages>
  <Words>10344</Words>
  <Characters>58965</Characters>
  <Application>Microsoft Office Word</Application>
  <DocSecurity>0</DocSecurity>
  <Lines>491</Lines>
  <Paragraphs>138</Paragraphs>
  <ScaleCrop>false</ScaleCrop>
  <HeadingPairs>
    <vt:vector size="2" baseType="variant">
      <vt:variant>
        <vt:lpstr>Titre</vt:lpstr>
      </vt:variant>
      <vt:variant>
        <vt:i4>1</vt:i4>
      </vt:variant>
    </vt:vector>
  </HeadingPairs>
  <TitlesOfParts>
    <vt:vector size="1" baseType="lpstr">
      <vt:lpstr/>
    </vt:vector>
  </TitlesOfParts>
  <Company>ARLPHL</Company>
  <LinksUpToDate>false</LinksUpToDate>
  <CharactersWithSpaces>69171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ARLPHL1</dc:creator>
  <cp:keywords/>
  <dc:description/>
  <cp:lastModifiedBy>Direction Régionale</cp:lastModifiedBy>
  <cp:revision>87</cp:revision>
  <cp:lastPrinted>2020-05-21T17:26:00Z</cp:lastPrinted>
  <dcterms:created xsi:type="dcterms:W3CDTF">2019-06-04T15:46:00Z</dcterms:created>
  <dcterms:modified xsi:type="dcterms:W3CDTF">2020-06-12T13:57:00Z</dcterms:modified>
</cp:coreProperties>
</file>