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AE0" w:rsidRPr="004715CC" w:rsidRDefault="005A62AD" w:rsidP="00FE0E06">
      <w:pPr>
        <w:tabs>
          <w:tab w:val="center" w:pos="4915"/>
          <w:tab w:val="left" w:pos="7769"/>
        </w:tabs>
        <w:rPr>
          <w:rFonts w:asciiTheme="minorHAnsi" w:hAnsiTheme="minorHAnsi"/>
          <w:sz w:val="22"/>
          <w:szCs w:val="22"/>
        </w:rPr>
      </w:pPr>
      <w:bookmarkStart w:id="0" w:name="_Hlk71805320"/>
      <w:bookmarkEnd w:id="0"/>
      <w:r>
        <w:rPr>
          <w:rFonts w:ascii="Arial Black" w:hAnsi="Arial Black" w:cs="Aharoni"/>
          <w:b/>
          <w:noProof/>
          <w:color w:val="365F91" w:themeColor="accent1" w:themeShade="BF"/>
          <w:sz w:val="32"/>
          <w:szCs w:val="32"/>
          <w:lang w:val="en-US" w:eastAsia="en-US"/>
        </w:rPr>
        <w:drawing>
          <wp:anchor distT="0" distB="0" distL="114300" distR="114300" simplePos="0" relativeHeight="251635712" behindDoc="1" locked="0" layoutInCell="1" allowOverlap="1">
            <wp:simplePos x="0" y="0"/>
            <wp:positionH relativeFrom="margin">
              <wp:align>center</wp:align>
            </wp:positionH>
            <wp:positionV relativeFrom="paragraph">
              <wp:posOffset>-491490</wp:posOffset>
            </wp:positionV>
            <wp:extent cx="6668853" cy="645026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ogan - Sans Bannie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8853" cy="6450264"/>
                    </a:xfrm>
                    <a:prstGeom prst="rect">
                      <a:avLst/>
                    </a:prstGeom>
                  </pic:spPr>
                </pic:pic>
              </a:graphicData>
            </a:graphic>
          </wp:anchor>
        </w:drawing>
      </w:r>
      <w:r w:rsidR="00FE0E06">
        <w:rPr>
          <w:rFonts w:asciiTheme="minorHAnsi" w:hAnsiTheme="minorHAnsi"/>
          <w:sz w:val="22"/>
          <w:szCs w:val="22"/>
        </w:rPr>
        <w:tab/>
      </w:r>
      <w:r w:rsidR="00FE0E06">
        <w:rPr>
          <w:rFonts w:asciiTheme="minorHAnsi" w:hAnsiTheme="minorHAnsi"/>
          <w:sz w:val="22"/>
          <w:szCs w:val="22"/>
        </w:rPr>
        <w:tab/>
      </w:r>
    </w:p>
    <w:p w:rsidR="00193D62" w:rsidRDefault="00E300D2" w:rsidP="00E300D2">
      <w:pPr>
        <w:tabs>
          <w:tab w:val="left" w:pos="5490"/>
          <w:tab w:val="right" w:pos="9829"/>
        </w:tabs>
        <w:rPr>
          <w:rFonts w:ascii="Arial Black" w:hAnsi="Arial Black" w:cs="Aharoni"/>
          <w:b/>
          <w:color w:val="365F91" w:themeColor="accent1" w:themeShade="BF"/>
          <w:sz w:val="32"/>
          <w:szCs w:val="32"/>
        </w:rPr>
      </w:pPr>
      <w:r>
        <w:rPr>
          <w:rFonts w:ascii="Arial Black" w:hAnsi="Arial Black" w:cs="Aharoni"/>
          <w:b/>
          <w:color w:val="365F91" w:themeColor="accent1" w:themeShade="BF"/>
          <w:sz w:val="32"/>
          <w:szCs w:val="32"/>
        </w:rPr>
        <w:tab/>
      </w:r>
      <w:r>
        <w:rPr>
          <w:rFonts w:ascii="Arial Black" w:hAnsi="Arial Black" w:cs="Aharoni"/>
          <w:b/>
          <w:color w:val="365F91" w:themeColor="accent1" w:themeShade="BF"/>
          <w:sz w:val="32"/>
          <w:szCs w:val="32"/>
        </w:rPr>
        <w:tab/>
      </w:r>
    </w:p>
    <w:p w:rsidR="00BE4AA5" w:rsidRDefault="00E300D2" w:rsidP="00E300D2">
      <w:pPr>
        <w:tabs>
          <w:tab w:val="left" w:pos="7920"/>
        </w:tabs>
        <w:rPr>
          <w:rFonts w:ascii="Arial Black" w:hAnsi="Arial Black" w:cs="Aharoni"/>
          <w:b/>
          <w:color w:val="365F91" w:themeColor="accent1" w:themeShade="BF"/>
          <w:sz w:val="32"/>
          <w:szCs w:val="32"/>
        </w:rPr>
      </w:pPr>
      <w:r>
        <w:rPr>
          <w:rFonts w:ascii="Arial Black" w:hAnsi="Arial Black" w:cs="Aharoni"/>
          <w:b/>
          <w:color w:val="365F91" w:themeColor="accent1" w:themeShade="BF"/>
          <w:sz w:val="32"/>
          <w:szCs w:val="32"/>
        </w:rPr>
        <w:tab/>
      </w:r>
    </w:p>
    <w:p w:rsidR="00BE4AA5" w:rsidRDefault="00BE4AA5">
      <w:pPr>
        <w:jc w:val="right"/>
        <w:rPr>
          <w:rFonts w:ascii="Arial Black" w:hAnsi="Arial Black" w:cs="Aharoni"/>
          <w:b/>
          <w:color w:val="365F91" w:themeColor="accent1" w:themeShade="BF"/>
          <w:sz w:val="32"/>
          <w:szCs w:val="32"/>
        </w:rPr>
      </w:pPr>
    </w:p>
    <w:p w:rsidR="00BE4AA5" w:rsidRDefault="00BE4AA5">
      <w:pPr>
        <w:jc w:val="right"/>
        <w:rPr>
          <w:rFonts w:ascii="Arial Black" w:hAnsi="Arial Black" w:cs="Aharoni"/>
          <w:b/>
          <w:color w:val="365F91" w:themeColor="accent1" w:themeShade="BF"/>
          <w:sz w:val="32"/>
          <w:szCs w:val="32"/>
        </w:rPr>
      </w:pPr>
    </w:p>
    <w:p w:rsidR="00BE4AA5" w:rsidRDefault="00BE4AA5">
      <w:pPr>
        <w:jc w:val="right"/>
        <w:rPr>
          <w:rFonts w:ascii="Arial Black" w:hAnsi="Arial Black" w:cs="Aharoni"/>
          <w:b/>
          <w:color w:val="365F91" w:themeColor="accent1" w:themeShade="BF"/>
          <w:sz w:val="32"/>
          <w:szCs w:val="32"/>
        </w:rPr>
      </w:pPr>
    </w:p>
    <w:p w:rsidR="00BE4AA5" w:rsidRDefault="00BE4AA5">
      <w:pPr>
        <w:jc w:val="right"/>
        <w:rPr>
          <w:rFonts w:ascii="Arial Black" w:hAnsi="Arial Black" w:cs="Aharoni"/>
          <w:b/>
          <w:color w:val="365F91" w:themeColor="accent1" w:themeShade="BF"/>
          <w:sz w:val="32"/>
          <w:szCs w:val="32"/>
        </w:rPr>
      </w:pPr>
    </w:p>
    <w:p w:rsidR="00BE4AA5" w:rsidRDefault="003173F7">
      <w:pPr>
        <w:jc w:val="right"/>
        <w:rPr>
          <w:rFonts w:ascii="Arial Black" w:hAnsi="Arial Black" w:cs="Aharoni"/>
          <w:b/>
          <w:color w:val="365F91" w:themeColor="accent1" w:themeShade="BF"/>
          <w:sz w:val="32"/>
          <w:szCs w:val="32"/>
        </w:rPr>
      </w:pPr>
      <w:r>
        <w:rPr>
          <w:rFonts w:ascii="Century Gothic" w:hAnsi="Century Gothic" w:cs="Aharoni"/>
          <w:noProof/>
          <w:color w:val="7030A0"/>
          <w:sz w:val="96"/>
          <w:szCs w:val="50"/>
          <w:lang w:val="en-US" w:eastAsia="en-US"/>
        </w:rPr>
        <mc:AlternateContent>
          <mc:Choice Requires="wps">
            <w:drawing>
              <wp:anchor distT="45720" distB="45720" distL="114300" distR="114300" simplePos="0" relativeHeight="251667456" behindDoc="0" locked="0" layoutInCell="1" allowOverlap="1">
                <wp:simplePos x="0" y="0"/>
                <wp:positionH relativeFrom="column">
                  <wp:posOffset>1092835</wp:posOffset>
                </wp:positionH>
                <wp:positionV relativeFrom="paragraph">
                  <wp:posOffset>6350</wp:posOffset>
                </wp:positionV>
                <wp:extent cx="3835400" cy="3442970"/>
                <wp:effectExtent l="0" t="0" r="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3442970"/>
                        </a:xfrm>
                        <a:prstGeom prst="rect">
                          <a:avLst/>
                        </a:prstGeom>
                        <a:noFill/>
                        <a:ln w="9525">
                          <a:noFill/>
                          <a:miter lim="800000"/>
                          <a:headEnd/>
                          <a:tailEnd/>
                        </a:ln>
                      </wps:spPr>
                      <wps:txbx>
                        <w:txbxContent>
                          <w:p w:rsidR="005923B7" w:rsidRPr="005365A9" w:rsidRDefault="005923B7" w:rsidP="009477E9">
                            <w:pPr>
                              <w:ind w:left="-426" w:firstLine="142"/>
                              <w:jc w:val="center"/>
                              <w:rPr>
                                <w:rFonts w:ascii="Century Gothic" w:hAnsi="Century Gothic" w:cs="Aharoni"/>
                                <w:color w:val="FFFFFF" w:themeColor="background1"/>
                                <w:sz w:val="96"/>
                                <w:szCs w:val="90"/>
                              </w:rPr>
                            </w:pPr>
                            <w:r w:rsidRPr="005365A9">
                              <w:rPr>
                                <w:rFonts w:ascii="Century Gothic" w:hAnsi="Century Gothic" w:cs="Aharoni"/>
                                <w:color w:val="FFFFFF" w:themeColor="background1"/>
                                <w:sz w:val="96"/>
                                <w:szCs w:val="90"/>
                              </w:rPr>
                              <w:t>RAPPORT</w:t>
                            </w:r>
                          </w:p>
                          <w:p w:rsidR="005923B7" w:rsidRPr="005365A9" w:rsidRDefault="005923B7" w:rsidP="00A730F7">
                            <w:pPr>
                              <w:ind w:left="-426" w:firstLine="142"/>
                              <w:jc w:val="center"/>
                              <w:rPr>
                                <w:rFonts w:ascii="Century Gothic" w:hAnsi="Century Gothic" w:cs="Aharoni"/>
                                <w:b/>
                                <w:color w:val="FFFFFF" w:themeColor="background1"/>
                                <w:sz w:val="120"/>
                                <w:szCs w:val="120"/>
                              </w:rPr>
                            </w:pPr>
                            <w:r w:rsidRPr="005365A9">
                              <w:rPr>
                                <w:rFonts w:ascii="Century Gothic" w:hAnsi="Century Gothic" w:cs="Aharoni"/>
                                <w:b/>
                                <w:color w:val="FFFFFF" w:themeColor="background1"/>
                                <w:sz w:val="120"/>
                                <w:szCs w:val="120"/>
                              </w:rPr>
                              <w:t>ACTIVITÉS</w:t>
                            </w:r>
                          </w:p>
                          <w:p w:rsidR="005923B7" w:rsidRPr="005365A9" w:rsidRDefault="005923B7" w:rsidP="00FE0E06">
                            <w:pPr>
                              <w:spacing w:line="276" w:lineRule="auto"/>
                              <w:ind w:left="-426" w:firstLine="142"/>
                              <w:jc w:val="center"/>
                              <w:rPr>
                                <w:rFonts w:ascii="Century Gothic" w:hAnsi="Century Gothic" w:cs="Aharoni"/>
                                <w:color w:val="FABF8F" w:themeColor="accent6" w:themeTint="99"/>
                                <w:sz w:val="104"/>
                                <w:szCs w:val="104"/>
                              </w:rPr>
                            </w:pPr>
                            <w:r>
                              <w:rPr>
                                <w:rFonts w:ascii="Century Gothic" w:hAnsi="Century Gothic" w:cs="Aharoni"/>
                                <w:color w:val="FABF8F" w:themeColor="accent6" w:themeTint="99"/>
                                <w:sz w:val="104"/>
                                <w:szCs w:val="104"/>
                              </w:rPr>
                              <w:t>2020-2021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86.05pt;margin-top:.5pt;width:302pt;height:271.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" filled="f" stroked="f">
                <v:textbox>
                  <w:txbxContent>
                    <w:p w:rsidR="005923B7" w:rsidRPr="005365A9" w:rsidRDefault="005923B7" w:rsidP="009477E9">
                      <w:pPr>
                        <w:ind w:left="-426" w:firstLine="142"/>
                        <w:jc w:val="center"/>
                        <w:rPr>
                          <w:rFonts w:ascii="Century Gothic" w:hAnsi="Century Gothic" w:cs="Aharoni"/>
                          <w:color w:val="FFFFFF" w:themeColor="background1"/>
                          <w:sz w:val="96"/>
                          <w:szCs w:val="90"/>
                        </w:rPr>
                      </w:pPr>
                      <w:r w:rsidRPr="005365A9">
                        <w:rPr>
                          <w:rFonts w:ascii="Century Gothic" w:hAnsi="Century Gothic" w:cs="Aharoni"/>
                          <w:color w:val="FFFFFF" w:themeColor="background1"/>
                          <w:sz w:val="96"/>
                          <w:szCs w:val="90"/>
                        </w:rPr>
                        <w:t>RAPPORT</w:t>
                      </w:r>
                    </w:p>
                    <w:p w:rsidR="005923B7" w:rsidRPr="005365A9" w:rsidRDefault="005923B7" w:rsidP="00A730F7">
                      <w:pPr>
                        <w:ind w:left="-426" w:firstLine="142"/>
                        <w:jc w:val="center"/>
                        <w:rPr>
                          <w:rFonts w:ascii="Century Gothic" w:hAnsi="Century Gothic" w:cs="Aharoni"/>
                          <w:b/>
                          <w:color w:val="FFFFFF" w:themeColor="background1"/>
                          <w:sz w:val="120"/>
                          <w:szCs w:val="120"/>
                        </w:rPr>
                      </w:pPr>
                      <w:r w:rsidRPr="005365A9">
                        <w:rPr>
                          <w:rFonts w:ascii="Century Gothic" w:hAnsi="Century Gothic" w:cs="Aharoni"/>
                          <w:b/>
                          <w:color w:val="FFFFFF" w:themeColor="background1"/>
                          <w:sz w:val="120"/>
                          <w:szCs w:val="120"/>
                        </w:rPr>
                        <w:t>ACTIVITÉS</w:t>
                      </w:r>
                    </w:p>
                    <w:p w:rsidR="005923B7" w:rsidRPr="005365A9" w:rsidRDefault="005923B7" w:rsidP="00FE0E06">
                      <w:pPr>
                        <w:spacing w:line="276" w:lineRule="auto"/>
                        <w:ind w:left="-426" w:firstLine="142"/>
                        <w:jc w:val="center"/>
                        <w:rPr>
                          <w:rFonts w:ascii="Century Gothic" w:hAnsi="Century Gothic" w:cs="Aharoni"/>
                          <w:color w:val="FABF8F" w:themeColor="accent6" w:themeTint="99"/>
                          <w:sz w:val="104"/>
                          <w:szCs w:val="104"/>
                        </w:rPr>
                      </w:pPr>
                      <w:r>
                        <w:rPr>
                          <w:rFonts w:ascii="Century Gothic" w:hAnsi="Century Gothic" w:cs="Aharoni"/>
                          <w:color w:val="FABF8F" w:themeColor="accent6" w:themeTint="99"/>
                          <w:sz w:val="104"/>
                          <w:szCs w:val="104"/>
                        </w:rPr>
                        <w:t>2020-2021</w:t>
                      </w:r>
                    </w:p>
                  </w:txbxContent>
                </v:textbox>
                <w10:wrap type="square"/>
              </v:shape>
            </w:pict>
          </mc:Fallback>
        </mc:AlternateContent>
      </w:r>
    </w:p>
    <w:p w:rsidR="00BE4AA5" w:rsidRDefault="00BE4AA5">
      <w:pPr>
        <w:jc w:val="right"/>
        <w:rPr>
          <w:rFonts w:ascii="Arial Black" w:hAnsi="Arial Black" w:cs="Aharoni"/>
          <w:b/>
          <w:color w:val="365F91" w:themeColor="accent1" w:themeShade="BF"/>
          <w:sz w:val="32"/>
          <w:szCs w:val="32"/>
        </w:rPr>
      </w:pPr>
    </w:p>
    <w:p w:rsidR="00BE4AA5" w:rsidRDefault="00BE4AA5">
      <w:pPr>
        <w:jc w:val="right"/>
        <w:rPr>
          <w:rFonts w:ascii="Arial Black" w:hAnsi="Arial Black" w:cs="Aharoni"/>
          <w:b/>
          <w:color w:val="365F91" w:themeColor="accent1" w:themeShade="BF"/>
          <w:sz w:val="32"/>
          <w:szCs w:val="32"/>
        </w:rPr>
      </w:pPr>
    </w:p>
    <w:p w:rsidR="00BE4AA5" w:rsidRDefault="00AD6558" w:rsidP="00AD6558">
      <w:pPr>
        <w:tabs>
          <w:tab w:val="left" w:pos="9075"/>
        </w:tabs>
        <w:rPr>
          <w:rFonts w:ascii="Arial Black" w:hAnsi="Arial Black" w:cs="Aharoni"/>
          <w:b/>
          <w:color w:val="365F91" w:themeColor="accent1" w:themeShade="BF"/>
          <w:sz w:val="32"/>
          <w:szCs w:val="32"/>
        </w:rPr>
      </w:pPr>
      <w:r>
        <w:rPr>
          <w:rFonts w:ascii="Arial Black" w:hAnsi="Arial Black" w:cs="Aharoni"/>
          <w:b/>
          <w:color w:val="365F91" w:themeColor="accent1" w:themeShade="BF"/>
          <w:sz w:val="32"/>
          <w:szCs w:val="32"/>
        </w:rPr>
        <w:tab/>
      </w:r>
    </w:p>
    <w:p w:rsidR="00BE4AA5" w:rsidRDefault="00BE4AA5">
      <w:pPr>
        <w:jc w:val="right"/>
        <w:rPr>
          <w:rFonts w:ascii="Arial Black" w:hAnsi="Arial Black" w:cs="Aharoni"/>
          <w:b/>
          <w:color w:val="365F91" w:themeColor="accent1" w:themeShade="BF"/>
          <w:sz w:val="32"/>
          <w:szCs w:val="32"/>
        </w:rPr>
      </w:pPr>
    </w:p>
    <w:p w:rsidR="00BE4AA5" w:rsidRDefault="00BE4AA5">
      <w:pPr>
        <w:jc w:val="right"/>
        <w:rPr>
          <w:rFonts w:ascii="Arial Black" w:hAnsi="Arial Black" w:cs="Aharoni"/>
          <w:b/>
          <w:color w:val="365F91" w:themeColor="accent1" w:themeShade="BF"/>
          <w:sz w:val="32"/>
          <w:szCs w:val="32"/>
        </w:rPr>
      </w:pPr>
    </w:p>
    <w:p w:rsidR="00AB3210" w:rsidRDefault="00AB3210">
      <w:pPr>
        <w:jc w:val="right"/>
        <w:rPr>
          <w:rFonts w:ascii="Arial Black" w:hAnsi="Arial Black" w:cs="Aharoni"/>
          <w:b/>
          <w:color w:val="365F91" w:themeColor="accent1" w:themeShade="BF"/>
          <w:sz w:val="32"/>
          <w:szCs w:val="32"/>
        </w:rPr>
      </w:pPr>
    </w:p>
    <w:p w:rsidR="00E50DBB" w:rsidRDefault="00E50DBB" w:rsidP="00496E56">
      <w:pPr>
        <w:ind w:left="2410"/>
        <w:jc w:val="center"/>
        <w:rPr>
          <w:rFonts w:ascii="Century Gothic" w:hAnsi="Century Gothic" w:cs="Aharoni"/>
          <w:color w:val="7030A0"/>
          <w:sz w:val="96"/>
          <w:szCs w:val="50"/>
        </w:rPr>
      </w:pPr>
    </w:p>
    <w:p w:rsidR="00830FF2" w:rsidRDefault="00830FF2" w:rsidP="00496E56">
      <w:pPr>
        <w:ind w:left="2410"/>
        <w:jc w:val="center"/>
        <w:rPr>
          <w:rFonts w:ascii="Century Gothic" w:hAnsi="Century Gothic" w:cs="Aharoni"/>
          <w:color w:val="7030A0"/>
          <w:sz w:val="96"/>
          <w:szCs w:val="50"/>
        </w:rPr>
      </w:pPr>
    </w:p>
    <w:p w:rsidR="005A62AD" w:rsidRPr="005365A9" w:rsidRDefault="005365A9" w:rsidP="00496E56">
      <w:pPr>
        <w:ind w:left="2410"/>
        <w:jc w:val="center"/>
        <w:rPr>
          <w:rFonts w:ascii="Century Gothic" w:hAnsi="Century Gothic" w:cs="Aharoni"/>
          <w:color w:val="7030A0"/>
          <w:sz w:val="144"/>
          <w:szCs w:val="50"/>
        </w:rPr>
      </w:pPr>
      <w:r w:rsidRPr="00BE4AA5">
        <w:rPr>
          <w:rFonts w:ascii="Arial Black" w:hAnsi="Arial Black" w:cs="Aharoni"/>
          <w:b/>
          <w:noProof/>
          <w:color w:val="365F91" w:themeColor="accent1" w:themeShade="BF"/>
          <w:sz w:val="32"/>
          <w:szCs w:val="32"/>
          <w:lang w:val="en-US" w:eastAsia="en-US"/>
        </w:rPr>
        <w:drawing>
          <wp:anchor distT="0" distB="0" distL="114300" distR="114300" simplePos="0" relativeHeight="251626496" behindDoc="1" locked="0" layoutInCell="1" allowOverlap="1">
            <wp:simplePos x="0" y="0"/>
            <wp:positionH relativeFrom="column">
              <wp:posOffset>-1076132</wp:posOffset>
            </wp:positionH>
            <wp:positionV relativeFrom="paragraph">
              <wp:posOffset>670987</wp:posOffset>
            </wp:positionV>
            <wp:extent cx="1382223" cy="2554399"/>
            <wp:effectExtent l="0" t="0" r="889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2223" cy="2554399"/>
                    </a:xfrm>
                    <a:prstGeom prst="rect">
                      <a:avLst/>
                    </a:prstGeom>
                    <a:noFill/>
                    <a:ln>
                      <a:noFill/>
                    </a:ln>
                  </pic:spPr>
                </pic:pic>
              </a:graphicData>
            </a:graphic>
          </wp:anchor>
        </w:drawing>
      </w:r>
    </w:p>
    <w:p w:rsidR="00D77F46" w:rsidRPr="00D77F46" w:rsidRDefault="00D77F46" w:rsidP="00550B41">
      <w:pPr>
        <w:ind w:left="1134"/>
        <w:rPr>
          <w:rFonts w:ascii="Century Gothic" w:hAnsi="Century Gothic" w:cs="Aharoni"/>
          <w:b/>
          <w:color w:val="F79646" w:themeColor="accent6"/>
          <w:sz w:val="44"/>
          <w:szCs w:val="50"/>
        </w:rPr>
      </w:pPr>
    </w:p>
    <w:p w:rsidR="00E50DBB" w:rsidRPr="004E6142" w:rsidRDefault="00A730F7" w:rsidP="00550B41">
      <w:pPr>
        <w:ind w:left="1134"/>
        <w:rPr>
          <w:rFonts w:ascii="Century Gothic" w:hAnsi="Century Gothic" w:cs="Aharoni"/>
          <w:b/>
          <w:color w:val="F79646" w:themeColor="accent6"/>
          <w:sz w:val="44"/>
          <w:szCs w:val="50"/>
        </w:rPr>
      </w:pPr>
      <w:r w:rsidRPr="004E6142">
        <w:rPr>
          <w:rFonts w:ascii="Century Gothic" w:hAnsi="Century Gothic" w:cs="Aharoni"/>
          <w:b/>
          <w:color w:val="F79646" w:themeColor="accent6"/>
          <w:sz w:val="44"/>
          <w:szCs w:val="50"/>
        </w:rPr>
        <w:t>Association régionale de loisirs</w:t>
      </w:r>
    </w:p>
    <w:p w:rsidR="00A730F7" w:rsidRPr="004E6142" w:rsidRDefault="004E6142" w:rsidP="00550B41">
      <w:pPr>
        <w:ind w:left="1134"/>
        <w:rPr>
          <w:rFonts w:ascii="Century Gothic" w:hAnsi="Century Gothic" w:cs="Aharoni"/>
          <w:b/>
          <w:color w:val="F79646" w:themeColor="accent6"/>
          <w:sz w:val="46"/>
          <w:szCs w:val="46"/>
        </w:rPr>
      </w:pPr>
      <w:r w:rsidRPr="004E6142">
        <w:rPr>
          <w:rFonts w:ascii="Century Gothic" w:hAnsi="Century Gothic" w:cs="Aharoni"/>
          <w:b/>
          <w:noProof/>
          <w:color w:val="F79646" w:themeColor="accent6"/>
          <w:sz w:val="46"/>
          <w:szCs w:val="46"/>
          <w:lang w:val="en-US" w:eastAsia="en-US"/>
        </w:rPr>
        <w:drawing>
          <wp:anchor distT="0" distB="0" distL="114300" distR="114300" simplePos="0" relativeHeight="251625472" behindDoc="1" locked="0" layoutInCell="1" allowOverlap="1">
            <wp:simplePos x="0" y="0"/>
            <wp:positionH relativeFrom="column">
              <wp:posOffset>4777850</wp:posOffset>
            </wp:positionH>
            <wp:positionV relativeFrom="paragraph">
              <wp:posOffset>108006</wp:posOffset>
            </wp:positionV>
            <wp:extent cx="1892175" cy="1323854"/>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2175" cy="1323854"/>
                    </a:xfrm>
                    <a:prstGeom prst="rect">
                      <a:avLst/>
                    </a:prstGeom>
                    <a:noFill/>
                    <a:ln>
                      <a:noFill/>
                    </a:ln>
                  </pic:spPr>
                </pic:pic>
              </a:graphicData>
            </a:graphic>
          </wp:anchor>
        </w:drawing>
      </w:r>
      <w:proofErr w:type="gramStart"/>
      <w:r w:rsidR="00A730F7" w:rsidRPr="4CA828B2">
        <w:rPr>
          <w:rFonts w:ascii="Century Gothic" w:hAnsi="Century Gothic" w:cs="Aharoni"/>
          <w:b/>
          <w:bCs/>
          <w:color w:val="F79646" w:themeColor="accent6"/>
          <w:sz w:val="46"/>
          <w:szCs w:val="46"/>
        </w:rPr>
        <w:t>pour</w:t>
      </w:r>
      <w:proofErr w:type="gramEnd"/>
      <w:r w:rsidR="00A730F7" w:rsidRPr="4CA828B2">
        <w:rPr>
          <w:rFonts w:ascii="Century Gothic" w:hAnsi="Century Gothic" w:cs="Aharoni"/>
          <w:b/>
          <w:bCs/>
          <w:color w:val="F79646" w:themeColor="accent6"/>
          <w:sz w:val="46"/>
          <w:szCs w:val="46"/>
        </w:rPr>
        <w:t xml:space="preserve"> personnes handicapées</w:t>
      </w:r>
    </w:p>
    <w:p w:rsidR="00A730F7" w:rsidRPr="004E6142" w:rsidRDefault="00A730F7" w:rsidP="00D85612">
      <w:pPr>
        <w:tabs>
          <w:tab w:val="left" w:pos="8689"/>
        </w:tabs>
        <w:ind w:left="1134"/>
        <w:rPr>
          <w:rFonts w:ascii="Century Gothic" w:hAnsi="Century Gothic" w:cs="Aharoni"/>
          <w:b/>
          <w:color w:val="F79646" w:themeColor="accent6"/>
          <w:sz w:val="56"/>
          <w:szCs w:val="56"/>
        </w:rPr>
      </w:pPr>
      <w:proofErr w:type="gramStart"/>
      <w:r w:rsidRPr="004E6142">
        <w:rPr>
          <w:rFonts w:ascii="Century Gothic" w:hAnsi="Century Gothic" w:cs="Aharoni"/>
          <w:b/>
          <w:color w:val="F79646" w:themeColor="accent6"/>
          <w:sz w:val="44"/>
          <w:szCs w:val="50"/>
        </w:rPr>
        <w:t>de</w:t>
      </w:r>
      <w:proofErr w:type="gramEnd"/>
      <w:r w:rsidRPr="004E6142">
        <w:rPr>
          <w:rFonts w:ascii="Century Gothic" w:hAnsi="Century Gothic" w:cs="Aharoni"/>
          <w:b/>
          <w:color w:val="F79646" w:themeColor="accent6"/>
          <w:sz w:val="44"/>
          <w:szCs w:val="50"/>
        </w:rPr>
        <w:t xml:space="preserve"> Lanaudière</w:t>
      </w:r>
      <w:r w:rsidR="00D85612">
        <w:rPr>
          <w:rFonts w:ascii="Century Gothic" w:hAnsi="Century Gothic" w:cs="Aharoni"/>
          <w:b/>
          <w:color w:val="F79646" w:themeColor="accent6"/>
          <w:sz w:val="44"/>
          <w:szCs w:val="50"/>
        </w:rPr>
        <w:tab/>
      </w:r>
    </w:p>
    <w:p w:rsidR="003154A3" w:rsidRPr="0016106E" w:rsidRDefault="00E6493F" w:rsidP="00550B41">
      <w:pPr>
        <w:ind w:left="1134"/>
        <w:rPr>
          <w:rFonts w:ascii="Century Gothic" w:hAnsi="Century Gothic"/>
          <w:b/>
          <w:sz w:val="12"/>
          <w:szCs w:val="18"/>
        </w:rPr>
      </w:pPr>
      <w:bookmarkStart w:id="1" w:name="_Toc389574833"/>
      <w:r w:rsidRPr="0016106E">
        <w:rPr>
          <w:rFonts w:ascii="Century Gothic" w:hAnsi="Century Gothic" w:cs="Aharoni"/>
          <w:color w:val="F79646" w:themeColor="accent6"/>
          <w:sz w:val="28"/>
          <w:szCs w:val="50"/>
        </w:rPr>
        <w:t>(</w:t>
      </w:r>
      <w:r w:rsidR="00E366F2">
        <w:rPr>
          <w:rFonts w:ascii="Century Gothic" w:hAnsi="Century Gothic" w:cs="Aharoni"/>
          <w:color w:val="F79646" w:themeColor="accent6"/>
          <w:sz w:val="28"/>
          <w:szCs w:val="50"/>
        </w:rPr>
        <w:t>4</w:t>
      </w:r>
      <w:r w:rsidR="003E6B6A">
        <w:rPr>
          <w:rFonts w:ascii="Century Gothic" w:hAnsi="Century Gothic" w:cs="Aharoni"/>
          <w:color w:val="F79646" w:themeColor="accent6"/>
          <w:sz w:val="28"/>
          <w:szCs w:val="50"/>
        </w:rPr>
        <w:t>3</w:t>
      </w:r>
      <w:r w:rsidR="00856DE1" w:rsidRPr="0016106E">
        <w:rPr>
          <w:rFonts w:ascii="Century Gothic" w:hAnsi="Century Gothic" w:cs="Aharoni"/>
          <w:color w:val="F79646" w:themeColor="accent6"/>
          <w:sz w:val="28"/>
          <w:szCs w:val="50"/>
          <w:vertAlign w:val="superscript"/>
        </w:rPr>
        <w:t xml:space="preserve">e </w:t>
      </w:r>
      <w:r w:rsidR="00856DE1" w:rsidRPr="0016106E">
        <w:rPr>
          <w:rFonts w:ascii="Century Gothic" w:hAnsi="Century Gothic" w:cs="Aharoni"/>
          <w:color w:val="F79646" w:themeColor="accent6"/>
          <w:sz w:val="28"/>
          <w:szCs w:val="50"/>
        </w:rPr>
        <w:t>assemblée générale annuelle</w:t>
      </w:r>
      <w:r w:rsidRPr="0016106E">
        <w:rPr>
          <w:rFonts w:ascii="Century Gothic" w:hAnsi="Century Gothic" w:cs="Aharoni"/>
          <w:color w:val="F79646" w:themeColor="accent6"/>
          <w:sz w:val="28"/>
          <w:szCs w:val="50"/>
        </w:rPr>
        <w:t>)</w:t>
      </w:r>
    </w:p>
    <w:p w:rsidR="006B5AF7" w:rsidRDefault="006B5AF7" w:rsidP="003154A3">
      <w:pPr>
        <w:ind w:left="284"/>
        <w:rPr>
          <w:rFonts w:ascii="Century Gothic" w:hAnsi="Century Gothic"/>
          <w:b/>
          <w:sz w:val="18"/>
          <w:szCs w:val="18"/>
        </w:rPr>
      </w:pPr>
    </w:p>
    <w:p w:rsidR="00830FF2" w:rsidRDefault="009477E9" w:rsidP="003154A3">
      <w:pPr>
        <w:ind w:left="284"/>
        <w:rPr>
          <w:rFonts w:ascii="Century Gothic" w:hAnsi="Century Gothic"/>
          <w:b/>
          <w:sz w:val="18"/>
          <w:szCs w:val="18"/>
        </w:rPr>
      </w:pPr>
      <w:r w:rsidRPr="00BE4AA5">
        <w:rPr>
          <w:rFonts w:ascii="Century Gothic" w:hAnsi="Century Gothic"/>
          <w:b/>
          <w:noProof/>
          <w:sz w:val="18"/>
          <w:szCs w:val="18"/>
          <w:lang w:val="en-US" w:eastAsia="en-US"/>
        </w:rPr>
        <w:drawing>
          <wp:anchor distT="0" distB="0" distL="114300" distR="114300" simplePos="0" relativeHeight="251624448" behindDoc="1" locked="0" layoutInCell="1" allowOverlap="1">
            <wp:simplePos x="0" y="0"/>
            <wp:positionH relativeFrom="page">
              <wp:align>right</wp:align>
            </wp:positionH>
            <wp:positionV relativeFrom="paragraph">
              <wp:posOffset>359106</wp:posOffset>
            </wp:positionV>
            <wp:extent cx="7983110" cy="548640"/>
            <wp:effectExtent l="0" t="0" r="0" b="381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83110" cy="548640"/>
                    </a:xfrm>
                    <a:prstGeom prst="rect">
                      <a:avLst/>
                    </a:prstGeom>
                    <a:noFill/>
                    <a:ln>
                      <a:noFill/>
                    </a:ln>
                  </pic:spPr>
                </pic:pic>
              </a:graphicData>
            </a:graphic>
          </wp:anchor>
        </w:drawing>
      </w:r>
    </w:p>
    <w:p w:rsidR="00830FF2" w:rsidRDefault="00830FF2" w:rsidP="003154A3">
      <w:pPr>
        <w:ind w:left="284"/>
        <w:rPr>
          <w:rFonts w:ascii="Century Gothic" w:hAnsi="Century Gothic"/>
          <w:b/>
          <w:sz w:val="18"/>
          <w:szCs w:val="18"/>
        </w:rPr>
      </w:pPr>
    </w:p>
    <w:p w:rsidR="00830FF2" w:rsidRDefault="00830FF2" w:rsidP="003154A3">
      <w:pPr>
        <w:ind w:left="284"/>
        <w:rPr>
          <w:rFonts w:ascii="Century Gothic" w:hAnsi="Century Gothic"/>
          <w:b/>
          <w:sz w:val="18"/>
          <w:szCs w:val="18"/>
        </w:rPr>
      </w:pPr>
    </w:p>
    <w:p w:rsidR="00830FF2" w:rsidRDefault="00830FF2" w:rsidP="003154A3">
      <w:pPr>
        <w:ind w:left="284"/>
        <w:rPr>
          <w:rFonts w:ascii="Century Gothic" w:hAnsi="Century Gothic"/>
          <w:b/>
          <w:sz w:val="18"/>
          <w:szCs w:val="18"/>
        </w:rPr>
      </w:pPr>
    </w:p>
    <w:p w:rsidR="00830FF2" w:rsidRDefault="00830FF2" w:rsidP="003154A3">
      <w:pPr>
        <w:ind w:left="284"/>
        <w:rPr>
          <w:rFonts w:ascii="Century Gothic" w:hAnsi="Century Gothic"/>
          <w:b/>
          <w:sz w:val="18"/>
          <w:szCs w:val="18"/>
        </w:rPr>
      </w:pPr>
    </w:p>
    <w:p w:rsidR="00830FF2" w:rsidRDefault="00830FF2" w:rsidP="003154A3">
      <w:pPr>
        <w:ind w:left="284"/>
        <w:rPr>
          <w:rFonts w:ascii="Century Gothic" w:hAnsi="Century Gothic"/>
          <w:b/>
          <w:sz w:val="18"/>
          <w:szCs w:val="18"/>
        </w:rPr>
      </w:pPr>
    </w:p>
    <w:p w:rsidR="00830FF2" w:rsidRDefault="00830FF2" w:rsidP="003154A3">
      <w:pPr>
        <w:ind w:left="284"/>
        <w:rPr>
          <w:rFonts w:ascii="Century Gothic" w:hAnsi="Century Gothic"/>
          <w:b/>
          <w:sz w:val="18"/>
          <w:szCs w:val="18"/>
        </w:rPr>
      </w:pPr>
    </w:p>
    <w:p w:rsidR="00830FF2" w:rsidRDefault="00830FF2" w:rsidP="003154A3">
      <w:pPr>
        <w:ind w:left="284"/>
        <w:rPr>
          <w:rFonts w:ascii="Century Gothic" w:hAnsi="Century Gothic"/>
          <w:b/>
          <w:sz w:val="18"/>
          <w:szCs w:val="18"/>
        </w:rPr>
      </w:pPr>
    </w:p>
    <w:p w:rsidR="00830FF2" w:rsidRDefault="00830FF2" w:rsidP="003154A3">
      <w:pPr>
        <w:ind w:left="284"/>
        <w:rPr>
          <w:rFonts w:ascii="Century Gothic" w:hAnsi="Century Gothic"/>
          <w:b/>
          <w:sz w:val="18"/>
          <w:szCs w:val="18"/>
        </w:rPr>
      </w:pPr>
    </w:p>
    <w:p w:rsidR="00830FF2" w:rsidRDefault="00830FF2" w:rsidP="003154A3">
      <w:pPr>
        <w:ind w:left="284"/>
        <w:rPr>
          <w:rFonts w:ascii="Century Gothic" w:hAnsi="Century Gothic"/>
          <w:b/>
          <w:sz w:val="18"/>
          <w:szCs w:val="18"/>
        </w:rPr>
      </w:pPr>
    </w:p>
    <w:p w:rsidR="00830FF2" w:rsidRDefault="00830FF2" w:rsidP="003154A3">
      <w:pPr>
        <w:ind w:left="284"/>
        <w:rPr>
          <w:rFonts w:ascii="Century Gothic" w:hAnsi="Century Gothic"/>
          <w:b/>
          <w:sz w:val="18"/>
          <w:szCs w:val="18"/>
        </w:rPr>
      </w:pPr>
    </w:p>
    <w:p w:rsidR="00830FF2" w:rsidRDefault="00830FF2" w:rsidP="003154A3">
      <w:pPr>
        <w:ind w:left="284"/>
        <w:rPr>
          <w:rFonts w:ascii="Century Gothic" w:hAnsi="Century Gothic"/>
          <w:b/>
          <w:sz w:val="18"/>
          <w:szCs w:val="18"/>
        </w:rPr>
      </w:pPr>
    </w:p>
    <w:p w:rsidR="00830FF2" w:rsidRDefault="00830FF2" w:rsidP="003154A3">
      <w:pPr>
        <w:ind w:left="284"/>
        <w:rPr>
          <w:rFonts w:ascii="Century Gothic" w:hAnsi="Century Gothic"/>
          <w:b/>
          <w:sz w:val="18"/>
          <w:szCs w:val="18"/>
        </w:rPr>
      </w:pPr>
    </w:p>
    <w:p w:rsidR="00830FF2" w:rsidRDefault="00830FF2" w:rsidP="003154A3">
      <w:pPr>
        <w:ind w:left="284"/>
        <w:rPr>
          <w:rFonts w:ascii="Century Gothic" w:hAnsi="Century Gothic"/>
          <w:b/>
          <w:sz w:val="18"/>
          <w:szCs w:val="18"/>
        </w:rPr>
      </w:pPr>
    </w:p>
    <w:p w:rsidR="00830FF2" w:rsidRDefault="00830FF2" w:rsidP="003154A3">
      <w:pPr>
        <w:ind w:left="284"/>
        <w:rPr>
          <w:rFonts w:ascii="Century Gothic" w:hAnsi="Century Gothic"/>
          <w:b/>
          <w:sz w:val="18"/>
          <w:szCs w:val="18"/>
        </w:rPr>
      </w:pPr>
    </w:p>
    <w:p w:rsidR="00830FF2" w:rsidRDefault="00830FF2" w:rsidP="003154A3">
      <w:pPr>
        <w:ind w:left="284"/>
        <w:rPr>
          <w:rFonts w:ascii="Century Gothic" w:hAnsi="Century Gothic"/>
          <w:b/>
          <w:sz w:val="18"/>
          <w:szCs w:val="18"/>
        </w:rPr>
      </w:pPr>
    </w:p>
    <w:p w:rsidR="00830FF2" w:rsidRDefault="00830FF2" w:rsidP="003154A3">
      <w:pPr>
        <w:ind w:left="284"/>
        <w:rPr>
          <w:rFonts w:ascii="Century Gothic" w:hAnsi="Century Gothic"/>
          <w:b/>
          <w:sz w:val="18"/>
          <w:szCs w:val="18"/>
        </w:rPr>
      </w:pPr>
    </w:p>
    <w:p w:rsidR="006B5AF7" w:rsidRDefault="006B5AF7" w:rsidP="003154A3">
      <w:pPr>
        <w:ind w:left="284"/>
        <w:rPr>
          <w:rFonts w:ascii="Century Gothic" w:hAnsi="Century Gothic"/>
          <w:b/>
          <w:sz w:val="18"/>
          <w:szCs w:val="18"/>
        </w:rPr>
      </w:pPr>
    </w:p>
    <w:p w:rsidR="006B5AF7" w:rsidRPr="00655227" w:rsidRDefault="006B5AF7" w:rsidP="003154A3">
      <w:pPr>
        <w:ind w:left="284"/>
        <w:rPr>
          <w:rFonts w:ascii="Century Gothic" w:hAnsi="Century Gothic"/>
          <w:b/>
          <w:sz w:val="18"/>
          <w:szCs w:val="18"/>
        </w:rPr>
      </w:pPr>
    </w:p>
    <w:p w:rsidR="003154A3" w:rsidRPr="00655227" w:rsidRDefault="003154A3" w:rsidP="003154A3">
      <w:pPr>
        <w:ind w:left="284"/>
        <w:rPr>
          <w:rFonts w:ascii="Century Gothic" w:hAnsi="Century Gothic"/>
          <w:b/>
          <w:sz w:val="18"/>
          <w:szCs w:val="18"/>
        </w:rPr>
      </w:pPr>
    </w:p>
    <w:p w:rsidR="005A63C3" w:rsidRDefault="005A63C3" w:rsidP="00411E12">
      <w:pPr>
        <w:ind w:left="284"/>
        <w:rPr>
          <w:rFonts w:ascii="Century Gothic" w:hAnsi="Century Gothic"/>
          <w:b/>
          <w:sz w:val="18"/>
          <w:szCs w:val="18"/>
        </w:rPr>
      </w:pPr>
    </w:p>
    <w:p w:rsidR="00BA5E97" w:rsidRDefault="00BA5E97" w:rsidP="00411E12">
      <w:pPr>
        <w:ind w:left="284"/>
        <w:rPr>
          <w:rFonts w:ascii="Century Gothic" w:hAnsi="Century Gothic"/>
          <w:b/>
          <w:sz w:val="22"/>
          <w:szCs w:val="18"/>
        </w:rPr>
      </w:pPr>
    </w:p>
    <w:p w:rsidR="00BA5E97" w:rsidRDefault="00BA5E97" w:rsidP="00411E12">
      <w:pPr>
        <w:ind w:left="284"/>
        <w:rPr>
          <w:rFonts w:ascii="Century Gothic" w:hAnsi="Century Gothic"/>
          <w:b/>
          <w:sz w:val="22"/>
          <w:szCs w:val="18"/>
        </w:rPr>
      </w:pPr>
    </w:p>
    <w:p w:rsidR="00411E12" w:rsidRPr="00364ECB" w:rsidRDefault="00411E12" w:rsidP="00411E12">
      <w:pPr>
        <w:ind w:left="284"/>
        <w:rPr>
          <w:rFonts w:ascii="Century Gothic" w:hAnsi="Century Gothic"/>
          <w:b/>
          <w:sz w:val="22"/>
          <w:szCs w:val="18"/>
        </w:rPr>
      </w:pPr>
      <w:r w:rsidRPr="00364ECB">
        <w:rPr>
          <w:rFonts w:ascii="Century Gothic" w:hAnsi="Century Gothic"/>
          <w:b/>
          <w:sz w:val="22"/>
          <w:szCs w:val="18"/>
        </w:rPr>
        <w:t>Juin 20</w:t>
      </w:r>
      <w:r w:rsidR="003B530C">
        <w:rPr>
          <w:rFonts w:ascii="Century Gothic" w:hAnsi="Century Gothic"/>
          <w:b/>
          <w:sz w:val="22"/>
          <w:szCs w:val="18"/>
        </w:rPr>
        <w:t>2</w:t>
      </w:r>
      <w:r w:rsidR="003E6B6A">
        <w:rPr>
          <w:rFonts w:ascii="Century Gothic" w:hAnsi="Century Gothic"/>
          <w:b/>
          <w:sz w:val="22"/>
          <w:szCs w:val="18"/>
        </w:rPr>
        <w:t>1</w:t>
      </w:r>
    </w:p>
    <w:p w:rsidR="003154A3" w:rsidRPr="00655227" w:rsidRDefault="003154A3" w:rsidP="003154A3">
      <w:pPr>
        <w:ind w:left="284"/>
        <w:rPr>
          <w:rFonts w:ascii="Century Gothic" w:hAnsi="Century Gothic"/>
          <w:b/>
          <w:sz w:val="18"/>
          <w:szCs w:val="18"/>
        </w:rPr>
      </w:pPr>
    </w:p>
    <w:p w:rsidR="003154A3" w:rsidRPr="00655227" w:rsidRDefault="003154A3" w:rsidP="003154A3">
      <w:pPr>
        <w:ind w:left="284"/>
        <w:rPr>
          <w:rFonts w:ascii="Century Gothic" w:hAnsi="Century Gothic"/>
          <w:b/>
          <w:sz w:val="18"/>
          <w:szCs w:val="18"/>
        </w:rPr>
      </w:pPr>
    </w:p>
    <w:p w:rsidR="003154A3" w:rsidRPr="00655227" w:rsidRDefault="003154A3" w:rsidP="003154A3">
      <w:pPr>
        <w:ind w:left="284"/>
        <w:rPr>
          <w:rFonts w:ascii="Century Gothic" w:hAnsi="Century Gothic"/>
          <w:b/>
          <w:sz w:val="18"/>
          <w:szCs w:val="18"/>
        </w:rPr>
      </w:pPr>
    </w:p>
    <w:p w:rsidR="003154A3" w:rsidRPr="00655227" w:rsidRDefault="003154A3" w:rsidP="003154A3">
      <w:pPr>
        <w:ind w:left="284"/>
        <w:rPr>
          <w:rFonts w:ascii="Century Gothic" w:hAnsi="Century Gothic"/>
          <w:b/>
          <w:sz w:val="18"/>
          <w:szCs w:val="18"/>
        </w:rPr>
      </w:pPr>
    </w:p>
    <w:p w:rsidR="003154A3" w:rsidRPr="00655227" w:rsidRDefault="003154A3" w:rsidP="003154A3">
      <w:pPr>
        <w:ind w:left="284"/>
        <w:rPr>
          <w:rFonts w:ascii="Century Gothic" w:hAnsi="Century Gothic"/>
          <w:b/>
          <w:sz w:val="18"/>
          <w:szCs w:val="18"/>
        </w:rPr>
      </w:pPr>
    </w:p>
    <w:p w:rsidR="003154A3" w:rsidRPr="00655227" w:rsidRDefault="003154A3" w:rsidP="003154A3">
      <w:pPr>
        <w:ind w:left="284"/>
        <w:rPr>
          <w:rFonts w:ascii="Century Gothic" w:hAnsi="Century Gothic"/>
          <w:b/>
          <w:sz w:val="18"/>
          <w:szCs w:val="18"/>
        </w:rPr>
      </w:pPr>
    </w:p>
    <w:p w:rsidR="003154A3" w:rsidRPr="00655227" w:rsidRDefault="003154A3" w:rsidP="003154A3">
      <w:pPr>
        <w:ind w:left="284"/>
        <w:rPr>
          <w:rFonts w:ascii="Century Gothic" w:hAnsi="Century Gothic"/>
          <w:b/>
          <w:sz w:val="18"/>
          <w:szCs w:val="18"/>
        </w:rPr>
      </w:pPr>
    </w:p>
    <w:p w:rsidR="003154A3" w:rsidRPr="00655227" w:rsidRDefault="003154A3" w:rsidP="003154A3">
      <w:pPr>
        <w:ind w:left="284"/>
        <w:rPr>
          <w:rFonts w:ascii="Century Gothic" w:hAnsi="Century Gothic"/>
          <w:b/>
          <w:sz w:val="18"/>
          <w:szCs w:val="18"/>
        </w:rPr>
      </w:pPr>
    </w:p>
    <w:p w:rsidR="003154A3" w:rsidRPr="00655227" w:rsidRDefault="003154A3" w:rsidP="003154A3">
      <w:pPr>
        <w:ind w:left="284"/>
        <w:rPr>
          <w:rFonts w:ascii="Century Gothic" w:hAnsi="Century Gothic"/>
          <w:b/>
          <w:sz w:val="18"/>
          <w:szCs w:val="18"/>
        </w:rPr>
      </w:pPr>
    </w:p>
    <w:p w:rsidR="003154A3" w:rsidRPr="00655227" w:rsidRDefault="003154A3" w:rsidP="003154A3">
      <w:pPr>
        <w:ind w:left="284"/>
        <w:rPr>
          <w:rFonts w:ascii="Century Gothic" w:hAnsi="Century Gothic"/>
          <w:b/>
          <w:sz w:val="18"/>
          <w:szCs w:val="18"/>
        </w:rPr>
      </w:pPr>
    </w:p>
    <w:p w:rsidR="003154A3" w:rsidRPr="00655227" w:rsidRDefault="003E349C" w:rsidP="003154A3">
      <w:pPr>
        <w:ind w:left="284"/>
        <w:rPr>
          <w:rFonts w:ascii="Century Gothic" w:hAnsi="Century Gothic"/>
          <w:b/>
          <w:sz w:val="18"/>
          <w:szCs w:val="18"/>
        </w:rPr>
      </w:pPr>
      <w:r>
        <w:rPr>
          <w:rFonts w:ascii="Century Gothic" w:hAnsi="Century Gothic"/>
          <w:b/>
          <w:noProof/>
          <w:sz w:val="18"/>
          <w:szCs w:val="18"/>
          <w:lang w:val="en-US" w:eastAsia="en-US"/>
        </w:rPr>
        <w:drawing>
          <wp:anchor distT="0" distB="0" distL="114300" distR="114300" simplePos="0" relativeHeight="251636736" behindDoc="1" locked="0" layoutInCell="1" allowOverlap="1">
            <wp:simplePos x="0" y="0"/>
            <wp:positionH relativeFrom="margin">
              <wp:align>left</wp:align>
            </wp:positionH>
            <wp:positionV relativeFrom="paragraph">
              <wp:posOffset>143510</wp:posOffset>
            </wp:positionV>
            <wp:extent cx="3105150" cy="180433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LPHL - Logotype 2016 - Couleu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5150" cy="1804335"/>
                    </a:xfrm>
                    <a:prstGeom prst="rect">
                      <a:avLst/>
                    </a:prstGeom>
                  </pic:spPr>
                </pic:pic>
              </a:graphicData>
            </a:graphic>
          </wp:anchor>
        </w:drawing>
      </w:r>
    </w:p>
    <w:p w:rsidR="003154A3" w:rsidRPr="00655227" w:rsidRDefault="003154A3" w:rsidP="003154A3">
      <w:pPr>
        <w:ind w:left="284"/>
        <w:rPr>
          <w:rFonts w:ascii="Century Gothic" w:hAnsi="Century Gothic"/>
          <w:b/>
          <w:sz w:val="18"/>
          <w:szCs w:val="18"/>
        </w:rPr>
      </w:pPr>
    </w:p>
    <w:p w:rsidR="003154A3" w:rsidRDefault="003154A3" w:rsidP="003154A3">
      <w:pPr>
        <w:widowControl w:val="0"/>
        <w:suppressAutoHyphens/>
        <w:ind w:left="284"/>
        <w:rPr>
          <w:rFonts w:ascii="Century Gothic" w:hAnsi="Century Gothic"/>
          <w:sz w:val="18"/>
          <w:szCs w:val="18"/>
        </w:rPr>
      </w:pPr>
    </w:p>
    <w:p w:rsidR="003E349C" w:rsidRDefault="003E349C" w:rsidP="003154A3">
      <w:pPr>
        <w:widowControl w:val="0"/>
        <w:suppressAutoHyphens/>
        <w:ind w:left="284"/>
        <w:rPr>
          <w:rFonts w:ascii="Century Gothic" w:hAnsi="Century Gothic"/>
          <w:sz w:val="18"/>
          <w:szCs w:val="18"/>
        </w:rPr>
      </w:pPr>
    </w:p>
    <w:p w:rsidR="003E349C" w:rsidRDefault="003E349C" w:rsidP="003154A3">
      <w:pPr>
        <w:widowControl w:val="0"/>
        <w:suppressAutoHyphens/>
        <w:ind w:left="284"/>
        <w:rPr>
          <w:rFonts w:ascii="Century Gothic" w:hAnsi="Century Gothic"/>
          <w:sz w:val="18"/>
          <w:szCs w:val="18"/>
        </w:rPr>
      </w:pPr>
    </w:p>
    <w:p w:rsidR="003E349C" w:rsidRDefault="003E349C" w:rsidP="003154A3">
      <w:pPr>
        <w:widowControl w:val="0"/>
        <w:suppressAutoHyphens/>
        <w:ind w:left="284"/>
        <w:rPr>
          <w:rFonts w:ascii="Century Gothic" w:hAnsi="Century Gothic"/>
          <w:sz w:val="18"/>
          <w:szCs w:val="18"/>
        </w:rPr>
      </w:pPr>
    </w:p>
    <w:p w:rsidR="003E349C" w:rsidRDefault="003E349C" w:rsidP="003154A3">
      <w:pPr>
        <w:widowControl w:val="0"/>
        <w:suppressAutoHyphens/>
        <w:ind w:left="284"/>
        <w:rPr>
          <w:rFonts w:ascii="Century Gothic" w:hAnsi="Century Gothic"/>
          <w:sz w:val="18"/>
          <w:szCs w:val="18"/>
        </w:rPr>
      </w:pPr>
    </w:p>
    <w:p w:rsidR="003E349C" w:rsidRDefault="003E349C" w:rsidP="003154A3">
      <w:pPr>
        <w:widowControl w:val="0"/>
        <w:suppressAutoHyphens/>
        <w:ind w:left="284"/>
        <w:rPr>
          <w:rFonts w:ascii="Century Gothic" w:hAnsi="Century Gothic"/>
          <w:sz w:val="18"/>
          <w:szCs w:val="18"/>
        </w:rPr>
      </w:pPr>
    </w:p>
    <w:p w:rsidR="003E349C" w:rsidRDefault="003E349C" w:rsidP="003154A3">
      <w:pPr>
        <w:widowControl w:val="0"/>
        <w:suppressAutoHyphens/>
        <w:ind w:left="284"/>
        <w:rPr>
          <w:rFonts w:ascii="Century Gothic" w:hAnsi="Century Gothic"/>
          <w:sz w:val="18"/>
          <w:szCs w:val="18"/>
        </w:rPr>
      </w:pPr>
    </w:p>
    <w:p w:rsidR="003E349C" w:rsidRDefault="003E349C" w:rsidP="003154A3">
      <w:pPr>
        <w:widowControl w:val="0"/>
        <w:suppressAutoHyphens/>
        <w:ind w:left="284"/>
        <w:rPr>
          <w:rFonts w:ascii="Century Gothic" w:hAnsi="Century Gothic"/>
          <w:sz w:val="18"/>
          <w:szCs w:val="18"/>
        </w:rPr>
      </w:pPr>
    </w:p>
    <w:p w:rsidR="003E349C" w:rsidRDefault="003E349C" w:rsidP="003154A3">
      <w:pPr>
        <w:widowControl w:val="0"/>
        <w:suppressAutoHyphens/>
        <w:ind w:left="284"/>
        <w:rPr>
          <w:rFonts w:ascii="Century Gothic" w:hAnsi="Century Gothic"/>
          <w:sz w:val="18"/>
          <w:szCs w:val="18"/>
        </w:rPr>
      </w:pPr>
    </w:p>
    <w:p w:rsidR="003E349C" w:rsidRDefault="003E349C" w:rsidP="003154A3">
      <w:pPr>
        <w:widowControl w:val="0"/>
        <w:suppressAutoHyphens/>
        <w:ind w:left="284"/>
        <w:rPr>
          <w:rFonts w:ascii="Century Gothic" w:hAnsi="Century Gothic"/>
          <w:sz w:val="18"/>
          <w:szCs w:val="18"/>
        </w:rPr>
      </w:pPr>
    </w:p>
    <w:p w:rsidR="003E349C" w:rsidRDefault="003E349C" w:rsidP="003154A3">
      <w:pPr>
        <w:widowControl w:val="0"/>
        <w:suppressAutoHyphens/>
        <w:ind w:left="284"/>
        <w:rPr>
          <w:rFonts w:ascii="Century Gothic" w:hAnsi="Century Gothic"/>
          <w:sz w:val="18"/>
          <w:szCs w:val="18"/>
        </w:rPr>
      </w:pPr>
    </w:p>
    <w:p w:rsidR="003E349C" w:rsidRPr="003E349C" w:rsidRDefault="003E349C" w:rsidP="003154A3">
      <w:pPr>
        <w:widowControl w:val="0"/>
        <w:suppressAutoHyphens/>
        <w:ind w:left="284"/>
        <w:rPr>
          <w:rFonts w:ascii="Century Gothic" w:hAnsi="Century Gothic"/>
          <w:color w:val="7F7F7F" w:themeColor="text1" w:themeTint="80"/>
          <w:sz w:val="18"/>
          <w:szCs w:val="18"/>
        </w:rPr>
      </w:pPr>
      <w:r w:rsidRPr="003E349C">
        <w:rPr>
          <w:rFonts w:ascii="Century Gothic" w:hAnsi="Century Gothic"/>
          <w:color w:val="7F7F7F" w:themeColor="text1" w:themeTint="80"/>
          <w:sz w:val="18"/>
          <w:szCs w:val="18"/>
        </w:rPr>
        <w:t>200, De Salaberry, Joliet</w:t>
      </w:r>
      <w:r w:rsidR="00C46D26">
        <w:rPr>
          <w:rFonts w:ascii="Century Gothic" w:hAnsi="Century Gothic"/>
          <w:color w:val="7F7F7F" w:themeColor="text1" w:themeTint="80"/>
          <w:sz w:val="18"/>
          <w:szCs w:val="18"/>
        </w:rPr>
        <w:t>t</w:t>
      </w:r>
      <w:r w:rsidRPr="003E349C">
        <w:rPr>
          <w:rFonts w:ascii="Century Gothic" w:hAnsi="Century Gothic"/>
          <w:color w:val="7F7F7F" w:themeColor="text1" w:themeTint="80"/>
          <w:sz w:val="18"/>
          <w:szCs w:val="18"/>
        </w:rPr>
        <w:t>e, QC   J6E 4G1</w:t>
      </w:r>
    </w:p>
    <w:p w:rsidR="003E349C" w:rsidRPr="003E349C" w:rsidRDefault="003E349C" w:rsidP="003154A3">
      <w:pPr>
        <w:widowControl w:val="0"/>
        <w:suppressAutoHyphens/>
        <w:ind w:left="284"/>
        <w:rPr>
          <w:rFonts w:ascii="Century Gothic" w:hAnsi="Century Gothic"/>
          <w:color w:val="7F7F7F" w:themeColor="text1" w:themeTint="80"/>
          <w:sz w:val="18"/>
          <w:szCs w:val="18"/>
        </w:rPr>
      </w:pPr>
      <w:r w:rsidRPr="003E349C">
        <w:rPr>
          <w:rFonts w:ascii="Century Gothic" w:hAnsi="Century Gothic"/>
          <w:color w:val="7F7F7F" w:themeColor="text1" w:themeTint="80"/>
          <w:sz w:val="18"/>
          <w:szCs w:val="18"/>
        </w:rPr>
        <w:t>450.752.2586  •  1 888 522.2586</w:t>
      </w:r>
    </w:p>
    <w:p w:rsidR="003E349C" w:rsidRPr="003E349C" w:rsidRDefault="003E349C" w:rsidP="003154A3">
      <w:pPr>
        <w:widowControl w:val="0"/>
        <w:suppressAutoHyphens/>
        <w:ind w:left="284"/>
        <w:rPr>
          <w:rFonts w:ascii="Century Gothic" w:hAnsi="Century Gothic"/>
          <w:color w:val="7F7F7F" w:themeColor="text1" w:themeTint="80"/>
          <w:sz w:val="18"/>
          <w:szCs w:val="18"/>
        </w:rPr>
      </w:pPr>
      <w:r w:rsidRPr="003E349C">
        <w:rPr>
          <w:rFonts w:ascii="Century Gothic" w:hAnsi="Century Gothic"/>
          <w:color w:val="7F7F7F" w:themeColor="text1" w:themeTint="80"/>
          <w:sz w:val="18"/>
          <w:szCs w:val="18"/>
        </w:rPr>
        <w:t>info@arlphlanaudiere.org  •  www.arlphlanaudiere.org</w:t>
      </w:r>
    </w:p>
    <w:p w:rsidR="003E349C" w:rsidRPr="003E349C" w:rsidRDefault="003E349C" w:rsidP="003154A3">
      <w:pPr>
        <w:widowControl w:val="0"/>
        <w:suppressAutoHyphens/>
        <w:ind w:left="284"/>
        <w:rPr>
          <w:rFonts w:ascii="Century Gothic" w:hAnsi="Century Gothic"/>
          <w:color w:val="7F7F7F" w:themeColor="text1" w:themeTint="80"/>
          <w:sz w:val="18"/>
          <w:szCs w:val="18"/>
        </w:rPr>
      </w:pPr>
      <w:r>
        <w:rPr>
          <w:noProof/>
          <w:lang w:val="en-US" w:eastAsia="en-US"/>
        </w:rPr>
        <w:drawing>
          <wp:inline distT="0" distB="0" distL="0" distR="0">
            <wp:extent cx="185420" cy="161379"/>
            <wp:effectExtent l="0" t="0" r="5080" b="0"/>
            <wp:docPr id="680583849" name="Image 15" descr="Résultat de recherche d'images pour &quot;faceboo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420" cy="161379"/>
                    </a:xfrm>
                    <a:prstGeom prst="rect">
                      <a:avLst/>
                    </a:prstGeom>
                  </pic:spPr>
                </pic:pic>
              </a:graphicData>
            </a:graphic>
          </wp:inline>
        </w:drawing>
      </w:r>
      <w:proofErr w:type="spellStart"/>
      <w:r w:rsidRPr="248694D7">
        <w:rPr>
          <w:rFonts w:ascii="Century Gothic" w:hAnsi="Century Gothic"/>
          <w:color w:val="7F7F7F" w:themeColor="text1" w:themeTint="80"/>
          <w:sz w:val="18"/>
          <w:szCs w:val="18"/>
        </w:rPr>
        <w:t>ARLPHLanaudiere</w:t>
      </w:r>
      <w:proofErr w:type="spellEnd"/>
    </w:p>
    <w:p w:rsidR="003E349C" w:rsidRPr="00655227" w:rsidRDefault="003E349C" w:rsidP="003154A3">
      <w:pPr>
        <w:widowControl w:val="0"/>
        <w:suppressAutoHyphens/>
        <w:ind w:left="284"/>
        <w:rPr>
          <w:rFonts w:ascii="Century Gothic" w:hAnsi="Century Gothic"/>
          <w:sz w:val="18"/>
          <w:szCs w:val="18"/>
        </w:rPr>
      </w:pPr>
    </w:p>
    <w:p w:rsidR="003154A3" w:rsidRDefault="003154A3">
      <w:pPr>
        <w:jc w:val="both"/>
        <w:rPr>
          <w:rFonts w:asciiTheme="majorHAnsi" w:eastAsia="SimSun" w:hAnsiTheme="majorHAnsi" w:cstheme="majorBidi"/>
          <w:color w:val="17365D" w:themeColor="text2" w:themeShade="BF"/>
          <w:spacing w:val="5"/>
          <w:kern w:val="1"/>
          <w:sz w:val="36"/>
          <w:szCs w:val="36"/>
          <w:lang w:eastAsia="hi-IN" w:bidi="hi-IN"/>
        </w:rPr>
      </w:pPr>
      <w:r>
        <w:br w:type="page"/>
      </w:r>
    </w:p>
    <w:p w:rsidR="00D72875" w:rsidRPr="00DF7157" w:rsidRDefault="00BE30CC" w:rsidP="00DF7157">
      <w:pPr>
        <w:pStyle w:val="Titre"/>
        <w:pBdr>
          <w:bottom w:val="single" w:sz="4" w:space="4" w:color="auto"/>
        </w:pBdr>
        <w:rPr>
          <w:sz w:val="22"/>
          <w:szCs w:val="22"/>
        </w:rPr>
      </w:pPr>
      <w:bookmarkStart w:id="2" w:name="_Toc389635963"/>
      <w:bookmarkStart w:id="3" w:name="_Toc450212374"/>
      <w:r w:rsidRPr="003F54D1">
        <w:rPr>
          <w:sz w:val="32"/>
        </w:rPr>
        <w:lastRenderedPageBreak/>
        <w:t>Sommaire</w:t>
      </w:r>
      <w:bookmarkEnd w:id="1"/>
      <w:bookmarkEnd w:id="2"/>
      <w:bookmarkEnd w:id="3"/>
    </w:p>
    <w:p w:rsidR="00AE605C" w:rsidRPr="00AE605C" w:rsidRDefault="00AE605C" w:rsidP="00E25712">
      <w:pPr>
        <w:pStyle w:val="TM1"/>
      </w:pPr>
    </w:p>
    <w:p w:rsidR="0061117B" w:rsidRPr="00AE605C" w:rsidRDefault="005D3A3E" w:rsidP="00E25712">
      <w:pPr>
        <w:pStyle w:val="TM1"/>
      </w:pPr>
      <w:r w:rsidRPr="00AE605C">
        <w:t>Avis de convocation</w:t>
      </w:r>
      <w:r w:rsidR="0061117B" w:rsidRPr="00AE605C">
        <w:t xml:space="preserve"> à l’assemblée générale annuelle</w:t>
      </w:r>
      <w:r w:rsidR="003E4BC5" w:rsidRPr="00AE605C">
        <w:t> </w:t>
      </w:r>
      <w:r w:rsidR="0061117B" w:rsidRPr="00AE605C">
        <w:t>20</w:t>
      </w:r>
      <w:r w:rsidR="003B530C">
        <w:t>2</w:t>
      </w:r>
      <w:r w:rsidR="003E6B6A">
        <w:t>1</w:t>
      </w:r>
      <w:r w:rsidR="0061117B" w:rsidRPr="00AE605C">
        <w:tab/>
        <w:t>4</w:t>
      </w:r>
    </w:p>
    <w:p w:rsidR="0061117B" w:rsidRPr="00AE605C" w:rsidRDefault="0061117B" w:rsidP="00E25712">
      <w:pPr>
        <w:pStyle w:val="TM1"/>
      </w:pPr>
      <w:r w:rsidRPr="00AE605C">
        <w:t>Proposition d’ordre du jour de l’assemblée générale annuelle du 1</w:t>
      </w:r>
      <w:r w:rsidR="003E6B6A">
        <w:t>0</w:t>
      </w:r>
      <w:r w:rsidR="00830FF2" w:rsidRPr="00AE605C">
        <w:t xml:space="preserve"> juin 20</w:t>
      </w:r>
      <w:r w:rsidR="003B530C">
        <w:t>2</w:t>
      </w:r>
      <w:r w:rsidR="003E6B6A">
        <w:t>1</w:t>
      </w:r>
      <w:r w:rsidRPr="00AE605C">
        <w:tab/>
        <w:t>5</w:t>
      </w:r>
    </w:p>
    <w:p w:rsidR="00CE47B2" w:rsidRPr="00A85082" w:rsidRDefault="00FA29F7" w:rsidP="00E25712">
      <w:pPr>
        <w:pStyle w:val="TM1"/>
        <w:rPr>
          <w:rFonts w:eastAsiaTheme="minorEastAsia" w:cstheme="minorBidi"/>
        </w:rPr>
      </w:pPr>
      <w:r w:rsidRPr="00A85082">
        <w:rPr>
          <w:i/>
        </w:rPr>
        <w:fldChar w:fldCharType="begin"/>
      </w:r>
      <w:r w:rsidR="002A4E43" w:rsidRPr="00A85082">
        <w:instrText xml:space="preserve"> TOC \h \z \t "Titre 1;2;Titre 2;3;Titre;1" </w:instrText>
      </w:r>
      <w:r w:rsidRPr="00A85082">
        <w:rPr>
          <w:i/>
        </w:rPr>
        <w:fldChar w:fldCharType="separate"/>
      </w:r>
      <w:hyperlink w:anchor="_Toc450212374" w:history="1">
        <w:r w:rsidR="005D3A3E" w:rsidRPr="00A85082">
          <w:rPr>
            <w:rStyle w:val="Lienhypertexte"/>
          </w:rPr>
          <w:t>Procès</w:t>
        </w:r>
        <w:r w:rsidR="008D52F1" w:rsidRPr="00A85082">
          <w:rPr>
            <w:rStyle w:val="Lienhypertexte"/>
          </w:rPr>
          <w:t>-</w:t>
        </w:r>
        <w:r w:rsidR="005D3A3E" w:rsidRPr="00A85082">
          <w:rPr>
            <w:rStyle w:val="Lienhypertexte"/>
          </w:rPr>
          <w:t xml:space="preserve">verbal de l’assemblée générale annuelle du </w:t>
        </w:r>
        <w:r w:rsidR="0061117B" w:rsidRPr="00A85082">
          <w:rPr>
            <w:rStyle w:val="Lienhypertexte"/>
          </w:rPr>
          <w:t>1</w:t>
        </w:r>
        <w:r w:rsidR="003E6B6A">
          <w:rPr>
            <w:rStyle w:val="Lienhypertexte"/>
          </w:rPr>
          <w:t xml:space="preserve">1 </w:t>
        </w:r>
        <w:r w:rsidR="0061117B" w:rsidRPr="00A85082">
          <w:rPr>
            <w:rStyle w:val="Lienhypertexte"/>
          </w:rPr>
          <w:t>juin 20</w:t>
        </w:r>
        <w:r w:rsidR="003E6B6A">
          <w:rPr>
            <w:rStyle w:val="Lienhypertexte"/>
          </w:rPr>
          <w:t>20</w:t>
        </w:r>
        <w:r w:rsidR="00CE47B2" w:rsidRPr="00A85082">
          <w:rPr>
            <w:webHidden/>
          </w:rPr>
          <w:tab/>
        </w:r>
      </w:hyperlink>
      <w:r w:rsidR="0061117B" w:rsidRPr="00A85082">
        <w:t>6</w:t>
      </w:r>
    </w:p>
    <w:p w:rsidR="00AF30FD" w:rsidRDefault="00AF30FD" w:rsidP="00E25712">
      <w:pPr>
        <w:pStyle w:val="TM1"/>
        <w:rPr>
          <w:rStyle w:val="Lienhypertexte"/>
          <w:color w:val="auto"/>
          <w:u w:val="none"/>
        </w:rPr>
      </w:pPr>
      <w:r w:rsidRPr="00AF30FD">
        <w:rPr>
          <w:rStyle w:val="Lienhypertexte"/>
          <w:color w:val="auto"/>
          <w:u w:val="none"/>
        </w:rPr>
        <w:t xml:space="preserve">Membres </w:t>
      </w:r>
      <w:r>
        <w:rPr>
          <w:rStyle w:val="Lienhypertexte"/>
          <w:color w:val="auto"/>
          <w:u w:val="none"/>
        </w:rPr>
        <w:t>du conseil d'adminitration et du personnel</w:t>
      </w:r>
      <w:r w:rsidRPr="00AF30FD">
        <w:rPr>
          <w:rStyle w:val="Lienhypertexte"/>
          <w:color w:val="auto"/>
          <w:u w:val="none"/>
        </w:rPr>
        <w:t xml:space="preserve"> </w:t>
      </w:r>
      <w:r w:rsidR="00C16A13">
        <w:rPr>
          <w:rStyle w:val="Lienhypertexte"/>
          <w:color w:val="auto"/>
          <w:u w:val="none"/>
        </w:rPr>
        <w:tab/>
        <w:t>1</w:t>
      </w:r>
      <w:r w:rsidR="00876738">
        <w:rPr>
          <w:rStyle w:val="Lienhypertexte"/>
          <w:color w:val="auto"/>
          <w:u w:val="none"/>
        </w:rPr>
        <w:t>1</w:t>
      </w:r>
    </w:p>
    <w:p w:rsidR="00AF30FD" w:rsidRDefault="00AF30FD" w:rsidP="00E25712">
      <w:pPr>
        <w:pStyle w:val="TM1"/>
        <w:rPr>
          <w:rStyle w:val="Lienhypertexte"/>
          <w:color w:val="auto"/>
          <w:u w:val="none"/>
        </w:rPr>
      </w:pPr>
      <w:r w:rsidRPr="00AF30FD">
        <w:rPr>
          <w:rStyle w:val="Lienhypertexte"/>
          <w:color w:val="auto"/>
          <w:u w:val="none"/>
        </w:rPr>
        <w:t xml:space="preserve">Mot de la présidente </w:t>
      </w:r>
      <w:r w:rsidR="00C16A13">
        <w:rPr>
          <w:rStyle w:val="Lienhypertexte"/>
          <w:color w:val="auto"/>
          <w:u w:val="none"/>
        </w:rPr>
        <w:tab/>
        <w:t>1</w:t>
      </w:r>
      <w:r w:rsidR="00876738">
        <w:rPr>
          <w:rStyle w:val="Lienhypertexte"/>
          <w:color w:val="auto"/>
          <w:u w:val="none"/>
        </w:rPr>
        <w:t>2</w:t>
      </w:r>
    </w:p>
    <w:p w:rsidR="00876738" w:rsidRDefault="00876738" w:rsidP="00E25712">
      <w:pPr>
        <w:pStyle w:val="TM1"/>
        <w:rPr>
          <w:rStyle w:val="Lienhypertexte"/>
          <w:color w:val="auto"/>
          <w:u w:val="none"/>
        </w:rPr>
      </w:pPr>
      <w:r>
        <w:rPr>
          <w:rStyle w:val="Lienhypertexte"/>
          <w:color w:val="auto"/>
          <w:u w:val="none"/>
        </w:rPr>
        <w:t>Mot de la directrice</w:t>
      </w:r>
      <w:r>
        <w:rPr>
          <w:rStyle w:val="Lienhypertexte"/>
          <w:color w:val="auto"/>
          <w:u w:val="none"/>
        </w:rPr>
        <w:tab/>
        <w:t>13</w:t>
      </w:r>
    </w:p>
    <w:p w:rsidR="00A85082" w:rsidRPr="00A85082" w:rsidRDefault="00876738" w:rsidP="00E25712">
      <w:pPr>
        <w:pStyle w:val="TM1"/>
        <w:rPr>
          <w:rStyle w:val="Lienhypertexte"/>
          <w:color w:val="auto"/>
          <w:u w:val="none"/>
        </w:rPr>
      </w:pPr>
      <w:r>
        <w:rPr>
          <w:rStyle w:val="Lienhypertexte"/>
          <w:color w:val="auto"/>
          <w:u w:val="none"/>
        </w:rPr>
        <w:t>Retour sur la d</w:t>
      </w:r>
      <w:r w:rsidR="00C16A13">
        <w:rPr>
          <w:rStyle w:val="Lienhypertexte"/>
          <w:color w:val="auto"/>
          <w:u w:val="none"/>
        </w:rPr>
        <w:t>émarche stratégique</w:t>
      </w:r>
      <w:r w:rsidR="00A85082">
        <w:rPr>
          <w:rStyle w:val="Lienhypertexte"/>
          <w:color w:val="auto"/>
          <w:u w:val="none"/>
        </w:rPr>
        <w:tab/>
      </w:r>
      <w:r w:rsidR="003F54D1">
        <w:rPr>
          <w:rStyle w:val="Lienhypertexte"/>
          <w:color w:val="auto"/>
          <w:u w:val="none"/>
        </w:rPr>
        <w:t>1</w:t>
      </w:r>
      <w:r w:rsidR="000F4FF5">
        <w:rPr>
          <w:rStyle w:val="Lienhypertexte"/>
          <w:color w:val="auto"/>
          <w:u w:val="none"/>
        </w:rPr>
        <w:t>5</w:t>
      </w:r>
    </w:p>
    <w:p w:rsidR="00AE605C" w:rsidRPr="00A85082" w:rsidRDefault="00AE605C" w:rsidP="009E41AF">
      <w:pPr>
        <w:rPr>
          <w:rFonts w:ascii="Century Gothic" w:hAnsi="Century Gothic"/>
          <w:b/>
          <w:szCs w:val="20"/>
        </w:rPr>
      </w:pPr>
    </w:p>
    <w:p w:rsidR="00E23CAD" w:rsidRDefault="00E23CAD" w:rsidP="00AE605C">
      <w:pPr>
        <w:pBdr>
          <w:top w:val="dashed" w:sz="4" w:space="1" w:color="A6A6A6" w:themeColor="background1" w:themeShade="A6"/>
        </w:pBdr>
        <w:rPr>
          <w:rFonts w:ascii="Century Gothic" w:hAnsi="Century Gothic"/>
          <w:b/>
          <w:szCs w:val="20"/>
        </w:rPr>
      </w:pPr>
    </w:p>
    <w:p w:rsidR="009E41AF" w:rsidRPr="00A85082" w:rsidRDefault="00E366F2" w:rsidP="00AE605C">
      <w:pPr>
        <w:pBdr>
          <w:top w:val="dashed" w:sz="4" w:space="1" w:color="A6A6A6" w:themeColor="background1" w:themeShade="A6"/>
        </w:pBdr>
        <w:rPr>
          <w:rFonts w:ascii="Century Gothic" w:hAnsi="Century Gothic"/>
          <w:b/>
          <w:szCs w:val="20"/>
        </w:rPr>
      </w:pPr>
      <w:r w:rsidRPr="00A85082">
        <w:rPr>
          <w:rFonts w:ascii="Century Gothic" w:hAnsi="Century Gothic"/>
          <w:b/>
          <w:szCs w:val="20"/>
        </w:rPr>
        <w:t>Rapport d'activités 20</w:t>
      </w:r>
      <w:r w:rsidR="003E6B6A">
        <w:rPr>
          <w:rFonts w:ascii="Century Gothic" w:hAnsi="Century Gothic"/>
          <w:b/>
          <w:szCs w:val="20"/>
        </w:rPr>
        <w:t>20</w:t>
      </w:r>
      <w:r w:rsidRPr="00A85082">
        <w:rPr>
          <w:rFonts w:ascii="Century Gothic" w:hAnsi="Century Gothic"/>
          <w:b/>
          <w:szCs w:val="20"/>
        </w:rPr>
        <w:t>-20</w:t>
      </w:r>
      <w:r w:rsidR="003E349C">
        <w:rPr>
          <w:rFonts w:ascii="Century Gothic" w:hAnsi="Century Gothic"/>
          <w:b/>
          <w:szCs w:val="20"/>
        </w:rPr>
        <w:t>2</w:t>
      </w:r>
      <w:r w:rsidR="003E6B6A">
        <w:rPr>
          <w:rFonts w:ascii="Century Gothic" w:hAnsi="Century Gothic"/>
          <w:b/>
          <w:szCs w:val="20"/>
        </w:rPr>
        <w:t>1</w:t>
      </w:r>
    </w:p>
    <w:p w:rsidR="00AE605C" w:rsidRPr="00A85082" w:rsidRDefault="00AE605C" w:rsidP="00E25712">
      <w:pPr>
        <w:pStyle w:val="TM1"/>
      </w:pPr>
    </w:p>
    <w:p w:rsidR="000F4FF5" w:rsidRDefault="000F4FF5" w:rsidP="00E25712">
      <w:pPr>
        <w:pStyle w:val="TM1"/>
      </w:pPr>
      <w:r>
        <w:t>Faits saillants</w:t>
      </w:r>
      <w:r>
        <w:tab/>
      </w:r>
      <w:r w:rsidR="00876738">
        <w:t>17</w:t>
      </w:r>
    </w:p>
    <w:p w:rsidR="001006A2" w:rsidRDefault="001006A2" w:rsidP="00E25712">
      <w:pPr>
        <w:pStyle w:val="TM1"/>
      </w:pPr>
      <w:r>
        <w:t>Bilan du plan d'action 2020-2021</w:t>
      </w:r>
      <w:r>
        <w:tab/>
        <w:t>2</w:t>
      </w:r>
      <w:r w:rsidR="00CD2C1E">
        <w:t>0</w:t>
      </w:r>
    </w:p>
    <w:p w:rsidR="005C545E" w:rsidRPr="00A85082" w:rsidRDefault="00A85082" w:rsidP="00E25712">
      <w:pPr>
        <w:pStyle w:val="TM1"/>
      </w:pPr>
      <w:r w:rsidRPr="00A85082">
        <w:t xml:space="preserve">Soutien aux structures locales </w:t>
      </w:r>
      <w:r w:rsidR="001006A2">
        <w:t>et régionales</w:t>
      </w:r>
      <w:r w:rsidR="005C545E" w:rsidRPr="00A85082">
        <w:tab/>
      </w:r>
      <w:r w:rsidR="00C760EA" w:rsidRPr="00A85082">
        <w:t>2</w:t>
      </w:r>
      <w:r w:rsidR="003379D1">
        <w:t>1</w:t>
      </w:r>
    </w:p>
    <w:p w:rsidR="00DE07E3" w:rsidRPr="00A85082" w:rsidRDefault="00A85082" w:rsidP="00E25712">
      <w:pPr>
        <w:pStyle w:val="TM1"/>
      </w:pPr>
      <w:r w:rsidRPr="00A85082">
        <w:t>Soutien à la concertation</w:t>
      </w:r>
      <w:r w:rsidR="00AE605C" w:rsidRPr="00A85082">
        <w:tab/>
      </w:r>
      <w:r w:rsidR="00870FC9">
        <w:t>28</w:t>
      </w:r>
    </w:p>
    <w:p w:rsidR="00DE07E3" w:rsidRPr="00A85082" w:rsidRDefault="00A85082" w:rsidP="00E25712">
      <w:pPr>
        <w:pStyle w:val="TM1"/>
      </w:pPr>
      <w:r w:rsidRPr="00A85082">
        <w:t>Soutien à la formation</w:t>
      </w:r>
      <w:r w:rsidR="00AE605C" w:rsidRPr="00A85082">
        <w:tab/>
      </w:r>
      <w:r w:rsidR="00C16A13">
        <w:t>3</w:t>
      </w:r>
      <w:r w:rsidR="00870FC9">
        <w:t>0</w:t>
      </w:r>
    </w:p>
    <w:p w:rsidR="003379D1" w:rsidRPr="00A85082" w:rsidRDefault="003379D1" w:rsidP="003379D1">
      <w:pPr>
        <w:pStyle w:val="TM1"/>
      </w:pPr>
      <w:r w:rsidRPr="00A85082">
        <w:t>Soutien à la promotion de la sécurité et de l'intégrité</w:t>
      </w:r>
      <w:r w:rsidRPr="00A85082">
        <w:tab/>
      </w:r>
      <w:r>
        <w:t>3</w:t>
      </w:r>
      <w:r w:rsidR="00870FC9">
        <w:t>2</w:t>
      </w:r>
    </w:p>
    <w:p w:rsidR="00DE07E3" w:rsidRPr="00A85082" w:rsidRDefault="00A85082" w:rsidP="00E25712">
      <w:pPr>
        <w:pStyle w:val="TM1"/>
      </w:pPr>
      <w:r w:rsidRPr="00A85082">
        <w:t>Soutien aux événements</w:t>
      </w:r>
      <w:r w:rsidR="000F4FF5">
        <w:tab/>
      </w:r>
      <w:r w:rsidR="00C16A13">
        <w:t>3</w:t>
      </w:r>
      <w:r w:rsidR="00870FC9">
        <w:t>3</w:t>
      </w:r>
    </w:p>
    <w:p w:rsidR="008C4B9A" w:rsidRPr="00A85082" w:rsidRDefault="00A85082" w:rsidP="00E25712">
      <w:pPr>
        <w:pStyle w:val="TM1"/>
      </w:pPr>
      <w:r w:rsidRPr="00A85082">
        <w:t>Soutien au bénévolat</w:t>
      </w:r>
      <w:r w:rsidR="008C4B9A" w:rsidRPr="00A85082">
        <w:tab/>
      </w:r>
      <w:r w:rsidR="000F4FF5">
        <w:t>3</w:t>
      </w:r>
      <w:r w:rsidR="00404BAD">
        <w:t>4</w:t>
      </w:r>
    </w:p>
    <w:p w:rsidR="00AE605C" w:rsidRPr="00A85082" w:rsidRDefault="001137A2" w:rsidP="00C16A13">
      <w:pPr>
        <w:pStyle w:val="TM1"/>
      </w:pPr>
      <w:hyperlink w:anchor="_Toc450212394" w:history="1">
        <w:r w:rsidR="00A85082" w:rsidRPr="00A85082">
          <w:rPr>
            <w:rStyle w:val="Lienhypertexte"/>
          </w:rPr>
          <w:t>Communication</w:t>
        </w:r>
        <w:r w:rsidR="00A85082" w:rsidRPr="00A85082">
          <w:rPr>
            <w:rStyle w:val="Lienhypertexte"/>
          </w:rPr>
          <w:tab/>
        </w:r>
      </w:hyperlink>
      <w:r w:rsidR="00404BAD">
        <w:rPr>
          <w:rStyle w:val="Lienhypertexte"/>
          <w:color w:val="auto"/>
          <w:u w:val="none"/>
        </w:rPr>
        <w:t>36</w:t>
      </w:r>
    </w:p>
    <w:p w:rsidR="00FC6C14" w:rsidRPr="00A85082" w:rsidRDefault="00FC6C14" w:rsidP="00FC6C14">
      <w:pPr>
        <w:pStyle w:val="TM1"/>
      </w:pPr>
      <w:r w:rsidRPr="00A85082">
        <w:t>Membres de l'ARLPHL</w:t>
      </w:r>
      <w:r w:rsidR="000F4FF5">
        <w:tab/>
      </w:r>
      <w:r w:rsidR="00CD2C1E">
        <w:t>3</w:t>
      </w:r>
      <w:r w:rsidR="00404BAD">
        <w:t>8</w:t>
      </w:r>
    </w:p>
    <w:p w:rsidR="00E25712" w:rsidRDefault="00E25712" w:rsidP="00E25712">
      <w:pPr>
        <w:pStyle w:val="TM1"/>
      </w:pPr>
      <w:r>
        <w:t>Partenaires de l'ARLPHL</w:t>
      </w:r>
      <w:r w:rsidR="003869D0">
        <w:tab/>
      </w:r>
      <w:r w:rsidR="00C16A13">
        <w:t>4</w:t>
      </w:r>
      <w:r w:rsidR="00A27AB9">
        <w:t>0</w:t>
      </w:r>
    </w:p>
    <w:p w:rsidR="00AE605C" w:rsidRPr="00A85082" w:rsidRDefault="003869D0" w:rsidP="00E25712">
      <w:pPr>
        <w:pStyle w:val="TM1"/>
        <w:rPr>
          <w:rFonts w:eastAsiaTheme="minorEastAsia"/>
          <w:sz w:val="24"/>
        </w:rPr>
      </w:pPr>
      <w:r>
        <w:t>Acronymes</w:t>
      </w:r>
      <w:r>
        <w:tab/>
      </w:r>
      <w:r w:rsidR="00C16A13">
        <w:t>4</w:t>
      </w:r>
      <w:r w:rsidR="00A27AB9">
        <w:t>1</w:t>
      </w:r>
    </w:p>
    <w:p w:rsidR="001B10DB" w:rsidRPr="0082252F" w:rsidRDefault="00FA29F7" w:rsidP="009E41AF">
      <w:pPr>
        <w:spacing w:line="360" w:lineRule="auto"/>
        <w:jc w:val="both"/>
        <w:rPr>
          <w:rFonts w:ascii="Century Gothic" w:hAnsi="Century Gothic"/>
          <w:i/>
          <w:sz w:val="18"/>
          <w:szCs w:val="18"/>
        </w:rPr>
      </w:pPr>
      <w:r w:rsidRPr="00A85082">
        <w:rPr>
          <w:rFonts w:ascii="Century Gothic" w:hAnsi="Century Gothic"/>
          <w:sz w:val="22"/>
          <w:szCs w:val="20"/>
        </w:rPr>
        <w:fldChar w:fldCharType="end"/>
      </w:r>
    </w:p>
    <w:p w:rsidR="001B10DB" w:rsidRPr="005D3A3E" w:rsidRDefault="001B10DB">
      <w:pPr>
        <w:jc w:val="both"/>
        <w:rPr>
          <w:rFonts w:ascii="Century Gothic" w:hAnsi="Century Gothic"/>
        </w:rPr>
      </w:pPr>
      <w:r w:rsidRPr="005D3A3E">
        <w:rPr>
          <w:rFonts w:ascii="Century Gothic" w:hAnsi="Century Gothic"/>
        </w:rPr>
        <w:br w:type="page"/>
      </w:r>
    </w:p>
    <w:p w:rsidR="00C738D5" w:rsidRPr="00F67822" w:rsidRDefault="00C738D5" w:rsidP="00C738D5">
      <w:pPr>
        <w:rPr>
          <w:rFonts w:ascii="Verdana" w:hAnsi="Verdana"/>
          <w:sz w:val="12"/>
        </w:rPr>
      </w:pPr>
      <w:r>
        <w:rPr>
          <w:noProof/>
          <w:lang w:val="en-US" w:eastAsia="en-US"/>
        </w:rPr>
        <w:lastRenderedPageBreak/>
        <w:drawing>
          <wp:anchor distT="0" distB="0" distL="114300" distR="114300" simplePos="0" relativeHeight="251631616" behindDoc="1" locked="0" layoutInCell="1" allowOverlap="1">
            <wp:simplePos x="0" y="0"/>
            <wp:positionH relativeFrom="column">
              <wp:posOffset>-103709</wp:posOffset>
            </wp:positionH>
            <wp:positionV relativeFrom="paragraph">
              <wp:posOffset>-435418</wp:posOffset>
            </wp:positionV>
            <wp:extent cx="2684525" cy="1561381"/>
            <wp:effectExtent l="0" t="0" r="0" b="0"/>
            <wp:wrapNone/>
            <wp:docPr id="14" name="Image 14" descr="ARLPHL - Logotype 2016 -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RLPHL - Logotype 2016 - Couleu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2859" cy="1572045"/>
                    </a:xfrm>
                    <a:prstGeom prst="rect">
                      <a:avLst/>
                    </a:prstGeom>
                    <a:noFill/>
                    <a:ln>
                      <a:noFill/>
                    </a:ln>
                  </pic:spPr>
                </pic:pic>
              </a:graphicData>
            </a:graphic>
          </wp:anchor>
        </w:drawing>
      </w:r>
    </w:p>
    <w:p w:rsidR="0091797B" w:rsidRPr="0091797B" w:rsidRDefault="0091797B" w:rsidP="0091797B">
      <w:pPr>
        <w:rPr>
          <w:rFonts w:ascii="Verdana" w:hAnsi="Verdana" w:cs="Times New Roman"/>
          <w:snapToGrid w:val="0"/>
          <w:sz w:val="12"/>
          <w:szCs w:val="20"/>
          <w:lang w:val="fr-FR" w:eastAsia="fr-FR"/>
        </w:rPr>
      </w:pPr>
    </w:p>
    <w:p w:rsidR="00A14A78" w:rsidRPr="00A14A78" w:rsidRDefault="00A14A78" w:rsidP="00A14A78">
      <w:pPr>
        <w:keepNext/>
        <w:widowControl w:val="0"/>
        <w:jc w:val="right"/>
        <w:outlineLvl w:val="3"/>
        <w:rPr>
          <w:rFonts w:ascii="Century Gothic" w:hAnsi="Century Gothic" w:cs="Times New Roman"/>
          <w:b/>
          <w:snapToGrid w:val="0"/>
          <w:sz w:val="44"/>
          <w:lang w:val="fr-FR" w:eastAsia="fr-FR"/>
        </w:rPr>
      </w:pPr>
      <w:r w:rsidRPr="00185655">
        <w:rPr>
          <w:rFonts w:ascii="Century Gothic" w:hAnsi="Century Gothic" w:cs="Times New Roman"/>
          <w:b/>
          <w:snapToGrid w:val="0"/>
          <w:sz w:val="44"/>
          <w:lang w:val="fr-FR" w:eastAsia="fr-FR"/>
        </w:rPr>
        <w:t>AVIS DE CONVOCATION</w:t>
      </w:r>
    </w:p>
    <w:p w:rsidR="00A14A78" w:rsidRPr="00A14A78" w:rsidRDefault="00A14A78" w:rsidP="00A14A78">
      <w:pPr>
        <w:widowControl w:val="0"/>
        <w:rPr>
          <w:rFonts w:ascii="Century Gothic" w:hAnsi="Century Gothic" w:cs="Arial"/>
          <w:snapToGrid w:val="0"/>
          <w:sz w:val="20"/>
          <w:lang w:val="fr-FR" w:eastAsia="fr-FR"/>
        </w:rPr>
      </w:pPr>
    </w:p>
    <w:p w:rsidR="00A14A78" w:rsidRPr="00A14A78" w:rsidRDefault="00A14A78" w:rsidP="00A14A78">
      <w:pPr>
        <w:widowControl w:val="0"/>
        <w:jc w:val="right"/>
        <w:rPr>
          <w:rFonts w:ascii="Century Gothic" w:hAnsi="Century Gothic" w:cs="Arial"/>
          <w:snapToGrid w:val="0"/>
          <w:sz w:val="28"/>
          <w:lang w:val="fr-FR" w:eastAsia="fr-FR"/>
        </w:rPr>
      </w:pPr>
      <w:r w:rsidRPr="003E349C">
        <w:rPr>
          <w:rFonts w:ascii="Century Gothic" w:hAnsi="Century Gothic" w:cs="Arial"/>
          <w:snapToGrid w:val="0"/>
          <w:sz w:val="28"/>
          <w:lang w:val="fr-FR" w:eastAsia="fr-FR"/>
        </w:rPr>
        <w:t>Assemblée générale annuelle 20</w:t>
      </w:r>
      <w:r w:rsidR="003E349C" w:rsidRPr="003E349C">
        <w:rPr>
          <w:rFonts w:ascii="Century Gothic" w:hAnsi="Century Gothic" w:cs="Arial"/>
          <w:snapToGrid w:val="0"/>
          <w:sz w:val="28"/>
          <w:lang w:val="fr-FR" w:eastAsia="fr-FR"/>
        </w:rPr>
        <w:t>2</w:t>
      </w:r>
      <w:r w:rsidR="00185655">
        <w:rPr>
          <w:rFonts w:ascii="Century Gothic" w:hAnsi="Century Gothic" w:cs="Arial"/>
          <w:snapToGrid w:val="0"/>
          <w:sz w:val="28"/>
          <w:lang w:val="fr-FR" w:eastAsia="fr-FR"/>
        </w:rPr>
        <w:t>1</w:t>
      </w:r>
    </w:p>
    <w:p w:rsidR="00A14A78" w:rsidRPr="00A14A78" w:rsidRDefault="00A14A78" w:rsidP="00A14A78">
      <w:pPr>
        <w:widowControl w:val="0"/>
        <w:rPr>
          <w:rFonts w:ascii="Century Gothic" w:hAnsi="Century Gothic" w:cs="Arial"/>
          <w:snapToGrid w:val="0"/>
          <w:sz w:val="28"/>
          <w:lang w:val="fr-FR" w:eastAsia="fr-FR"/>
        </w:rPr>
      </w:pPr>
    </w:p>
    <w:p w:rsidR="00A14A78" w:rsidRPr="00F70475" w:rsidRDefault="00A14A78" w:rsidP="00F70475">
      <w:pPr>
        <w:widowControl w:val="0"/>
        <w:jc w:val="both"/>
        <w:rPr>
          <w:rFonts w:ascii="Century Gothic" w:hAnsi="Century Gothic" w:cs="Arial"/>
          <w:snapToGrid w:val="0"/>
          <w:sz w:val="20"/>
          <w:lang w:val="fr-FR" w:eastAsia="fr-FR"/>
        </w:rPr>
      </w:pPr>
    </w:p>
    <w:p w:rsidR="00185655" w:rsidRPr="00185655" w:rsidRDefault="00185655" w:rsidP="00185655">
      <w:pPr>
        <w:widowControl w:val="0"/>
        <w:rPr>
          <w:rFonts w:ascii="Century Gothic" w:hAnsi="Century Gothic" w:cs="Arial"/>
          <w:snapToGrid w:val="0"/>
          <w:sz w:val="20"/>
          <w:lang w:val="fr-FR" w:eastAsia="fr-FR"/>
        </w:rPr>
      </w:pPr>
      <w:r w:rsidRPr="00185655">
        <w:rPr>
          <w:rFonts w:ascii="Century Gothic" w:hAnsi="Century Gothic" w:cs="Arial"/>
          <w:snapToGrid w:val="0"/>
          <w:sz w:val="20"/>
          <w:lang w:val="fr-FR" w:eastAsia="fr-FR"/>
        </w:rPr>
        <w:t xml:space="preserve">Joliette, le </w:t>
      </w:r>
      <w:r w:rsidR="0050514D">
        <w:rPr>
          <w:rFonts w:ascii="Century Gothic" w:hAnsi="Century Gothic" w:cs="Arial"/>
          <w:snapToGrid w:val="0"/>
          <w:sz w:val="20"/>
          <w:lang w:val="fr-FR" w:eastAsia="fr-FR"/>
        </w:rPr>
        <w:t>3</w:t>
      </w:r>
      <w:r w:rsidRPr="00185655">
        <w:rPr>
          <w:rFonts w:ascii="Century Gothic" w:hAnsi="Century Gothic" w:cs="Arial"/>
          <w:snapToGrid w:val="0"/>
          <w:sz w:val="20"/>
          <w:lang w:val="fr-FR" w:eastAsia="fr-FR"/>
        </w:rPr>
        <w:t xml:space="preserve"> mai 2021</w:t>
      </w:r>
    </w:p>
    <w:p w:rsidR="00185655" w:rsidRPr="00185655" w:rsidRDefault="00185655" w:rsidP="00185655">
      <w:pPr>
        <w:widowControl w:val="0"/>
        <w:rPr>
          <w:rFonts w:ascii="Century Gothic" w:hAnsi="Century Gothic" w:cs="Arial"/>
          <w:snapToGrid w:val="0"/>
          <w:sz w:val="20"/>
          <w:lang w:val="fr-FR" w:eastAsia="fr-FR"/>
        </w:rPr>
      </w:pPr>
    </w:p>
    <w:p w:rsidR="00185655" w:rsidRPr="00185655" w:rsidRDefault="00185655" w:rsidP="00185655">
      <w:pPr>
        <w:widowControl w:val="0"/>
        <w:rPr>
          <w:rFonts w:ascii="Century Gothic" w:hAnsi="Century Gothic" w:cs="Arial"/>
          <w:snapToGrid w:val="0"/>
          <w:sz w:val="20"/>
          <w:lang w:val="fr-FR" w:eastAsia="fr-FR"/>
        </w:rPr>
      </w:pPr>
    </w:p>
    <w:p w:rsidR="00185655" w:rsidRPr="00185655" w:rsidRDefault="00185655" w:rsidP="00185655">
      <w:pPr>
        <w:widowControl w:val="0"/>
        <w:rPr>
          <w:rFonts w:ascii="Century Gothic" w:hAnsi="Century Gothic" w:cs="Arial"/>
          <w:snapToGrid w:val="0"/>
          <w:sz w:val="20"/>
          <w:lang w:val="fr-FR" w:eastAsia="fr-FR"/>
        </w:rPr>
      </w:pPr>
    </w:p>
    <w:p w:rsidR="00185655" w:rsidRPr="00185655" w:rsidRDefault="00185655" w:rsidP="00185655">
      <w:pPr>
        <w:widowControl w:val="0"/>
        <w:jc w:val="both"/>
        <w:rPr>
          <w:rFonts w:ascii="Century Gothic" w:hAnsi="Century Gothic" w:cs="Arial"/>
          <w:snapToGrid w:val="0"/>
          <w:sz w:val="20"/>
          <w:lang w:val="fr-FR" w:eastAsia="fr-FR"/>
        </w:rPr>
      </w:pPr>
      <w:r w:rsidRPr="00185655">
        <w:rPr>
          <w:rFonts w:ascii="Century Gothic" w:hAnsi="Century Gothic" w:cs="Arial"/>
          <w:snapToGrid w:val="0"/>
          <w:sz w:val="20"/>
          <w:lang w:val="fr-FR" w:eastAsia="fr-FR"/>
        </w:rPr>
        <w:t>Cher membre,</w:t>
      </w:r>
    </w:p>
    <w:p w:rsidR="00185655" w:rsidRPr="00185655" w:rsidRDefault="00185655" w:rsidP="00185655">
      <w:pPr>
        <w:widowControl w:val="0"/>
        <w:jc w:val="both"/>
        <w:rPr>
          <w:rFonts w:ascii="Century Gothic" w:hAnsi="Century Gothic" w:cs="Arial"/>
          <w:snapToGrid w:val="0"/>
          <w:sz w:val="20"/>
          <w:lang w:val="fr-FR" w:eastAsia="fr-FR"/>
        </w:rPr>
      </w:pPr>
    </w:p>
    <w:p w:rsidR="00185655" w:rsidRPr="00185655" w:rsidRDefault="00185655" w:rsidP="00185655">
      <w:pPr>
        <w:widowControl w:val="0"/>
        <w:jc w:val="both"/>
        <w:rPr>
          <w:rFonts w:ascii="Century Gothic" w:hAnsi="Century Gothic" w:cs="Arial"/>
          <w:snapToGrid w:val="0"/>
          <w:spacing w:val="-4"/>
          <w:sz w:val="20"/>
          <w:lang w:val="fr-FR" w:eastAsia="fr-FR"/>
        </w:rPr>
      </w:pPr>
      <w:r w:rsidRPr="00185655">
        <w:rPr>
          <w:rFonts w:ascii="Century Gothic" w:hAnsi="Century Gothic" w:cs="Arial"/>
          <w:snapToGrid w:val="0"/>
          <w:spacing w:val="-4"/>
          <w:sz w:val="20"/>
          <w:lang w:val="fr-FR" w:eastAsia="fr-FR"/>
        </w:rPr>
        <w:t>Vous êtes cordialement invité à l’assemblée génér</w:t>
      </w:r>
      <w:smartTag w:uri="urn:schemas-microsoft-com:office:smarttags" w:element="PersonName">
        <w:r w:rsidRPr="00185655">
          <w:rPr>
            <w:rFonts w:ascii="Century Gothic" w:hAnsi="Century Gothic" w:cs="Arial"/>
            <w:snapToGrid w:val="0"/>
            <w:spacing w:val="-4"/>
            <w:sz w:val="20"/>
            <w:lang w:val="fr-FR" w:eastAsia="fr-FR"/>
          </w:rPr>
          <w:t>a</w:t>
        </w:r>
      </w:smartTag>
      <w:r w:rsidRPr="00185655">
        <w:rPr>
          <w:rFonts w:ascii="Century Gothic" w:hAnsi="Century Gothic" w:cs="Arial"/>
          <w:snapToGrid w:val="0"/>
          <w:spacing w:val="-4"/>
          <w:sz w:val="20"/>
          <w:lang w:val="fr-FR" w:eastAsia="fr-FR"/>
        </w:rPr>
        <w:t xml:space="preserve">le </w:t>
      </w:r>
      <w:smartTag w:uri="urn:schemas-microsoft-com:office:smarttags" w:element="PersonName">
        <w:r w:rsidRPr="00185655">
          <w:rPr>
            <w:rFonts w:ascii="Century Gothic" w:hAnsi="Century Gothic" w:cs="Arial"/>
            <w:snapToGrid w:val="0"/>
            <w:spacing w:val="-4"/>
            <w:sz w:val="20"/>
            <w:lang w:val="fr-FR" w:eastAsia="fr-FR"/>
          </w:rPr>
          <w:t>a</w:t>
        </w:r>
      </w:smartTag>
      <w:r w:rsidRPr="00185655">
        <w:rPr>
          <w:rFonts w:ascii="Century Gothic" w:hAnsi="Century Gothic" w:cs="Arial"/>
          <w:snapToGrid w:val="0"/>
          <w:spacing w:val="-4"/>
          <w:sz w:val="20"/>
          <w:lang w:val="fr-FR" w:eastAsia="fr-FR"/>
        </w:rPr>
        <w:t>nnuelle de l’Associ</w:t>
      </w:r>
      <w:smartTag w:uri="urn:schemas-microsoft-com:office:smarttags" w:element="PersonName">
        <w:r w:rsidRPr="00185655">
          <w:rPr>
            <w:rFonts w:ascii="Century Gothic" w:hAnsi="Century Gothic" w:cs="Arial"/>
            <w:snapToGrid w:val="0"/>
            <w:spacing w:val="-4"/>
            <w:sz w:val="20"/>
            <w:lang w:val="fr-FR" w:eastAsia="fr-FR"/>
          </w:rPr>
          <w:t>a</w:t>
        </w:r>
      </w:smartTag>
      <w:r w:rsidRPr="00185655">
        <w:rPr>
          <w:rFonts w:ascii="Century Gothic" w:hAnsi="Century Gothic" w:cs="Arial"/>
          <w:snapToGrid w:val="0"/>
          <w:spacing w:val="-4"/>
          <w:sz w:val="20"/>
          <w:lang w:val="fr-FR" w:eastAsia="fr-FR"/>
        </w:rPr>
        <w:t>tion région</w:t>
      </w:r>
      <w:smartTag w:uri="urn:schemas-microsoft-com:office:smarttags" w:element="PersonName">
        <w:r w:rsidRPr="00185655">
          <w:rPr>
            <w:rFonts w:ascii="Century Gothic" w:hAnsi="Century Gothic" w:cs="Arial"/>
            <w:snapToGrid w:val="0"/>
            <w:spacing w:val="-4"/>
            <w:sz w:val="20"/>
            <w:lang w:val="fr-FR" w:eastAsia="fr-FR"/>
          </w:rPr>
          <w:t>a</w:t>
        </w:r>
      </w:smartTag>
      <w:r w:rsidRPr="00185655">
        <w:rPr>
          <w:rFonts w:ascii="Century Gothic" w:hAnsi="Century Gothic" w:cs="Arial"/>
          <w:snapToGrid w:val="0"/>
          <w:spacing w:val="-4"/>
          <w:sz w:val="20"/>
          <w:lang w:val="fr-FR" w:eastAsia="fr-FR"/>
        </w:rPr>
        <w:t>le de loisirs pour personnes h</w:t>
      </w:r>
      <w:smartTag w:uri="urn:schemas-microsoft-com:office:smarttags" w:element="PersonName">
        <w:r w:rsidRPr="00185655">
          <w:rPr>
            <w:rFonts w:ascii="Century Gothic" w:hAnsi="Century Gothic" w:cs="Arial"/>
            <w:snapToGrid w:val="0"/>
            <w:spacing w:val="-4"/>
            <w:sz w:val="20"/>
            <w:lang w:val="fr-FR" w:eastAsia="fr-FR"/>
          </w:rPr>
          <w:t>a</w:t>
        </w:r>
      </w:smartTag>
      <w:r w:rsidRPr="00185655">
        <w:rPr>
          <w:rFonts w:ascii="Century Gothic" w:hAnsi="Century Gothic" w:cs="Arial"/>
          <w:snapToGrid w:val="0"/>
          <w:spacing w:val="-4"/>
          <w:sz w:val="20"/>
          <w:lang w:val="fr-FR" w:eastAsia="fr-FR"/>
        </w:rPr>
        <w:t>ndic</w:t>
      </w:r>
      <w:smartTag w:uri="urn:schemas-microsoft-com:office:smarttags" w:element="PersonName">
        <w:r w:rsidRPr="00185655">
          <w:rPr>
            <w:rFonts w:ascii="Century Gothic" w:hAnsi="Century Gothic" w:cs="Arial"/>
            <w:snapToGrid w:val="0"/>
            <w:spacing w:val="-4"/>
            <w:sz w:val="20"/>
            <w:lang w:val="fr-FR" w:eastAsia="fr-FR"/>
          </w:rPr>
          <w:t>a</w:t>
        </w:r>
      </w:smartTag>
      <w:r w:rsidRPr="00185655">
        <w:rPr>
          <w:rFonts w:ascii="Century Gothic" w:hAnsi="Century Gothic" w:cs="Arial"/>
          <w:snapToGrid w:val="0"/>
          <w:spacing w:val="-4"/>
          <w:sz w:val="20"/>
          <w:lang w:val="fr-FR" w:eastAsia="fr-FR"/>
        </w:rPr>
        <w:t>pées de L</w:t>
      </w:r>
      <w:smartTag w:uri="urn:schemas-microsoft-com:office:smarttags" w:element="PersonName">
        <w:r w:rsidRPr="00185655">
          <w:rPr>
            <w:rFonts w:ascii="Century Gothic" w:hAnsi="Century Gothic" w:cs="Arial"/>
            <w:snapToGrid w:val="0"/>
            <w:spacing w:val="-4"/>
            <w:sz w:val="20"/>
            <w:lang w:val="fr-FR" w:eastAsia="fr-FR"/>
          </w:rPr>
          <w:t>a</w:t>
        </w:r>
      </w:smartTag>
      <w:r w:rsidRPr="00185655">
        <w:rPr>
          <w:rFonts w:ascii="Century Gothic" w:hAnsi="Century Gothic" w:cs="Arial"/>
          <w:snapToGrid w:val="0"/>
          <w:spacing w:val="-4"/>
          <w:sz w:val="20"/>
          <w:lang w:val="fr-FR" w:eastAsia="fr-FR"/>
        </w:rPr>
        <w:t>n</w:t>
      </w:r>
      <w:smartTag w:uri="urn:schemas-microsoft-com:office:smarttags" w:element="PersonName">
        <w:r w:rsidRPr="00185655">
          <w:rPr>
            <w:rFonts w:ascii="Century Gothic" w:hAnsi="Century Gothic" w:cs="Arial"/>
            <w:snapToGrid w:val="0"/>
            <w:spacing w:val="-4"/>
            <w:sz w:val="20"/>
            <w:lang w:val="fr-FR" w:eastAsia="fr-FR"/>
          </w:rPr>
          <w:t>a</w:t>
        </w:r>
      </w:smartTag>
      <w:r w:rsidRPr="00185655">
        <w:rPr>
          <w:rFonts w:ascii="Century Gothic" w:hAnsi="Century Gothic" w:cs="Arial"/>
          <w:snapToGrid w:val="0"/>
          <w:spacing w:val="-4"/>
          <w:sz w:val="20"/>
          <w:lang w:val="fr-FR" w:eastAsia="fr-FR"/>
        </w:rPr>
        <w:t xml:space="preserve">udière qui aura lieu le </w:t>
      </w:r>
      <w:r w:rsidRPr="00185655">
        <w:rPr>
          <w:rFonts w:ascii="Century Gothic" w:hAnsi="Century Gothic" w:cs="Arial"/>
          <w:b/>
          <w:bCs/>
          <w:snapToGrid w:val="0"/>
          <w:color w:val="660066"/>
          <w:spacing w:val="-4"/>
          <w:sz w:val="22"/>
          <w:szCs w:val="28"/>
          <w:lang w:val="fr-FR" w:eastAsia="fr-FR"/>
        </w:rPr>
        <w:t>jeudi 10 juin 2021 à 9 h 30</w:t>
      </w:r>
      <w:r w:rsidRPr="00185655">
        <w:rPr>
          <w:rFonts w:ascii="Century Gothic" w:hAnsi="Century Gothic" w:cs="Arial"/>
          <w:snapToGrid w:val="0"/>
          <w:spacing w:val="-4"/>
          <w:sz w:val="20"/>
          <w:lang w:val="fr-FR" w:eastAsia="fr-FR"/>
        </w:rPr>
        <w:t xml:space="preserve">. À nouveau, cette rencontre se tiendra de façon virtuelle via la plateforme Zoom. </w:t>
      </w:r>
    </w:p>
    <w:p w:rsidR="00185655" w:rsidRPr="00185655" w:rsidRDefault="00185655" w:rsidP="00185655">
      <w:pPr>
        <w:widowControl w:val="0"/>
        <w:jc w:val="both"/>
        <w:rPr>
          <w:rFonts w:ascii="Century Gothic" w:hAnsi="Century Gothic" w:cs="Arial"/>
          <w:snapToGrid w:val="0"/>
          <w:spacing w:val="-4"/>
          <w:sz w:val="20"/>
          <w:lang w:val="fr-FR" w:eastAsia="fr-FR"/>
        </w:rPr>
      </w:pPr>
    </w:p>
    <w:p w:rsidR="00185655" w:rsidRPr="00185655" w:rsidRDefault="00185655" w:rsidP="00D7699E">
      <w:pPr>
        <w:widowControl w:val="0"/>
        <w:numPr>
          <w:ilvl w:val="0"/>
          <w:numId w:val="8"/>
        </w:numPr>
        <w:jc w:val="both"/>
        <w:rPr>
          <w:rFonts w:ascii="Century Gothic" w:hAnsi="Century Gothic" w:cs="Arial"/>
          <w:snapToGrid w:val="0"/>
          <w:spacing w:val="-4"/>
          <w:sz w:val="20"/>
          <w:lang w:val="fr-FR" w:eastAsia="fr-FR"/>
        </w:rPr>
      </w:pPr>
      <w:r w:rsidRPr="00185655">
        <w:rPr>
          <w:rFonts w:ascii="Century Gothic" w:eastAsia="Century Gothic" w:hAnsi="Century Gothic" w:cs="Century Gothic"/>
          <w:snapToGrid w:val="0"/>
          <w:color w:val="010101"/>
          <w:sz w:val="20"/>
          <w:szCs w:val="20"/>
          <w:lang w:val="fr-FR" w:eastAsia="fr-FR"/>
        </w:rPr>
        <w:t xml:space="preserve">Veuillez confirmer votre présence pour ce rendez-vous annuel par courriel à </w:t>
      </w:r>
      <w:hyperlink r:id="rId18" w:history="1">
        <w:r w:rsidRPr="00185655">
          <w:rPr>
            <w:rFonts w:ascii="Century Gothic" w:eastAsia="Century Gothic" w:hAnsi="Century Gothic" w:cs="Century Gothic"/>
            <w:snapToGrid w:val="0"/>
            <w:color w:val="0000FF"/>
            <w:sz w:val="20"/>
            <w:szCs w:val="20"/>
            <w:u w:val="single"/>
            <w:lang w:val="fr-FR" w:eastAsia="fr-FR"/>
          </w:rPr>
          <w:t>direction@arlphlanaudiere.org</w:t>
        </w:r>
      </w:hyperlink>
      <w:r w:rsidRPr="00185655">
        <w:rPr>
          <w:rFonts w:ascii="Century Gothic" w:eastAsia="Century Gothic" w:hAnsi="Century Gothic" w:cs="Century Gothic"/>
          <w:snapToGrid w:val="0"/>
          <w:color w:val="010101"/>
          <w:sz w:val="20"/>
          <w:szCs w:val="20"/>
          <w:lang w:val="fr-FR" w:eastAsia="fr-FR"/>
        </w:rPr>
        <w:t>. Le lien qui vous permettra de participer à la rencontre vous sera transmis ainsi que les documents à la suite de</w:t>
      </w:r>
      <w:r w:rsidRPr="00185655">
        <w:rPr>
          <w:rFonts w:ascii="Century Gothic" w:hAnsi="Century Gothic" w:cs="Arial"/>
          <w:snapToGrid w:val="0"/>
          <w:spacing w:val="-4"/>
          <w:sz w:val="20"/>
          <w:lang w:val="fr-FR" w:eastAsia="fr-FR"/>
        </w:rPr>
        <w:t xml:space="preserve"> votre inscription.</w:t>
      </w:r>
    </w:p>
    <w:p w:rsidR="00185655" w:rsidRPr="00185655" w:rsidRDefault="00185655" w:rsidP="00185655">
      <w:pPr>
        <w:widowControl w:val="0"/>
        <w:jc w:val="both"/>
        <w:rPr>
          <w:rFonts w:ascii="Arial" w:hAnsi="Arial" w:cs="Times New Roman"/>
          <w:snapToGrid w:val="0"/>
          <w:sz w:val="20"/>
          <w:szCs w:val="20"/>
          <w:lang w:val="fr-FR" w:eastAsia="fr-FR"/>
        </w:rPr>
      </w:pPr>
    </w:p>
    <w:p w:rsidR="00185655" w:rsidRPr="00185655" w:rsidRDefault="00185655" w:rsidP="00185655">
      <w:pPr>
        <w:widowControl w:val="0"/>
        <w:jc w:val="both"/>
        <w:rPr>
          <w:rFonts w:ascii="Century Gothic" w:eastAsia="Century Gothic" w:hAnsi="Century Gothic" w:cs="Century Gothic"/>
          <w:snapToGrid w:val="0"/>
          <w:color w:val="010101"/>
          <w:sz w:val="20"/>
          <w:szCs w:val="20"/>
          <w:lang w:val="fr-FR" w:eastAsia="fr-FR"/>
        </w:rPr>
      </w:pPr>
    </w:p>
    <w:p w:rsidR="00185655" w:rsidRPr="00185655" w:rsidRDefault="00185655" w:rsidP="00185655">
      <w:pPr>
        <w:widowControl w:val="0"/>
        <w:jc w:val="both"/>
        <w:rPr>
          <w:rFonts w:ascii="Century Gothic" w:eastAsia="Century Gothic" w:hAnsi="Century Gothic" w:cs="Century Gothic"/>
          <w:b/>
          <w:bCs/>
          <w:snapToGrid w:val="0"/>
          <w:color w:val="ED7D31"/>
          <w:lang w:val="fr-FR" w:eastAsia="fr-FR"/>
        </w:rPr>
      </w:pPr>
      <w:r w:rsidRPr="00185655">
        <w:rPr>
          <w:rFonts w:ascii="Century Gothic" w:eastAsia="Century Gothic" w:hAnsi="Century Gothic" w:cs="Century Gothic"/>
          <w:b/>
          <w:bCs/>
          <w:snapToGrid w:val="0"/>
          <w:color w:val="ED7D31"/>
          <w:lang w:val="fr-FR" w:eastAsia="fr-FR"/>
        </w:rPr>
        <w:t>Qui peut participer à l’assemblée ?</w:t>
      </w:r>
    </w:p>
    <w:p w:rsidR="00185655" w:rsidRPr="00185655" w:rsidRDefault="00185655" w:rsidP="00185655">
      <w:pPr>
        <w:widowControl w:val="0"/>
        <w:jc w:val="both"/>
        <w:rPr>
          <w:rFonts w:ascii="Arial" w:hAnsi="Arial" w:cs="Times New Roman"/>
          <w:snapToGrid w:val="0"/>
          <w:sz w:val="20"/>
          <w:szCs w:val="20"/>
          <w:lang w:val="fr-FR" w:eastAsia="fr-FR"/>
        </w:rPr>
      </w:pPr>
      <w:r w:rsidRPr="00185655">
        <w:rPr>
          <w:rFonts w:ascii="Century Gothic" w:eastAsia="Century Gothic" w:hAnsi="Century Gothic" w:cs="Century Gothic"/>
          <w:snapToGrid w:val="0"/>
          <w:color w:val="000000"/>
          <w:sz w:val="20"/>
          <w:szCs w:val="20"/>
          <w:lang w:val="fr-FR" w:eastAsia="fr-FR"/>
        </w:rPr>
        <w:t>Tel que stipulé d</w:t>
      </w:r>
      <w:smartTag w:uri="urn:schemas-microsoft-com:office:smarttags" w:element="PersonName">
        <w:r w:rsidRPr="00185655">
          <w:rPr>
            <w:rFonts w:ascii="Century Gothic" w:eastAsia="Century Gothic" w:hAnsi="Century Gothic" w:cs="Century Gothic"/>
            <w:snapToGrid w:val="0"/>
            <w:color w:val="000000"/>
            <w:sz w:val="20"/>
            <w:szCs w:val="20"/>
            <w:lang w:val="fr-FR" w:eastAsia="fr-FR"/>
          </w:rPr>
          <w:t>a</w:t>
        </w:r>
      </w:smartTag>
      <w:r w:rsidRPr="00185655">
        <w:rPr>
          <w:rFonts w:ascii="Century Gothic" w:eastAsia="Century Gothic" w:hAnsi="Century Gothic" w:cs="Century Gothic"/>
          <w:snapToGrid w:val="0"/>
          <w:color w:val="000000"/>
          <w:sz w:val="20"/>
          <w:szCs w:val="20"/>
          <w:lang w:val="fr-FR" w:eastAsia="fr-FR"/>
        </w:rPr>
        <w:t>ns les règlements génér</w:t>
      </w:r>
      <w:smartTag w:uri="urn:schemas-microsoft-com:office:smarttags" w:element="PersonName">
        <w:r w:rsidRPr="00185655">
          <w:rPr>
            <w:rFonts w:ascii="Century Gothic" w:eastAsia="Century Gothic" w:hAnsi="Century Gothic" w:cs="Century Gothic"/>
            <w:snapToGrid w:val="0"/>
            <w:color w:val="000000"/>
            <w:sz w:val="20"/>
            <w:szCs w:val="20"/>
            <w:lang w:val="fr-FR" w:eastAsia="fr-FR"/>
          </w:rPr>
          <w:t>a</w:t>
        </w:r>
      </w:smartTag>
      <w:r w:rsidRPr="00185655">
        <w:rPr>
          <w:rFonts w:ascii="Century Gothic" w:eastAsia="Century Gothic" w:hAnsi="Century Gothic" w:cs="Century Gothic"/>
          <w:snapToGrid w:val="0"/>
          <w:color w:val="000000"/>
          <w:sz w:val="20"/>
          <w:szCs w:val="20"/>
          <w:lang w:val="fr-FR" w:eastAsia="fr-FR"/>
        </w:rPr>
        <w:t xml:space="preserve">ux, chaque organisme membre </w:t>
      </w:r>
      <w:smartTag w:uri="urn:schemas-microsoft-com:office:smarttags" w:element="PersonName">
        <w:r w:rsidRPr="00185655">
          <w:rPr>
            <w:rFonts w:ascii="Century Gothic" w:eastAsia="Century Gothic" w:hAnsi="Century Gothic" w:cs="Century Gothic"/>
            <w:snapToGrid w:val="0"/>
            <w:color w:val="000000"/>
            <w:sz w:val="20"/>
            <w:szCs w:val="20"/>
            <w:lang w:val="fr-FR" w:eastAsia="fr-FR"/>
          </w:rPr>
          <w:t>a</w:t>
        </w:r>
      </w:smartTag>
      <w:r w:rsidRPr="00185655">
        <w:rPr>
          <w:rFonts w:ascii="Century Gothic" w:eastAsia="Century Gothic" w:hAnsi="Century Gothic" w:cs="Century Gothic"/>
          <w:snapToGrid w:val="0"/>
          <w:color w:val="000000"/>
          <w:sz w:val="20"/>
          <w:szCs w:val="20"/>
          <w:lang w:val="fr-FR" w:eastAsia="fr-FR"/>
        </w:rPr>
        <w:t>ctif et membre associatif peut déléguer officiellement une (1) personne lors de l’assemblée. Seule cette personne a droit de vote. Toute autre personne pourra assister à cette assemblée générale annuelle à titre d’observateur. Cette année, t</w:t>
      </w:r>
      <w:r w:rsidRPr="00185655">
        <w:rPr>
          <w:rFonts w:ascii="Century Gothic" w:eastAsia="Century Gothic" w:hAnsi="Century Gothic" w:cs="Century Gothic"/>
          <w:snapToGrid w:val="0"/>
          <w:color w:val="010101"/>
          <w:sz w:val="20"/>
          <w:szCs w:val="20"/>
          <w:lang w:val="fr-FR" w:eastAsia="fr-FR"/>
        </w:rPr>
        <w:t xml:space="preserve">rois (3) postes d’administrateurs sont en élection au conseil d’administration. Si vous êtes intéressés à occuper un poste au sein du conseil d’administration de l'ARLPHL, veuillez SVP remplir la section à cet effet au bas du </w:t>
      </w:r>
      <w:r w:rsidRPr="00185655">
        <w:rPr>
          <w:rFonts w:ascii="Century Gothic" w:eastAsia="Century Gothic" w:hAnsi="Century Gothic" w:cs="Century Gothic"/>
          <w:b/>
          <w:bCs/>
          <w:snapToGrid w:val="0"/>
          <w:color w:val="3B204D"/>
          <w:sz w:val="20"/>
          <w:szCs w:val="20"/>
          <w:lang w:val="fr-FR" w:eastAsia="fr-FR"/>
        </w:rPr>
        <w:t>formulaire de délégation</w:t>
      </w:r>
      <w:r w:rsidRPr="00185655">
        <w:rPr>
          <w:rFonts w:ascii="Century Gothic" w:eastAsia="Century Gothic" w:hAnsi="Century Gothic" w:cs="Century Gothic"/>
          <w:b/>
          <w:bCs/>
          <w:snapToGrid w:val="0"/>
          <w:color w:val="010101"/>
          <w:sz w:val="20"/>
          <w:szCs w:val="20"/>
          <w:lang w:val="fr-FR" w:eastAsia="fr-FR"/>
        </w:rPr>
        <w:t xml:space="preserve"> </w:t>
      </w:r>
      <w:r w:rsidRPr="00185655">
        <w:rPr>
          <w:rFonts w:ascii="Century Gothic" w:eastAsia="Century Gothic" w:hAnsi="Century Gothic" w:cs="Century Gothic"/>
          <w:snapToGrid w:val="0"/>
          <w:color w:val="010101"/>
          <w:sz w:val="20"/>
          <w:szCs w:val="20"/>
          <w:lang w:val="fr-FR" w:eastAsia="fr-FR"/>
        </w:rPr>
        <w:t xml:space="preserve">ci-joint et le retourner avant le </w:t>
      </w:r>
      <w:r w:rsidRPr="00185655">
        <w:rPr>
          <w:rFonts w:ascii="Century Gothic" w:eastAsia="Century Gothic" w:hAnsi="Century Gothic" w:cs="Century Gothic"/>
          <w:b/>
          <w:bCs/>
          <w:snapToGrid w:val="0"/>
          <w:color w:val="FF0000"/>
          <w:sz w:val="20"/>
          <w:szCs w:val="20"/>
          <w:lang w:val="fr-FR" w:eastAsia="fr-FR"/>
        </w:rPr>
        <w:t>1</w:t>
      </w:r>
      <w:r w:rsidRPr="00185655">
        <w:rPr>
          <w:rFonts w:ascii="Century Gothic" w:eastAsia="Century Gothic" w:hAnsi="Century Gothic" w:cs="Century Gothic"/>
          <w:b/>
          <w:bCs/>
          <w:snapToGrid w:val="0"/>
          <w:color w:val="FF0000"/>
          <w:sz w:val="20"/>
          <w:szCs w:val="20"/>
          <w:vertAlign w:val="superscript"/>
          <w:lang w:val="fr-FR" w:eastAsia="fr-FR"/>
        </w:rPr>
        <w:t>er</w:t>
      </w:r>
      <w:r w:rsidRPr="00185655">
        <w:rPr>
          <w:rFonts w:ascii="Century Gothic" w:eastAsia="Century Gothic" w:hAnsi="Century Gothic" w:cs="Century Gothic"/>
          <w:b/>
          <w:bCs/>
          <w:snapToGrid w:val="0"/>
          <w:color w:val="FF0000"/>
          <w:sz w:val="20"/>
          <w:szCs w:val="20"/>
          <w:lang w:val="fr-FR" w:eastAsia="fr-FR"/>
        </w:rPr>
        <w:t xml:space="preserve"> juin prochain</w:t>
      </w:r>
      <w:r w:rsidRPr="00185655">
        <w:rPr>
          <w:rFonts w:ascii="Century Gothic" w:eastAsia="Century Gothic" w:hAnsi="Century Gothic" w:cs="Century Gothic"/>
          <w:snapToGrid w:val="0"/>
          <w:color w:val="010101"/>
          <w:sz w:val="20"/>
          <w:szCs w:val="20"/>
          <w:lang w:val="fr-FR" w:eastAsia="fr-FR"/>
        </w:rPr>
        <w:t xml:space="preserve">. </w:t>
      </w:r>
    </w:p>
    <w:p w:rsidR="00185655" w:rsidRPr="00185655" w:rsidRDefault="00185655" w:rsidP="00185655">
      <w:pPr>
        <w:widowControl w:val="0"/>
        <w:jc w:val="both"/>
        <w:rPr>
          <w:rFonts w:ascii="Century Gothic" w:eastAsia="Century Gothic" w:hAnsi="Century Gothic" w:cs="Century Gothic"/>
          <w:snapToGrid w:val="0"/>
          <w:color w:val="010101"/>
          <w:sz w:val="20"/>
          <w:szCs w:val="20"/>
          <w:lang w:val="fr-FR" w:eastAsia="fr-FR"/>
        </w:rPr>
      </w:pPr>
    </w:p>
    <w:p w:rsidR="00185655" w:rsidRPr="00185655" w:rsidRDefault="00185655" w:rsidP="00185655">
      <w:pPr>
        <w:widowControl w:val="0"/>
        <w:jc w:val="both"/>
        <w:rPr>
          <w:rFonts w:ascii="Century Gothic" w:eastAsia="Century Gothic" w:hAnsi="Century Gothic" w:cs="Century Gothic"/>
          <w:snapToGrid w:val="0"/>
          <w:color w:val="010101"/>
          <w:sz w:val="20"/>
          <w:szCs w:val="20"/>
          <w:lang w:val="fr-FR" w:eastAsia="fr-FR"/>
        </w:rPr>
      </w:pPr>
      <w:r w:rsidRPr="00185655">
        <w:rPr>
          <w:rFonts w:ascii="Century Gothic" w:eastAsia="Century Gothic" w:hAnsi="Century Gothic" w:cs="Century Gothic"/>
          <w:snapToGrid w:val="0"/>
          <w:color w:val="010101"/>
          <w:sz w:val="20"/>
          <w:szCs w:val="20"/>
          <w:lang w:val="fr-FR" w:eastAsia="fr-FR"/>
        </w:rPr>
        <w:t xml:space="preserve">Vous trouverez les formulaires d’adhésions en ligne au </w:t>
      </w:r>
      <w:hyperlink r:id="rId19" w:history="1">
        <w:r w:rsidR="00C17D79" w:rsidRPr="00185655">
          <w:rPr>
            <w:rStyle w:val="Lienhypertexte"/>
            <w:rFonts w:ascii="Century Gothic" w:eastAsia="Century Gothic" w:hAnsi="Century Gothic" w:cs="Century Gothic"/>
            <w:snapToGrid w:val="0"/>
            <w:sz w:val="20"/>
            <w:szCs w:val="20"/>
            <w:lang w:val="fr-FR" w:eastAsia="fr-FR"/>
          </w:rPr>
          <w:t>www.arlphlanaudi</w:t>
        </w:r>
        <w:r w:rsidR="00C17D79" w:rsidRPr="00E47A75">
          <w:rPr>
            <w:rStyle w:val="Lienhypertexte"/>
            <w:rFonts w:ascii="Century Gothic" w:eastAsia="Century Gothic" w:hAnsi="Century Gothic" w:cs="Century Gothic"/>
            <w:snapToGrid w:val="0"/>
            <w:sz w:val="20"/>
            <w:szCs w:val="20"/>
            <w:lang w:val="fr-FR" w:eastAsia="fr-FR"/>
          </w:rPr>
          <w:t>e</w:t>
        </w:r>
        <w:r w:rsidR="00C17D79" w:rsidRPr="00185655">
          <w:rPr>
            <w:rStyle w:val="Lienhypertexte"/>
            <w:rFonts w:ascii="Century Gothic" w:eastAsia="Century Gothic" w:hAnsi="Century Gothic" w:cs="Century Gothic"/>
            <w:snapToGrid w:val="0"/>
            <w:sz w:val="20"/>
            <w:szCs w:val="20"/>
            <w:lang w:val="fr-FR" w:eastAsia="fr-FR"/>
          </w:rPr>
          <w:t>re.org</w:t>
        </w:r>
      </w:hyperlink>
      <w:r w:rsidRPr="00185655">
        <w:rPr>
          <w:rFonts w:ascii="Century Gothic" w:eastAsia="Century Gothic" w:hAnsi="Century Gothic" w:cs="Century Gothic"/>
          <w:snapToGrid w:val="0"/>
          <w:color w:val="010101"/>
          <w:sz w:val="20"/>
          <w:szCs w:val="20"/>
          <w:lang w:val="fr-FR" w:eastAsia="fr-FR"/>
        </w:rPr>
        <w:t xml:space="preserve">. Enfin, n’hésitez pas à </w:t>
      </w:r>
      <w:r w:rsidRPr="00185655">
        <w:rPr>
          <w:rFonts w:ascii="Century Gothic" w:eastAsia="Century Gothic" w:hAnsi="Century Gothic" w:cs="Century Gothic"/>
          <w:snapToGrid w:val="0"/>
          <w:color w:val="000000"/>
          <w:sz w:val="20"/>
          <w:szCs w:val="20"/>
          <w:lang w:val="fr-FR" w:eastAsia="fr-FR"/>
        </w:rPr>
        <w:t xml:space="preserve">nous informer de tout besoin spécifique (interprétariat ou autre) pouvant faciliter votre participation. </w:t>
      </w:r>
    </w:p>
    <w:p w:rsidR="00185655" w:rsidRPr="00185655" w:rsidRDefault="00185655" w:rsidP="00185655">
      <w:pPr>
        <w:widowControl w:val="0"/>
        <w:jc w:val="both"/>
        <w:rPr>
          <w:rFonts w:ascii="Century Gothic" w:eastAsia="Century Gothic" w:hAnsi="Century Gothic" w:cs="Century Gothic"/>
          <w:snapToGrid w:val="0"/>
          <w:color w:val="000000"/>
          <w:sz w:val="20"/>
          <w:szCs w:val="20"/>
          <w:lang w:val="fr-FR" w:eastAsia="fr-FR"/>
        </w:rPr>
      </w:pPr>
    </w:p>
    <w:p w:rsidR="00185655" w:rsidRPr="00185655" w:rsidRDefault="00185655" w:rsidP="00185655">
      <w:pPr>
        <w:widowControl w:val="0"/>
        <w:jc w:val="both"/>
        <w:rPr>
          <w:rFonts w:ascii="Arial" w:hAnsi="Arial" w:cs="Times New Roman"/>
          <w:snapToGrid w:val="0"/>
          <w:sz w:val="20"/>
          <w:szCs w:val="20"/>
          <w:lang w:val="fr-FR" w:eastAsia="fr-FR"/>
        </w:rPr>
      </w:pPr>
      <w:r w:rsidRPr="00185655">
        <w:rPr>
          <w:rFonts w:ascii="Century Gothic" w:eastAsia="Century Gothic" w:hAnsi="Century Gothic" w:cs="Century Gothic"/>
          <w:snapToGrid w:val="0"/>
          <w:color w:val="000000"/>
          <w:sz w:val="20"/>
          <w:szCs w:val="20"/>
          <w:lang w:val="fr-FR" w:eastAsia="fr-FR"/>
        </w:rPr>
        <w:t>En espérant vous compter parmi nous, nous vous prions de recevoir nos plus cordiales salutations.</w:t>
      </w:r>
    </w:p>
    <w:p w:rsidR="00185655" w:rsidRPr="00185655" w:rsidRDefault="00185655" w:rsidP="00185655">
      <w:pPr>
        <w:widowControl w:val="0"/>
        <w:jc w:val="both"/>
        <w:rPr>
          <w:rFonts w:ascii="Century Gothic" w:eastAsia="Century Gothic" w:hAnsi="Century Gothic" w:cs="Century Gothic"/>
          <w:snapToGrid w:val="0"/>
          <w:color w:val="010101"/>
          <w:sz w:val="20"/>
          <w:szCs w:val="20"/>
          <w:lang w:val="fr-FR" w:eastAsia="fr-FR"/>
        </w:rPr>
      </w:pPr>
    </w:p>
    <w:p w:rsidR="00185655" w:rsidRPr="00185655" w:rsidRDefault="00185655" w:rsidP="00185655">
      <w:pPr>
        <w:widowControl w:val="0"/>
        <w:jc w:val="both"/>
        <w:rPr>
          <w:rFonts w:ascii="Century Gothic" w:eastAsia="Century Gothic" w:hAnsi="Century Gothic" w:cs="Century Gothic"/>
          <w:snapToGrid w:val="0"/>
          <w:color w:val="010101"/>
          <w:sz w:val="20"/>
          <w:szCs w:val="20"/>
          <w:lang w:val="fr-FR" w:eastAsia="fr-FR"/>
        </w:rPr>
      </w:pPr>
      <w:r w:rsidRPr="00185655">
        <w:rPr>
          <w:rFonts w:ascii="Century Gothic" w:eastAsia="Century Gothic" w:hAnsi="Century Gothic" w:cs="Century Gothic"/>
          <w:snapToGrid w:val="0"/>
          <w:color w:val="010101"/>
          <w:sz w:val="20"/>
          <w:szCs w:val="20"/>
          <w:lang w:val="fr-FR" w:eastAsia="fr-FR"/>
        </w:rPr>
        <w:t>Au plaisir,</w:t>
      </w:r>
    </w:p>
    <w:p w:rsidR="00185655" w:rsidRPr="00185655" w:rsidRDefault="00EE4B5F" w:rsidP="00185655">
      <w:pPr>
        <w:widowControl w:val="0"/>
        <w:jc w:val="both"/>
        <w:rPr>
          <w:rFonts w:ascii="Century Gothic" w:eastAsia="Century Gothic" w:hAnsi="Century Gothic" w:cs="Century Gothic"/>
          <w:snapToGrid w:val="0"/>
          <w:color w:val="010101"/>
          <w:sz w:val="20"/>
          <w:szCs w:val="20"/>
          <w:lang w:val="fr-FR" w:eastAsia="fr-FR"/>
        </w:rPr>
      </w:pPr>
      <w:r w:rsidRPr="00185655">
        <w:rPr>
          <w:rFonts w:ascii="Arial" w:hAnsi="Arial" w:cs="Times New Roman"/>
          <w:noProof/>
          <w:snapToGrid w:val="0"/>
          <w:sz w:val="20"/>
          <w:szCs w:val="20"/>
          <w:lang w:val="en-US" w:eastAsia="en-US"/>
        </w:rPr>
        <w:drawing>
          <wp:anchor distT="0" distB="0" distL="114300" distR="114300" simplePos="0" relativeHeight="251640832" behindDoc="1" locked="0" layoutInCell="1" allowOverlap="1">
            <wp:simplePos x="0" y="0"/>
            <wp:positionH relativeFrom="margin">
              <wp:posOffset>-55245</wp:posOffset>
            </wp:positionH>
            <wp:positionV relativeFrom="margin">
              <wp:posOffset>6476365</wp:posOffset>
            </wp:positionV>
            <wp:extent cx="1651635" cy="419735"/>
            <wp:effectExtent l="0" t="0" r="5715" b="0"/>
            <wp:wrapThrough wrapText="bothSides">
              <wp:wrapPolygon edited="0">
                <wp:start x="0" y="0"/>
                <wp:lineTo x="0" y="20587"/>
                <wp:lineTo x="21426" y="20587"/>
                <wp:lineTo x="21426"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1635" cy="419735"/>
                    </a:xfrm>
                    <a:prstGeom prst="rect">
                      <a:avLst/>
                    </a:prstGeom>
                    <a:noFill/>
                    <a:ln>
                      <a:noFill/>
                    </a:ln>
                  </pic:spPr>
                </pic:pic>
              </a:graphicData>
            </a:graphic>
          </wp:anchor>
        </w:drawing>
      </w:r>
    </w:p>
    <w:p w:rsidR="00185655" w:rsidRPr="00185655" w:rsidRDefault="00185655" w:rsidP="00185655">
      <w:pPr>
        <w:widowControl w:val="0"/>
        <w:jc w:val="both"/>
        <w:rPr>
          <w:rFonts w:ascii="Arial" w:hAnsi="Arial" w:cs="Times New Roman"/>
          <w:snapToGrid w:val="0"/>
          <w:sz w:val="20"/>
          <w:szCs w:val="20"/>
          <w:lang w:val="fr-FR" w:eastAsia="fr-FR"/>
        </w:rPr>
      </w:pPr>
    </w:p>
    <w:p w:rsidR="00185655" w:rsidRPr="00185655" w:rsidRDefault="00185655" w:rsidP="00185655">
      <w:pPr>
        <w:keepNext/>
        <w:widowControl w:val="0"/>
        <w:outlineLvl w:val="0"/>
        <w:rPr>
          <w:rFonts w:ascii="Century Gothic" w:hAnsi="Century Gothic" w:cs="Arial"/>
          <w:snapToGrid w:val="0"/>
          <w:sz w:val="20"/>
          <w:lang w:val="fr-FR" w:eastAsia="fr-FR"/>
        </w:rPr>
      </w:pPr>
    </w:p>
    <w:p w:rsidR="00185655" w:rsidRPr="00185655" w:rsidRDefault="00185655" w:rsidP="00185655">
      <w:pPr>
        <w:keepNext/>
        <w:widowControl w:val="0"/>
        <w:outlineLvl w:val="0"/>
        <w:rPr>
          <w:rFonts w:ascii="Century Gothic" w:hAnsi="Century Gothic" w:cs="Arial"/>
          <w:snapToGrid w:val="0"/>
          <w:sz w:val="20"/>
          <w:lang w:val="fr-FR" w:eastAsia="fr-FR"/>
        </w:rPr>
      </w:pPr>
    </w:p>
    <w:p w:rsidR="00185655" w:rsidRPr="00185655" w:rsidRDefault="00185655" w:rsidP="00185655">
      <w:pPr>
        <w:keepNext/>
        <w:widowControl w:val="0"/>
        <w:outlineLvl w:val="0"/>
        <w:rPr>
          <w:rFonts w:ascii="Century Gothic" w:hAnsi="Century Gothic" w:cs="Arial"/>
          <w:snapToGrid w:val="0"/>
          <w:sz w:val="20"/>
          <w:lang w:val="fr-FR" w:eastAsia="fr-FR"/>
        </w:rPr>
      </w:pPr>
      <w:r w:rsidRPr="00185655">
        <w:rPr>
          <w:rFonts w:ascii="Century Gothic" w:hAnsi="Century Gothic" w:cs="Arial"/>
          <w:snapToGrid w:val="0"/>
          <w:sz w:val="20"/>
          <w:lang w:val="fr-FR" w:eastAsia="fr-FR"/>
        </w:rPr>
        <w:t>Karine Courchesne</w:t>
      </w:r>
    </w:p>
    <w:p w:rsidR="00185655" w:rsidRPr="00185655" w:rsidRDefault="00185655" w:rsidP="00185655">
      <w:pPr>
        <w:keepNext/>
        <w:widowControl w:val="0"/>
        <w:outlineLvl w:val="0"/>
        <w:rPr>
          <w:rFonts w:ascii="Century Gothic" w:hAnsi="Century Gothic" w:cs="Arial"/>
          <w:snapToGrid w:val="0"/>
          <w:sz w:val="20"/>
          <w:lang w:val="fr-FR" w:eastAsia="fr-FR"/>
        </w:rPr>
      </w:pPr>
      <w:r w:rsidRPr="00185655">
        <w:rPr>
          <w:rFonts w:ascii="Century Gothic" w:hAnsi="Century Gothic" w:cs="Arial"/>
          <w:snapToGrid w:val="0"/>
          <w:sz w:val="20"/>
          <w:lang w:val="fr-FR" w:eastAsia="fr-FR"/>
        </w:rPr>
        <w:t>Présidente</w:t>
      </w:r>
    </w:p>
    <w:p w:rsidR="00185655" w:rsidRPr="00185655" w:rsidRDefault="00185655" w:rsidP="00185655">
      <w:pPr>
        <w:widowControl w:val="0"/>
        <w:tabs>
          <w:tab w:val="left" w:pos="6379"/>
        </w:tabs>
        <w:rPr>
          <w:rFonts w:ascii="Century Gothic" w:hAnsi="Century Gothic" w:cs="Times New Roman"/>
          <w:snapToGrid w:val="0"/>
          <w:sz w:val="22"/>
          <w:lang w:val="fr-FR" w:eastAsia="fr-FR"/>
        </w:rPr>
      </w:pPr>
    </w:p>
    <w:p w:rsidR="00185655" w:rsidRPr="00185655" w:rsidRDefault="00185655" w:rsidP="00185655">
      <w:pPr>
        <w:widowControl w:val="0"/>
        <w:tabs>
          <w:tab w:val="left" w:pos="6379"/>
        </w:tabs>
        <w:rPr>
          <w:rFonts w:ascii="Century Gothic" w:hAnsi="Century Gothic" w:cs="Times New Roman"/>
          <w:snapToGrid w:val="0"/>
          <w:sz w:val="22"/>
          <w:lang w:val="fr-FR" w:eastAsia="fr-FR"/>
        </w:rPr>
      </w:pPr>
    </w:p>
    <w:p w:rsidR="00185655" w:rsidRPr="00185655" w:rsidRDefault="00185655" w:rsidP="00185655">
      <w:pPr>
        <w:widowControl w:val="0"/>
        <w:tabs>
          <w:tab w:val="left" w:pos="567"/>
        </w:tabs>
        <w:rPr>
          <w:rFonts w:ascii="Century Gothic" w:hAnsi="Century Gothic" w:cs="Arial"/>
          <w:snapToGrid w:val="0"/>
          <w:sz w:val="20"/>
          <w:lang w:val="fr-FR" w:eastAsia="fr-FR"/>
        </w:rPr>
      </w:pPr>
      <w:r w:rsidRPr="00185655">
        <w:rPr>
          <w:rFonts w:ascii="Century Gothic" w:hAnsi="Century Gothic" w:cs="Arial"/>
          <w:snapToGrid w:val="0"/>
          <w:sz w:val="20"/>
          <w:lang w:val="fr-FR" w:eastAsia="fr-FR"/>
        </w:rPr>
        <w:t>p. j. (3)</w:t>
      </w:r>
      <w:r w:rsidRPr="00185655">
        <w:rPr>
          <w:rFonts w:ascii="Century Gothic" w:hAnsi="Century Gothic" w:cs="Arial"/>
          <w:snapToGrid w:val="0"/>
          <w:sz w:val="20"/>
          <w:lang w:val="fr-FR" w:eastAsia="fr-FR"/>
        </w:rPr>
        <w:tab/>
        <w:t>Ordre du jour provisoire</w:t>
      </w:r>
    </w:p>
    <w:p w:rsidR="00185655" w:rsidRPr="00185655" w:rsidRDefault="00185655" w:rsidP="00185655">
      <w:pPr>
        <w:widowControl w:val="0"/>
        <w:tabs>
          <w:tab w:val="left" w:pos="567"/>
        </w:tabs>
        <w:rPr>
          <w:rFonts w:ascii="Century Gothic" w:hAnsi="Century Gothic" w:cs="Times New Roman"/>
          <w:snapToGrid w:val="0"/>
          <w:sz w:val="20"/>
          <w:lang w:val="fr-FR" w:eastAsia="fr-FR"/>
        </w:rPr>
      </w:pPr>
      <w:r w:rsidRPr="00185655">
        <w:rPr>
          <w:rFonts w:ascii="Century Gothic" w:hAnsi="Century Gothic" w:cs="Times New Roman"/>
          <w:snapToGrid w:val="0"/>
          <w:sz w:val="20"/>
          <w:lang w:val="fr-FR" w:eastAsia="fr-FR"/>
        </w:rPr>
        <w:tab/>
      </w:r>
      <w:r w:rsidRPr="00185655">
        <w:rPr>
          <w:rFonts w:ascii="Century Gothic" w:hAnsi="Century Gothic" w:cs="Times New Roman"/>
          <w:snapToGrid w:val="0"/>
          <w:sz w:val="20"/>
          <w:lang w:val="fr-FR" w:eastAsia="fr-FR"/>
        </w:rPr>
        <w:tab/>
        <w:t>Procès-verbal AGA 2020</w:t>
      </w:r>
    </w:p>
    <w:p w:rsidR="00F70475" w:rsidRDefault="00A14A78" w:rsidP="00A14A78">
      <w:pPr>
        <w:widowControl w:val="0"/>
        <w:tabs>
          <w:tab w:val="left" w:pos="567"/>
        </w:tabs>
        <w:rPr>
          <w:rFonts w:ascii="Century Gothic" w:hAnsi="Century Gothic" w:cs="Times New Roman"/>
          <w:snapToGrid w:val="0"/>
          <w:sz w:val="20"/>
          <w:lang w:val="fr-FR" w:eastAsia="fr-FR"/>
        </w:rPr>
      </w:pPr>
      <w:r w:rsidRPr="00A14A78">
        <w:rPr>
          <w:rFonts w:ascii="Century Gothic" w:hAnsi="Century Gothic" w:cs="Times New Roman"/>
          <w:snapToGrid w:val="0"/>
          <w:sz w:val="20"/>
          <w:lang w:val="fr-FR" w:eastAsia="fr-FR"/>
        </w:rPr>
        <w:tab/>
      </w:r>
      <w:r w:rsidRPr="00A14A78">
        <w:rPr>
          <w:rFonts w:ascii="Century Gothic" w:hAnsi="Century Gothic" w:cs="Times New Roman"/>
          <w:snapToGrid w:val="0"/>
          <w:sz w:val="20"/>
          <w:lang w:val="fr-FR" w:eastAsia="fr-FR"/>
        </w:rPr>
        <w:tab/>
        <w:t>Formulaire de délégation</w:t>
      </w:r>
    </w:p>
    <w:p w:rsidR="00F70475" w:rsidRDefault="00F70475">
      <w:pPr>
        <w:jc w:val="both"/>
        <w:rPr>
          <w:rFonts w:ascii="Century Gothic" w:hAnsi="Century Gothic" w:cs="Times New Roman"/>
          <w:snapToGrid w:val="0"/>
          <w:sz w:val="20"/>
          <w:lang w:val="fr-FR" w:eastAsia="fr-FR"/>
        </w:rPr>
      </w:pPr>
      <w:r>
        <w:rPr>
          <w:rFonts w:ascii="Century Gothic" w:hAnsi="Century Gothic" w:cs="Times New Roman"/>
          <w:snapToGrid w:val="0"/>
          <w:sz w:val="20"/>
          <w:lang w:val="fr-FR" w:eastAsia="fr-FR"/>
        </w:rPr>
        <w:br w:type="page"/>
      </w:r>
    </w:p>
    <w:p w:rsidR="00C316EF" w:rsidRPr="00C316EF" w:rsidRDefault="00A14A78" w:rsidP="00F70475">
      <w:pPr>
        <w:widowControl w:val="0"/>
        <w:tabs>
          <w:tab w:val="left" w:pos="567"/>
        </w:tabs>
        <w:rPr>
          <w:b/>
          <w:bCs/>
          <w:sz w:val="22"/>
          <w:szCs w:val="22"/>
        </w:rPr>
      </w:pPr>
      <w:r w:rsidRPr="00A14A78">
        <w:rPr>
          <w:rFonts w:ascii="Century Gothic" w:hAnsi="Century Gothic" w:cs="Times New Roman"/>
          <w:snapToGrid w:val="0"/>
          <w:sz w:val="20"/>
          <w:lang w:val="fr-FR" w:eastAsia="fr-FR"/>
        </w:rPr>
        <w:lastRenderedPageBreak/>
        <w:tab/>
      </w:r>
      <w:r w:rsidRPr="00A14A78">
        <w:rPr>
          <w:rFonts w:ascii="Century Gothic" w:hAnsi="Century Gothic" w:cs="Times New Roman"/>
          <w:snapToGrid w:val="0"/>
          <w:sz w:val="22"/>
          <w:lang w:val="fr-FR" w:eastAsia="fr-FR"/>
        </w:rPr>
        <w:tab/>
      </w:r>
      <w:r w:rsidRPr="00A14A78">
        <w:rPr>
          <w:rFonts w:ascii="Century Gothic" w:hAnsi="Century Gothic" w:cs="Times New Roman"/>
          <w:snapToGrid w:val="0"/>
          <w:sz w:val="22"/>
          <w:lang w:val="fr-FR" w:eastAsia="fr-FR"/>
        </w:rPr>
        <w:tab/>
      </w:r>
      <w:r w:rsidRPr="00A14A78">
        <w:rPr>
          <w:rFonts w:ascii="Century Gothic" w:hAnsi="Century Gothic" w:cs="Times New Roman"/>
          <w:snapToGrid w:val="0"/>
          <w:sz w:val="22"/>
          <w:lang w:val="fr-FR" w:eastAsia="fr-FR"/>
        </w:rPr>
        <w:tab/>
      </w:r>
    </w:p>
    <w:p w:rsidR="00C316EF" w:rsidRPr="00C316EF" w:rsidRDefault="00256DDC" w:rsidP="00C316EF">
      <w:pPr>
        <w:jc w:val="center"/>
        <w:rPr>
          <w:b/>
          <w:bCs/>
          <w:sz w:val="22"/>
          <w:szCs w:val="22"/>
        </w:rPr>
      </w:pPr>
      <w:r w:rsidRPr="00C316EF">
        <w:rPr>
          <w:b/>
          <w:bCs/>
          <w:noProof/>
          <w:sz w:val="22"/>
          <w:szCs w:val="22"/>
          <w:lang w:val="en-US" w:eastAsia="en-US"/>
        </w:rPr>
        <w:drawing>
          <wp:anchor distT="0" distB="0" distL="114300" distR="114300" simplePos="0" relativeHeight="251633664" behindDoc="1" locked="0" layoutInCell="1" allowOverlap="1">
            <wp:simplePos x="0" y="0"/>
            <wp:positionH relativeFrom="column">
              <wp:posOffset>-46990</wp:posOffset>
            </wp:positionH>
            <wp:positionV relativeFrom="paragraph">
              <wp:posOffset>-375920</wp:posOffset>
            </wp:positionV>
            <wp:extent cx="2704664" cy="1571625"/>
            <wp:effectExtent l="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LPHL - Logotype 2016 - Couleu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4664" cy="1571625"/>
                    </a:xfrm>
                    <a:prstGeom prst="rect">
                      <a:avLst/>
                    </a:prstGeom>
                  </pic:spPr>
                </pic:pic>
              </a:graphicData>
            </a:graphic>
          </wp:anchor>
        </w:drawing>
      </w:r>
    </w:p>
    <w:p w:rsidR="00C316EF" w:rsidRPr="00C316EF" w:rsidRDefault="00C316EF" w:rsidP="00C316EF">
      <w:pPr>
        <w:jc w:val="right"/>
        <w:rPr>
          <w:rFonts w:ascii="Century Gothic" w:hAnsi="Century Gothic"/>
          <w:b/>
          <w:bCs/>
          <w:szCs w:val="22"/>
        </w:rPr>
      </w:pPr>
    </w:p>
    <w:p w:rsidR="00C316EF" w:rsidRPr="00C316EF" w:rsidRDefault="00C316EF" w:rsidP="00C316EF">
      <w:pPr>
        <w:jc w:val="right"/>
        <w:rPr>
          <w:rFonts w:ascii="Century Gothic" w:hAnsi="Century Gothic"/>
          <w:b/>
          <w:bCs/>
          <w:szCs w:val="22"/>
        </w:rPr>
      </w:pPr>
    </w:p>
    <w:p w:rsidR="00C316EF" w:rsidRPr="00C316EF" w:rsidRDefault="00C316EF" w:rsidP="00C316EF">
      <w:pPr>
        <w:jc w:val="right"/>
        <w:rPr>
          <w:rFonts w:ascii="Century Gothic" w:hAnsi="Century Gothic"/>
          <w:b/>
          <w:bCs/>
          <w:szCs w:val="22"/>
        </w:rPr>
      </w:pPr>
    </w:p>
    <w:p w:rsidR="00C316EF" w:rsidRPr="00C316EF" w:rsidRDefault="00C316EF" w:rsidP="00C316EF">
      <w:pPr>
        <w:jc w:val="right"/>
        <w:rPr>
          <w:rFonts w:ascii="Century Gothic" w:hAnsi="Century Gothic"/>
          <w:b/>
          <w:bCs/>
          <w:szCs w:val="22"/>
        </w:rPr>
      </w:pPr>
    </w:p>
    <w:p w:rsidR="00C316EF" w:rsidRPr="00C316EF" w:rsidRDefault="00C316EF" w:rsidP="00C316EF">
      <w:pPr>
        <w:rPr>
          <w:rFonts w:ascii="Century Gothic" w:hAnsi="Century Gothic"/>
          <w:b/>
          <w:bCs/>
          <w:szCs w:val="22"/>
        </w:rPr>
      </w:pPr>
    </w:p>
    <w:p w:rsidR="00C316EF" w:rsidRPr="00C316EF" w:rsidRDefault="00C316EF" w:rsidP="00C316EF">
      <w:pPr>
        <w:rPr>
          <w:rFonts w:ascii="Century Gothic" w:hAnsi="Century Gothic"/>
          <w:b/>
          <w:bCs/>
          <w:szCs w:val="22"/>
        </w:rPr>
      </w:pPr>
    </w:p>
    <w:p w:rsidR="00F64AF9" w:rsidRPr="00DA5A00" w:rsidRDefault="00F64AF9" w:rsidP="00F64AF9">
      <w:pPr>
        <w:jc w:val="both"/>
        <w:rPr>
          <w:rFonts w:ascii="Century Gothic" w:hAnsi="Century Gothic"/>
          <w:sz w:val="20"/>
          <w:szCs w:val="20"/>
        </w:rPr>
      </w:pPr>
      <w:r w:rsidRPr="0B43293E">
        <w:rPr>
          <w:rFonts w:ascii="Century Gothic" w:hAnsi="Century Gothic"/>
          <w:b/>
          <w:bCs/>
        </w:rPr>
        <w:t>Proposition d’ordre du jour de la quarante</w:t>
      </w:r>
      <w:r w:rsidR="00D23055">
        <w:rPr>
          <w:rFonts w:ascii="Century Gothic" w:hAnsi="Century Gothic"/>
          <w:b/>
          <w:bCs/>
        </w:rPr>
        <w:t>-</w:t>
      </w:r>
      <w:r>
        <w:rPr>
          <w:rFonts w:ascii="Century Gothic" w:hAnsi="Century Gothic"/>
          <w:b/>
          <w:bCs/>
        </w:rPr>
        <w:t>trois</w:t>
      </w:r>
      <w:r w:rsidRPr="0B43293E">
        <w:rPr>
          <w:rFonts w:ascii="Century Gothic" w:hAnsi="Century Gothic"/>
          <w:b/>
          <w:bCs/>
        </w:rPr>
        <w:t>ième (4</w:t>
      </w:r>
      <w:r>
        <w:rPr>
          <w:rFonts w:ascii="Century Gothic" w:hAnsi="Century Gothic"/>
          <w:b/>
          <w:bCs/>
        </w:rPr>
        <w:t>3</w:t>
      </w:r>
      <w:r w:rsidRPr="0B43293E">
        <w:rPr>
          <w:rFonts w:ascii="Century Gothic" w:hAnsi="Century Gothic"/>
          <w:b/>
          <w:bCs/>
          <w:vertAlign w:val="superscript"/>
        </w:rPr>
        <w:t>e</w:t>
      </w:r>
      <w:r w:rsidRPr="0B43293E">
        <w:rPr>
          <w:rFonts w:ascii="Century Gothic" w:hAnsi="Century Gothic"/>
          <w:b/>
          <w:bCs/>
        </w:rPr>
        <w:t>) Assemblée générale annuelle de l’Association régionale de loisirs pour personnes handicapées de Lanaudière</w:t>
      </w:r>
    </w:p>
    <w:p w:rsidR="00F64AF9" w:rsidRPr="00DA5A00" w:rsidRDefault="00F64AF9" w:rsidP="00F64AF9">
      <w:pPr>
        <w:rPr>
          <w:rFonts w:ascii="Century Gothic" w:hAnsi="Century Gothic"/>
        </w:rPr>
      </w:pPr>
    </w:p>
    <w:p w:rsidR="00F64AF9" w:rsidRPr="00DA5A00" w:rsidRDefault="00F64AF9" w:rsidP="00F64AF9">
      <w:pPr>
        <w:pBdr>
          <w:top w:val="single" w:sz="12" w:space="1" w:color="auto"/>
        </w:pBdr>
        <w:rPr>
          <w:rFonts w:ascii="Century Gothic" w:hAnsi="Century Gothic"/>
          <w:sz w:val="12"/>
        </w:rPr>
      </w:pPr>
    </w:p>
    <w:p w:rsidR="00F64AF9" w:rsidRPr="00DA5A00" w:rsidRDefault="00F64AF9" w:rsidP="00F64AF9">
      <w:pPr>
        <w:rPr>
          <w:rFonts w:ascii="Century Gothic" w:hAnsi="Century Gothic"/>
          <w:b/>
          <w:bCs/>
        </w:rPr>
      </w:pPr>
      <w:r w:rsidRPr="00DA5A00">
        <w:rPr>
          <w:rFonts w:ascii="Century Gothic" w:hAnsi="Century Gothic"/>
          <w:b/>
          <w:bCs/>
        </w:rPr>
        <w:t xml:space="preserve">Date : </w:t>
      </w:r>
      <w:r w:rsidRPr="00DA5A00">
        <w:rPr>
          <w:rFonts w:ascii="Century Gothic" w:hAnsi="Century Gothic"/>
          <w:b/>
          <w:bCs/>
        </w:rPr>
        <w:tab/>
      </w:r>
      <w:r w:rsidRPr="0B43293E">
        <w:rPr>
          <w:rFonts w:ascii="Century Gothic" w:hAnsi="Century Gothic"/>
          <w:b/>
          <w:bCs/>
        </w:rPr>
        <w:t>1</w:t>
      </w:r>
      <w:r>
        <w:rPr>
          <w:rFonts w:ascii="Century Gothic" w:hAnsi="Century Gothic"/>
          <w:b/>
          <w:bCs/>
        </w:rPr>
        <w:t>0</w:t>
      </w:r>
      <w:r w:rsidRPr="0B43293E">
        <w:rPr>
          <w:rFonts w:ascii="Century Gothic" w:hAnsi="Century Gothic"/>
          <w:b/>
          <w:bCs/>
        </w:rPr>
        <w:t xml:space="preserve"> juin 202</w:t>
      </w:r>
      <w:r>
        <w:rPr>
          <w:rFonts w:ascii="Century Gothic" w:hAnsi="Century Gothic"/>
          <w:b/>
          <w:bCs/>
        </w:rPr>
        <w:t>1</w:t>
      </w:r>
    </w:p>
    <w:p w:rsidR="00F64AF9" w:rsidRPr="00DA5A00" w:rsidRDefault="00F64AF9" w:rsidP="00F64AF9">
      <w:pPr>
        <w:rPr>
          <w:rFonts w:ascii="Century Gothic" w:hAnsi="Century Gothic"/>
          <w:b/>
          <w:bCs/>
          <w:highlight w:val="yellow"/>
        </w:rPr>
      </w:pPr>
      <w:r w:rsidRPr="00DA5A00">
        <w:rPr>
          <w:rFonts w:ascii="Century Gothic" w:hAnsi="Century Gothic"/>
          <w:b/>
          <w:bCs/>
        </w:rPr>
        <w:t xml:space="preserve">Heure : </w:t>
      </w:r>
      <w:r w:rsidRPr="00DA5A00">
        <w:rPr>
          <w:rFonts w:ascii="Century Gothic" w:hAnsi="Century Gothic"/>
          <w:b/>
          <w:bCs/>
        </w:rPr>
        <w:tab/>
      </w:r>
      <w:r>
        <w:rPr>
          <w:rFonts w:ascii="Century Gothic" w:hAnsi="Century Gothic"/>
          <w:b/>
          <w:bCs/>
        </w:rPr>
        <w:t>9</w:t>
      </w:r>
      <w:r w:rsidRPr="320AE69E">
        <w:rPr>
          <w:rFonts w:ascii="Century Gothic" w:hAnsi="Century Gothic"/>
          <w:b/>
          <w:bCs/>
        </w:rPr>
        <w:t xml:space="preserve"> h 30</w:t>
      </w:r>
      <w:r w:rsidRPr="00DA5A00">
        <w:rPr>
          <w:rFonts w:ascii="Century Gothic" w:hAnsi="Century Gothic"/>
          <w:b/>
          <w:bCs/>
        </w:rPr>
        <w:tab/>
      </w:r>
      <w:r>
        <w:rPr>
          <w:rFonts w:ascii="Century Gothic" w:hAnsi="Century Gothic"/>
          <w:b/>
          <w:bCs/>
        </w:rPr>
        <w:tab/>
      </w:r>
    </w:p>
    <w:p w:rsidR="00F64AF9" w:rsidRPr="00DA5A00" w:rsidRDefault="00F64AF9" w:rsidP="00F64AF9">
      <w:pPr>
        <w:pBdr>
          <w:bottom w:val="single" w:sz="12" w:space="1" w:color="auto"/>
        </w:pBdr>
        <w:rPr>
          <w:b/>
          <w:bCs/>
          <w:sz w:val="12"/>
        </w:rPr>
      </w:pPr>
    </w:p>
    <w:p w:rsidR="00F64AF9" w:rsidRPr="00DA5A00" w:rsidRDefault="00F64AF9" w:rsidP="00F64AF9">
      <w:pPr>
        <w:rPr>
          <w:rFonts w:ascii="Century Gothic" w:hAnsi="Century Gothic"/>
          <w:b/>
          <w:bCs/>
        </w:rPr>
      </w:pPr>
    </w:p>
    <w:p w:rsidR="00F64AF9" w:rsidRDefault="00F64AF9" w:rsidP="00F64AF9">
      <w:pPr>
        <w:rPr>
          <w:rFonts w:ascii="Century Gothic" w:hAnsi="Century Gothic"/>
          <w:b/>
          <w:bCs/>
        </w:rPr>
      </w:pPr>
    </w:p>
    <w:p w:rsidR="00F64AF9" w:rsidRPr="00DA5A00" w:rsidRDefault="00F64AF9" w:rsidP="00F64AF9">
      <w:pPr>
        <w:rPr>
          <w:rFonts w:ascii="Century Gothic" w:hAnsi="Century Gothic"/>
          <w:b/>
          <w:bCs/>
        </w:rPr>
      </w:pPr>
      <w:r w:rsidRPr="00DA5A00">
        <w:rPr>
          <w:rFonts w:ascii="Century Gothic" w:hAnsi="Century Gothic"/>
          <w:b/>
          <w:bCs/>
        </w:rPr>
        <w:t>Ordre du jour</w:t>
      </w:r>
      <w:r w:rsidRPr="00DA5A00">
        <w:rPr>
          <w:rFonts w:ascii="Century Gothic" w:hAnsi="Century Gothic"/>
          <w:b/>
          <w:bCs/>
        </w:rPr>
        <w:tab/>
      </w:r>
    </w:p>
    <w:p w:rsidR="00F64AF9" w:rsidRPr="00DA5A00" w:rsidRDefault="00F64AF9" w:rsidP="00F64AF9">
      <w:pPr>
        <w:rPr>
          <w:rFonts w:ascii="Century Gothic" w:hAnsi="Century Gothic"/>
        </w:rPr>
      </w:pPr>
    </w:p>
    <w:p w:rsidR="00F64AF9" w:rsidRPr="00DA5A00" w:rsidRDefault="00F64AF9" w:rsidP="00D7699E">
      <w:pPr>
        <w:numPr>
          <w:ilvl w:val="0"/>
          <w:numId w:val="1"/>
        </w:numPr>
        <w:spacing w:line="360" w:lineRule="auto"/>
        <w:rPr>
          <w:rFonts w:ascii="Century Gothic" w:hAnsi="Century Gothic"/>
          <w:sz w:val="20"/>
          <w:szCs w:val="20"/>
        </w:rPr>
      </w:pPr>
      <w:r w:rsidRPr="43158179">
        <w:rPr>
          <w:rFonts w:ascii="Century Gothic" w:hAnsi="Century Gothic"/>
          <w:sz w:val="20"/>
          <w:szCs w:val="20"/>
        </w:rPr>
        <w:t>Ouverture de l’assemblée</w:t>
      </w:r>
    </w:p>
    <w:p w:rsidR="00F64AF9" w:rsidRPr="00DA5A00" w:rsidRDefault="00F64AF9" w:rsidP="00D7699E">
      <w:pPr>
        <w:numPr>
          <w:ilvl w:val="0"/>
          <w:numId w:val="1"/>
        </w:numPr>
        <w:spacing w:line="360" w:lineRule="auto"/>
        <w:rPr>
          <w:rFonts w:ascii="Century Gothic" w:hAnsi="Century Gothic"/>
          <w:sz w:val="20"/>
          <w:szCs w:val="20"/>
        </w:rPr>
      </w:pPr>
      <w:r w:rsidRPr="43158179">
        <w:rPr>
          <w:rFonts w:ascii="Century Gothic" w:hAnsi="Century Gothic"/>
          <w:sz w:val="20"/>
          <w:szCs w:val="20"/>
        </w:rPr>
        <w:t>Mot de bienvenue</w:t>
      </w:r>
    </w:p>
    <w:p w:rsidR="00F64AF9" w:rsidRPr="00DA5A00" w:rsidRDefault="00F64AF9" w:rsidP="00D7699E">
      <w:pPr>
        <w:numPr>
          <w:ilvl w:val="0"/>
          <w:numId w:val="1"/>
        </w:numPr>
        <w:spacing w:line="360" w:lineRule="auto"/>
        <w:rPr>
          <w:rFonts w:ascii="Century Gothic" w:hAnsi="Century Gothic"/>
          <w:sz w:val="20"/>
          <w:szCs w:val="20"/>
        </w:rPr>
      </w:pPr>
      <w:r w:rsidRPr="43158179">
        <w:rPr>
          <w:rFonts w:ascii="Century Gothic" w:hAnsi="Century Gothic"/>
          <w:sz w:val="20"/>
          <w:szCs w:val="20"/>
        </w:rPr>
        <w:t>Nomination d’un(e) président(e) et d’un(e) secrétaire d’assemblée</w:t>
      </w:r>
    </w:p>
    <w:p w:rsidR="00F64AF9" w:rsidRPr="00DA5A00" w:rsidRDefault="00F64AF9" w:rsidP="00D7699E">
      <w:pPr>
        <w:numPr>
          <w:ilvl w:val="0"/>
          <w:numId w:val="1"/>
        </w:numPr>
        <w:spacing w:line="360" w:lineRule="auto"/>
        <w:rPr>
          <w:rFonts w:ascii="Century Gothic" w:hAnsi="Century Gothic"/>
          <w:sz w:val="20"/>
          <w:szCs w:val="20"/>
        </w:rPr>
      </w:pPr>
      <w:r w:rsidRPr="43158179">
        <w:rPr>
          <w:rFonts w:ascii="Century Gothic" w:hAnsi="Century Gothic"/>
          <w:sz w:val="20"/>
          <w:szCs w:val="20"/>
        </w:rPr>
        <w:t>Présentation des membres</w:t>
      </w:r>
    </w:p>
    <w:p w:rsidR="00F64AF9" w:rsidRPr="00DA5A00" w:rsidRDefault="00F64AF9" w:rsidP="00D7699E">
      <w:pPr>
        <w:numPr>
          <w:ilvl w:val="0"/>
          <w:numId w:val="1"/>
        </w:numPr>
        <w:spacing w:line="360" w:lineRule="auto"/>
        <w:rPr>
          <w:rFonts w:ascii="Century Gothic" w:hAnsi="Century Gothic"/>
          <w:sz w:val="20"/>
          <w:szCs w:val="20"/>
        </w:rPr>
      </w:pPr>
      <w:r w:rsidRPr="43158179">
        <w:rPr>
          <w:rFonts w:ascii="Century Gothic" w:hAnsi="Century Gothic"/>
          <w:sz w:val="20"/>
          <w:szCs w:val="20"/>
        </w:rPr>
        <w:t>Lecture et adoption de l’ordre du jour</w:t>
      </w:r>
    </w:p>
    <w:p w:rsidR="00F64AF9" w:rsidRPr="00DA5A00" w:rsidRDefault="00F64AF9" w:rsidP="00D7699E">
      <w:pPr>
        <w:numPr>
          <w:ilvl w:val="0"/>
          <w:numId w:val="1"/>
        </w:numPr>
        <w:spacing w:line="360" w:lineRule="auto"/>
        <w:rPr>
          <w:rFonts w:ascii="Century Gothic" w:hAnsi="Century Gothic"/>
          <w:sz w:val="20"/>
          <w:szCs w:val="20"/>
        </w:rPr>
      </w:pPr>
      <w:r w:rsidRPr="43158179">
        <w:rPr>
          <w:rFonts w:ascii="Century Gothic" w:hAnsi="Century Gothic"/>
          <w:sz w:val="20"/>
          <w:szCs w:val="20"/>
        </w:rPr>
        <w:t>Lecture et adoption du procès-verbal de l</w:t>
      </w:r>
      <w:r w:rsidR="00E474EA">
        <w:rPr>
          <w:rFonts w:ascii="Century Gothic" w:hAnsi="Century Gothic"/>
          <w:sz w:val="20"/>
          <w:szCs w:val="20"/>
        </w:rPr>
        <w:t>’a</w:t>
      </w:r>
      <w:r w:rsidRPr="43158179">
        <w:rPr>
          <w:rFonts w:ascii="Century Gothic" w:hAnsi="Century Gothic"/>
          <w:sz w:val="20"/>
          <w:szCs w:val="20"/>
        </w:rPr>
        <w:t>ssemblée générale annuelle tenue le 1</w:t>
      </w:r>
      <w:r>
        <w:rPr>
          <w:rFonts w:ascii="Century Gothic" w:hAnsi="Century Gothic"/>
          <w:sz w:val="20"/>
          <w:szCs w:val="20"/>
        </w:rPr>
        <w:t>1</w:t>
      </w:r>
      <w:r w:rsidRPr="43158179">
        <w:rPr>
          <w:rFonts w:ascii="Century Gothic" w:hAnsi="Century Gothic"/>
          <w:sz w:val="20"/>
          <w:szCs w:val="20"/>
        </w:rPr>
        <w:t xml:space="preserve"> juin 20</w:t>
      </w:r>
      <w:r>
        <w:rPr>
          <w:rFonts w:ascii="Century Gothic" w:hAnsi="Century Gothic"/>
          <w:sz w:val="20"/>
          <w:szCs w:val="20"/>
        </w:rPr>
        <w:t>20</w:t>
      </w:r>
    </w:p>
    <w:p w:rsidR="00F64AF9" w:rsidRPr="00DA5A00" w:rsidRDefault="00F64AF9" w:rsidP="00D7699E">
      <w:pPr>
        <w:numPr>
          <w:ilvl w:val="0"/>
          <w:numId w:val="1"/>
        </w:numPr>
        <w:spacing w:line="360" w:lineRule="auto"/>
        <w:rPr>
          <w:rFonts w:ascii="Century Gothic" w:hAnsi="Century Gothic"/>
          <w:sz w:val="20"/>
          <w:szCs w:val="20"/>
        </w:rPr>
      </w:pPr>
      <w:r w:rsidRPr="43158179">
        <w:rPr>
          <w:rFonts w:ascii="Century Gothic" w:hAnsi="Century Gothic"/>
          <w:sz w:val="20"/>
          <w:szCs w:val="20"/>
        </w:rPr>
        <w:t>Rapport d’activités 20</w:t>
      </w:r>
      <w:r>
        <w:rPr>
          <w:rFonts w:ascii="Century Gothic" w:hAnsi="Century Gothic"/>
          <w:sz w:val="20"/>
          <w:szCs w:val="20"/>
        </w:rPr>
        <w:t>20</w:t>
      </w:r>
      <w:r w:rsidRPr="43158179">
        <w:rPr>
          <w:rFonts w:ascii="Century Gothic" w:hAnsi="Century Gothic"/>
          <w:sz w:val="20"/>
          <w:szCs w:val="20"/>
        </w:rPr>
        <w:t>-202</w:t>
      </w:r>
      <w:r>
        <w:rPr>
          <w:rFonts w:ascii="Century Gothic" w:hAnsi="Century Gothic"/>
          <w:sz w:val="20"/>
          <w:szCs w:val="20"/>
        </w:rPr>
        <w:t>1</w:t>
      </w:r>
    </w:p>
    <w:p w:rsidR="00F64AF9" w:rsidRPr="00DA5A00" w:rsidRDefault="00F64AF9" w:rsidP="00D7699E">
      <w:pPr>
        <w:numPr>
          <w:ilvl w:val="0"/>
          <w:numId w:val="1"/>
        </w:numPr>
        <w:spacing w:line="360" w:lineRule="auto"/>
        <w:rPr>
          <w:rFonts w:ascii="Century Gothic" w:hAnsi="Century Gothic"/>
          <w:sz w:val="20"/>
          <w:szCs w:val="20"/>
        </w:rPr>
      </w:pPr>
      <w:r w:rsidRPr="43158179">
        <w:rPr>
          <w:rFonts w:ascii="Century Gothic" w:hAnsi="Century Gothic"/>
          <w:sz w:val="20"/>
          <w:szCs w:val="20"/>
        </w:rPr>
        <w:t>États financiers 201</w:t>
      </w:r>
      <w:r>
        <w:rPr>
          <w:rFonts w:ascii="Century Gothic" w:hAnsi="Century Gothic"/>
          <w:sz w:val="20"/>
          <w:szCs w:val="20"/>
        </w:rPr>
        <w:t>0</w:t>
      </w:r>
      <w:r w:rsidRPr="43158179">
        <w:rPr>
          <w:rFonts w:ascii="Century Gothic" w:hAnsi="Century Gothic"/>
          <w:sz w:val="20"/>
          <w:szCs w:val="20"/>
        </w:rPr>
        <w:t>-202</w:t>
      </w:r>
      <w:r>
        <w:rPr>
          <w:rFonts w:ascii="Century Gothic" w:hAnsi="Century Gothic"/>
          <w:sz w:val="20"/>
          <w:szCs w:val="20"/>
        </w:rPr>
        <w:t>1</w:t>
      </w:r>
    </w:p>
    <w:p w:rsidR="00F64AF9" w:rsidRPr="00DA5A00" w:rsidRDefault="00F64AF9" w:rsidP="00D7699E">
      <w:pPr>
        <w:numPr>
          <w:ilvl w:val="1"/>
          <w:numId w:val="1"/>
        </w:numPr>
        <w:spacing w:line="360" w:lineRule="auto"/>
        <w:rPr>
          <w:rFonts w:ascii="Century Gothic" w:hAnsi="Century Gothic"/>
          <w:sz w:val="20"/>
          <w:szCs w:val="20"/>
        </w:rPr>
      </w:pPr>
      <w:r w:rsidRPr="43158179">
        <w:rPr>
          <w:rFonts w:ascii="Century Gothic" w:hAnsi="Century Gothic"/>
          <w:sz w:val="20"/>
          <w:szCs w:val="20"/>
        </w:rPr>
        <w:t>Adoption du rapport financier 20</w:t>
      </w:r>
      <w:r>
        <w:rPr>
          <w:rFonts w:ascii="Century Gothic" w:hAnsi="Century Gothic"/>
          <w:sz w:val="20"/>
          <w:szCs w:val="20"/>
        </w:rPr>
        <w:t>20</w:t>
      </w:r>
      <w:r w:rsidRPr="43158179">
        <w:rPr>
          <w:rFonts w:ascii="Century Gothic" w:hAnsi="Century Gothic"/>
          <w:sz w:val="20"/>
          <w:szCs w:val="20"/>
        </w:rPr>
        <w:t>-202</w:t>
      </w:r>
      <w:r>
        <w:rPr>
          <w:rFonts w:ascii="Century Gothic" w:hAnsi="Century Gothic"/>
          <w:sz w:val="20"/>
          <w:szCs w:val="20"/>
        </w:rPr>
        <w:t>1</w:t>
      </w:r>
    </w:p>
    <w:p w:rsidR="00F64AF9" w:rsidRPr="00DA5A00" w:rsidRDefault="00F64AF9" w:rsidP="00D7699E">
      <w:pPr>
        <w:numPr>
          <w:ilvl w:val="1"/>
          <w:numId w:val="1"/>
        </w:numPr>
        <w:spacing w:line="360" w:lineRule="auto"/>
        <w:rPr>
          <w:rFonts w:ascii="Century Gothic" w:hAnsi="Century Gothic"/>
          <w:sz w:val="20"/>
          <w:szCs w:val="20"/>
        </w:rPr>
      </w:pPr>
      <w:r w:rsidRPr="43158179">
        <w:rPr>
          <w:rFonts w:ascii="Century Gothic" w:hAnsi="Century Gothic"/>
          <w:sz w:val="20"/>
          <w:szCs w:val="20"/>
        </w:rPr>
        <w:t>Nomination de l’expert-comptable</w:t>
      </w:r>
    </w:p>
    <w:p w:rsidR="00F64AF9" w:rsidRPr="00DA5A00" w:rsidRDefault="00F64AF9" w:rsidP="00D7699E">
      <w:pPr>
        <w:numPr>
          <w:ilvl w:val="1"/>
          <w:numId w:val="1"/>
        </w:numPr>
        <w:spacing w:line="360" w:lineRule="auto"/>
        <w:rPr>
          <w:rFonts w:ascii="Century Gothic" w:hAnsi="Century Gothic"/>
          <w:sz w:val="20"/>
          <w:szCs w:val="20"/>
        </w:rPr>
      </w:pPr>
      <w:r w:rsidRPr="43158179">
        <w:rPr>
          <w:rFonts w:ascii="Century Gothic" w:hAnsi="Century Gothic"/>
          <w:sz w:val="20"/>
          <w:szCs w:val="20"/>
        </w:rPr>
        <w:t>Prévisions budgétaires 202</w:t>
      </w:r>
      <w:r>
        <w:rPr>
          <w:rFonts w:ascii="Century Gothic" w:hAnsi="Century Gothic"/>
          <w:sz w:val="20"/>
          <w:szCs w:val="20"/>
        </w:rPr>
        <w:t>1-</w:t>
      </w:r>
      <w:r w:rsidRPr="43158179">
        <w:rPr>
          <w:rFonts w:ascii="Century Gothic" w:hAnsi="Century Gothic"/>
          <w:sz w:val="20"/>
          <w:szCs w:val="20"/>
        </w:rPr>
        <w:t>202</w:t>
      </w:r>
      <w:r>
        <w:rPr>
          <w:rFonts w:ascii="Century Gothic" w:hAnsi="Century Gothic"/>
          <w:sz w:val="20"/>
          <w:szCs w:val="20"/>
        </w:rPr>
        <w:t>2</w:t>
      </w:r>
    </w:p>
    <w:p w:rsidR="00F64AF9" w:rsidRPr="00DA5A00" w:rsidRDefault="00F64AF9" w:rsidP="00D7699E">
      <w:pPr>
        <w:numPr>
          <w:ilvl w:val="0"/>
          <w:numId w:val="1"/>
        </w:numPr>
        <w:spacing w:line="360" w:lineRule="auto"/>
        <w:rPr>
          <w:rFonts w:ascii="Century Gothic" w:hAnsi="Century Gothic"/>
          <w:sz w:val="20"/>
          <w:szCs w:val="20"/>
        </w:rPr>
      </w:pPr>
      <w:r>
        <w:rPr>
          <w:rFonts w:ascii="Century Gothic" w:hAnsi="Century Gothic"/>
          <w:sz w:val="20"/>
          <w:szCs w:val="20"/>
        </w:rPr>
        <w:t>Plan d’action 2021-2022</w:t>
      </w:r>
    </w:p>
    <w:p w:rsidR="00F64AF9" w:rsidRPr="00DA5A00" w:rsidRDefault="00F64AF9" w:rsidP="00D7699E">
      <w:pPr>
        <w:numPr>
          <w:ilvl w:val="0"/>
          <w:numId w:val="1"/>
        </w:numPr>
        <w:spacing w:line="360" w:lineRule="auto"/>
        <w:rPr>
          <w:rFonts w:ascii="Century Gothic" w:hAnsi="Century Gothic"/>
          <w:sz w:val="20"/>
          <w:szCs w:val="20"/>
        </w:rPr>
      </w:pPr>
      <w:r w:rsidRPr="43158179">
        <w:rPr>
          <w:rFonts w:ascii="Century Gothic" w:hAnsi="Century Gothic"/>
          <w:sz w:val="20"/>
          <w:szCs w:val="20"/>
        </w:rPr>
        <w:t>Élections</w:t>
      </w:r>
    </w:p>
    <w:p w:rsidR="00F64AF9" w:rsidRPr="00DA5A00" w:rsidRDefault="00F64AF9" w:rsidP="00D7699E">
      <w:pPr>
        <w:numPr>
          <w:ilvl w:val="1"/>
          <w:numId w:val="1"/>
        </w:numPr>
        <w:spacing w:line="360" w:lineRule="auto"/>
        <w:rPr>
          <w:rFonts w:ascii="Century Gothic" w:hAnsi="Century Gothic"/>
          <w:sz w:val="20"/>
          <w:szCs w:val="20"/>
        </w:rPr>
      </w:pPr>
      <w:r w:rsidRPr="43158179">
        <w:rPr>
          <w:rFonts w:ascii="Century Gothic" w:hAnsi="Century Gothic"/>
          <w:sz w:val="20"/>
          <w:szCs w:val="20"/>
        </w:rPr>
        <w:t>Nomination d’un(e) président(e) et d’un(e) secrétaire d’élection</w:t>
      </w:r>
    </w:p>
    <w:p w:rsidR="00F64AF9" w:rsidRPr="00DA5A00" w:rsidRDefault="00F64AF9" w:rsidP="00D7699E">
      <w:pPr>
        <w:numPr>
          <w:ilvl w:val="1"/>
          <w:numId w:val="1"/>
        </w:numPr>
        <w:spacing w:line="360" w:lineRule="auto"/>
        <w:rPr>
          <w:rFonts w:ascii="Century Gothic" w:hAnsi="Century Gothic"/>
          <w:sz w:val="20"/>
          <w:szCs w:val="20"/>
        </w:rPr>
      </w:pPr>
      <w:r w:rsidRPr="43158179">
        <w:rPr>
          <w:rFonts w:ascii="Century Gothic" w:hAnsi="Century Gothic"/>
          <w:sz w:val="20"/>
          <w:szCs w:val="20"/>
        </w:rPr>
        <w:t>Élection des administrateurs(</w:t>
      </w:r>
      <w:proofErr w:type="spellStart"/>
      <w:r w:rsidRPr="43158179">
        <w:rPr>
          <w:rFonts w:ascii="Century Gothic" w:hAnsi="Century Gothic"/>
          <w:sz w:val="20"/>
          <w:szCs w:val="20"/>
        </w:rPr>
        <w:t>trices</w:t>
      </w:r>
      <w:proofErr w:type="spellEnd"/>
      <w:r w:rsidRPr="43158179">
        <w:rPr>
          <w:rFonts w:ascii="Century Gothic" w:hAnsi="Century Gothic"/>
          <w:sz w:val="20"/>
          <w:szCs w:val="20"/>
        </w:rPr>
        <w:t xml:space="preserve">) </w:t>
      </w:r>
    </w:p>
    <w:p w:rsidR="00F64AF9" w:rsidRPr="00DA5A00" w:rsidRDefault="00F64AF9" w:rsidP="00D7699E">
      <w:pPr>
        <w:numPr>
          <w:ilvl w:val="0"/>
          <w:numId w:val="1"/>
        </w:numPr>
        <w:spacing w:line="360" w:lineRule="auto"/>
        <w:rPr>
          <w:rFonts w:ascii="Century Gothic" w:hAnsi="Century Gothic"/>
          <w:sz w:val="20"/>
          <w:szCs w:val="20"/>
        </w:rPr>
      </w:pPr>
      <w:r w:rsidRPr="43158179">
        <w:rPr>
          <w:rFonts w:ascii="Century Gothic" w:hAnsi="Century Gothic"/>
          <w:sz w:val="20"/>
          <w:szCs w:val="20"/>
        </w:rPr>
        <w:t>Affaires diverses</w:t>
      </w:r>
    </w:p>
    <w:p w:rsidR="00F64AF9" w:rsidRPr="00DA5A00" w:rsidRDefault="00F64AF9" w:rsidP="00D7699E">
      <w:pPr>
        <w:numPr>
          <w:ilvl w:val="0"/>
          <w:numId w:val="1"/>
        </w:numPr>
        <w:spacing w:line="360" w:lineRule="auto"/>
        <w:jc w:val="both"/>
        <w:rPr>
          <w:rFonts w:ascii="Century Gothic" w:hAnsi="Century Gothic"/>
          <w:sz w:val="16"/>
          <w:szCs w:val="16"/>
        </w:rPr>
      </w:pPr>
      <w:r w:rsidRPr="43158179">
        <w:rPr>
          <w:rFonts w:ascii="Century Gothic" w:hAnsi="Century Gothic"/>
          <w:sz w:val="20"/>
          <w:szCs w:val="20"/>
        </w:rPr>
        <w:t>Parole à l’assemblée</w:t>
      </w:r>
    </w:p>
    <w:p w:rsidR="00F64AF9" w:rsidRPr="00DA5A00" w:rsidRDefault="00F64AF9" w:rsidP="00D7699E">
      <w:pPr>
        <w:numPr>
          <w:ilvl w:val="0"/>
          <w:numId w:val="1"/>
        </w:numPr>
        <w:spacing w:line="360" w:lineRule="auto"/>
        <w:jc w:val="both"/>
        <w:rPr>
          <w:rFonts w:ascii="Century Gothic" w:hAnsi="Century Gothic"/>
          <w:sz w:val="16"/>
          <w:szCs w:val="16"/>
        </w:rPr>
      </w:pPr>
      <w:r w:rsidRPr="43158179">
        <w:rPr>
          <w:rFonts w:ascii="Century Gothic" w:hAnsi="Century Gothic"/>
          <w:sz w:val="20"/>
          <w:szCs w:val="20"/>
        </w:rPr>
        <w:t>Levée de</w:t>
      </w:r>
      <w:r w:rsidRPr="00AA641D">
        <w:rPr>
          <w:rFonts w:ascii="Century Gothic" w:hAnsi="Century Gothic"/>
          <w:sz w:val="20"/>
          <w:szCs w:val="20"/>
        </w:rPr>
        <w:t xml:space="preserve"> l’assemblée</w:t>
      </w:r>
    </w:p>
    <w:p w:rsidR="000201F0" w:rsidRPr="00C316EF" w:rsidRDefault="000201F0" w:rsidP="00D7699E">
      <w:pPr>
        <w:numPr>
          <w:ilvl w:val="0"/>
          <w:numId w:val="1"/>
        </w:numPr>
        <w:spacing w:line="360" w:lineRule="auto"/>
        <w:jc w:val="both"/>
        <w:rPr>
          <w:rFonts w:asciiTheme="minorHAnsi" w:hAnsiTheme="minorHAnsi"/>
        </w:rPr>
      </w:pPr>
      <w:r w:rsidRPr="00C316EF">
        <w:rPr>
          <w:rFonts w:asciiTheme="minorHAnsi" w:hAnsiTheme="minorHAnsi"/>
        </w:rPr>
        <w:br w:type="page"/>
      </w:r>
    </w:p>
    <w:p w:rsidR="00A35537" w:rsidRPr="00A35537" w:rsidRDefault="00A35537" w:rsidP="00A35537">
      <w:pPr>
        <w:spacing w:after="200" w:line="276" w:lineRule="auto"/>
        <w:jc w:val="center"/>
        <w:rPr>
          <w:rFonts w:ascii="Century Gothic" w:hAnsi="Century Gothic" w:cs="Times New Roman"/>
          <w:b/>
          <w:sz w:val="22"/>
          <w:szCs w:val="20"/>
        </w:rPr>
      </w:pPr>
      <w:r w:rsidRPr="00A35537">
        <w:rPr>
          <w:rFonts w:ascii="Century Gothic" w:hAnsi="Century Gothic" w:cs="Times New Roman"/>
          <w:b/>
          <w:noProof/>
          <w:sz w:val="22"/>
          <w:szCs w:val="20"/>
          <w:lang w:val="en-US" w:eastAsia="en-US"/>
        </w:rPr>
        <w:lastRenderedPageBreak/>
        <w:drawing>
          <wp:anchor distT="0" distB="0" distL="114300" distR="114300" simplePos="0" relativeHeight="251632640" behindDoc="1" locked="0" layoutInCell="1" allowOverlap="1">
            <wp:simplePos x="0" y="0"/>
            <wp:positionH relativeFrom="column">
              <wp:posOffset>-78105</wp:posOffset>
            </wp:positionH>
            <wp:positionV relativeFrom="paragraph">
              <wp:posOffset>-329565</wp:posOffset>
            </wp:positionV>
            <wp:extent cx="2446843" cy="1421944"/>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LPHL - Logotype 2016 - Couleu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6843" cy="1421944"/>
                    </a:xfrm>
                    <a:prstGeom prst="rect">
                      <a:avLst/>
                    </a:prstGeom>
                  </pic:spPr>
                </pic:pic>
              </a:graphicData>
            </a:graphic>
          </wp:anchor>
        </w:drawing>
      </w:r>
    </w:p>
    <w:p w:rsidR="00A35537" w:rsidRPr="00A35537" w:rsidRDefault="00A35537" w:rsidP="00A35537">
      <w:pPr>
        <w:spacing w:after="200" w:line="276" w:lineRule="auto"/>
        <w:jc w:val="center"/>
        <w:rPr>
          <w:rFonts w:ascii="Century Gothic" w:hAnsi="Century Gothic" w:cs="Times New Roman"/>
          <w:b/>
          <w:sz w:val="22"/>
          <w:szCs w:val="20"/>
        </w:rPr>
      </w:pPr>
    </w:p>
    <w:p w:rsidR="00A35537" w:rsidRPr="00A35537" w:rsidRDefault="00A35537" w:rsidP="00A35537">
      <w:pPr>
        <w:spacing w:after="200" w:line="276" w:lineRule="auto"/>
        <w:jc w:val="center"/>
        <w:rPr>
          <w:rFonts w:ascii="Century Gothic" w:hAnsi="Century Gothic" w:cs="Times New Roman"/>
          <w:b/>
          <w:sz w:val="22"/>
          <w:szCs w:val="20"/>
        </w:rPr>
      </w:pPr>
    </w:p>
    <w:p w:rsidR="00A35537" w:rsidRDefault="00A35537" w:rsidP="00A35537">
      <w:pPr>
        <w:spacing w:line="276" w:lineRule="auto"/>
        <w:jc w:val="center"/>
        <w:rPr>
          <w:rFonts w:ascii="Century Gothic" w:hAnsi="Century Gothic" w:cs="Times New Roman"/>
          <w:b/>
          <w:sz w:val="22"/>
          <w:szCs w:val="20"/>
        </w:rPr>
      </w:pPr>
    </w:p>
    <w:p w:rsidR="00355EBC" w:rsidRPr="00355EBC" w:rsidRDefault="00355EBC" w:rsidP="00445BC6">
      <w:pPr>
        <w:spacing w:line="276" w:lineRule="auto"/>
        <w:rPr>
          <w:rFonts w:ascii="Century Gothic" w:hAnsi="Century Gothic" w:cs="Times New Roman"/>
          <w:b/>
          <w:bCs/>
          <w:sz w:val="20"/>
          <w:szCs w:val="20"/>
        </w:rPr>
      </w:pPr>
      <w:bookmarkStart w:id="4" w:name="_Toc450212375"/>
      <w:r w:rsidRPr="00355EBC">
        <w:rPr>
          <w:rFonts w:ascii="Century Gothic" w:hAnsi="Century Gothic" w:cs="Times New Roman"/>
          <w:b/>
          <w:bCs/>
          <w:sz w:val="22"/>
          <w:szCs w:val="22"/>
        </w:rPr>
        <w:t>Procès-verbal de la quarante</w:t>
      </w:r>
      <w:r w:rsidR="00D23055">
        <w:rPr>
          <w:rFonts w:ascii="Century Gothic" w:hAnsi="Century Gothic" w:cs="Times New Roman"/>
          <w:b/>
          <w:bCs/>
          <w:sz w:val="22"/>
          <w:szCs w:val="22"/>
        </w:rPr>
        <w:t>-</w:t>
      </w:r>
      <w:r w:rsidRPr="00355EBC">
        <w:rPr>
          <w:rFonts w:ascii="Century Gothic" w:hAnsi="Century Gothic" w:cs="Times New Roman"/>
          <w:b/>
          <w:bCs/>
          <w:sz w:val="22"/>
          <w:szCs w:val="22"/>
        </w:rPr>
        <w:t>deuxième (42</w:t>
      </w:r>
      <w:r w:rsidRPr="00355EBC">
        <w:rPr>
          <w:rFonts w:ascii="Century Gothic" w:hAnsi="Century Gothic" w:cs="Times New Roman"/>
          <w:b/>
          <w:bCs/>
          <w:sz w:val="22"/>
          <w:szCs w:val="22"/>
          <w:vertAlign w:val="superscript"/>
        </w:rPr>
        <w:t>e</w:t>
      </w:r>
      <w:r w:rsidRPr="00355EBC">
        <w:rPr>
          <w:rFonts w:ascii="Century Gothic" w:hAnsi="Century Gothic" w:cs="Times New Roman"/>
          <w:b/>
          <w:bCs/>
          <w:sz w:val="22"/>
          <w:szCs w:val="22"/>
        </w:rPr>
        <w:t>) assemblée générale annuelle de l’Association régionale de loisirs pour personnes handicapées de Lanaudière</w:t>
      </w:r>
    </w:p>
    <w:p w:rsidR="00355EBC" w:rsidRPr="00355EBC" w:rsidRDefault="00355EBC" w:rsidP="00355EBC">
      <w:pPr>
        <w:pBdr>
          <w:bottom w:val="single" w:sz="4" w:space="1" w:color="auto"/>
        </w:pBdr>
        <w:spacing w:line="276" w:lineRule="auto"/>
        <w:jc w:val="center"/>
        <w:rPr>
          <w:rFonts w:ascii="Century Gothic" w:hAnsi="Century Gothic" w:cs="Times New Roman"/>
          <w:b/>
          <w:sz w:val="20"/>
          <w:szCs w:val="20"/>
        </w:rPr>
      </w:pPr>
    </w:p>
    <w:p w:rsidR="00355EBC" w:rsidRPr="00355EBC" w:rsidRDefault="00355EBC" w:rsidP="00355EBC">
      <w:pPr>
        <w:keepNext/>
        <w:tabs>
          <w:tab w:val="left" w:pos="1418"/>
        </w:tabs>
        <w:spacing w:line="276" w:lineRule="auto"/>
        <w:jc w:val="center"/>
        <w:outlineLvl w:val="0"/>
        <w:rPr>
          <w:rFonts w:ascii="Century Gothic" w:hAnsi="Century Gothic" w:cs="Arial"/>
          <w:b/>
          <w:sz w:val="22"/>
          <w:szCs w:val="22"/>
          <w:lang w:eastAsia="fr-FR"/>
        </w:rPr>
      </w:pPr>
      <w:r w:rsidRPr="00355EBC">
        <w:rPr>
          <w:rFonts w:ascii="Century Gothic" w:hAnsi="Century Gothic" w:cs="Arial"/>
          <w:b/>
          <w:sz w:val="22"/>
          <w:szCs w:val="22"/>
          <w:lang w:eastAsia="fr-FR"/>
        </w:rPr>
        <w:t>Assemblée générale annuelle tenue le 11 juin 2020</w:t>
      </w:r>
    </w:p>
    <w:p w:rsidR="00355EBC" w:rsidRPr="00355EBC" w:rsidRDefault="00355EBC" w:rsidP="00355EBC">
      <w:pPr>
        <w:keepNext/>
        <w:tabs>
          <w:tab w:val="left" w:pos="1418"/>
        </w:tabs>
        <w:jc w:val="center"/>
        <w:outlineLvl w:val="0"/>
        <w:rPr>
          <w:rFonts w:ascii="Arial" w:hAnsi="Arial" w:cs="Times New Roman"/>
          <w:b/>
          <w:szCs w:val="20"/>
          <w:lang w:eastAsia="fr-FR"/>
        </w:rPr>
      </w:pPr>
      <w:r w:rsidRPr="00355EBC">
        <w:rPr>
          <w:rFonts w:ascii="Century Gothic" w:hAnsi="Century Gothic" w:cs="Arial"/>
          <w:b/>
          <w:sz w:val="22"/>
          <w:szCs w:val="22"/>
          <w:lang w:eastAsia="fr-FR"/>
        </w:rPr>
        <w:t>À compter de 13 h</w:t>
      </w:r>
      <w:r w:rsidRPr="00355EBC">
        <w:rPr>
          <w:rFonts w:ascii="Arial" w:hAnsi="Arial" w:cs="Times New Roman"/>
          <w:b/>
          <w:szCs w:val="20"/>
          <w:lang w:eastAsia="fr-FR"/>
        </w:rPr>
        <w:t xml:space="preserve"> 30</w:t>
      </w:r>
    </w:p>
    <w:p w:rsidR="00355EBC" w:rsidRPr="00355EBC" w:rsidRDefault="00355EBC" w:rsidP="00355EBC">
      <w:pPr>
        <w:keepNext/>
        <w:pBdr>
          <w:bottom w:val="single" w:sz="4" w:space="1" w:color="auto"/>
        </w:pBdr>
        <w:tabs>
          <w:tab w:val="left" w:pos="1418"/>
        </w:tabs>
        <w:jc w:val="center"/>
        <w:outlineLvl w:val="0"/>
        <w:rPr>
          <w:rFonts w:ascii="Century Gothic" w:hAnsi="Century Gothic" w:cs="Arial"/>
          <w:b/>
          <w:sz w:val="22"/>
          <w:szCs w:val="22"/>
          <w:lang w:eastAsia="fr-FR"/>
        </w:rPr>
      </w:pPr>
      <w:r w:rsidRPr="00355EBC">
        <w:rPr>
          <w:rFonts w:ascii="Century Gothic" w:hAnsi="Century Gothic" w:cs="Arial"/>
          <w:b/>
          <w:sz w:val="22"/>
          <w:szCs w:val="22"/>
          <w:lang w:eastAsia="fr-FR"/>
        </w:rPr>
        <w:t>Tenue en visioconférence</w:t>
      </w:r>
    </w:p>
    <w:p w:rsidR="00A9299F" w:rsidRDefault="00A9299F" w:rsidP="00355EBC">
      <w:pPr>
        <w:rPr>
          <w:rFonts w:ascii="Century Gothic" w:hAnsi="Century Gothic" w:cs="Arial"/>
          <w:b/>
          <w:bCs/>
          <w:sz w:val="20"/>
          <w:szCs w:val="18"/>
          <w:u w:val="single"/>
        </w:rPr>
      </w:pPr>
    </w:p>
    <w:p w:rsidR="00355EBC" w:rsidRPr="00355EBC" w:rsidRDefault="00355EBC" w:rsidP="00355EBC">
      <w:pPr>
        <w:rPr>
          <w:rFonts w:ascii="Century Gothic" w:hAnsi="Century Gothic" w:cs="Arial"/>
          <w:b/>
          <w:bCs/>
          <w:sz w:val="20"/>
          <w:szCs w:val="18"/>
          <w:u w:val="single"/>
        </w:rPr>
      </w:pPr>
      <w:r w:rsidRPr="00355EBC">
        <w:rPr>
          <w:rFonts w:ascii="Century Gothic" w:hAnsi="Century Gothic" w:cs="Arial"/>
          <w:b/>
          <w:bCs/>
          <w:sz w:val="20"/>
          <w:szCs w:val="18"/>
          <w:u w:val="single"/>
        </w:rPr>
        <w:t xml:space="preserve">Étaient présents </w:t>
      </w:r>
    </w:p>
    <w:p w:rsidR="00355EBC" w:rsidRPr="008D0AB5" w:rsidRDefault="00355EBC" w:rsidP="00355EBC">
      <w:pPr>
        <w:ind w:left="2552" w:hanging="2552"/>
        <w:jc w:val="both"/>
        <w:rPr>
          <w:rFonts w:ascii="Century Gothic" w:hAnsi="Century Gothic" w:cs="Arial"/>
          <w:bCs/>
          <w:sz w:val="18"/>
          <w:szCs w:val="18"/>
        </w:rPr>
      </w:pPr>
      <w:r w:rsidRPr="008D0AB5">
        <w:rPr>
          <w:rFonts w:ascii="Century Gothic" w:hAnsi="Century Gothic" w:cs="Arial"/>
          <w:bCs/>
          <w:sz w:val="18"/>
          <w:szCs w:val="18"/>
        </w:rPr>
        <w:t>Valérie Blondin-Demers</w:t>
      </w:r>
      <w:r w:rsidRPr="008D0AB5">
        <w:rPr>
          <w:rFonts w:ascii="Century Gothic" w:hAnsi="Century Gothic" w:cs="Arial"/>
          <w:bCs/>
          <w:sz w:val="18"/>
          <w:szCs w:val="18"/>
        </w:rPr>
        <w:tab/>
        <w:t>Association des devenus sourds et malentendants du Québec secteur des MRC L’Assomption et des Moulins (ADSMQ)</w:t>
      </w:r>
    </w:p>
    <w:p w:rsidR="00355EBC" w:rsidRPr="008D0AB5" w:rsidRDefault="00355EBC" w:rsidP="00355EBC">
      <w:pPr>
        <w:tabs>
          <w:tab w:val="left" w:pos="2552"/>
        </w:tabs>
        <w:ind w:left="2552" w:hanging="2552"/>
        <w:jc w:val="both"/>
        <w:rPr>
          <w:rFonts w:ascii="Century Gothic" w:hAnsi="Century Gothic" w:cs="Arial"/>
          <w:bCs/>
          <w:sz w:val="18"/>
          <w:szCs w:val="18"/>
        </w:rPr>
      </w:pPr>
      <w:r w:rsidRPr="008D0AB5">
        <w:rPr>
          <w:rFonts w:ascii="Century Gothic" w:hAnsi="Century Gothic" w:cs="Arial"/>
          <w:bCs/>
          <w:sz w:val="18"/>
          <w:szCs w:val="18"/>
        </w:rPr>
        <w:t>Lyne Rivest</w:t>
      </w:r>
      <w:r w:rsidRPr="008D0AB5">
        <w:rPr>
          <w:rFonts w:ascii="Century Gothic" w:hAnsi="Century Gothic" w:cs="Arial"/>
          <w:bCs/>
          <w:sz w:val="18"/>
          <w:szCs w:val="18"/>
        </w:rPr>
        <w:tab/>
        <w:t>Association des personnes handicapées de Brandon (APHB)</w:t>
      </w:r>
    </w:p>
    <w:p w:rsidR="00355EBC" w:rsidRPr="008D0AB5" w:rsidRDefault="00355EBC" w:rsidP="00355EBC">
      <w:pPr>
        <w:tabs>
          <w:tab w:val="left" w:pos="2552"/>
        </w:tabs>
        <w:ind w:left="2552" w:hanging="2552"/>
        <w:jc w:val="both"/>
        <w:rPr>
          <w:rFonts w:ascii="Century Gothic" w:hAnsi="Century Gothic" w:cs="Arial"/>
          <w:bCs/>
          <w:sz w:val="18"/>
          <w:szCs w:val="18"/>
        </w:rPr>
      </w:pPr>
      <w:r w:rsidRPr="008D0AB5">
        <w:rPr>
          <w:rFonts w:ascii="Century Gothic" w:hAnsi="Century Gothic" w:cs="Arial"/>
          <w:bCs/>
          <w:sz w:val="18"/>
          <w:szCs w:val="18"/>
        </w:rPr>
        <w:t xml:space="preserve">Mélanie Picard                </w:t>
      </w:r>
      <w:r w:rsidRPr="008D0AB5">
        <w:rPr>
          <w:rFonts w:ascii="Century Gothic" w:hAnsi="Century Gothic" w:cs="Arial"/>
          <w:bCs/>
          <w:sz w:val="18"/>
          <w:szCs w:val="18"/>
        </w:rPr>
        <w:tab/>
        <w:t xml:space="preserve">Association des personnes handicapées Matawinie (APHM) </w:t>
      </w:r>
    </w:p>
    <w:p w:rsidR="00355EBC" w:rsidRPr="008D0AB5" w:rsidRDefault="00355EBC" w:rsidP="00355EBC">
      <w:pPr>
        <w:tabs>
          <w:tab w:val="left" w:pos="2552"/>
        </w:tabs>
        <w:ind w:left="2552" w:hanging="2552"/>
        <w:jc w:val="both"/>
        <w:rPr>
          <w:rFonts w:ascii="Century Gothic" w:hAnsi="Century Gothic" w:cs="Arial"/>
          <w:bCs/>
          <w:sz w:val="18"/>
          <w:szCs w:val="18"/>
        </w:rPr>
      </w:pPr>
      <w:r w:rsidRPr="008D0AB5">
        <w:rPr>
          <w:rFonts w:ascii="Century Gothic" w:hAnsi="Century Gothic" w:cs="Arial"/>
          <w:bCs/>
          <w:sz w:val="18"/>
          <w:szCs w:val="18"/>
        </w:rPr>
        <w:t>Lynn Valcourt</w:t>
      </w:r>
      <w:r w:rsidRPr="008D0AB5">
        <w:rPr>
          <w:rFonts w:ascii="Century Gothic" w:hAnsi="Century Gothic" w:cs="Arial"/>
          <w:bCs/>
          <w:sz w:val="18"/>
          <w:szCs w:val="18"/>
        </w:rPr>
        <w:tab/>
        <w:t xml:space="preserve">Association des personnes handicapées des Moulins La Rose bleue </w:t>
      </w:r>
    </w:p>
    <w:p w:rsidR="00355EBC" w:rsidRPr="008D0AB5" w:rsidRDefault="00355EBC" w:rsidP="00355EBC">
      <w:pPr>
        <w:tabs>
          <w:tab w:val="left" w:pos="2552"/>
        </w:tabs>
        <w:ind w:left="2552" w:hanging="2552"/>
        <w:jc w:val="both"/>
        <w:rPr>
          <w:rFonts w:ascii="Century Gothic" w:hAnsi="Century Gothic" w:cs="Arial"/>
          <w:bCs/>
          <w:sz w:val="18"/>
          <w:szCs w:val="18"/>
        </w:rPr>
      </w:pPr>
      <w:r w:rsidRPr="008D0AB5">
        <w:rPr>
          <w:rFonts w:ascii="Century Gothic" w:hAnsi="Century Gothic" w:cs="Arial"/>
          <w:bCs/>
          <w:sz w:val="18"/>
          <w:szCs w:val="18"/>
        </w:rPr>
        <w:t>Hélène Fortin</w:t>
      </w:r>
      <w:r w:rsidRPr="008D0AB5">
        <w:rPr>
          <w:rFonts w:ascii="Century Gothic" w:hAnsi="Century Gothic" w:cs="Arial"/>
          <w:bCs/>
          <w:sz w:val="18"/>
          <w:szCs w:val="18"/>
        </w:rPr>
        <w:tab/>
        <w:t>Association des personnes handicapées physiques Rive-Nord (APHPRN) - observatrice</w:t>
      </w:r>
    </w:p>
    <w:p w:rsidR="00355EBC" w:rsidRPr="008D0AB5" w:rsidRDefault="00355EBC" w:rsidP="00355EBC">
      <w:pPr>
        <w:ind w:left="2552" w:hanging="2552"/>
        <w:jc w:val="both"/>
        <w:rPr>
          <w:rFonts w:ascii="Century Gothic" w:hAnsi="Century Gothic" w:cs="Arial"/>
          <w:bCs/>
          <w:sz w:val="18"/>
          <w:szCs w:val="18"/>
        </w:rPr>
      </w:pPr>
      <w:r w:rsidRPr="008D0AB5">
        <w:rPr>
          <w:rFonts w:ascii="Century Gothic" w:hAnsi="Century Gothic" w:cs="Arial"/>
          <w:bCs/>
          <w:sz w:val="18"/>
          <w:szCs w:val="18"/>
        </w:rPr>
        <w:t>Karine Courchesne</w:t>
      </w:r>
      <w:r w:rsidRPr="008D0AB5">
        <w:rPr>
          <w:rFonts w:ascii="Century Gothic" w:hAnsi="Century Gothic" w:cs="Arial"/>
          <w:bCs/>
          <w:sz w:val="18"/>
          <w:szCs w:val="18"/>
        </w:rPr>
        <w:tab/>
        <w:t>Association des personnes handicapées secteur Berthier (APHSB)</w:t>
      </w:r>
    </w:p>
    <w:p w:rsidR="00355EBC" w:rsidRPr="008D0AB5" w:rsidRDefault="00355EBC" w:rsidP="00355EBC">
      <w:pPr>
        <w:tabs>
          <w:tab w:val="left" w:pos="2552"/>
        </w:tabs>
        <w:ind w:left="2552" w:hanging="2552"/>
        <w:jc w:val="both"/>
        <w:rPr>
          <w:rFonts w:ascii="Century Gothic" w:hAnsi="Century Gothic" w:cs="Arial"/>
          <w:bCs/>
          <w:sz w:val="18"/>
          <w:szCs w:val="18"/>
        </w:rPr>
      </w:pPr>
      <w:r w:rsidRPr="008D0AB5">
        <w:rPr>
          <w:rFonts w:ascii="Century Gothic" w:hAnsi="Century Gothic" w:cs="Arial"/>
          <w:bCs/>
          <w:sz w:val="18"/>
          <w:szCs w:val="18"/>
        </w:rPr>
        <w:t>Josée Payette</w:t>
      </w:r>
      <w:r w:rsidRPr="008D0AB5">
        <w:rPr>
          <w:rFonts w:ascii="Century Gothic" w:hAnsi="Century Gothic" w:cs="Arial"/>
          <w:bCs/>
          <w:sz w:val="18"/>
          <w:szCs w:val="18"/>
        </w:rPr>
        <w:tab/>
        <w:t>Association des personnes handicapées physiques et sensorielles secteur Joliette (APHPSSJ)</w:t>
      </w:r>
    </w:p>
    <w:p w:rsidR="00355EBC" w:rsidRPr="008D0AB5" w:rsidRDefault="00355EBC" w:rsidP="00355EBC">
      <w:pPr>
        <w:tabs>
          <w:tab w:val="left" w:pos="2552"/>
        </w:tabs>
        <w:ind w:left="2552" w:hanging="2552"/>
        <w:jc w:val="both"/>
        <w:rPr>
          <w:rFonts w:ascii="Century Gothic" w:hAnsi="Century Gothic" w:cs="Arial"/>
          <w:bCs/>
          <w:sz w:val="18"/>
          <w:szCs w:val="18"/>
        </w:rPr>
      </w:pPr>
      <w:r w:rsidRPr="008D0AB5">
        <w:rPr>
          <w:rFonts w:ascii="Century Gothic" w:hAnsi="Century Gothic" w:cs="Arial"/>
          <w:bCs/>
          <w:sz w:val="18"/>
          <w:szCs w:val="18"/>
        </w:rPr>
        <w:t>Marie-Claude Lavoie</w:t>
      </w:r>
      <w:r w:rsidRPr="008D0AB5">
        <w:rPr>
          <w:rFonts w:ascii="Century Gothic" w:hAnsi="Century Gothic" w:cs="Arial"/>
          <w:bCs/>
          <w:sz w:val="18"/>
          <w:szCs w:val="18"/>
        </w:rPr>
        <w:tab/>
        <w:t>Association des personnes handicapées visuelles de Lanaudière (APHVL)</w:t>
      </w:r>
    </w:p>
    <w:p w:rsidR="00355EBC" w:rsidRPr="008D0AB5" w:rsidRDefault="00355EBC" w:rsidP="00355EBC">
      <w:pPr>
        <w:tabs>
          <w:tab w:val="left" w:pos="2552"/>
        </w:tabs>
        <w:ind w:left="2552" w:hanging="2552"/>
        <w:jc w:val="both"/>
        <w:rPr>
          <w:rFonts w:ascii="Century Gothic" w:hAnsi="Century Gothic" w:cs="Arial"/>
          <w:bCs/>
          <w:sz w:val="18"/>
          <w:szCs w:val="18"/>
        </w:rPr>
      </w:pPr>
      <w:r w:rsidRPr="008D0AB5">
        <w:rPr>
          <w:rFonts w:ascii="Century Gothic" w:hAnsi="Century Gothic" w:cs="Arial"/>
          <w:bCs/>
          <w:sz w:val="18"/>
          <w:szCs w:val="18"/>
        </w:rPr>
        <w:t>Mélanie Boisvert</w:t>
      </w:r>
      <w:r w:rsidRPr="008D0AB5">
        <w:rPr>
          <w:rFonts w:ascii="Century Gothic" w:hAnsi="Century Gothic" w:cs="Arial"/>
          <w:bCs/>
          <w:sz w:val="18"/>
          <w:szCs w:val="18"/>
        </w:rPr>
        <w:tab/>
        <w:t>Association des personnes handicapées visuelles de Lanaudière (APHVL) - observatrice</w:t>
      </w:r>
    </w:p>
    <w:p w:rsidR="00355EBC" w:rsidRPr="008D0AB5" w:rsidRDefault="00355EBC" w:rsidP="00355EBC">
      <w:pPr>
        <w:tabs>
          <w:tab w:val="left" w:pos="2552"/>
        </w:tabs>
        <w:jc w:val="both"/>
        <w:rPr>
          <w:rFonts w:ascii="Century Gothic" w:hAnsi="Century Gothic" w:cs="Arial"/>
          <w:sz w:val="18"/>
          <w:szCs w:val="18"/>
        </w:rPr>
      </w:pPr>
      <w:r w:rsidRPr="008D0AB5">
        <w:rPr>
          <w:rFonts w:ascii="Century Gothic" w:hAnsi="Century Gothic" w:cs="Arial"/>
          <w:sz w:val="18"/>
          <w:szCs w:val="18"/>
        </w:rPr>
        <w:t>Danny Desjardins</w:t>
      </w:r>
      <w:r w:rsidRPr="008D0AB5">
        <w:rPr>
          <w:rFonts w:ascii="Century Gothic" w:hAnsi="Century Gothic" w:cs="Arial"/>
          <w:bCs/>
          <w:sz w:val="18"/>
          <w:szCs w:val="18"/>
        </w:rPr>
        <w:tab/>
      </w:r>
      <w:r w:rsidRPr="008D0AB5">
        <w:rPr>
          <w:rFonts w:ascii="Century Gothic" w:hAnsi="Century Gothic" w:cs="Arial"/>
          <w:sz w:val="18"/>
          <w:szCs w:val="18"/>
        </w:rPr>
        <w:t>Association des Sourds de Lanaudière (ASL)</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Manon Latour</w:t>
      </w:r>
      <w:r w:rsidRPr="008D0AB5">
        <w:rPr>
          <w:rFonts w:ascii="Century Gothic" w:hAnsi="Century Gothic" w:cs="Arial"/>
          <w:bCs/>
          <w:sz w:val="18"/>
          <w:szCs w:val="18"/>
        </w:rPr>
        <w:tab/>
        <w:t>Association Handami pour les personnes handicapées et leur famille</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Nancy Blouin</w:t>
      </w:r>
      <w:r w:rsidRPr="008D0AB5">
        <w:rPr>
          <w:rFonts w:ascii="Century Gothic" w:hAnsi="Century Gothic" w:cs="Arial"/>
          <w:bCs/>
          <w:sz w:val="18"/>
          <w:szCs w:val="18"/>
        </w:rPr>
        <w:tab/>
        <w:t>Association sclérose en plaques de Lanaudière (ASEPL)</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Isabelle Leblanc</w:t>
      </w:r>
      <w:r w:rsidRPr="008D0AB5">
        <w:rPr>
          <w:rFonts w:ascii="Century Gothic" w:hAnsi="Century Gothic" w:cs="Arial"/>
          <w:bCs/>
          <w:sz w:val="18"/>
          <w:szCs w:val="18"/>
        </w:rPr>
        <w:tab/>
        <w:t>Ateliers éducatifs Les petits mousses</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Édith Fortier</w:t>
      </w:r>
      <w:r w:rsidRPr="008D0AB5">
        <w:rPr>
          <w:rFonts w:ascii="Century Gothic" w:hAnsi="Century Gothic" w:cs="Arial"/>
          <w:bCs/>
          <w:sz w:val="18"/>
          <w:szCs w:val="18"/>
        </w:rPr>
        <w:tab/>
        <w:t>Corporation Les enfants de ma rue</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 xml:space="preserve">Isabelle Laforge        </w:t>
      </w:r>
      <w:r w:rsidRPr="008D0AB5">
        <w:rPr>
          <w:rFonts w:ascii="Century Gothic" w:hAnsi="Century Gothic" w:cs="Arial"/>
          <w:bCs/>
          <w:sz w:val="18"/>
          <w:szCs w:val="18"/>
        </w:rPr>
        <w:tab/>
        <w:t>Cyber cible</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Geneviève Lacroix</w:t>
      </w:r>
      <w:r w:rsidRPr="008D0AB5">
        <w:rPr>
          <w:rFonts w:ascii="Century Gothic" w:hAnsi="Century Gothic" w:cs="Arial"/>
          <w:bCs/>
          <w:sz w:val="18"/>
          <w:szCs w:val="18"/>
        </w:rPr>
        <w:tab/>
        <w:t>Cyber cible - observatrice</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Josée Huot</w:t>
      </w:r>
      <w:r w:rsidRPr="008D0AB5">
        <w:rPr>
          <w:rFonts w:ascii="Century Gothic" w:hAnsi="Century Gothic" w:cs="Arial"/>
          <w:bCs/>
          <w:sz w:val="18"/>
          <w:szCs w:val="18"/>
        </w:rPr>
        <w:tab/>
        <w:t>Dysphasie Lanaudière</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 xml:space="preserve">Jessica </w:t>
      </w:r>
      <w:proofErr w:type="spellStart"/>
      <w:r w:rsidRPr="008D0AB5">
        <w:rPr>
          <w:rFonts w:ascii="Century Gothic" w:hAnsi="Century Gothic" w:cs="Arial"/>
          <w:bCs/>
          <w:sz w:val="18"/>
          <w:szCs w:val="18"/>
        </w:rPr>
        <w:t>Burr</w:t>
      </w:r>
      <w:proofErr w:type="spellEnd"/>
      <w:r w:rsidRPr="008D0AB5">
        <w:rPr>
          <w:rFonts w:ascii="Century Gothic" w:hAnsi="Century Gothic" w:cs="Arial"/>
          <w:bCs/>
          <w:sz w:val="18"/>
          <w:szCs w:val="18"/>
        </w:rPr>
        <w:tab/>
      </w:r>
      <w:proofErr w:type="spellStart"/>
      <w:r w:rsidRPr="008D0AB5">
        <w:rPr>
          <w:rFonts w:ascii="Century Gothic" w:hAnsi="Century Gothic" w:cs="Arial"/>
          <w:bCs/>
          <w:sz w:val="18"/>
          <w:szCs w:val="18"/>
        </w:rPr>
        <w:t>GymnO</w:t>
      </w:r>
      <w:proofErr w:type="spellEnd"/>
      <w:r w:rsidRPr="008D0AB5">
        <w:rPr>
          <w:rFonts w:ascii="Century Gothic" w:hAnsi="Century Gothic" w:cs="Arial"/>
          <w:bCs/>
          <w:sz w:val="18"/>
          <w:szCs w:val="18"/>
        </w:rPr>
        <w:t xml:space="preserve"> Lanaudière </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Pierre Boute</w:t>
      </w:r>
      <w:r w:rsidRPr="008D0AB5">
        <w:rPr>
          <w:rFonts w:ascii="Century Gothic" w:hAnsi="Century Gothic" w:cs="Arial"/>
          <w:bCs/>
          <w:sz w:val="18"/>
          <w:szCs w:val="18"/>
        </w:rPr>
        <w:tab/>
        <w:t>L’Arche Joliette - observateur</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Annie Lemay</w:t>
      </w:r>
      <w:r w:rsidRPr="008D0AB5">
        <w:rPr>
          <w:rFonts w:ascii="Century Gothic" w:hAnsi="Century Gothic" w:cs="Arial"/>
          <w:bCs/>
          <w:sz w:val="18"/>
          <w:szCs w:val="18"/>
        </w:rPr>
        <w:tab/>
        <w:t>Les logements adaptés avec services Les Amandiers (Les Amandiers)</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Nancy Juneau</w:t>
      </w:r>
      <w:r w:rsidRPr="008D0AB5">
        <w:rPr>
          <w:rFonts w:ascii="Century Gothic" w:hAnsi="Century Gothic" w:cs="Arial"/>
          <w:bCs/>
          <w:sz w:val="18"/>
          <w:szCs w:val="18"/>
        </w:rPr>
        <w:tab/>
        <w:t>Les Amis de la déficience intellectuelle Rive-Nord (Les Amis)</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Sophie Lebeau</w:t>
      </w:r>
      <w:r w:rsidRPr="008D0AB5">
        <w:rPr>
          <w:rFonts w:ascii="Century Gothic" w:hAnsi="Century Gothic" w:cs="Arial"/>
          <w:bCs/>
          <w:sz w:val="18"/>
          <w:szCs w:val="18"/>
        </w:rPr>
        <w:tab/>
        <w:t>Le Jardin des étoiles - observatrice</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Nancy Aubut</w:t>
      </w:r>
      <w:r w:rsidRPr="008D0AB5">
        <w:rPr>
          <w:rFonts w:ascii="Century Gothic" w:hAnsi="Century Gothic" w:cs="Arial"/>
          <w:bCs/>
          <w:sz w:val="18"/>
          <w:szCs w:val="18"/>
        </w:rPr>
        <w:tab/>
        <w:t>Les Jardins du Méandre</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Gaétane Lefebvre</w:t>
      </w:r>
      <w:r w:rsidRPr="008D0AB5">
        <w:rPr>
          <w:rFonts w:ascii="Century Gothic" w:hAnsi="Century Gothic" w:cs="Arial"/>
          <w:bCs/>
          <w:sz w:val="18"/>
          <w:szCs w:val="18"/>
        </w:rPr>
        <w:tab/>
        <w:t>Les Maisons d’à côté Lanaudière - observatrice</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Mélissa Marcil</w:t>
      </w:r>
      <w:r w:rsidRPr="008D0AB5">
        <w:rPr>
          <w:rFonts w:ascii="Century Gothic" w:hAnsi="Century Gothic" w:cs="Arial"/>
          <w:bCs/>
          <w:sz w:val="18"/>
          <w:szCs w:val="18"/>
        </w:rPr>
        <w:tab/>
        <w:t xml:space="preserve">Les Répits de Gaby </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Carol Lépine</w:t>
      </w:r>
      <w:r w:rsidRPr="008D0AB5">
        <w:rPr>
          <w:rFonts w:ascii="Century Gothic" w:hAnsi="Century Gothic" w:cs="Arial"/>
          <w:bCs/>
          <w:sz w:val="18"/>
          <w:szCs w:val="18"/>
        </w:rPr>
        <w:tab/>
        <w:t>Parrainage civique Lanaudière (PCL)</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Solange Sourdif</w:t>
      </w:r>
      <w:r w:rsidRPr="008D0AB5">
        <w:rPr>
          <w:rFonts w:ascii="Century Gothic" w:hAnsi="Century Gothic" w:cs="Arial"/>
          <w:bCs/>
          <w:sz w:val="18"/>
          <w:szCs w:val="18"/>
        </w:rPr>
        <w:tab/>
        <w:t>Parrainage civique Lanaudière (PCL) - observatrice</w:t>
      </w:r>
    </w:p>
    <w:p w:rsidR="00355EBC" w:rsidRPr="008D0AB5" w:rsidRDefault="00355EBC" w:rsidP="00355EBC">
      <w:pPr>
        <w:tabs>
          <w:tab w:val="left" w:pos="2552"/>
        </w:tabs>
        <w:jc w:val="both"/>
        <w:rPr>
          <w:rFonts w:ascii="Century Gothic" w:hAnsi="Century Gothic" w:cs="Arial"/>
          <w:sz w:val="18"/>
          <w:szCs w:val="18"/>
        </w:rPr>
      </w:pPr>
      <w:r w:rsidRPr="008D0AB5">
        <w:rPr>
          <w:rFonts w:ascii="Century Gothic" w:hAnsi="Century Gothic" w:cs="Arial"/>
          <w:sz w:val="18"/>
          <w:szCs w:val="18"/>
        </w:rPr>
        <w:t>Éliane Goffoy</w:t>
      </w:r>
      <w:r w:rsidRPr="008D0AB5">
        <w:rPr>
          <w:rFonts w:ascii="Century Gothic" w:hAnsi="Century Gothic" w:cs="Arial"/>
          <w:bCs/>
          <w:sz w:val="18"/>
          <w:szCs w:val="18"/>
        </w:rPr>
        <w:tab/>
      </w:r>
      <w:r w:rsidRPr="008D0AB5">
        <w:rPr>
          <w:rFonts w:ascii="Century Gothic" w:hAnsi="Century Gothic" w:cs="Arial"/>
          <w:sz w:val="18"/>
          <w:szCs w:val="18"/>
        </w:rPr>
        <w:t>PANDA MRC de L’Assomption</w:t>
      </w:r>
    </w:p>
    <w:p w:rsidR="00355EBC" w:rsidRPr="008D0AB5" w:rsidRDefault="00355EBC" w:rsidP="00355EBC">
      <w:pPr>
        <w:tabs>
          <w:tab w:val="left" w:pos="2552"/>
        </w:tabs>
        <w:jc w:val="both"/>
        <w:rPr>
          <w:rFonts w:ascii="Century Gothic" w:hAnsi="Century Gothic" w:cs="Arial"/>
          <w:bCs/>
          <w:sz w:val="18"/>
          <w:szCs w:val="18"/>
        </w:rPr>
      </w:pPr>
      <w:r w:rsidRPr="008D0AB5">
        <w:rPr>
          <w:rFonts w:ascii="Century Gothic" w:hAnsi="Century Gothic" w:cs="Arial"/>
          <w:bCs/>
          <w:sz w:val="18"/>
          <w:szCs w:val="18"/>
        </w:rPr>
        <w:t>Marie-Ève Desmarais</w:t>
      </w:r>
      <w:r w:rsidRPr="008D0AB5">
        <w:rPr>
          <w:rFonts w:ascii="Century Gothic" w:hAnsi="Century Gothic" w:cs="Arial"/>
          <w:bCs/>
          <w:sz w:val="18"/>
          <w:szCs w:val="18"/>
        </w:rPr>
        <w:tab/>
        <w:t>Société de l’autisme région Lanaudière (SARL)</w:t>
      </w:r>
    </w:p>
    <w:p w:rsidR="00355EBC" w:rsidRPr="00355EBC" w:rsidRDefault="00355EBC" w:rsidP="00355EBC">
      <w:pPr>
        <w:ind w:left="2552" w:hanging="2552"/>
        <w:jc w:val="both"/>
        <w:rPr>
          <w:rFonts w:ascii="Century Gothic" w:hAnsi="Century Gothic" w:cs="Arial"/>
          <w:bCs/>
          <w:sz w:val="18"/>
          <w:szCs w:val="18"/>
        </w:rPr>
      </w:pPr>
      <w:r w:rsidRPr="008D0AB5">
        <w:rPr>
          <w:rFonts w:ascii="Century Gothic" w:hAnsi="Century Gothic" w:cs="Arial"/>
          <w:bCs/>
          <w:sz w:val="18"/>
          <w:szCs w:val="18"/>
        </w:rPr>
        <w:t>Natalie Savard</w:t>
      </w:r>
      <w:r w:rsidRPr="008D0AB5">
        <w:rPr>
          <w:rFonts w:ascii="Century Gothic" w:hAnsi="Century Gothic" w:cs="Arial"/>
          <w:bCs/>
          <w:sz w:val="18"/>
          <w:szCs w:val="18"/>
        </w:rPr>
        <w:tab/>
        <w:t>Regroupement des usagers du transport adapté de Lanaudière (RUTAL)</w:t>
      </w:r>
    </w:p>
    <w:p w:rsidR="00355EBC" w:rsidRPr="00355EBC" w:rsidRDefault="00355EBC" w:rsidP="00355EBC">
      <w:pPr>
        <w:jc w:val="both"/>
        <w:rPr>
          <w:rFonts w:ascii="Century Gothic" w:hAnsi="Century Gothic" w:cs="Arial"/>
          <w:b/>
          <w:bCs/>
          <w:sz w:val="18"/>
          <w:szCs w:val="18"/>
          <w:u w:val="single"/>
        </w:rPr>
      </w:pPr>
    </w:p>
    <w:p w:rsidR="00355EBC" w:rsidRPr="00355EBC" w:rsidRDefault="00355EBC" w:rsidP="00355EBC">
      <w:pPr>
        <w:jc w:val="both"/>
        <w:rPr>
          <w:rFonts w:ascii="Century Gothic" w:hAnsi="Century Gothic" w:cs="Arial"/>
          <w:b/>
          <w:bCs/>
          <w:sz w:val="20"/>
          <w:szCs w:val="18"/>
          <w:u w:val="single"/>
        </w:rPr>
      </w:pPr>
      <w:r w:rsidRPr="00355EBC">
        <w:rPr>
          <w:rFonts w:ascii="Century Gothic" w:hAnsi="Century Gothic" w:cs="Arial"/>
          <w:b/>
          <w:bCs/>
          <w:sz w:val="20"/>
          <w:szCs w:val="18"/>
          <w:u w:val="single"/>
        </w:rPr>
        <w:t>Assistent aussi</w:t>
      </w:r>
    </w:p>
    <w:p w:rsidR="00355EBC" w:rsidRPr="00355EBC" w:rsidRDefault="00355EBC" w:rsidP="00355EBC">
      <w:pPr>
        <w:tabs>
          <w:tab w:val="left" w:pos="2552"/>
        </w:tabs>
        <w:ind w:left="2552" w:hanging="2552"/>
        <w:jc w:val="both"/>
        <w:rPr>
          <w:rFonts w:ascii="Century Gothic" w:hAnsi="Century Gothic" w:cs="Arial"/>
          <w:bCs/>
          <w:sz w:val="18"/>
          <w:szCs w:val="18"/>
        </w:rPr>
      </w:pPr>
      <w:r w:rsidRPr="00355EBC">
        <w:rPr>
          <w:rFonts w:ascii="Century Gothic" w:hAnsi="Century Gothic" w:cs="Arial"/>
          <w:bCs/>
          <w:sz w:val="18"/>
          <w:szCs w:val="18"/>
        </w:rPr>
        <w:t>Audrey-Line Lachance</w:t>
      </w:r>
      <w:r w:rsidRPr="00355EBC">
        <w:rPr>
          <w:rFonts w:ascii="Century Gothic" w:hAnsi="Century Gothic" w:cs="Arial"/>
          <w:bCs/>
          <w:sz w:val="18"/>
          <w:szCs w:val="18"/>
        </w:rPr>
        <w:tab/>
        <w:t>Association régionale de loisir pour personnes handicapées de Lanaudière (ARLPHL)</w:t>
      </w:r>
    </w:p>
    <w:p w:rsidR="00355EBC" w:rsidRPr="00355EBC" w:rsidRDefault="00355EBC" w:rsidP="00355EBC">
      <w:pPr>
        <w:tabs>
          <w:tab w:val="left" w:pos="2552"/>
        </w:tabs>
        <w:ind w:left="2552" w:hanging="2552"/>
        <w:jc w:val="both"/>
        <w:rPr>
          <w:rFonts w:ascii="Century Gothic" w:hAnsi="Century Gothic" w:cs="Arial"/>
          <w:bCs/>
          <w:sz w:val="18"/>
          <w:szCs w:val="18"/>
        </w:rPr>
      </w:pPr>
      <w:r w:rsidRPr="00355EBC">
        <w:rPr>
          <w:rFonts w:ascii="Century Gothic" w:hAnsi="Century Gothic" w:cs="Arial"/>
          <w:bCs/>
          <w:sz w:val="18"/>
          <w:szCs w:val="18"/>
        </w:rPr>
        <w:t>Dominique Hélène Roberge</w:t>
      </w:r>
      <w:r w:rsidRPr="00355EBC">
        <w:rPr>
          <w:rFonts w:ascii="Century Gothic" w:hAnsi="Century Gothic" w:cs="Arial"/>
          <w:bCs/>
          <w:sz w:val="18"/>
          <w:szCs w:val="18"/>
        </w:rPr>
        <w:tab/>
        <w:t>Association régionale de loisir pour personnes handicapées de Lanaudière (ARLPHL)</w:t>
      </w:r>
    </w:p>
    <w:p w:rsidR="00355EBC" w:rsidRPr="00355EBC" w:rsidRDefault="00355EBC" w:rsidP="00355EBC">
      <w:pPr>
        <w:tabs>
          <w:tab w:val="left" w:pos="2552"/>
        </w:tabs>
        <w:ind w:left="2552" w:hanging="2552"/>
        <w:jc w:val="both"/>
        <w:rPr>
          <w:rFonts w:ascii="Century Gothic" w:hAnsi="Century Gothic" w:cs="Arial"/>
          <w:bCs/>
          <w:sz w:val="18"/>
          <w:szCs w:val="18"/>
        </w:rPr>
      </w:pPr>
      <w:r w:rsidRPr="00355EBC">
        <w:rPr>
          <w:rFonts w:ascii="Century Gothic" w:hAnsi="Century Gothic" w:cs="Arial"/>
          <w:bCs/>
          <w:sz w:val="18"/>
          <w:szCs w:val="18"/>
        </w:rPr>
        <w:lastRenderedPageBreak/>
        <w:t>Frédérique Drouin- Lavigne</w:t>
      </w:r>
      <w:r w:rsidRPr="00355EBC">
        <w:rPr>
          <w:rFonts w:ascii="Century Gothic" w:hAnsi="Century Gothic" w:cs="Arial"/>
          <w:bCs/>
          <w:sz w:val="18"/>
          <w:szCs w:val="18"/>
        </w:rPr>
        <w:tab/>
        <w:t>Association régionale de loisir pour personnes handicapées de Lanaudière (ARLPHL)</w:t>
      </w:r>
    </w:p>
    <w:p w:rsidR="00355EBC" w:rsidRPr="00355EBC" w:rsidRDefault="00355EBC" w:rsidP="00355EBC">
      <w:pPr>
        <w:ind w:left="2552" w:hanging="2552"/>
        <w:jc w:val="both"/>
        <w:rPr>
          <w:rFonts w:ascii="Century Gothic" w:hAnsi="Century Gothic" w:cs="Arial"/>
          <w:bCs/>
          <w:sz w:val="18"/>
          <w:szCs w:val="18"/>
        </w:rPr>
      </w:pPr>
      <w:r w:rsidRPr="00355EBC">
        <w:rPr>
          <w:rFonts w:ascii="Century Gothic" w:hAnsi="Century Gothic" w:cs="Arial"/>
          <w:bCs/>
          <w:sz w:val="18"/>
          <w:szCs w:val="18"/>
        </w:rPr>
        <w:t>Nathalie Marcotte</w:t>
      </w:r>
      <w:r w:rsidRPr="00355EBC">
        <w:rPr>
          <w:rFonts w:ascii="Century Gothic" w:hAnsi="Century Gothic" w:cs="Arial"/>
          <w:bCs/>
          <w:sz w:val="18"/>
          <w:szCs w:val="18"/>
        </w:rPr>
        <w:tab/>
        <w:t>Table de concertation régionale des associations de personnes handicapées de Lanaudière (TCRAPHL)</w:t>
      </w:r>
    </w:p>
    <w:p w:rsidR="00355EBC" w:rsidRPr="00355EBC" w:rsidRDefault="00355EBC" w:rsidP="00355EBC">
      <w:pPr>
        <w:tabs>
          <w:tab w:val="left" w:pos="2552"/>
        </w:tabs>
        <w:ind w:left="2552" w:hanging="2552"/>
        <w:jc w:val="both"/>
        <w:rPr>
          <w:rFonts w:ascii="Century Gothic" w:hAnsi="Century Gothic" w:cs="Arial"/>
          <w:bCs/>
          <w:sz w:val="18"/>
          <w:szCs w:val="18"/>
        </w:rPr>
      </w:pPr>
      <w:r w:rsidRPr="00355EBC">
        <w:rPr>
          <w:rFonts w:ascii="Century Gothic" w:hAnsi="Century Gothic" w:cs="Arial"/>
          <w:bCs/>
          <w:sz w:val="18"/>
          <w:szCs w:val="18"/>
        </w:rPr>
        <w:t>Pierre Lafontaine</w:t>
      </w:r>
      <w:r w:rsidRPr="00355EBC">
        <w:rPr>
          <w:rFonts w:ascii="Century Gothic" w:hAnsi="Century Gothic" w:cs="Arial"/>
          <w:bCs/>
          <w:sz w:val="18"/>
          <w:szCs w:val="18"/>
        </w:rPr>
        <w:tab/>
        <w:t>Table de concertation régionale des associations de personnes handicapées de Lanaudière (TCRAPHL)</w:t>
      </w:r>
    </w:p>
    <w:p w:rsidR="00355EBC" w:rsidRPr="00355EBC" w:rsidRDefault="00355EBC" w:rsidP="00355EBC">
      <w:pPr>
        <w:tabs>
          <w:tab w:val="left" w:pos="2552"/>
        </w:tabs>
        <w:ind w:left="2552" w:hanging="2552"/>
        <w:jc w:val="both"/>
        <w:rPr>
          <w:rFonts w:ascii="Century Gothic" w:hAnsi="Century Gothic" w:cs="Arial"/>
          <w:bCs/>
          <w:sz w:val="18"/>
          <w:szCs w:val="18"/>
        </w:rPr>
      </w:pPr>
      <w:r w:rsidRPr="00355EBC">
        <w:rPr>
          <w:rFonts w:ascii="Century Gothic" w:hAnsi="Century Gothic" w:cs="Arial"/>
          <w:bCs/>
          <w:sz w:val="18"/>
          <w:szCs w:val="18"/>
        </w:rPr>
        <w:t>Julie Germain</w:t>
      </w:r>
      <w:r w:rsidRPr="00355EBC">
        <w:rPr>
          <w:rFonts w:ascii="Century Gothic" w:hAnsi="Century Gothic" w:cs="Arial"/>
          <w:bCs/>
          <w:sz w:val="18"/>
          <w:szCs w:val="18"/>
        </w:rPr>
        <w:tab/>
        <w:t>CPA auditrice</w:t>
      </w:r>
    </w:p>
    <w:p w:rsidR="00355EBC" w:rsidRPr="00355EBC" w:rsidRDefault="00355EBC" w:rsidP="00355EBC">
      <w:pPr>
        <w:tabs>
          <w:tab w:val="left" w:pos="2552"/>
        </w:tabs>
        <w:ind w:left="2552" w:hanging="2552"/>
        <w:jc w:val="both"/>
        <w:rPr>
          <w:rFonts w:ascii="Century Gothic" w:hAnsi="Century Gothic" w:cs="Arial"/>
          <w:bCs/>
          <w:sz w:val="18"/>
          <w:szCs w:val="18"/>
        </w:rPr>
      </w:pPr>
      <w:r w:rsidRPr="00355EBC">
        <w:rPr>
          <w:rFonts w:ascii="Century Gothic" w:hAnsi="Century Gothic" w:cs="Arial"/>
          <w:bCs/>
          <w:sz w:val="18"/>
          <w:szCs w:val="18"/>
        </w:rPr>
        <w:t>Frédéric Plante</w:t>
      </w:r>
      <w:r w:rsidRPr="00355EBC">
        <w:rPr>
          <w:rFonts w:ascii="Century Gothic" w:hAnsi="Century Gothic" w:cs="Arial"/>
          <w:bCs/>
          <w:sz w:val="18"/>
          <w:szCs w:val="18"/>
        </w:rPr>
        <w:tab/>
        <w:t>Laboratoire Conseil</w:t>
      </w:r>
    </w:p>
    <w:p w:rsidR="00355EBC" w:rsidRPr="00355EBC" w:rsidRDefault="00355EBC" w:rsidP="00355EBC">
      <w:pPr>
        <w:tabs>
          <w:tab w:val="left" w:pos="2552"/>
        </w:tabs>
        <w:jc w:val="both"/>
        <w:rPr>
          <w:rFonts w:ascii="Century Gothic" w:hAnsi="Century Gothic" w:cs="Arial"/>
          <w:bCs/>
          <w:sz w:val="18"/>
          <w:szCs w:val="18"/>
        </w:rPr>
      </w:pPr>
    </w:p>
    <w:p w:rsidR="00355EBC" w:rsidRPr="00355EBC" w:rsidRDefault="001137A2" w:rsidP="00355EBC">
      <w:pPr>
        <w:tabs>
          <w:tab w:val="left" w:pos="900"/>
        </w:tabs>
        <w:spacing w:before="120" w:after="200"/>
        <w:rPr>
          <w:rFonts w:ascii="Century Gothic" w:hAnsi="Century Gothic" w:cs="Arial"/>
          <w:b/>
          <w:bCs/>
          <w:sz w:val="20"/>
          <w:szCs w:val="20"/>
        </w:rPr>
      </w:pPr>
      <w:r>
        <w:rPr>
          <w:rFonts w:ascii="Century Gothic" w:hAnsi="Century Gothic" w:cs="Times New Roman"/>
          <w:b/>
          <w:sz w:val="20"/>
          <w:szCs w:val="20"/>
        </w:rPr>
        <w:pict>
          <v:rect id="_x0000_i1025" style="width:0;height:1.5pt" o:hralign="center" o:hrstd="t" o:hr="t" fillcolor="#aca899" stroked="f"/>
        </w:pict>
      </w:r>
    </w:p>
    <w:p w:rsidR="00355EBC" w:rsidRPr="00355EBC" w:rsidRDefault="00355EBC" w:rsidP="00355EBC">
      <w:pPr>
        <w:ind w:right="282"/>
        <w:jc w:val="both"/>
        <w:rPr>
          <w:rFonts w:ascii="Century Gothic" w:hAnsi="Century Gothic" w:cs="Arial"/>
          <w:b/>
          <w:bCs/>
          <w:sz w:val="18"/>
          <w:szCs w:val="18"/>
          <w:u w:val="single"/>
        </w:rPr>
      </w:pPr>
      <w:r w:rsidRPr="00355EBC">
        <w:rPr>
          <w:rFonts w:ascii="Century Gothic" w:hAnsi="Century Gothic" w:cs="Arial"/>
          <w:b/>
          <w:bCs/>
          <w:sz w:val="18"/>
          <w:szCs w:val="18"/>
          <w:u w:val="single"/>
        </w:rPr>
        <w:t>ORDRE DU JOUR</w:t>
      </w:r>
    </w:p>
    <w:p w:rsidR="00355EBC" w:rsidRPr="00355EBC" w:rsidRDefault="00355EBC" w:rsidP="00355EBC">
      <w:pPr>
        <w:ind w:right="282"/>
        <w:jc w:val="both"/>
        <w:rPr>
          <w:rFonts w:ascii="Century Gothic" w:hAnsi="Century Gothic" w:cs="Arial"/>
          <w:b/>
          <w:bCs/>
          <w:sz w:val="18"/>
          <w:szCs w:val="18"/>
          <w:u w:val="single"/>
        </w:rPr>
      </w:pPr>
    </w:p>
    <w:p w:rsidR="00355EBC" w:rsidRPr="00355EBC" w:rsidRDefault="00355EBC" w:rsidP="00A1041A">
      <w:pPr>
        <w:numPr>
          <w:ilvl w:val="0"/>
          <w:numId w:val="15"/>
        </w:numPr>
        <w:spacing w:line="276" w:lineRule="auto"/>
        <w:rPr>
          <w:rFonts w:ascii="Century Gothic" w:hAnsi="Century Gothic"/>
          <w:sz w:val="18"/>
          <w:szCs w:val="22"/>
        </w:rPr>
      </w:pPr>
      <w:r w:rsidRPr="00355EBC">
        <w:rPr>
          <w:rFonts w:ascii="Century Gothic" w:hAnsi="Century Gothic"/>
          <w:sz w:val="18"/>
          <w:szCs w:val="22"/>
        </w:rPr>
        <w:t>Ouverture de l’assemblée</w:t>
      </w:r>
    </w:p>
    <w:p w:rsidR="00355EBC" w:rsidRPr="00355EBC" w:rsidRDefault="00355EBC" w:rsidP="00A1041A">
      <w:pPr>
        <w:numPr>
          <w:ilvl w:val="0"/>
          <w:numId w:val="15"/>
        </w:numPr>
        <w:spacing w:line="276" w:lineRule="auto"/>
        <w:rPr>
          <w:rFonts w:ascii="Century Gothic" w:hAnsi="Century Gothic"/>
          <w:sz w:val="18"/>
          <w:szCs w:val="22"/>
        </w:rPr>
      </w:pPr>
      <w:r w:rsidRPr="00355EBC">
        <w:rPr>
          <w:rFonts w:ascii="Century Gothic" w:hAnsi="Century Gothic"/>
          <w:sz w:val="18"/>
          <w:szCs w:val="22"/>
        </w:rPr>
        <w:t>Mot de bienvenue</w:t>
      </w:r>
    </w:p>
    <w:p w:rsidR="00355EBC" w:rsidRPr="00355EBC" w:rsidRDefault="00355EBC" w:rsidP="00A1041A">
      <w:pPr>
        <w:numPr>
          <w:ilvl w:val="0"/>
          <w:numId w:val="15"/>
        </w:numPr>
        <w:spacing w:line="276" w:lineRule="auto"/>
        <w:rPr>
          <w:rFonts w:ascii="Century Gothic" w:hAnsi="Century Gothic"/>
          <w:sz w:val="18"/>
          <w:szCs w:val="22"/>
        </w:rPr>
      </w:pPr>
      <w:r w:rsidRPr="00355EBC">
        <w:rPr>
          <w:rFonts w:ascii="Century Gothic" w:hAnsi="Century Gothic"/>
          <w:sz w:val="18"/>
          <w:szCs w:val="22"/>
        </w:rPr>
        <w:t>Nomination d’un(e) président(e) et d’un(e) secrétaire d’assemblée</w:t>
      </w:r>
    </w:p>
    <w:p w:rsidR="00355EBC" w:rsidRPr="00355EBC" w:rsidRDefault="00355EBC" w:rsidP="00A1041A">
      <w:pPr>
        <w:numPr>
          <w:ilvl w:val="0"/>
          <w:numId w:val="15"/>
        </w:numPr>
        <w:spacing w:line="276" w:lineRule="auto"/>
        <w:rPr>
          <w:rFonts w:ascii="Century Gothic" w:hAnsi="Century Gothic"/>
          <w:sz w:val="18"/>
          <w:szCs w:val="22"/>
        </w:rPr>
      </w:pPr>
      <w:r w:rsidRPr="00355EBC">
        <w:rPr>
          <w:rFonts w:ascii="Century Gothic" w:hAnsi="Century Gothic"/>
          <w:sz w:val="18"/>
          <w:szCs w:val="22"/>
        </w:rPr>
        <w:t>Présentation des membres</w:t>
      </w:r>
    </w:p>
    <w:p w:rsidR="00355EBC" w:rsidRPr="00355EBC" w:rsidRDefault="00355EBC" w:rsidP="00A1041A">
      <w:pPr>
        <w:numPr>
          <w:ilvl w:val="0"/>
          <w:numId w:val="15"/>
        </w:numPr>
        <w:spacing w:line="276" w:lineRule="auto"/>
        <w:rPr>
          <w:rFonts w:ascii="Century Gothic" w:hAnsi="Century Gothic"/>
          <w:sz w:val="18"/>
          <w:szCs w:val="22"/>
        </w:rPr>
      </w:pPr>
      <w:r w:rsidRPr="00355EBC">
        <w:rPr>
          <w:rFonts w:ascii="Century Gothic" w:hAnsi="Century Gothic"/>
          <w:sz w:val="18"/>
          <w:szCs w:val="22"/>
        </w:rPr>
        <w:t>Lecture et adoption de l’ordre du jour</w:t>
      </w:r>
    </w:p>
    <w:p w:rsidR="00355EBC" w:rsidRPr="00355EBC" w:rsidRDefault="00355EBC" w:rsidP="00A1041A">
      <w:pPr>
        <w:numPr>
          <w:ilvl w:val="0"/>
          <w:numId w:val="15"/>
        </w:numPr>
        <w:spacing w:line="276" w:lineRule="auto"/>
        <w:rPr>
          <w:rFonts w:ascii="Century Gothic" w:hAnsi="Century Gothic"/>
          <w:sz w:val="18"/>
          <w:szCs w:val="18"/>
        </w:rPr>
      </w:pPr>
      <w:r w:rsidRPr="00355EBC">
        <w:rPr>
          <w:rFonts w:ascii="Century Gothic" w:hAnsi="Century Gothic"/>
          <w:sz w:val="18"/>
          <w:szCs w:val="18"/>
        </w:rPr>
        <w:t>Lecture et adoption du procès-verbal de la quarante et unième assemblée générale annuelle tenue le 13 juin 2019</w:t>
      </w:r>
    </w:p>
    <w:p w:rsidR="00355EBC" w:rsidRPr="00355EBC" w:rsidRDefault="00355EBC" w:rsidP="00A1041A">
      <w:pPr>
        <w:numPr>
          <w:ilvl w:val="0"/>
          <w:numId w:val="15"/>
        </w:numPr>
        <w:spacing w:line="276" w:lineRule="auto"/>
        <w:rPr>
          <w:rFonts w:ascii="Century Gothic" w:hAnsi="Century Gothic"/>
          <w:sz w:val="18"/>
          <w:szCs w:val="18"/>
        </w:rPr>
      </w:pPr>
      <w:r w:rsidRPr="00355EBC">
        <w:rPr>
          <w:rFonts w:ascii="Century Gothic" w:hAnsi="Century Gothic"/>
          <w:sz w:val="18"/>
          <w:szCs w:val="18"/>
        </w:rPr>
        <w:t>Rapport d’activité 2019-2020</w:t>
      </w:r>
    </w:p>
    <w:p w:rsidR="00355EBC" w:rsidRPr="00355EBC" w:rsidRDefault="00355EBC" w:rsidP="00A1041A">
      <w:pPr>
        <w:numPr>
          <w:ilvl w:val="0"/>
          <w:numId w:val="15"/>
        </w:numPr>
        <w:spacing w:line="276" w:lineRule="auto"/>
        <w:rPr>
          <w:rFonts w:ascii="Century Gothic" w:hAnsi="Century Gothic"/>
          <w:sz w:val="18"/>
          <w:szCs w:val="18"/>
        </w:rPr>
      </w:pPr>
      <w:r w:rsidRPr="00355EBC">
        <w:rPr>
          <w:rFonts w:ascii="Century Gothic" w:hAnsi="Century Gothic"/>
          <w:sz w:val="18"/>
          <w:szCs w:val="18"/>
        </w:rPr>
        <w:t>États financiers 2019-2020</w:t>
      </w:r>
    </w:p>
    <w:p w:rsidR="00355EBC" w:rsidRPr="008C2CC7" w:rsidRDefault="00355EBC" w:rsidP="008C2CC7">
      <w:pPr>
        <w:pStyle w:val="Paragraphedeliste"/>
        <w:numPr>
          <w:ilvl w:val="1"/>
          <w:numId w:val="16"/>
        </w:numPr>
        <w:spacing w:line="276" w:lineRule="auto"/>
        <w:ind w:left="1134"/>
        <w:rPr>
          <w:rFonts w:ascii="Century Gothic" w:hAnsi="Century Gothic"/>
          <w:sz w:val="18"/>
          <w:szCs w:val="18"/>
        </w:rPr>
      </w:pPr>
      <w:r w:rsidRPr="008C2CC7">
        <w:rPr>
          <w:rFonts w:ascii="Century Gothic" w:hAnsi="Century Gothic"/>
          <w:sz w:val="18"/>
          <w:szCs w:val="18"/>
        </w:rPr>
        <w:t>Adoption du rapport financier 2019-2020</w:t>
      </w:r>
    </w:p>
    <w:p w:rsidR="00355EBC" w:rsidRPr="008C2CC7" w:rsidRDefault="00355EBC" w:rsidP="008C2CC7">
      <w:pPr>
        <w:pStyle w:val="Paragraphedeliste"/>
        <w:numPr>
          <w:ilvl w:val="1"/>
          <w:numId w:val="16"/>
        </w:numPr>
        <w:spacing w:line="276" w:lineRule="auto"/>
        <w:ind w:left="1134"/>
        <w:rPr>
          <w:rFonts w:ascii="Century Gothic" w:hAnsi="Century Gothic"/>
          <w:sz w:val="18"/>
          <w:szCs w:val="18"/>
        </w:rPr>
      </w:pPr>
      <w:r w:rsidRPr="008C2CC7">
        <w:rPr>
          <w:rFonts w:ascii="Century Gothic" w:hAnsi="Century Gothic"/>
          <w:sz w:val="18"/>
          <w:szCs w:val="18"/>
        </w:rPr>
        <w:t>Nomination de l’expert-comptable</w:t>
      </w:r>
    </w:p>
    <w:p w:rsidR="00355EBC" w:rsidRPr="00355EBC" w:rsidRDefault="00355EBC" w:rsidP="008C2CC7">
      <w:pPr>
        <w:numPr>
          <w:ilvl w:val="1"/>
          <w:numId w:val="16"/>
        </w:numPr>
        <w:spacing w:line="276" w:lineRule="auto"/>
        <w:ind w:left="1134"/>
        <w:rPr>
          <w:rFonts w:ascii="Century Gothic" w:hAnsi="Century Gothic"/>
          <w:sz w:val="18"/>
          <w:szCs w:val="18"/>
        </w:rPr>
      </w:pPr>
      <w:r w:rsidRPr="00355EBC">
        <w:rPr>
          <w:rFonts w:ascii="Century Gothic" w:hAnsi="Century Gothic"/>
          <w:sz w:val="18"/>
          <w:szCs w:val="18"/>
        </w:rPr>
        <w:t>Prévisions budgétaires 2020-2021</w:t>
      </w:r>
    </w:p>
    <w:p w:rsidR="00355EBC" w:rsidRPr="00355EBC" w:rsidRDefault="00355EBC" w:rsidP="008C2CC7">
      <w:pPr>
        <w:numPr>
          <w:ilvl w:val="0"/>
          <w:numId w:val="16"/>
        </w:numPr>
        <w:spacing w:line="276" w:lineRule="auto"/>
        <w:ind w:left="709" w:hanging="425"/>
        <w:rPr>
          <w:rFonts w:ascii="Century Gothic" w:hAnsi="Century Gothic"/>
          <w:sz w:val="18"/>
          <w:szCs w:val="18"/>
        </w:rPr>
      </w:pPr>
      <w:r w:rsidRPr="00355EBC">
        <w:rPr>
          <w:rFonts w:ascii="Century Gothic" w:hAnsi="Century Gothic"/>
          <w:sz w:val="18"/>
          <w:szCs w:val="18"/>
        </w:rPr>
        <w:t>Orientations stratégique</w:t>
      </w:r>
      <w:r w:rsidR="00D23055">
        <w:rPr>
          <w:rFonts w:ascii="Century Gothic" w:hAnsi="Century Gothic"/>
          <w:sz w:val="18"/>
          <w:szCs w:val="18"/>
        </w:rPr>
        <w:t>s</w:t>
      </w:r>
      <w:r w:rsidRPr="00355EBC">
        <w:rPr>
          <w:rFonts w:ascii="Century Gothic" w:hAnsi="Century Gothic"/>
          <w:sz w:val="18"/>
          <w:szCs w:val="18"/>
        </w:rPr>
        <w:t xml:space="preserve"> 2020-2024</w:t>
      </w:r>
    </w:p>
    <w:p w:rsidR="00355EBC" w:rsidRPr="00355EBC" w:rsidRDefault="00355EBC" w:rsidP="008C2CC7">
      <w:pPr>
        <w:numPr>
          <w:ilvl w:val="0"/>
          <w:numId w:val="16"/>
        </w:numPr>
        <w:spacing w:line="276" w:lineRule="auto"/>
        <w:ind w:left="709" w:hanging="425"/>
        <w:rPr>
          <w:rFonts w:ascii="Century Gothic" w:hAnsi="Century Gothic"/>
          <w:sz w:val="18"/>
          <w:szCs w:val="18"/>
        </w:rPr>
      </w:pPr>
      <w:r w:rsidRPr="00355EBC">
        <w:rPr>
          <w:rFonts w:ascii="Century Gothic" w:hAnsi="Century Gothic"/>
          <w:sz w:val="18"/>
          <w:szCs w:val="18"/>
        </w:rPr>
        <w:t>Élections</w:t>
      </w:r>
    </w:p>
    <w:p w:rsidR="00355EBC" w:rsidRPr="00355EBC" w:rsidRDefault="00355EBC" w:rsidP="008C2CC7">
      <w:pPr>
        <w:numPr>
          <w:ilvl w:val="1"/>
          <w:numId w:val="16"/>
        </w:numPr>
        <w:spacing w:line="276" w:lineRule="auto"/>
        <w:ind w:left="1134"/>
        <w:rPr>
          <w:rFonts w:ascii="Century Gothic" w:hAnsi="Century Gothic"/>
          <w:sz w:val="18"/>
          <w:szCs w:val="18"/>
        </w:rPr>
      </w:pPr>
      <w:r w:rsidRPr="00355EBC">
        <w:rPr>
          <w:rFonts w:ascii="Century Gothic" w:hAnsi="Century Gothic"/>
          <w:sz w:val="18"/>
          <w:szCs w:val="18"/>
        </w:rPr>
        <w:t>Nomination d’un(e) président(e) et d’un(e) secrétaire d’élection</w:t>
      </w:r>
    </w:p>
    <w:p w:rsidR="00355EBC" w:rsidRPr="00355EBC" w:rsidRDefault="00355EBC" w:rsidP="008C2CC7">
      <w:pPr>
        <w:numPr>
          <w:ilvl w:val="1"/>
          <w:numId w:val="16"/>
        </w:numPr>
        <w:spacing w:line="276" w:lineRule="auto"/>
        <w:ind w:left="1134"/>
        <w:rPr>
          <w:rFonts w:ascii="Century Gothic" w:hAnsi="Century Gothic"/>
          <w:sz w:val="18"/>
          <w:szCs w:val="18"/>
        </w:rPr>
      </w:pPr>
      <w:r w:rsidRPr="00355EBC">
        <w:rPr>
          <w:rFonts w:ascii="Century Gothic" w:hAnsi="Century Gothic"/>
          <w:sz w:val="18"/>
          <w:szCs w:val="18"/>
        </w:rPr>
        <w:t>Élection des administrateurs(</w:t>
      </w:r>
      <w:proofErr w:type="spellStart"/>
      <w:r w:rsidRPr="00355EBC">
        <w:rPr>
          <w:rFonts w:ascii="Century Gothic" w:hAnsi="Century Gothic"/>
          <w:sz w:val="18"/>
          <w:szCs w:val="18"/>
        </w:rPr>
        <w:t>trices</w:t>
      </w:r>
      <w:proofErr w:type="spellEnd"/>
      <w:r w:rsidRPr="00355EBC">
        <w:rPr>
          <w:rFonts w:ascii="Century Gothic" w:hAnsi="Century Gothic"/>
          <w:sz w:val="18"/>
          <w:szCs w:val="18"/>
        </w:rPr>
        <w:t xml:space="preserve">) </w:t>
      </w:r>
    </w:p>
    <w:p w:rsidR="00355EBC" w:rsidRPr="008C2CC7" w:rsidRDefault="00355EBC" w:rsidP="008C2CC7">
      <w:pPr>
        <w:numPr>
          <w:ilvl w:val="0"/>
          <w:numId w:val="16"/>
        </w:numPr>
        <w:spacing w:line="276" w:lineRule="auto"/>
        <w:ind w:left="709"/>
        <w:rPr>
          <w:rFonts w:ascii="Century Gothic" w:hAnsi="Century Gothic"/>
          <w:sz w:val="18"/>
          <w:szCs w:val="18"/>
        </w:rPr>
      </w:pPr>
      <w:r w:rsidRPr="008C2CC7">
        <w:rPr>
          <w:rFonts w:ascii="Century Gothic" w:hAnsi="Century Gothic"/>
          <w:sz w:val="18"/>
          <w:szCs w:val="18"/>
        </w:rPr>
        <w:t>Affaires diverses</w:t>
      </w:r>
    </w:p>
    <w:p w:rsidR="00355EBC" w:rsidRPr="008C2CC7" w:rsidRDefault="00355EBC" w:rsidP="008C2CC7">
      <w:pPr>
        <w:numPr>
          <w:ilvl w:val="0"/>
          <w:numId w:val="16"/>
        </w:numPr>
        <w:spacing w:line="276" w:lineRule="auto"/>
        <w:ind w:left="709"/>
        <w:jc w:val="both"/>
        <w:rPr>
          <w:rFonts w:ascii="Century Gothic" w:hAnsi="Century Gothic"/>
          <w:sz w:val="18"/>
          <w:szCs w:val="18"/>
        </w:rPr>
      </w:pPr>
      <w:r w:rsidRPr="008C2CC7">
        <w:rPr>
          <w:rFonts w:ascii="Century Gothic" w:hAnsi="Century Gothic"/>
          <w:sz w:val="18"/>
          <w:szCs w:val="18"/>
        </w:rPr>
        <w:t>Parole à l’assemblée</w:t>
      </w:r>
    </w:p>
    <w:p w:rsidR="00355EBC" w:rsidRPr="008C2CC7" w:rsidRDefault="00355EBC" w:rsidP="008C2CC7">
      <w:pPr>
        <w:numPr>
          <w:ilvl w:val="0"/>
          <w:numId w:val="16"/>
        </w:numPr>
        <w:spacing w:line="276" w:lineRule="auto"/>
        <w:ind w:left="709"/>
        <w:jc w:val="both"/>
        <w:rPr>
          <w:rFonts w:ascii="Century Gothic" w:hAnsi="Century Gothic"/>
          <w:sz w:val="18"/>
          <w:szCs w:val="18"/>
        </w:rPr>
      </w:pPr>
      <w:r w:rsidRPr="008C2CC7">
        <w:rPr>
          <w:rFonts w:ascii="Century Gothic" w:hAnsi="Century Gothic"/>
          <w:sz w:val="18"/>
          <w:szCs w:val="18"/>
        </w:rPr>
        <w:t>Levée de l’assemblée</w:t>
      </w:r>
    </w:p>
    <w:p w:rsidR="00355EBC" w:rsidRPr="00355EBC" w:rsidRDefault="001137A2" w:rsidP="00355EBC">
      <w:pPr>
        <w:tabs>
          <w:tab w:val="left" w:pos="900"/>
        </w:tabs>
        <w:spacing w:before="120" w:after="200"/>
        <w:rPr>
          <w:rFonts w:ascii="Century Gothic" w:hAnsi="Century Gothic" w:cs="Arial"/>
          <w:b/>
          <w:bCs/>
          <w:sz w:val="20"/>
          <w:szCs w:val="20"/>
        </w:rPr>
      </w:pPr>
      <w:r>
        <w:rPr>
          <w:rFonts w:ascii="Calibri" w:hAnsi="Calibri" w:cs="Times New Roman"/>
          <w:sz w:val="22"/>
          <w:szCs w:val="22"/>
        </w:rPr>
        <w:pict>
          <v:rect id="_x0000_i1026" style="width:0;height:1.5pt" o:hralign="center" o:hrstd="t" o:hr="t" fillcolor="#aca899" stroked="f"/>
        </w:pict>
      </w:r>
    </w:p>
    <w:p w:rsidR="00355EBC" w:rsidRPr="00355EBC" w:rsidRDefault="00355EBC" w:rsidP="00355EBC">
      <w:pPr>
        <w:spacing w:line="276" w:lineRule="auto"/>
        <w:rPr>
          <w:rFonts w:ascii="Century Gothic" w:hAnsi="Century Gothic" w:cs="Arial"/>
          <w:b/>
          <w:bCs/>
          <w:sz w:val="20"/>
          <w:szCs w:val="20"/>
          <w:u w:val="single"/>
        </w:rPr>
      </w:pPr>
      <w:r w:rsidRPr="00355EBC">
        <w:rPr>
          <w:rFonts w:ascii="Century Gothic" w:hAnsi="Century Gothic" w:cs="Arial"/>
          <w:b/>
          <w:bCs/>
          <w:sz w:val="20"/>
          <w:szCs w:val="20"/>
          <w:u w:val="single"/>
        </w:rPr>
        <w:t>PROCÈS-VERBAL</w:t>
      </w:r>
    </w:p>
    <w:p w:rsidR="00355EBC" w:rsidRPr="00355EBC" w:rsidRDefault="00355EBC" w:rsidP="00355EBC">
      <w:pPr>
        <w:spacing w:line="276" w:lineRule="auto"/>
        <w:rPr>
          <w:rFonts w:ascii="Century Gothic" w:hAnsi="Century Gothic" w:cs="Arial"/>
          <w:bCs/>
          <w:sz w:val="18"/>
          <w:szCs w:val="20"/>
        </w:rPr>
      </w:pPr>
    </w:p>
    <w:p w:rsidR="00355EBC" w:rsidRPr="00355EBC" w:rsidRDefault="00355EBC" w:rsidP="00D7699E">
      <w:pPr>
        <w:numPr>
          <w:ilvl w:val="0"/>
          <w:numId w:val="2"/>
        </w:numPr>
        <w:spacing w:after="200" w:line="276" w:lineRule="auto"/>
        <w:contextualSpacing/>
        <w:jc w:val="both"/>
        <w:rPr>
          <w:rFonts w:ascii="Century Gothic" w:hAnsi="Century Gothic" w:cs="Arial"/>
          <w:b/>
          <w:bCs/>
          <w:sz w:val="18"/>
          <w:szCs w:val="20"/>
        </w:rPr>
      </w:pPr>
      <w:r w:rsidRPr="00355EBC">
        <w:rPr>
          <w:rFonts w:ascii="Century Gothic" w:hAnsi="Century Gothic" w:cs="Arial"/>
          <w:b/>
          <w:bCs/>
          <w:sz w:val="18"/>
          <w:szCs w:val="20"/>
        </w:rPr>
        <w:t xml:space="preserve">Ouverture de l’assemblée </w:t>
      </w:r>
    </w:p>
    <w:p w:rsidR="00355EBC" w:rsidRPr="00355EBC" w:rsidRDefault="00355EBC" w:rsidP="00355EBC">
      <w:pPr>
        <w:ind w:left="709"/>
        <w:contextualSpacing/>
        <w:jc w:val="both"/>
        <w:rPr>
          <w:rFonts w:ascii="Century Gothic" w:hAnsi="Century Gothic" w:cs="Arial"/>
          <w:sz w:val="18"/>
          <w:szCs w:val="18"/>
        </w:rPr>
      </w:pPr>
      <w:r w:rsidRPr="00355EBC">
        <w:rPr>
          <w:rFonts w:ascii="Century Gothic" w:hAnsi="Century Gothic" w:cs="Arial"/>
          <w:sz w:val="18"/>
          <w:szCs w:val="18"/>
        </w:rPr>
        <w:t>Édith Fortier, présidente, procède à l’ouverture de l’assemblée. Il est 13 h 34.</w:t>
      </w:r>
    </w:p>
    <w:p w:rsidR="00355EBC" w:rsidRPr="00355EBC" w:rsidRDefault="00355EBC" w:rsidP="00355EBC">
      <w:pPr>
        <w:ind w:left="709"/>
        <w:contextualSpacing/>
        <w:jc w:val="both"/>
        <w:rPr>
          <w:rFonts w:ascii="Century Gothic" w:hAnsi="Century Gothic" w:cs="Arial"/>
          <w:bCs/>
          <w:sz w:val="18"/>
          <w:szCs w:val="20"/>
        </w:rPr>
      </w:pPr>
    </w:p>
    <w:p w:rsidR="00355EBC" w:rsidRPr="00355EBC" w:rsidRDefault="00355EBC" w:rsidP="00D7699E">
      <w:pPr>
        <w:numPr>
          <w:ilvl w:val="0"/>
          <w:numId w:val="2"/>
        </w:numPr>
        <w:spacing w:after="200" w:line="276" w:lineRule="auto"/>
        <w:contextualSpacing/>
        <w:jc w:val="both"/>
        <w:rPr>
          <w:rFonts w:ascii="Century Gothic" w:hAnsi="Century Gothic" w:cs="Arial"/>
          <w:b/>
          <w:bCs/>
          <w:sz w:val="18"/>
          <w:szCs w:val="20"/>
        </w:rPr>
      </w:pPr>
      <w:r w:rsidRPr="00355EBC">
        <w:rPr>
          <w:rFonts w:ascii="Century Gothic" w:hAnsi="Century Gothic" w:cs="Arial"/>
          <w:b/>
          <w:bCs/>
          <w:sz w:val="18"/>
          <w:szCs w:val="20"/>
        </w:rPr>
        <w:t>Mot de bienvenue</w:t>
      </w:r>
    </w:p>
    <w:p w:rsidR="00355EBC" w:rsidRPr="00355EBC" w:rsidRDefault="00355EBC" w:rsidP="00355EBC">
      <w:pPr>
        <w:ind w:left="709"/>
        <w:jc w:val="both"/>
        <w:rPr>
          <w:rFonts w:ascii="Century Gothic" w:hAnsi="Century Gothic" w:cs="Arial"/>
          <w:sz w:val="18"/>
          <w:szCs w:val="18"/>
        </w:rPr>
      </w:pPr>
      <w:r w:rsidRPr="00355EBC">
        <w:rPr>
          <w:rFonts w:ascii="Century Gothic" w:hAnsi="Century Gothic" w:cs="Arial"/>
          <w:sz w:val="18"/>
          <w:szCs w:val="18"/>
        </w:rPr>
        <w:t xml:space="preserve">Édith Fortier souhaite la bienvenue aux membres présents et leur adresse son mot de la présidente. </w:t>
      </w:r>
    </w:p>
    <w:p w:rsidR="00355EBC" w:rsidRPr="00355EBC" w:rsidRDefault="00355EBC" w:rsidP="00355EBC">
      <w:pPr>
        <w:jc w:val="both"/>
        <w:rPr>
          <w:rFonts w:ascii="Century Gothic" w:hAnsi="Century Gothic" w:cs="Arial"/>
          <w:bCs/>
          <w:sz w:val="18"/>
          <w:szCs w:val="20"/>
        </w:rPr>
      </w:pPr>
    </w:p>
    <w:p w:rsidR="00355EBC" w:rsidRPr="00355EBC" w:rsidRDefault="00355EBC" w:rsidP="00D7699E">
      <w:pPr>
        <w:numPr>
          <w:ilvl w:val="0"/>
          <w:numId w:val="2"/>
        </w:numPr>
        <w:spacing w:after="200" w:line="276" w:lineRule="auto"/>
        <w:contextualSpacing/>
        <w:jc w:val="both"/>
        <w:rPr>
          <w:rFonts w:ascii="Century Gothic" w:hAnsi="Century Gothic" w:cs="Arial"/>
          <w:b/>
          <w:bCs/>
          <w:sz w:val="18"/>
          <w:szCs w:val="20"/>
        </w:rPr>
      </w:pPr>
      <w:r w:rsidRPr="00355EBC">
        <w:rPr>
          <w:rFonts w:ascii="Century Gothic" w:hAnsi="Century Gothic" w:cs="Arial"/>
          <w:b/>
          <w:bCs/>
          <w:sz w:val="18"/>
          <w:szCs w:val="20"/>
        </w:rPr>
        <w:t>Nomination d’un(e) président(e) et d’un(e) secrétaire d’assemblée</w:t>
      </w:r>
    </w:p>
    <w:p w:rsidR="00355EBC" w:rsidRPr="00355EBC" w:rsidRDefault="00355EBC" w:rsidP="00355EBC">
      <w:pPr>
        <w:ind w:left="720"/>
        <w:contextualSpacing/>
        <w:jc w:val="both"/>
        <w:rPr>
          <w:rFonts w:ascii="Century Gothic" w:hAnsi="Century Gothic" w:cs="Arial"/>
          <w:b/>
          <w:bCs/>
          <w:sz w:val="18"/>
          <w:szCs w:val="20"/>
        </w:rPr>
      </w:pPr>
    </w:p>
    <w:p w:rsidR="00355EBC" w:rsidRPr="00355EBC" w:rsidRDefault="00355EBC" w:rsidP="00355EBC">
      <w:pPr>
        <w:tabs>
          <w:tab w:val="left" w:pos="4962"/>
        </w:tabs>
        <w:ind w:left="709"/>
        <w:rPr>
          <w:rFonts w:ascii="Century Gothic" w:hAnsi="Century Gothic" w:cs="Times New Roman"/>
          <w:sz w:val="18"/>
          <w:szCs w:val="18"/>
        </w:rPr>
      </w:pPr>
      <w:proofErr w:type="spellStart"/>
      <w:r w:rsidRPr="00355EBC">
        <w:rPr>
          <w:rFonts w:ascii="Century Gothic" w:hAnsi="Century Gothic" w:cs="Times New Roman"/>
          <w:b/>
          <w:bCs/>
          <w:sz w:val="18"/>
          <w:szCs w:val="18"/>
        </w:rPr>
        <w:t>Rés</w:t>
      </w:r>
      <w:proofErr w:type="spellEnd"/>
      <w:r w:rsidRPr="00355EBC">
        <w:rPr>
          <w:rFonts w:ascii="Century Gothic" w:hAnsi="Century Gothic" w:cs="Times New Roman"/>
          <w:b/>
          <w:bCs/>
          <w:sz w:val="18"/>
          <w:szCs w:val="18"/>
        </w:rPr>
        <w:t>. AGA 01- 11 juin 2020</w:t>
      </w:r>
      <w:r w:rsidRPr="00355EBC">
        <w:rPr>
          <w:rFonts w:ascii="Century Gothic" w:hAnsi="Century Gothic" w:cs="Times New Roman"/>
          <w:sz w:val="18"/>
          <w:szCs w:val="20"/>
        </w:rPr>
        <w:tab/>
      </w:r>
      <w:r w:rsidRPr="00355EBC">
        <w:rPr>
          <w:rFonts w:ascii="Century Gothic" w:hAnsi="Century Gothic" w:cs="Times New Roman"/>
          <w:sz w:val="18"/>
          <w:szCs w:val="18"/>
        </w:rPr>
        <w:t>Il est proposé par Édith Fortier</w:t>
      </w:r>
    </w:p>
    <w:p w:rsidR="00355EBC" w:rsidRPr="00355EBC" w:rsidRDefault="00355EBC" w:rsidP="00355EBC">
      <w:pPr>
        <w:ind w:left="4962"/>
        <w:contextualSpacing/>
        <w:rPr>
          <w:rFonts w:ascii="Century Gothic" w:hAnsi="Century Gothic" w:cs="Times New Roman"/>
          <w:sz w:val="18"/>
          <w:szCs w:val="18"/>
        </w:rPr>
      </w:pPr>
      <w:r w:rsidRPr="00355EBC">
        <w:rPr>
          <w:rFonts w:ascii="Century Gothic" w:hAnsi="Century Gothic" w:cs="Times New Roman"/>
          <w:sz w:val="18"/>
          <w:szCs w:val="18"/>
        </w:rPr>
        <w:t>Appuyé par Mélissa Marcil</w:t>
      </w:r>
    </w:p>
    <w:p w:rsidR="00355EBC" w:rsidRPr="00355EBC" w:rsidRDefault="00355EBC" w:rsidP="00355EBC">
      <w:pPr>
        <w:ind w:left="4962"/>
        <w:contextualSpacing/>
        <w:rPr>
          <w:rFonts w:ascii="Century Gothic" w:hAnsi="Century Gothic" w:cs="Times New Roman"/>
          <w:sz w:val="18"/>
          <w:szCs w:val="18"/>
        </w:rPr>
      </w:pPr>
      <w:r w:rsidRPr="00355EBC">
        <w:rPr>
          <w:rFonts w:ascii="Century Gothic" w:hAnsi="Century Gothic" w:cs="Arial"/>
          <w:sz w:val="18"/>
          <w:szCs w:val="18"/>
        </w:rPr>
        <w:t>Que Nathalie Marcotte et Dominique Hélène Roberge</w:t>
      </w:r>
      <w:r w:rsidRPr="00355EBC">
        <w:rPr>
          <w:rFonts w:ascii="Century Gothic" w:hAnsi="Century Gothic" w:cs="Times New Roman"/>
          <w:sz w:val="18"/>
          <w:szCs w:val="18"/>
        </w:rPr>
        <w:t xml:space="preserve"> agissent respectivement en tant que présidente et secrétaire d’assemblée</w:t>
      </w:r>
    </w:p>
    <w:p w:rsidR="00355EBC" w:rsidRPr="00355EBC" w:rsidRDefault="00355EBC" w:rsidP="00355EBC">
      <w:pPr>
        <w:ind w:left="4962"/>
        <w:contextualSpacing/>
        <w:rPr>
          <w:rFonts w:ascii="Century Gothic" w:hAnsi="Century Gothic" w:cs="Times New Roman"/>
          <w:b/>
          <w:sz w:val="18"/>
          <w:szCs w:val="20"/>
        </w:rPr>
      </w:pPr>
      <w:r w:rsidRPr="00355EBC">
        <w:rPr>
          <w:rFonts w:ascii="Century Gothic" w:hAnsi="Century Gothic" w:cs="Times New Roman"/>
          <w:b/>
          <w:sz w:val="18"/>
          <w:szCs w:val="20"/>
        </w:rPr>
        <w:t>Adopté à l’unanimité</w:t>
      </w:r>
    </w:p>
    <w:p w:rsidR="00355EBC" w:rsidRDefault="00355EBC" w:rsidP="00355EBC">
      <w:pPr>
        <w:ind w:left="4962"/>
        <w:contextualSpacing/>
        <w:rPr>
          <w:rFonts w:ascii="Century Gothic" w:hAnsi="Century Gothic" w:cs="Times New Roman"/>
          <w:b/>
          <w:sz w:val="18"/>
          <w:szCs w:val="20"/>
        </w:rPr>
      </w:pPr>
    </w:p>
    <w:p w:rsidR="008C2CC7" w:rsidRDefault="008C2CC7" w:rsidP="00355EBC">
      <w:pPr>
        <w:ind w:left="4962"/>
        <w:contextualSpacing/>
        <w:rPr>
          <w:rFonts w:ascii="Century Gothic" w:hAnsi="Century Gothic" w:cs="Times New Roman"/>
          <w:b/>
          <w:sz w:val="18"/>
          <w:szCs w:val="20"/>
        </w:rPr>
      </w:pPr>
    </w:p>
    <w:p w:rsidR="008C2CC7" w:rsidRDefault="008C2CC7" w:rsidP="00355EBC">
      <w:pPr>
        <w:ind w:left="4962"/>
        <w:contextualSpacing/>
        <w:rPr>
          <w:rFonts w:ascii="Century Gothic" w:hAnsi="Century Gothic" w:cs="Times New Roman"/>
          <w:b/>
          <w:sz w:val="18"/>
          <w:szCs w:val="20"/>
        </w:rPr>
      </w:pPr>
    </w:p>
    <w:p w:rsidR="008C2CC7" w:rsidRPr="00355EBC" w:rsidRDefault="008C2CC7" w:rsidP="00355EBC">
      <w:pPr>
        <w:ind w:left="4962"/>
        <w:contextualSpacing/>
        <w:rPr>
          <w:rFonts w:ascii="Century Gothic" w:hAnsi="Century Gothic" w:cs="Times New Roman"/>
          <w:b/>
          <w:sz w:val="18"/>
          <w:szCs w:val="20"/>
        </w:rPr>
      </w:pPr>
    </w:p>
    <w:p w:rsidR="00355EBC" w:rsidRPr="00355EBC" w:rsidRDefault="00355EBC" w:rsidP="00355EBC">
      <w:pPr>
        <w:ind w:left="4962"/>
        <w:contextualSpacing/>
        <w:rPr>
          <w:rFonts w:ascii="Century Gothic" w:hAnsi="Century Gothic" w:cs="Arial"/>
          <w:b/>
          <w:bCs/>
          <w:sz w:val="18"/>
          <w:szCs w:val="20"/>
        </w:rPr>
      </w:pPr>
    </w:p>
    <w:p w:rsidR="00355EBC" w:rsidRPr="00355EBC" w:rsidRDefault="00355EBC" w:rsidP="00D7699E">
      <w:pPr>
        <w:numPr>
          <w:ilvl w:val="0"/>
          <w:numId w:val="2"/>
        </w:numPr>
        <w:spacing w:after="200" w:line="276" w:lineRule="auto"/>
        <w:contextualSpacing/>
        <w:jc w:val="both"/>
        <w:rPr>
          <w:rFonts w:ascii="Century Gothic" w:hAnsi="Century Gothic" w:cs="Arial"/>
          <w:b/>
          <w:bCs/>
          <w:sz w:val="18"/>
          <w:szCs w:val="20"/>
        </w:rPr>
      </w:pPr>
      <w:r w:rsidRPr="00355EBC">
        <w:rPr>
          <w:rFonts w:ascii="Century Gothic" w:hAnsi="Century Gothic" w:cs="Arial"/>
          <w:b/>
          <w:bCs/>
          <w:sz w:val="18"/>
          <w:szCs w:val="20"/>
        </w:rPr>
        <w:lastRenderedPageBreak/>
        <w:t>Présentation des membres</w:t>
      </w:r>
    </w:p>
    <w:p w:rsidR="00355EBC" w:rsidRPr="00355EBC" w:rsidRDefault="00355EBC" w:rsidP="00355EBC">
      <w:pPr>
        <w:tabs>
          <w:tab w:val="left" w:pos="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931"/>
          <w:tab w:val="left" w:pos="9912"/>
        </w:tabs>
        <w:spacing w:after="200"/>
        <w:ind w:left="709" w:right="59"/>
        <w:contextualSpacing/>
        <w:jc w:val="both"/>
        <w:rPr>
          <w:rFonts w:ascii="Century Gothic" w:hAnsi="Century Gothic" w:cs="Arial Narrow"/>
          <w:spacing w:val="-2"/>
          <w:sz w:val="18"/>
          <w:szCs w:val="18"/>
        </w:rPr>
      </w:pPr>
      <w:r w:rsidRPr="00355EBC">
        <w:rPr>
          <w:rFonts w:ascii="Century Gothic" w:hAnsi="Century Gothic" w:cs="Arial Narrow"/>
          <w:spacing w:val="-2"/>
          <w:sz w:val="18"/>
          <w:szCs w:val="18"/>
        </w:rPr>
        <w:t xml:space="preserve">La liste des organismes membres, officiellement reconnus comme tels par le conseil d’administration, et ayant droit de vote au cours de la présente assemblée, est présentée. Nous nous y référerons au besoin. </w:t>
      </w:r>
    </w:p>
    <w:p w:rsidR="00355EBC" w:rsidRPr="00355EBC" w:rsidRDefault="00355EBC" w:rsidP="00355EBC">
      <w:pPr>
        <w:tabs>
          <w:tab w:val="left" w:pos="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931"/>
          <w:tab w:val="left" w:pos="9912"/>
        </w:tabs>
        <w:spacing w:after="200"/>
        <w:ind w:left="709" w:right="59"/>
        <w:contextualSpacing/>
        <w:jc w:val="both"/>
        <w:rPr>
          <w:rFonts w:ascii="Century Gothic" w:hAnsi="Century Gothic" w:cs="Arial Narrow"/>
          <w:spacing w:val="-2"/>
          <w:sz w:val="18"/>
          <w:szCs w:val="20"/>
        </w:rPr>
      </w:pPr>
    </w:p>
    <w:p w:rsidR="00355EBC" w:rsidRPr="00355EBC" w:rsidRDefault="00355EBC" w:rsidP="00355EBC">
      <w:pPr>
        <w:tabs>
          <w:tab w:val="left" w:pos="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931"/>
          <w:tab w:val="left" w:pos="9912"/>
        </w:tabs>
        <w:spacing w:after="200"/>
        <w:ind w:left="709" w:right="59"/>
        <w:contextualSpacing/>
        <w:jc w:val="both"/>
        <w:rPr>
          <w:rFonts w:ascii="Century Gothic" w:hAnsi="Century Gothic" w:cs="Arial Narrow"/>
          <w:spacing w:val="-2"/>
          <w:sz w:val="18"/>
          <w:szCs w:val="20"/>
        </w:rPr>
      </w:pPr>
      <w:r w:rsidRPr="00355EBC">
        <w:rPr>
          <w:rFonts w:ascii="Century Gothic" w:hAnsi="Century Gothic" w:cs="Arial Narrow"/>
          <w:spacing w:val="-2"/>
          <w:sz w:val="18"/>
          <w:szCs w:val="20"/>
        </w:rPr>
        <w:t>Constat de l’atteinte du quorum qui est</w:t>
      </w:r>
      <w:r w:rsidRPr="00355EBC">
        <w:rPr>
          <w:rFonts w:ascii="CenturyGothic" w:hAnsi="CenturyGothic" w:cs="CenturyGothic"/>
          <w:sz w:val="20"/>
          <w:szCs w:val="20"/>
        </w:rPr>
        <w:t xml:space="preserve"> </w:t>
      </w:r>
      <w:r w:rsidRPr="00355EBC">
        <w:rPr>
          <w:rFonts w:ascii="Century Gothic" w:hAnsi="Century Gothic" w:cs="Arial Narrow"/>
          <w:spacing w:val="-2"/>
          <w:sz w:val="18"/>
          <w:szCs w:val="20"/>
        </w:rPr>
        <w:t>constitué du tiers des membres en règle est fait et du respect du délai d’envoi de l’avis de convocation.</w:t>
      </w:r>
    </w:p>
    <w:p w:rsidR="00355EBC" w:rsidRPr="00355EBC" w:rsidRDefault="00355EBC" w:rsidP="00355EBC">
      <w:pPr>
        <w:tabs>
          <w:tab w:val="left" w:pos="0"/>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8931"/>
          <w:tab w:val="left" w:pos="9912"/>
        </w:tabs>
        <w:spacing w:after="200"/>
        <w:ind w:left="709" w:right="59"/>
        <w:contextualSpacing/>
        <w:jc w:val="both"/>
        <w:rPr>
          <w:rFonts w:ascii="Century Gothic" w:hAnsi="Century Gothic" w:cs="Arial Narrow"/>
          <w:spacing w:val="-2"/>
          <w:sz w:val="18"/>
          <w:szCs w:val="20"/>
        </w:rPr>
      </w:pPr>
    </w:p>
    <w:p w:rsidR="00355EBC" w:rsidRPr="00355EBC" w:rsidRDefault="00355EBC" w:rsidP="00D7699E">
      <w:pPr>
        <w:numPr>
          <w:ilvl w:val="0"/>
          <w:numId w:val="2"/>
        </w:numPr>
        <w:spacing w:after="200" w:line="276" w:lineRule="auto"/>
        <w:contextualSpacing/>
        <w:jc w:val="both"/>
        <w:rPr>
          <w:rFonts w:ascii="Century Gothic" w:hAnsi="Century Gothic" w:cs="Arial"/>
          <w:b/>
          <w:bCs/>
          <w:sz w:val="18"/>
          <w:szCs w:val="20"/>
        </w:rPr>
      </w:pPr>
      <w:r w:rsidRPr="00355EBC">
        <w:rPr>
          <w:rFonts w:ascii="Century Gothic" w:hAnsi="Century Gothic" w:cs="Arial"/>
          <w:b/>
          <w:bCs/>
          <w:sz w:val="18"/>
          <w:szCs w:val="20"/>
        </w:rPr>
        <w:t>Lecture et adoption de l’ordre du jour</w:t>
      </w:r>
    </w:p>
    <w:p w:rsidR="00355EBC" w:rsidRPr="00355EBC" w:rsidRDefault="00355EBC" w:rsidP="00355EBC">
      <w:pPr>
        <w:ind w:left="851" w:hanging="142"/>
        <w:jc w:val="both"/>
        <w:rPr>
          <w:rFonts w:ascii="Century Gothic" w:hAnsi="Century Gothic" w:cs="Arial"/>
          <w:sz w:val="18"/>
          <w:szCs w:val="18"/>
        </w:rPr>
      </w:pPr>
      <w:r w:rsidRPr="00355EBC">
        <w:rPr>
          <w:rFonts w:ascii="Century Gothic" w:hAnsi="Century Gothic" w:cs="Arial"/>
          <w:sz w:val="18"/>
          <w:szCs w:val="18"/>
        </w:rPr>
        <w:t xml:space="preserve">Nathalie Marcotte présente l’ordre du jour. À la suite de quoi, </w:t>
      </w:r>
    </w:p>
    <w:p w:rsidR="00355EBC" w:rsidRPr="00355EBC" w:rsidRDefault="00355EBC" w:rsidP="00355EBC">
      <w:pPr>
        <w:ind w:left="851" w:hanging="142"/>
        <w:jc w:val="both"/>
        <w:rPr>
          <w:rFonts w:ascii="Century Gothic" w:hAnsi="Century Gothic" w:cs="Arial"/>
          <w:bCs/>
          <w:sz w:val="18"/>
          <w:szCs w:val="20"/>
        </w:rPr>
      </w:pPr>
    </w:p>
    <w:p w:rsidR="00355EBC" w:rsidRPr="00355EBC" w:rsidRDefault="00355EBC" w:rsidP="00355EBC">
      <w:pPr>
        <w:ind w:left="4962" w:hanging="4253"/>
        <w:rPr>
          <w:rFonts w:ascii="Century Gothic" w:hAnsi="Century Gothic" w:cs="Times New Roman"/>
          <w:sz w:val="18"/>
          <w:szCs w:val="18"/>
        </w:rPr>
      </w:pPr>
      <w:proofErr w:type="spellStart"/>
      <w:r w:rsidRPr="00355EBC">
        <w:rPr>
          <w:rFonts w:ascii="Century Gothic" w:hAnsi="Century Gothic" w:cs="Times New Roman"/>
          <w:b/>
          <w:bCs/>
          <w:sz w:val="18"/>
          <w:szCs w:val="18"/>
        </w:rPr>
        <w:t>Rés</w:t>
      </w:r>
      <w:proofErr w:type="spellEnd"/>
      <w:r w:rsidRPr="00355EBC">
        <w:rPr>
          <w:rFonts w:ascii="Century Gothic" w:hAnsi="Century Gothic" w:cs="Times New Roman"/>
          <w:b/>
          <w:bCs/>
          <w:sz w:val="18"/>
          <w:szCs w:val="18"/>
        </w:rPr>
        <w:t>. AGA 02 - 11 juin 2020</w:t>
      </w:r>
      <w:r w:rsidRPr="00355EBC">
        <w:rPr>
          <w:rFonts w:ascii="Century Gothic" w:hAnsi="Century Gothic" w:cs="Times New Roman"/>
          <w:sz w:val="18"/>
          <w:szCs w:val="20"/>
        </w:rPr>
        <w:tab/>
      </w:r>
      <w:r w:rsidRPr="00355EBC">
        <w:rPr>
          <w:rFonts w:ascii="Century Gothic" w:hAnsi="Century Gothic" w:cs="Times New Roman"/>
          <w:sz w:val="18"/>
          <w:szCs w:val="18"/>
        </w:rPr>
        <w:t>Il est proposé par Mélissa Marcil</w:t>
      </w:r>
    </w:p>
    <w:p w:rsidR="00355EBC" w:rsidRPr="00355EBC" w:rsidRDefault="00355EBC" w:rsidP="00355EBC">
      <w:pPr>
        <w:ind w:left="4962"/>
        <w:jc w:val="both"/>
        <w:rPr>
          <w:rFonts w:ascii="Century Gothic" w:hAnsi="Century Gothic" w:cs="Times New Roman"/>
          <w:sz w:val="18"/>
          <w:szCs w:val="18"/>
        </w:rPr>
      </w:pPr>
      <w:r w:rsidRPr="00355EBC">
        <w:rPr>
          <w:rFonts w:ascii="Century Gothic" w:hAnsi="Century Gothic" w:cs="Times New Roman"/>
          <w:sz w:val="18"/>
          <w:szCs w:val="18"/>
        </w:rPr>
        <w:t>Appuyé par Nancy Blouin</w:t>
      </w:r>
    </w:p>
    <w:p w:rsidR="00355EBC" w:rsidRPr="00355EBC" w:rsidRDefault="00355EBC" w:rsidP="00355EBC">
      <w:pPr>
        <w:spacing w:after="200"/>
        <w:ind w:left="4962"/>
        <w:contextualSpacing/>
        <w:jc w:val="both"/>
        <w:rPr>
          <w:rFonts w:ascii="Century Gothic" w:hAnsi="Century Gothic" w:cs="Arial"/>
          <w:sz w:val="18"/>
          <w:szCs w:val="18"/>
        </w:rPr>
      </w:pPr>
      <w:r w:rsidRPr="00355EBC">
        <w:rPr>
          <w:rFonts w:ascii="Century Gothic" w:hAnsi="Century Gothic" w:cs="Arial"/>
          <w:sz w:val="18"/>
          <w:szCs w:val="18"/>
        </w:rPr>
        <w:t xml:space="preserve">Que l’ordre du jour soit accepté avec la modification suivante ajout du point 9 : Orientations stratégiques 2020-2024 </w:t>
      </w:r>
    </w:p>
    <w:p w:rsidR="00355EBC" w:rsidRPr="00355EBC" w:rsidRDefault="00355EBC" w:rsidP="00355EBC">
      <w:pPr>
        <w:spacing w:after="200"/>
        <w:ind w:left="4962"/>
        <w:contextualSpacing/>
        <w:jc w:val="both"/>
        <w:rPr>
          <w:rFonts w:ascii="Century Gothic" w:hAnsi="Century Gothic" w:cs="Arial"/>
          <w:b/>
          <w:bCs/>
          <w:sz w:val="18"/>
          <w:szCs w:val="20"/>
        </w:rPr>
      </w:pPr>
      <w:r w:rsidRPr="00355EBC">
        <w:rPr>
          <w:rFonts w:ascii="Century Gothic" w:hAnsi="Century Gothic" w:cs="Arial"/>
          <w:b/>
          <w:bCs/>
          <w:sz w:val="18"/>
          <w:szCs w:val="20"/>
        </w:rPr>
        <w:t>Adopté à l’unanimité</w:t>
      </w:r>
    </w:p>
    <w:p w:rsidR="00355EBC" w:rsidRPr="00355EBC" w:rsidRDefault="00355EBC" w:rsidP="00355EBC">
      <w:pPr>
        <w:spacing w:after="200"/>
        <w:ind w:left="4962"/>
        <w:contextualSpacing/>
        <w:jc w:val="both"/>
        <w:rPr>
          <w:rFonts w:ascii="Century Gothic" w:hAnsi="Century Gothic" w:cs="Arial"/>
          <w:bCs/>
          <w:sz w:val="18"/>
          <w:szCs w:val="20"/>
        </w:rPr>
      </w:pPr>
    </w:p>
    <w:p w:rsidR="00355EBC" w:rsidRPr="00355EBC" w:rsidRDefault="00355EBC" w:rsidP="00D7699E">
      <w:pPr>
        <w:numPr>
          <w:ilvl w:val="0"/>
          <w:numId w:val="2"/>
        </w:numPr>
        <w:spacing w:after="200" w:line="276" w:lineRule="auto"/>
        <w:contextualSpacing/>
        <w:jc w:val="both"/>
        <w:rPr>
          <w:rFonts w:ascii="Century Gothic" w:hAnsi="Century Gothic" w:cs="Arial"/>
          <w:b/>
          <w:bCs/>
          <w:sz w:val="18"/>
          <w:szCs w:val="18"/>
        </w:rPr>
      </w:pPr>
      <w:r w:rsidRPr="00355EBC">
        <w:rPr>
          <w:rFonts w:ascii="Century Gothic" w:hAnsi="Century Gothic" w:cs="Arial"/>
          <w:b/>
          <w:bCs/>
          <w:sz w:val="18"/>
          <w:szCs w:val="18"/>
        </w:rPr>
        <w:t>Lecture et adoption du procès-verbal de la quarante et unième assemblée générale annuelle tenue le 13 juin 2019</w:t>
      </w:r>
    </w:p>
    <w:p w:rsidR="00355EBC" w:rsidRPr="00355EBC" w:rsidRDefault="00355EBC" w:rsidP="00355EBC">
      <w:pPr>
        <w:ind w:left="709"/>
        <w:jc w:val="both"/>
        <w:rPr>
          <w:rFonts w:ascii="Century Gothic" w:hAnsi="Century Gothic" w:cs="Times New Roman"/>
          <w:sz w:val="18"/>
          <w:szCs w:val="18"/>
        </w:rPr>
      </w:pPr>
      <w:r w:rsidRPr="00355EBC">
        <w:rPr>
          <w:rFonts w:ascii="Century Gothic" w:hAnsi="Century Gothic" w:cs="Arial"/>
          <w:sz w:val="18"/>
          <w:szCs w:val="18"/>
        </w:rPr>
        <w:t xml:space="preserve">Puisque les membres ont reçu </w:t>
      </w:r>
      <w:r w:rsidRPr="00355EBC">
        <w:rPr>
          <w:rFonts w:ascii="Century Gothic" w:hAnsi="Century Gothic" w:cs="Times New Roman"/>
          <w:sz w:val="18"/>
          <w:szCs w:val="18"/>
        </w:rPr>
        <w:t xml:space="preserve">le procès-verbal en même temps que la convocation à l’AGA, </w:t>
      </w:r>
    </w:p>
    <w:p w:rsidR="00355EBC" w:rsidRPr="00355EBC" w:rsidRDefault="00355EBC" w:rsidP="00355EBC">
      <w:pPr>
        <w:ind w:left="709"/>
        <w:jc w:val="both"/>
        <w:rPr>
          <w:rFonts w:ascii="Century Gothic" w:hAnsi="Century Gothic" w:cs="Times New Roman"/>
          <w:sz w:val="18"/>
          <w:szCs w:val="18"/>
        </w:rPr>
      </w:pPr>
    </w:p>
    <w:p w:rsidR="00355EBC" w:rsidRPr="00355EBC" w:rsidRDefault="00355EBC" w:rsidP="00355EBC">
      <w:pPr>
        <w:ind w:left="4962" w:hanging="4253"/>
        <w:rPr>
          <w:rFonts w:ascii="Century Gothic" w:hAnsi="Century Gothic" w:cs="Times New Roman"/>
          <w:sz w:val="18"/>
          <w:szCs w:val="18"/>
        </w:rPr>
      </w:pPr>
      <w:proofErr w:type="spellStart"/>
      <w:r w:rsidRPr="00355EBC">
        <w:rPr>
          <w:rFonts w:ascii="Century Gothic" w:hAnsi="Century Gothic" w:cs="Times New Roman"/>
          <w:b/>
          <w:bCs/>
          <w:sz w:val="18"/>
          <w:szCs w:val="18"/>
        </w:rPr>
        <w:t>Rés</w:t>
      </w:r>
      <w:proofErr w:type="spellEnd"/>
      <w:r w:rsidRPr="00355EBC">
        <w:rPr>
          <w:rFonts w:ascii="Century Gothic" w:hAnsi="Century Gothic" w:cs="Times New Roman"/>
          <w:b/>
          <w:bCs/>
          <w:sz w:val="18"/>
          <w:szCs w:val="18"/>
        </w:rPr>
        <w:t>. AGA  03 - 11 juin 2020</w:t>
      </w:r>
      <w:r w:rsidRPr="00355EBC">
        <w:rPr>
          <w:rFonts w:ascii="Century Gothic" w:hAnsi="Century Gothic" w:cs="Times New Roman"/>
          <w:sz w:val="18"/>
          <w:szCs w:val="18"/>
        </w:rPr>
        <w:t xml:space="preserve"> </w:t>
      </w:r>
      <w:r w:rsidRPr="00355EBC">
        <w:rPr>
          <w:rFonts w:ascii="Century Gothic" w:hAnsi="Century Gothic" w:cs="Times New Roman"/>
          <w:sz w:val="18"/>
          <w:szCs w:val="20"/>
        </w:rPr>
        <w:tab/>
      </w:r>
      <w:r w:rsidRPr="00355EBC">
        <w:rPr>
          <w:rFonts w:ascii="Century Gothic" w:hAnsi="Century Gothic" w:cs="Times New Roman"/>
          <w:sz w:val="18"/>
          <w:szCs w:val="18"/>
        </w:rPr>
        <w:t>Il est proposé par Karine Courchesne</w:t>
      </w:r>
    </w:p>
    <w:p w:rsidR="00355EBC" w:rsidRPr="00355EBC" w:rsidRDefault="00355EBC" w:rsidP="00355EBC">
      <w:pPr>
        <w:ind w:left="4962"/>
        <w:rPr>
          <w:rFonts w:ascii="Century Gothic" w:hAnsi="Century Gothic" w:cs="Times New Roman"/>
          <w:sz w:val="18"/>
          <w:szCs w:val="18"/>
        </w:rPr>
      </w:pPr>
      <w:r w:rsidRPr="00355EBC">
        <w:rPr>
          <w:rFonts w:ascii="Century Gothic" w:hAnsi="Century Gothic" w:cs="Times New Roman"/>
          <w:sz w:val="18"/>
          <w:szCs w:val="18"/>
        </w:rPr>
        <w:t>Appuyé par Lyne Rivest</w:t>
      </w:r>
    </w:p>
    <w:p w:rsidR="00355EBC" w:rsidRPr="00355EBC" w:rsidRDefault="00355EBC" w:rsidP="00355EBC">
      <w:pPr>
        <w:ind w:left="4962"/>
        <w:rPr>
          <w:rFonts w:ascii="Century Gothic" w:hAnsi="Century Gothic" w:cs="Times New Roman"/>
          <w:sz w:val="18"/>
          <w:szCs w:val="18"/>
        </w:rPr>
      </w:pPr>
      <w:r w:rsidRPr="00355EBC">
        <w:rPr>
          <w:rFonts w:ascii="Century Gothic" w:hAnsi="Century Gothic" w:cs="Times New Roman"/>
          <w:sz w:val="18"/>
          <w:szCs w:val="18"/>
        </w:rPr>
        <w:t>Que l’assemblée soit dispensée de la lecture du procès-verbal du 13 juin 2019</w:t>
      </w:r>
    </w:p>
    <w:p w:rsidR="00355EBC" w:rsidRPr="00355EBC" w:rsidRDefault="00355EBC" w:rsidP="00355EBC">
      <w:pPr>
        <w:ind w:left="4962"/>
        <w:rPr>
          <w:rFonts w:ascii="Century Gothic" w:hAnsi="Century Gothic" w:cs="Times New Roman"/>
          <w:b/>
          <w:sz w:val="18"/>
          <w:szCs w:val="20"/>
        </w:rPr>
      </w:pPr>
      <w:r w:rsidRPr="003773D9">
        <w:rPr>
          <w:rFonts w:ascii="Century Gothic" w:hAnsi="Century Gothic" w:cs="Times New Roman"/>
          <w:b/>
          <w:sz w:val="18"/>
          <w:szCs w:val="18"/>
        </w:rPr>
        <w:t>Adopté à l’unanimité</w:t>
      </w:r>
    </w:p>
    <w:p w:rsidR="00355EBC" w:rsidRPr="00355EBC" w:rsidRDefault="00355EBC" w:rsidP="00355EBC">
      <w:pPr>
        <w:jc w:val="both"/>
        <w:rPr>
          <w:rFonts w:ascii="Century Gothic" w:hAnsi="Century Gothic" w:cs="Times New Roman"/>
          <w:sz w:val="18"/>
          <w:szCs w:val="20"/>
        </w:rPr>
      </w:pPr>
    </w:p>
    <w:p w:rsidR="00355EBC" w:rsidRPr="00355EBC" w:rsidRDefault="00355EBC" w:rsidP="00355EBC">
      <w:pPr>
        <w:ind w:left="709"/>
        <w:jc w:val="both"/>
        <w:rPr>
          <w:rFonts w:ascii="Century Gothic" w:hAnsi="Century Gothic" w:cs="Times New Roman"/>
          <w:sz w:val="18"/>
          <w:szCs w:val="20"/>
        </w:rPr>
      </w:pPr>
      <w:r w:rsidRPr="00355EBC">
        <w:rPr>
          <w:rFonts w:ascii="Century Gothic" w:hAnsi="Century Gothic" w:cs="Times New Roman"/>
          <w:sz w:val="18"/>
          <w:szCs w:val="20"/>
        </w:rPr>
        <w:t xml:space="preserve">À la suite de quoi, </w:t>
      </w:r>
    </w:p>
    <w:p w:rsidR="00355EBC" w:rsidRPr="00355EBC" w:rsidRDefault="00355EBC" w:rsidP="00355EBC">
      <w:pPr>
        <w:jc w:val="both"/>
        <w:rPr>
          <w:rFonts w:ascii="Century Gothic" w:hAnsi="Century Gothic" w:cs="Times New Roman"/>
          <w:sz w:val="18"/>
          <w:szCs w:val="20"/>
        </w:rPr>
      </w:pPr>
    </w:p>
    <w:p w:rsidR="00355EBC" w:rsidRPr="00355EBC" w:rsidRDefault="00355EBC" w:rsidP="00355EBC">
      <w:pPr>
        <w:ind w:left="4962" w:hanging="4253"/>
        <w:rPr>
          <w:rFonts w:ascii="Century Gothic" w:hAnsi="Century Gothic" w:cs="Times New Roman"/>
          <w:sz w:val="18"/>
          <w:szCs w:val="18"/>
        </w:rPr>
      </w:pPr>
      <w:proofErr w:type="spellStart"/>
      <w:r w:rsidRPr="00355EBC">
        <w:rPr>
          <w:rFonts w:ascii="Century Gothic" w:hAnsi="Century Gothic" w:cs="Times New Roman"/>
          <w:b/>
          <w:bCs/>
          <w:sz w:val="18"/>
          <w:szCs w:val="18"/>
        </w:rPr>
        <w:t>Rés</w:t>
      </w:r>
      <w:proofErr w:type="spellEnd"/>
      <w:r w:rsidRPr="00355EBC">
        <w:rPr>
          <w:rFonts w:ascii="Century Gothic" w:hAnsi="Century Gothic" w:cs="Times New Roman"/>
          <w:b/>
          <w:bCs/>
          <w:sz w:val="18"/>
          <w:szCs w:val="18"/>
        </w:rPr>
        <w:t>. AGA  04 - 11 juin 2020</w:t>
      </w:r>
      <w:r w:rsidRPr="00355EBC">
        <w:rPr>
          <w:rFonts w:ascii="Century Gothic" w:hAnsi="Century Gothic" w:cs="Times New Roman"/>
          <w:sz w:val="18"/>
          <w:szCs w:val="18"/>
        </w:rPr>
        <w:t xml:space="preserve"> </w:t>
      </w:r>
      <w:r w:rsidRPr="00355EBC">
        <w:rPr>
          <w:rFonts w:ascii="Century Gothic" w:hAnsi="Century Gothic" w:cs="Times New Roman"/>
          <w:sz w:val="18"/>
          <w:szCs w:val="20"/>
        </w:rPr>
        <w:tab/>
      </w:r>
      <w:r w:rsidRPr="00355EBC">
        <w:rPr>
          <w:rFonts w:ascii="Century Gothic" w:hAnsi="Century Gothic" w:cs="Times New Roman"/>
          <w:sz w:val="18"/>
          <w:szCs w:val="18"/>
        </w:rPr>
        <w:t>Il est proposé par Nancy Aubut</w:t>
      </w:r>
    </w:p>
    <w:p w:rsidR="00355EBC" w:rsidRPr="00355EBC" w:rsidRDefault="00355EBC" w:rsidP="00355EBC">
      <w:pPr>
        <w:ind w:left="4962"/>
        <w:rPr>
          <w:rFonts w:ascii="Century Gothic" w:hAnsi="Century Gothic" w:cs="Times New Roman"/>
          <w:sz w:val="18"/>
          <w:szCs w:val="18"/>
        </w:rPr>
      </w:pPr>
      <w:r w:rsidRPr="00355EBC">
        <w:rPr>
          <w:rFonts w:ascii="Century Gothic" w:hAnsi="Century Gothic" w:cs="Times New Roman"/>
          <w:sz w:val="18"/>
          <w:szCs w:val="18"/>
        </w:rPr>
        <w:t>Appuyé par Jessica Burr</w:t>
      </w:r>
    </w:p>
    <w:p w:rsidR="00355EBC" w:rsidRPr="00355EBC" w:rsidRDefault="00355EBC" w:rsidP="00355EBC">
      <w:pPr>
        <w:ind w:left="4962"/>
        <w:rPr>
          <w:rFonts w:ascii="Century Gothic" w:hAnsi="Century Gothic" w:cs="Times New Roman"/>
          <w:b/>
          <w:bCs/>
          <w:sz w:val="18"/>
          <w:szCs w:val="18"/>
        </w:rPr>
      </w:pPr>
      <w:r w:rsidRPr="00355EBC">
        <w:rPr>
          <w:rFonts w:ascii="Century Gothic" w:hAnsi="Century Gothic" w:cs="Times New Roman"/>
          <w:sz w:val="18"/>
          <w:szCs w:val="18"/>
        </w:rPr>
        <w:t>Que l’assemblée soit dispensée de la lecture du procès-verbal du 13 juin 2019, et que ce dernier soit accepté tel que présenté</w:t>
      </w:r>
    </w:p>
    <w:p w:rsidR="00355EBC" w:rsidRPr="00355EBC" w:rsidRDefault="00355EBC" w:rsidP="00355EBC">
      <w:pPr>
        <w:ind w:left="4962"/>
        <w:rPr>
          <w:rFonts w:ascii="Century Gothic" w:hAnsi="Century Gothic" w:cs="Times New Roman"/>
          <w:b/>
          <w:sz w:val="18"/>
          <w:szCs w:val="20"/>
        </w:rPr>
      </w:pPr>
      <w:r w:rsidRPr="00355EBC">
        <w:rPr>
          <w:rFonts w:ascii="Century Gothic" w:hAnsi="Century Gothic" w:cs="Times New Roman"/>
          <w:b/>
          <w:sz w:val="18"/>
          <w:szCs w:val="20"/>
        </w:rPr>
        <w:t>Adopté à l’unanimité</w:t>
      </w:r>
    </w:p>
    <w:p w:rsidR="000725E3" w:rsidRPr="00355EBC" w:rsidRDefault="000725E3" w:rsidP="00355EBC">
      <w:pPr>
        <w:contextualSpacing/>
        <w:rPr>
          <w:rFonts w:ascii="Century Gothic" w:hAnsi="Century Gothic" w:cs="Times New Roman"/>
          <w:b/>
          <w:bCs/>
          <w:sz w:val="18"/>
          <w:szCs w:val="18"/>
        </w:rPr>
      </w:pPr>
    </w:p>
    <w:p w:rsidR="00355EBC" w:rsidRPr="00355EBC" w:rsidRDefault="00355EBC" w:rsidP="00D7699E">
      <w:pPr>
        <w:numPr>
          <w:ilvl w:val="0"/>
          <w:numId w:val="2"/>
        </w:numPr>
        <w:spacing w:after="200" w:line="276" w:lineRule="auto"/>
        <w:contextualSpacing/>
        <w:jc w:val="both"/>
        <w:rPr>
          <w:rFonts w:ascii="Century Gothic" w:hAnsi="Century Gothic" w:cs="Arial"/>
          <w:b/>
          <w:bCs/>
          <w:sz w:val="18"/>
          <w:szCs w:val="18"/>
        </w:rPr>
      </w:pPr>
      <w:r w:rsidRPr="00355EBC">
        <w:rPr>
          <w:rFonts w:ascii="Century Gothic" w:hAnsi="Century Gothic" w:cs="Arial"/>
          <w:b/>
          <w:bCs/>
          <w:sz w:val="18"/>
          <w:szCs w:val="18"/>
        </w:rPr>
        <w:t>Rapport d’activités 2019-2020</w:t>
      </w:r>
    </w:p>
    <w:p w:rsidR="00355EBC" w:rsidRPr="00355EBC" w:rsidRDefault="00355EBC" w:rsidP="00355EBC">
      <w:pPr>
        <w:ind w:left="709"/>
        <w:jc w:val="both"/>
        <w:rPr>
          <w:rFonts w:ascii="Century Gothic" w:hAnsi="Century Gothic" w:cs="Arial"/>
          <w:sz w:val="18"/>
          <w:szCs w:val="18"/>
        </w:rPr>
      </w:pPr>
      <w:r w:rsidRPr="00355EBC">
        <w:rPr>
          <w:rFonts w:ascii="Century Gothic" w:hAnsi="Century Gothic" w:cs="Arial"/>
          <w:sz w:val="18"/>
          <w:szCs w:val="18"/>
        </w:rPr>
        <w:t>Un résumé de l’année 2019-2020 est présenté par Audrey-Line Lachance, Dominique Hélène Roberge et Frédérique Drouin-Lavigne. L’assemblée émet de bons commentaires sur la présentation et l’année en général. À la suite de quoi,</w:t>
      </w:r>
    </w:p>
    <w:p w:rsidR="00355EBC" w:rsidRPr="00355EBC" w:rsidRDefault="00355EBC" w:rsidP="00355EBC">
      <w:pPr>
        <w:jc w:val="both"/>
        <w:rPr>
          <w:rFonts w:ascii="Century Gothic" w:hAnsi="Century Gothic" w:cs="Times New Roman"/>
          <w:sz w:val="18"/>
          <w:szCs w:val="20"/>
        </w:rPr>
      </w:pPr>
    </w:p>
    <w:p w:rsidR="00355EBC" w:rsidRPr="00355EBC" w:rsidRDefault="00355EBC" w:rsidP="00355EBC">
      <w:pPr>
        <w:ind w:left="4962" w:hanging="4253"/>
        <w:jc w:val="both"/>
        <w:rPr>
          <w:rFonts w:ascii="Century Gothic" w:hAnsi="Century Gothic" w:cs="Times New Roman"/>
          <w:sz w:val="18"/>
          <w:szCs w:val="18"/>
        </w:rPr>
      </w:pPr>
      <w:proofErr w:type="spellStart"/>
      <w:r w:rsidRPr="00355EBC">
        <w:rPr>
          <w:rFonts w:ascii="Century Gothic" w:hAnsi="Century Gothic" w:cs="Times New Roman"/>
          <w:b/>
          <w:bCs/>
          <w:sz w:val="18"/>
          <w:szCs w:val="18"/>
        </w:rPr>
        <w:t>Rés</w:t>
      </w:r>
      <w:proofErr w:type="spellEnd"/>
      <w:r w:rsidRPr="00355EBC">
        <w:rPr>
          <w:rFonts w:ascii="Century Gothic" w:hAnsi="Century Gothic" w:cs="Times New Roman"/>
          <w:b/>
          <w:bCs/>
          <w:sz w:val="18"/>
          <w:szCs w:val="18"/>
        </w:rPr>
        <w:t>. AGA 05- 11 juin 2020</w:t>
      </w:r>
      <w:r w:rsidRPr="00355EBC">
        <w:rPr>
          <w:rFonts w:ascii="Century Gothic" w:hAnsi="Century Gothic" w:cs="Times New Roman"/>
          <w:sz w:val="18"/>
          <w:szCs w:val="20"/>
        </w:rPr>
        <w:tab/>
      </w:r>
      <w:r w:rsidRPr="00355EBC">
        <w:rPr>
          <w:rFonts w:ascii="Century Gothic" w:hAnsi="Century Gothic" w:cs="Times New Roman"/>
          <w:sz w:val="18"/>
          <w:szCs w:val="18"/>
        </w:rPr>
        <w:t>Il est proposé par Carol Lépine</w:t>
      </w:r>
    </w:p>
    <w:p w:rsidR="00355EBC" w:rsidRPr="00355EBC" w:rsidRDefault="00355EBC" w:rsidP="00355EBC">
      <w:pPr>
        <w:ind w:left="4962"/>
        <w:jc w:val="both"/>
        <w:rPr>
          <w:rFonts w:ascii="Century Gothic" w:hAnsi="Century Gothic" w:cs="Times New Roman"/>
          <w:sz w:val="18"/>
          <w:szCs w:val="18"/>
        </w:rPr>
      </w:pPr>
      <w:r w:rsidRPr="00355EBC">
        <w:rPr>
          <w:rFonts w:ascii="Century Gothic" w:hAnsi="Century Gothic" w:cs="Times New Roman"/>
          <w:sz w:val="18"/>
          <w:szCs w:val="18"/>
        </w:rPr>
        <w:t>Appuyé par Isabelle Laforge</w:t>
      </w:r>
    </w:p>
    <w:p w:rsidR="00355EBC" w:rsidRPr="00355EBC" w:rsidRDefault="00355EBC" w:rsidP="00355EBC">
      <w:pPr>
        <w:ind w:left="4962"/>
        <w:rPr>
          <w:rFonts w:ascii="Century Gothic" w:hAnsi="Century Gothic" w:cs="Arial"/>
          <w:sz w:val="18"/>
          <w:szCs w:val="18"/>
        </w:rPr>
      </w:pPr>
      <w:r w:rsidRPr="00355EBC">
        <w:rPr>
          <w:rFonts w:ascii="Century Gothic" w:hAnsi="Century Gothic" w:cs="Arial"/>
          <w:sz w:val="18"/>
          <w:szCs w:val="18"/>
        </w:rPr>
        <w:t>Que le rapport d’activités 2019-2020 soit accepté tel que présenté</w:t>
      </w:r>
    </w:p>
    <w:p w:rsidR="00355EBC" w:rsidRPr="00355EBC" w:rsidRDefault="00355EBC" w:rsidP="00355EBC">
      <w:pPr>
        <w:ind w:left="4962"/>
        <w:jc w:val="both"/>
        <w:rPr>
          <w:rFonts w:ascii="Century Gothic" w:hAnsi="Century Gothic" w:cs="Arial"/>
          <w:b/>
          <w:bCs/>
          <w:sz w:val="18"/>
          <w:szCs w:val="20"/>
        </w:rPr>
      </w:pPr>
      <w:r w:rsidRPr="00355EBC">
        <w:rPr>
          <w:rFonts w:ascii="Century Gothic" w:hAnsi="Century Gothic" w:cs="Arial"/>
          <w:b/>
          <w:bCs/>
          <w:sz w:val="18"/>
          <w:szCs w:val="20"/>
        </w:rPr>
        <w:t>Adopté à l’unanimité</w:t>
      </w:r>
    </w:p>
    <w:p w:rsidR="00355EBC" w:rsidRPr="00355EBC" w:rsidRDefault="00355EBC" w:rsidP="00355EBC">
      <w:pPr>
        <w:ind w:left="4962"/>
        <w:jc w:val="both"/>
        <w:rPr>
          <w:rFonts w:ascii="Century Gothic" w:hAnsi="Century Gothic" w:cs="Arial"/>
          <w:b/>
          <w:bCs/>
          <w:sz w:val="18"/>
          <w:szCs w:val="20"/>
        </w:rPr>
      </w:pPr>
    </w:p>
    <w:p w:rsidR="00355EBC" w:rsidRPr="00355EBC" w:rsidRDefault="00355EBC" w:rsidP="00D7699E">
      <w:pPr>
        <w:numPr>
          <w:ilvl w:val="0"/>
          <w:numId w:val="2"/>
        </w:numPr>
        <w:spacing w:after="200" w:line="276" w:lineRule="auto"/>
        <w:contextualSpacing/>
        <w:jc w:val="both"/>
        <w:rPr>
          <w:rFonts w:ascii="Century Gothic" w:hAnsi="Century Gothic" w:cs="Arial"/>
          <w:b/>
          <w:bCs/>
          <w:sz w:val="18"/>
          <w:szCs w:val="18"/>
        </w:rPr>
      </w:pPr>
      <w:r w:rsidRPr="00355EBC">
        <w:rPr>
          <w:rFonts w:ascii="Century Gothic" w:hAnsi="Century Gothic" w:cs="Arial"/>
          <w:b/>
          <w:bCs/>
          <w:sz w:val="18"/>
          <w:szCs w:val="18"/>
        </w:rPr>
        <w:t>États financiers 2019-2020</w:t>
      </w:r>
    </w:p>
    <w:p w:rsidR="00355EBC" w:rsidRPr="00355EBC" w:rsidRDefault="00355EBC" w:rsidP="00D7699E">
      <w:pPr>
        <w:numPr>
          <w:ilvl w:val="1"/>
          <w:numId w:val="2"/>
        </w:numPr>
        <w:spacing w:after="200" w:line="276" w:lineRule="auto"/>
        <w:ind w:left="1134" w:hanging="414"/>
        <w:contextualSpacing/>
        <w:jc w:val="both"/>
        <w:rPr>
          <w:rFonts w:ascii="Century Gothic" w:hAnsi="Century Gothic" w:cs="Arial"/>
          <w:b/>
          <w:bCs/>
          <w:sz w:val="18"/>
          <w:szCs w:val="18"/>
        </w:rPr>
      </w:pPr>
      <w:r w:rsidRPr="00355EBC">
        <w:rPr>
          <w:rFonts w:ascii="Century Gothic" w:hAnsi="Century Gothic" w:cs="Arial"/>
          <w:b/>
          <w:bCs/>
          <w:sz w:val="18"/>
          <w:szCs w:val="18"/>
        </w:rPr>
        <w:t>Adoption du rapport financier 2019-2020</w:t>
      </w:r>
    </w:p>
    <w:p w:rsidR="00355EBC" w:rsidRPr="00355EBC" w:rsidRDefault="00355EBC" w:rsidP="00355EBC">
      <w:pPr>
        <w:spacing w:after="200" w:line="276" w:lineRule="auto"/>
        <w:ind w:left="1134"/>
        <w:contextualSpacing/>
        <w:jc w:val="both"/>
        <w:rPr>
          <w:rFonts w:ascii="Century Gothic" w:hAnsi="Century Gothic" w:cs="Arial"/>
          <w:bCs/>
          <w:sz w:val="18"/>
          <w:szCs w:val="20"/>
        </w:rPr>
      </w:pPr>
      <w:r w:rsidRPr="00355EBC">
        <w:rPr>
          <w:rFonts w:ascii="Century Gothic" w:hAnsi="Century Gothic" w:cs="Arial"/>
          <w:bCs/>
          <w:sz w:val="18"/>
          <w:szCs w:val="20"/>
        </w:rPr>
        <w:t>Les états financiers sont présentés par Madame Julie Germain CPA.</w:t>
      </w:r>
    </w:p>
    <w:p w:rsidR="00355EBC" w:rsidRPr="00355EBC" w:rsidRDefault="00355EBC" w:rsidP="00355EBC">
      <w:pPr>
        <w:spacing w:after="200" w:line="276" w:lineRule="auto"/>
        <w:ind w:left="1134"/>
        <w:contextualSpacing/>
        <w:jc w:val="both"/>
        <w:rPr>
          <w:rFonts w:ascii="Century Gothic" w:hAnsi="Century Gothic" w:cs="Arial"/>
          <w:b/>
          <w:bCs/>
          <w:sz w:val="18"/>
          <w:szCs w:val="20"/>
        </w:rPr>
      </w:pPr>
    </w:p>
    <w:p w:rsidR="00355EBC" w:rsidRPr="00355EBC" w:rsidRDefault="00355EBC" w:rsidP="00355EBC">
      <w:pPr>
        <w:ind w:left="4962" w:hanging="3828"/>
        <w:rPr>
          <w:rFonts w:ascii="Century Gothic" w:hAnsi="Century Gothic" w:cs="Times New Roman"/>
          <w:sz w:val="18"/>
          <w:szCs w:val="18"/>
        </w:rPr>
      </w:pPr>
      <w:proofErr w:type="spellStart"/>
      <w:r w:rsidRPr="00355EBC">
        <w:rPr>
          <w:rFonts w:ascii="Century Gothic" w:hAnsi="Century Gothic" w:cs="Times New Roman"/>
          <w:b/>
          <w:bCs/>
          <w:sz w:val="18"/>
          <w:szCs w:val="18"/>
        </w:rPr>
        <w:t>Rés</w:t>
      </w:r>
      <w:proofErr w:type="spellEnd"/>
      <w:r w:rsidRPr="00355EBC">
        <w:rPr>
          <w:rFonts w:ascii="Century Gothic" w:hAnsi="Century Gothic" w:cs="Times New Roman"/>
          <w:b/>
          <w:bCs/>
          <w:sz w:val="18"/>
          <w:szCs w:val="18"/>
        </w:rPr>
        <w:t>. AGA  06 – 11 juin 2020</w:t>
      </w:r>
      <w:r w:rsidRPr="00355EBC">
        <w:rPr>
          <w:rFonts w:ascii="Century Gothic" w:hAnsi="Century Gothic" w:cs="Times New Roman"/>
          <w:sz w:val="18"/>
          <w:szCs w:val="18"/>
        </w:rPr>
        <w:t xml:space="preserve"> </w:t>
      </w:r>
      <w:r w:rsidRPr="00355EBC">
        <w:rPr>
          <w:rFonts w:ascii="Century Gothic" w:hAnsi="Century Gothic" w:cs="Times New Roman"/>
          <w:sz w:val="18"/>
          <w:szCs w:val="20"/>
        </w:rPr>
        <w:tab/>
      </w:r>
      <w:r w:rsidRPr="00355EBC">
        <w:rPr>
          <w:rFonts w:ascii="Century Gothic" w:hAnsi="Century Gothic" w:cs="Times New Roman"/>
          <w:sz w:val="18"/>
          <w:szCs w:val="18"/>
        </w:rPr>
        <w:t>Il est proposé par Natalie Savard</w:t>
      </w:r>
    </w:p>
    <w:p w:rsidR="00355EBC" w:rsidRPr="00355EBC" w:rsidRDefault="00355EBC" w:rsidP="00355EBC">
      <w:pPr>
        <w:ind w:left="4962"/>
        <w:rPr>
          <w:rFonts w:ascii="Century Gothic" w:hAnsi="Century Gothic" w:cs="Times New Roman"/>
          <w:sz w:val="18"/>
          <w:szCs w:val="18"/>
        </w:rPr>
      </w:pPr>
      <w:r w:rsidRPr="00355EBC">
        <w:rPr>
          <w:rFonts w:ascii="Century Gothic" w:hAnsi="Century Gothic" w:cs="Times New Roman"/>
          <w:sz w:val="18"/>
          <w:szCs w:val="18"/>
        </w:rPr>
        <w:t>Appuyé par Mélanie Picard</w:t>
      </w:r>
    </w:p>
    <w:p w:rsidR="00355EBC" w:rsidRPr="00355EBC" w:rsidRDefault="00355EBC" w:rsidP="00355EBC">
      <w:pPr>
        <w:ind w:left="4962"/>
        <w:rPr>
          <w:rFonts w:ascii="Century Gothic" w:hAnsi="Century Gothic" w:cs="Times New Roman"/>
          <w:sz w:val="18"/>
          <w:szCs w:val="18"/>
        </w:rPr>
      </w:pPr>
      <w:r w:rsidRPr="00355EBC">
        <w:rPr>
          <w:rFonts w:ascii="Century Gothic" w:hAnsi="Century Gothic" w:cs="Times New Roman"/>
          <w:sz w:val="18"/>
          <w:szCs w:val="18"/>
        </w:rPr>
        <w:t xml:space="preserve">Que l’audit des états financiers 2019-2020 soit accepté tel que présenté par Julie Germain CPA. </w:t>
      </w:r>
    </w:p>
    <w:p w:rsidR="00355EBC" w:rsidRDefault="00355EBC" w:rsidP="00355EBC">
      <w:pPr>
        <w:ind w:left="4962"/>
        <w:rPr>
          <w:rFonts w:ascii="Century Gothic" w:hAnsi="Century Gothic" w:cs="Times New Roman"/>
          <w:b/>
          <w:sz w:val="18"/>
          <w:szCs w:val="20"/>
        </w:rPr>
      </w:pPr>
      <w:r w:rsidRPr="00355EBC">
        <w:rPr>
          <w:rFonts w:ascii="Century Gothic" w:hAnsi="Century Gothic" w:cs="Times New Roman"/>
          <w:b/>
          <w:sz w:val="18"/>
          <w:szCs w:val="20"/>
        </w:rPr>
        <w:t>Adopté à l’unanimité</w:t>
      </w:r>
    </w:p>
    <w:p w:rsidR="00355EBC" w:rsidRPr="00355EBC" w:rsidRDefault="00355EBC" w:rsidP="00355EBC">
      <w:pPr>
        <w:tabs>
          <w:tab w:val="left" w:pos="1134"/>
          <w:tab w:val="left" w:pos="1418"/>
        </w:tabs>
        <w:ind w:left="709"/>
        <w:jc w:val="both"/>
        <w:rPr>
          <w:rFonts w:ascii="Century Gothic" w:hAnsi="Century Gothic" w:cs="Arial"/>
          <w:b/>
          <w:bCs/>
          <w:sz w:val="18"/>
          <w:szCs w:val="20"/>
        </w:rPr>
      </w:pPr>
      <w:r w:rsidRPr="00355EBC">
        <w:rPr>
          <w:rFonts w:ascii="Century Gothic" w:hAnsi="Century Gothic" w:cs="Arial"/>
          <w:b/>
          <w:bCs/>
          <w:sz w:val="18"/>
          <w:szCs w:val="20"/>
        </w:rPr>
        <w:lastRenderedPageBreak/>
        <w:t xml:space="preserve">8.2 </w:t>
      </w:r>
      <w:r w:rsidRPr="00355EBC">
        <w:rPr>
          <w:rFonts w:ascii="Century Gothic" w:hAnsi="Century Gothic" w:cs="Arial"/>
          <w:b/>
          <w:bCs/>
          <w:sz w:val="18"/>
          <w:szCs w:val="20"/>
        </w:rPr>
        <w:tab/>
        <w:t>Nomination de l’expert-comptable</w:t>
      </w:r>
    </w:p>
    <w:p w:rsidR="00355EBC" w:rsidRPr="00355EBC" w:rsidRDefault="00355EBC" w:rsidP="00355EBC">
      <w:pPr>
        <w:ind w:left="1418" w:hanging="284"/>
        <w:jc w:val="both"/>
        <w:rPr>
          <w:rFonts w:ascii="Century Gothic" w:hAnsi="Century Gothic" w:cs="Times New Roman"/>
          <w:sz w:val="18"/>
          <w:szCs w:val="20"/>
        </w:rPr>
      </w:pPr>
      <w:r w:rsidRPr="00355EBC">
        <w:rPr>
          <w:rFonts w:ascii="Century Gothic" w:hAnsi="Century Gothic" w:cs="Times New Roman"/>
          <w:sz w:val="18"/>
          <w:szCs w:val="20"/>
        </w:rPr>
        <w:t>Sur suggestion du conseil d’administration,</w:t>
      </w:r>
    </w:p>
    <w:p w:rsidR="00355EBC" w:rsidRPr="00355EBC" w:rsidRDefault="00355EBC" w:rsidP="00355EBC">
      <w:pPr>
        <w:tabs>
          <w:tab w:val="left" w:pos="1418"/>
        </w:tabs>
        <w:ind w:left="1418"/>
        <w:jc w:val="both"/>
        <w:rPr>
          <w:rFonts w:ascii="Century Gothic" w:hAnsi="Century Gothic" w:cs="Times New Roman"/>
          <w:sz w:val="18"/>
          <w:szCs w:val="20"/>
        </w:rPr>
      </w:pPr>
    </w:p>
    <w:p w:rsidR="00355EBC" w:rsidRPr="00355EBC" w:rsidRDefault="00355EBC" w:rsidP="00355EBC">
      <w:pPr>
        <w:tabs>
          <w:tab w:val="left" w:pos="1418"/>
          <w:tab w:val="left" w:pos="4962"/>
        </w:tabs>
        <w:ind w:left="1418" w:hanging="284"/>
        <w:jc w:val="both"/>
        <w:rPr>
          <w:rFonts w:ascii="Century Gothic" w:hAnsi="Century Gothic" w:cs="Times New Roman"/>
          <w:sz w:val="18"/>
          <w:szCs w:val="18"/>
        </w:rPr>
      </w:pPr>
      <w:proofErr w:type="spellStart"/>
      <w:r w:rsidRPr="00355EBC">
        <w:rPr>
          <w:rFonts w:ascii="Century Gothic" w:hAnsi="Century Gothic" w:cs="Times New Roman"/>
          <w:b/>
          <w:bCs/>
          <w:sz w:val="18"/>
          <w:szCs w:val="18"/>
        </w:rPr>
        <w:t>Rés</w:t>
      </w:r>
      <w:proofErr w:type="spellEnd"/>
      <w:r w:rsidRPr="00355EBC">
        <w:rPr>
          <w:rFonts w:ascii="Century Gothic" w:hAnsi="Century Gothic" w:cs="Times New Roman"/>
          <w:b/>
          <w:bCs/>
          <w:sz w:val="18"/>
          <w:szCs w:val="18"/>
        </w:rPr>
        <w:t>. AGA  07 – 11 juin 2020</w:t>
      </w:r>
      <w:r w:rsidRPr="00355EBC">
        <w:rPr>
          <w:rFonts w:ascii="Century Gothic" w:hAnsi="Century Gothic" w:cs="Times New Roman"/>
          <w:b/>
          <w:sz w:val="18"/>
          <w:szCs w:val="20"/>
        </w:rPr>
        <w:tab/>
      </w:r>
      <w:r w:rsidRPr="00355EBC">
        <w:rPr>
          <w:rFonts w:ascii="Century Gothic" w:hAnsi="Century Gothic" w:cs="Times New Roman"/>
          <w:sz w:val="18"/>
          <w:szCs w:val="18"/>
        </w:rPr>
        <w:t>Il est proposé par Lyne Rivest</w:t>
      </w:r>
    </w:p>
    <w:p w:rsidR="00355EBC" w:rsidRPr="00355EBC" w:rsidRDefault="00355EBC" w:rsidP="00355EBC">
      <w:pPr>
        <w:tabs>
          <w:tab w:val="left" w:pos="1418"/>
        </w:tabs>
        <w:ind w:left="4962"/>
        <w:jc w:val="both"/>
        <w:rPr>
          <w:rFonts w:ascii="Century Gothic" w:hAnsi="Century Gothic" w:cs="Arial"/>
          <w:sz w:val="18"/>
          <w:szCs w:val="18"/>
        </w:rPr>
      </w:pPr>
      <w:r w:rsidRPr="00355EBC">
        <w:rPr>
          <w:rFonts w:ascii="Century Gothic" w:hAnsi="Century Gothic" w:cs="Arial"/>
          <w:sz w:val="18"/>
          <w:szCs w:val="18"/>
        </w:rPr>
        <w:t>Appuyé par Marie-Claude Lavoie</w:t>
      </w:r>
    </w:p>
    <w:p w:rsidR="00355EBC" w:rsidRPr="00355EBC" w:rsidRDefault="00355EBC" w:rsidP="00355EBC">
      <w:pPr>
        <w:ind w:left="4962"/>
        <w:rPr>
          <w:rFonts w:ascii="Century Gothic" w:hAnsi="Century Gothic" w:cs="Arial"/>
          <w:sz w:val="18"/>
          <w:szCs w:val="18"/>
        </w:rPr>
      </w:pPr>
      <w:r w:rsidRPr="00355EBC">
        <w:rPr>
          <w:rFonts w:ascii="Century Gothic" w:hAnsi="Century Gothic" w:cs="Arial"/>
          <w:sz w:val="18"/>
          <w:szCs w:val="18"/>
        </w:rPr>
        <w:t>De reconduire le mandat de Julie Germain CPA pour 2020-2021</w:t>
      </w:r>
    </w:p>
    <w:p w:rsidR="00355EBC" w:rsidRPr="00355EBC" w:rsidRDefault="00355EBC" w:rsidP="00355EBC">
      <w:pPr>
        <w:ind w:left="4962"/>
        <w:jc w:val="both"/>
        <w:rPr>
          <w:rFonts w:ascii="Century Gothic" w:hAnsi="Century Gothic" w:cs="Arial"/>
          <w:b/>
          <w:bCs/>
          <w:sz w:val="18"/>
          <w:szCs w:val="20"/>
        </w:rPr>
      </w:pPr>
      <w:r w:rsidRPr="00355EBC">
        <w:rPr>
          <w:rFonts w:ascii="Century Gothic" w:hAnsi="Century Gothic" w:cs="Arial"/>
          <w:b/>
          <w:bCs/>
          <w:sz w:val="18"/>
          <w:szCs w:val="20"/>
        </w:rPr>
        <w:t>Adopté à l’unanimité</w:t>
      </w:r>
    </w:p>
    <w:p w:rsidR="00355EBC" w:rsidRPr="00355EBC" w:rsidRDefault="00355EBC" w:rsidP="00355EBC">
      <w:pPr>
        <w:ind w:left="4962"/>
        <w:jc w:val="both"/>
        <w:rPr>
          <w:rFonts w:ascii="Century Gothic" w:hAnsi="Century Gothic" w:cs="Arial"/>
          <w:b/>
          <w:bCs/>
          <w:sz w:val="18"/>
          <w:szCs w:val="20"/>
        </w:rPr>
      </w:pPr>
    </w:p>
    <w:p w:rsidR="00355EBC" w:rsidRPr="00355EBC" w:rsidRDefault="00355EBC" w:rsidP="00355EBC">
      <w:pPr>
        <w:tabs>
          <w:tab w:val="left" w:pos="1134"/>
        </w:tabs>
        <w:ind w:left="709"/>
        <w:jc w:val="both"/>
        <w:rPr>
          <w:rFonts w:ascii="Century Gothic" w:hAnsi="Century Gothic" w:cs="Arial"/>
          <w:b/>
          <w:bCs/>
          <w:sz w:val="18"/>
          <w:szCs w:val="18"/>
        </w:rPr>
      </w:pPr>
      <w:r w:rsidRPr="00355EBC">
        <w:rPr>
          <w:rFonts w:ascii="Century Gothic" w:hAnsi="Century Gothic" w:cs="Arial"/>
          <w:b/>
          <w:bCs/>
          <w:sz w:val="18"/>
          <w:szCs w:val="18"/>
        </w:rPr>
        <w:t>8.3</w:t>
      </w:r>
      <w:r w:rsidRPr="00355EBC">
        <w:rPr>
          <w:rFonts w:ascii="Century Gothic" w:hAnsi="Century Gothic" w:cs="Arial"/>
          <w:b/>
          <w:bCs/>
          <w:sz w:val="18"/>
          <w:szCs w:val="20"/>
        </w:rPr>
        <w:tab/>
      </w:r>
      <w:r w:rsidRPr="00355EBC">
        <w:rPr>
          <w:rFonts w:ascii="Century Gothic" w:hAnsi="Century Gothic" w:cs="Arial"/>
          <w:b/>
          <w:bCs/>
          <w:sz w:val="18"/>
          <w:szCs w:val="18"/>
        </w:rPr>
        <w:t>Prévisions budgétaires 2020-2021</w:t>
      </w:r>
    </w:p>
    <w:p w:rsidR="00355EBC" w:rsidRPr="00355EBC" w:rsidRDefault="00355EBC" w:rsidP="00355EBC">
      <w:pPr>
        <w:ind w:left="1134"/>
        <w:jc w:val="both"/>
        <w:rPr>
          <w:rFonts w:ascii="Century Gothic" w:hAnsi="Century Gothic" w:cs="Times New Roman"/>
          <w:sz w:val="18"/>
          <w:szCs w:val="18"/>
        </w:rPr>
      </w:pPr>
      <w:r w:rsidRPr="00355EBC">
        <w:rPr>
          <w:rFonts w:ascii="Century Gothic" w:hAnsi="Century Gothic" w:cs="Times New Roman"/>
          <w:sz w:val="18"/>
          <w:szCs w:val="18"/>
        </w:rPr>
        <w:t xml:space="preserve">Audrey-Line Lachance présente les prévisions budgétaires 2020-2021. </w:t>
      </w:r>
    </w:p>
    <w:p w:rsidR="00355EBC" w:rsidRPr="00355EBC" w:rsidRDefault="00355EBC" w:rsidP="00355EBC">
      <w:pPr>
        <w:ind w:left="1418"/>
        <w:jc w:val="both"/>
        <w:rPr>
          <w:rFonts w:ascii="Century Gothic" w:hAnsi="Century Gothic" w:cs="Times New Roman"/>
          <w:sz w:val="18"/>
          <w:szCs w:val="20"/>
        </w:rPr>
      </w:pPr>
    </w:p>
    <w:p w:rsidR="00355EBC" w:rsidRPr="00355EBC" w:rsidRDefault="00355EBC" w:rsidP="00355EBC">
      <w:pPr>
        <w:ind w:left="4962" w:hanging="3828"/>
        <w:jc w:val="both"/>
        <w:rPr>
          <w:rFonts w:ascii="Century Gothic" w:hAnsi="Century Gothic" w:cs="Times New Roman"/>
          <w:sz w:val="18"/>
          <w:szCs w:val="18"/>
        </w:rPr>
      </w:pPr>
      <w:proofErr w:type="spellStart"/>
      <w:r w:rsidRPr="00355EBC">
        <w:rPr>
          <w:rFonts w:ascii="Century Gothic" w:hAnsi="Century Gothic" w:cs="Times New Roman"/>
          <w:b/>
          <w:bCs/>
          <w:sz w:val="18"/>
          <w:szCs w:val="18"/>
        </w:rPr>
        <w:t>Rés</w:t>
      </w:r>
      <w:proofErr w:type="spellEnd"/>
      <w:r w:rsidRPr="00355EBC">
        <w:rPr>
          <w:rFonts w:ascii="Century Gothic" w:hAnsi="Century Gothic" w:cs="Times New Roman"/>
          <w:b/>
          <w:bCs/>
          <w:sz w:val="18"/>
          <w:szCs w:val="18"/>
        </w:rPr>
        <w:t>. AGA  08 – 11 juin 2020</w:t>
      </w:r>
      <w:r w:rsidRPr="00355EBC">
        <w:rPr>
          <w:rFonts w:ascii="Century Gothic" w:hAnsi="Century Gothic" w:cs="Times New Roman"/>
          <w:sz w:val="18"/>
          <w:szCs w:val="20"/>
        </w:rPr>
        <w:tab/>
      </w:r>
      <w:r w:rsidRPr="00355EBC">
        <w:rPr>
          <w:rFonts w:ascii="Century Gothic" w:hAnsi="Century Gothic" w:cs="Times New Roman"/>
          <w:sz w:val="18"/>
          <w:szCs w:val="18"/>
        </w:rPr>
        <w:t>Il est proposé par Josée Payette</w:t>
      </w:r>
    </w:p>
    <w:p w:rsidR="00355EBC" w:rsidRPr="00355EBC" w:rsidRDefault="00355EBC" w:rsidP="00355EBC">
      <w:pPr>
        <w:ind w:left="4962"/>
        <w:jc w:val="both"/>
        <w:rPr>
          <w:rFonts w:ascii="Century Gothic" w:hAnsi="Century Gothic" w:cs="Times New Roman"/>
          <w:sz w:val="18"/>
          <w:szCs w:val="18"/>
        </w:rPr>
      </w:pPr>
      <w:r w:rsidRPr="00355EBC">
        <w:rPr>
          <w:rFonts w:ascii="Century Gothic" w:hAnsi="Century Gothic" w:cs="Times New Roman"/>
          <w:sz w:val="18"/>
          <w:szCs w:val="18"/>
        </w:rPr>
        <w:t>Appuyé par Manon Latour</w:t>
      </w:r>
    </w:p>
    <w:p w:rsidR="00355EBC" w:rsidRPr="00355EBC" w:rsidRDefault="00355EBC" w:rsidP="00355EBC">
      <w:pPr>
        <w:ind w:left="4962"/>
        <w:rPr>
          <w:rFonts w:ascii="Century Gothic" w:hAnsi="Century Gothic" w:cs="Arial"/>
          <w:sz w:val="18"/>
          <w:szCs w:val="18"/>
        </w:rPr>
      </w:pPr>
      <w:r w:rsidRPr="00355EBC">
        <w:rPr>
          <w:rFonts w:ascii="Century Gothic" w:hAnsi="Century Gothic" w:cs="Arial"/>
          <w:sz w:val="18"/>
          <w:szCs w:val="18"/>
        </w:rPr>
        <w:t xml:space="preserve">Que les prévisions budgétaires 2020-2021 </w:t>
      </w:r>
    </w:p>
    <w:p w:rsidR="00355EBC" w:rsidRPr="00355EBC" w:rsidRDefault="00355EBC" w:rsidP="00355EBC">
      <w:pPr>
        <w:ind w:left="4962"/>
        <w:rPr>
          <w:rFonts w:ascii="Century Gothic" w:hAnsi="Century Gothic" w:cs="Arial"/>
          <w:bCs/>
          <w:sz w:val="18"/>
          <w:szCs w:val="20"/>
        </w:rPr>
      </w:pPr>
      <w:r w:rsidRPr="00355EBC">
        <w:rPr>
          <w:rFonts w:ascii="Century Gothic" w:hAnsi="Century Gothic" w:cs="Arial"/>
          <w:bCs/>
          <w:sz w:val="18"/>
          <w:szCs w:val="20"/>
        </w:rPr>
        <w:t>soient acceptées</w:t>
      </w:r>
    </w:p>
    <w:p w:rsidR="00355EBC" w:rsidRPr="00355EBC" w:rsidRDefault="00355EBC" w:rsidP="00355EBC">
      <w:pPr>
        <w:ind w:left="4962"/>
        <w:jc w:val="both"/>
        <w:rPr>
          <w:rFonts w:ascii="Century Gothic" w:hAnsi="Century Gothic" w:cs="Arial"/>
          <w:b/>
          <w:bCs/>
          <w:sz w:val="18"/>
          <w:szCs w:val="20"/>
        </w:rPr>
      </w:pPr>
      <w:r w:rsidRPr="00355EBC">
        <w:rPr>
          <w:rFonts w:ascii="Century Gothic" w:hAnsi="Century Gothic" w:cs="Arial"/>
          <w:b/>
          <w:bCs/>
          <w:sz w:val="18"/>
          <w:szCs w:val="20"/>
        </w:rPr>
        <w:t>Adopté à l’unanimité</w:t>
      </w:r>
    </w:p>
    <w:p w:rsidR="00355EBC" w:rsidRPr="00355EBC" w:rsidRDefault="00355EBC" w:rsidP="00355EBC">
      <w:pPr>
        <w:jc w:val="both"/>
        <w:rPr>
          <w:rFonts w:ascii="Century Gothic" w:hAnsi="Century Gothic" w:cs="Times New Roman"/>
          <w:b/>
          <w:sz w:val="18"/>
          <w:szCs w:val="20"/>
        </w:rPr>
      </w:pPr>
    </w:p>
    <w:p w:rsidR="00355EBC" w:rsidRPr="00355EBC" w:rsidRDefault="00355EBC" w:rsidP="00D7699E">
      <w:pPr>
        <w:numPr>
          <w:ilvl w:val="0"/>
          <w:numId w:val="2"/>
        </w:numPr>
        <w:spacing w:after="200" w:line="276" w:lineRule="auto"/>
        <w:contextualSpacing/>
        <w:jc w:val="both"/>
        <w:rPr>
          <w:rFonts w:ascii="Century Gothic" w:hAnsi="Century Gothic" w:cs="Arial"/>
          <w:b/>
          <w:bCs/>
          <w:sz w:val="18"/>
          <w:szCs w:val="18"/>
        </w:rPr>
      </w:pPr>
      <w:r w:rsidRPr="00355EBC">
        <w:rPr>
          <w:rFonts w:ascii="Century Gothic" w:hAnsi="Century Gothic" w:cs="Arial"/>
          <w:b/>
          <w:bCs/>
          <w:sz w:val="18"/>
          <w:szCs w:val="18"/>
        </w:rPr>
        <w:t>Orientations stratégiques 2020-2024</w:t>
      </w:r>
    </w:p>
    <w:p w:rsidR="00355EBC" w:rsidRPr="00355EBC" w:rsidRDefault="00355EBC" w:rsidP="00355EBC">
      <w:pPr>
        <w:ind w:left="720"/>
        <w:contextualSpacing/>
        <w:jc w:val="both"/>
        <w:rPr>
          <w:rFonts w:ascii="Century Gothic" w:hAnsi="Century Gothic" w:cs="Arial"/>
          <w:b/>
          <w:bCs/>
          <w:sz w:val="18"/>
          <w:szCs w:val="18"/>
        </w:rPr>
      </w:pPr>
      <w:r w:rsidRPr="00355EBC">
        <w:rPr>
          <w:rFonts w:ascii="Century Gothic" w:hAnsi="Century Gothic" w:cs="Arial"/>
          <w:sz w:val="18"/>
          <w:szCs w:val="18"/>
        </w:rPr>
        <w:t xml:space="preserve">Frédéric Plante, consultant de la firme Laboratoire Conseil, présente le nouveau cadre identitaire de l’ARLPHL ainsi que les orientations stratégiques 2020-2024. </w:t>
      </w:r>
    </w:p>
    <w:p w:rsidR="00355EBC" w:rsidRPr="00355EBC" w:rsidRDefault="00355EBC" w:rsidP="00355EBC">
      <w:pPr>
        <w:ind w:left="709"/>
        <w:jc w:val="both"/>
        <w:rPr>
          <w:rFonts w:ascii="Century Gothic" w:hAnsi="Century Gothic" w:cs="Arial"/>
          <w:bCs/>
          <w:sz w:val="18"/>
          <w:szCs w:val="20"/>
        </w:rPr>
      </w:pPr>
    </w:p>
    <w:p w:rsidR="00355EBC" w:rsidRPr="00355EBC" w:rsidRDefault="00355EBC" w:rsidP="00355EBC">
      <w:pPr>
        <w:tabs>
          <w:tab w:val="left" w:pos="4962"/>
        </w:tabs>
        <w:ind w:left="709"/>
        <w:jc w:val="both"/>
        <w:rPr>
          <w:rFonts w:ascii="Century Gothic" w:hAnsi="Century Gothic" w:cs="Times New Roman"/>
          <w:sz w:val="18"/>
          <w:szCs w:val="18"/>
        </w:rPr>
      </w:pPr>
      <w:proofErr w:type="spellStart"/>
      <w:r w:rsidRPr="00355EBC">
        <w:rPr>
          <w:rFonts w:ascii="Century Gothic" w:hAnsi="Century Gothic" w:cs="Times New Roman"/>
          <w:b/>
          <w:bCs/>
          <w:sz w:val="18"/>
          <w:szCs w:val="18"/>
        </w:rPr>
        <w:t>Rés</w:t>
      </w:r>
      <w:proofErr w:type="spellEnd"/>
      <w:r w:rsidRPr="00355EBC">
        <w:rPr>
          <w:rFonts w:ascii="Century Gothic" w:hAnsi="Century Gothic" w:cs="Times New Roman"/>
          <w:b/>
          <w:bCs/>
          <w:sz w:val="18"/>
          <w:szCs w:val="18"/>
        </w:rPr>
        <w:t>. AGA  09 - 11 juin 2020</w:t>
      </w:r>
      <w:r w:rsidRPr="00355EBC">
        <w:rPr>
          <w:rFonts w:ascii="Century Gothic" w:hAnsi="Century Gothic" w:cs="Times New Roman"/>
          <w:b/>
          <w:sz w:val="18"/>
          <w:szCs w:val="20"/>
        </w:rPr>
        <w:tab/>
      </w:r>
      <w:r w:rsidRPr="00355EBC">
        <w:rPr>
          <w:rFonts w:ascii="Century Gothic" w:hAnsi="Century Gothic" w:cs="Times New Roman"/>
          <w:sz w:val="18"/>
          <w:szCs w:val="18"/>
        </w:rPr>
        <w:t>Il est proposé par Mélissa Marcil</w:t>
      </w:r>
    </w:p>
    <w:p w:rsidR="00355EBC" w:rsidRPr="00355EBC" w:rsidRDefault="00355EBC" w:rsidP="00355EBC">
      <w:pPr>
        <w:ind w:left="4962"/>
        <w:jc w:val="both"/>
        <w:rPr>
          <w:rFonts w:ascii="Century Gothic" w:hAnsi="Century Gothic" w:cs="Times New Roman"/>
          <w:sz w:val="18"/>
          <w:szCs w:val="18"/>
        </w:rPr>
      </w:pPr>
      <w:r w:rsidRPr="00355EBC">
        <w:rPr>
          <w:rFonts w:ascii="Century Gothic" w:hAnsi="Century Gothic" w:cs="Times New Roman"/>
          <w:sz w:val="18"/>
          <w:szCs w:val="18"/>
        </w:rPr>
        <w:t>Appuyé par Natalie Savard</w:t>
      </w:r>
    </w:p>
    <w:p w:rsidR="00355EBC" w:rsidRPr="00355EBC" w:rsidRDefault="00355EBC" w:rsidP="00355EBC">
      <w:pPr>
        <w:ind w:left="4962"/>
        <w:jc w:val="both"/>
        <w:rPr>
          <w:rFonts w:ascii="Century Gothic" w:hAnsi="Century Gothic" w:cs="Times New Roman"/>
          <w:sz w:val="18"/>
          <w:szCs w:val="18"/>
        </w:rPr>
      </w:pPr>
      <w:r w:rsidRPr="00355EBC">
        <w:rPr>
          <w:rFonts w:ascii="Century Gothic" w:hAnsi="Century Gothic" w:cs="Times New Roman"/>
          <w:sz w:val="18"/>
          <w:szCs w:val="18"/>
        </w:rPr>
        <w:t>Que le nouveau cadre identitaire de l’ARLPHL et les orientations stratégiques 2020-2024 soient acceptés tels que présentés.</w:t>
      </w:r>
    </w:p>
    <w:p w:rsidR="00355EBC" w:rsidRPr="00355EBC" w:rsidRDefault="00355EBC" w:rsidP="00355EBC">
      <w:pPr>
        <w:ind w:left="4962"/>
        <w:jc w:val="both"/>
        <w:rPr>
          <w:rFonts w:ascii="Century Gothic" w:hAnsi="Century Gothic" w:cs="Times New Roman"/>
          <w:b/>
          <w:sz w:val="18"/>
          <w:szCs w:val="20"/>
        </w:rPr>
      </w:pPr>
      <w:r w:rsidRPr="00355EBC">
        <w:rPr>
          <w:rFonts w:ascii="Century Gothic" w:hAnsi="Century Gothic" w:cs="Times New Roman"/>
          <w:b/>
          <w:sz w:val="18"/>
          <w:szCs w:val="20"/>
        </w:rPr>
        <w:t>Adopté à l’unanimité</w:t>
      </w:r>
    </w:p>
    <w:p w:rsidR="00355EBC" w:rsidRDefault="00355EBC" w:rsidP="00355EBC">
      <w:pPr>
        <w:ind w:left="1418"/>
        <w:jc w:val="both"/>
        <w:rPr>
          <w:rFonts w:ascii="Century Gothic" w:hAnsi="Century Gothic" w:cs="Times New Roman"/>
          <w:sz w:val="18"/>
          <w:szCs w:val="20"/>
        </w:rPr>
      </w:pPr>
    </w:p>
    <w:p w:rsidR="00355EBC" w:rsidRPr="00355EBC" w:rsidRDefault="00355EBC" w:rsidP="00D7699E">
      <w:pPr>
        <w:numPr>
          <w:ilvl w:val="0"/>
          <w:numId w:val="2"/>
        </w:numPr>
        <w:tabs>
          <w:tab w:val="left" w:pos="426"/>
          <w:tab w:val="left" w:pos="567"/>
          <w:tab w:val="left" w:pos="709"/>
          <w:tab w:val="left" w:pos="1134"/>
          <w:tab w:val="left" w:pos="2832"/>
          <w:tab w:val="left" w:pos="3540"/>
          <w:tab w:val="left" w:pos="4253"/>
          <w:tab w:val="left" w:pos="4956"/>
          <w:tab w:val="left" w:pos="5661"/>
          <w:tab w:val="left" w:pos="6369"/>
          <w:tab w:val="left" w:pos="7077"/>
          <w:tab w:val="left" w:pos="7785"/>
          <w:tab w:val="left" w:pos="8493"/>
          <w:tab w:val="left" w:pos="8931"/>
          <w:tab w:val="left" w:pos="9912"/>
        </w:tabs>
        <w:spacing w:after="200" w:line="276" w:lineRule="auto"/>
        <w:ind w:right="59"/>
        <w:contextualSpacing/>
        <w:jc w:val="both"/>
        <w:rPr>
          <w:rFonts w:ascii="Century Gothic" w:hAnsi="Century Gothic" w:cs="Arial Narrow"/>
          <w:b/>
          <w:bCs/>
          <w:sz w:val="18"/>
          <w:szCs w:val="18"/>
        </w:rPr>
      </w:pPr>
      <w:r w:rsidRPr="00355EBC">
        <w:rPr>
          <w:rFonts w:ascii="Century Gothic" w:hAnsi="Century Gothic" w:cs="Arial Narrow"/>
          <w:b/>
          <w:bCs/>
          <w:sz w:val="18"/>
          <w:szCs w:val="18"/>
        </w:rPr>
        <w:t xml:space="preserve">Élection </w:t>
      </w:r>
    </w:p>
    <w:p w:rsidR="00355EBC" w:rsidRPr="00355EBC" w:rsidRDefault="00355EBC" w:rsidP="00355EBC">
      <w:pPr>
        <w:tabs>
          <w:tab w:val="left" w:pos="1418"/>
          <w:tab w:val="left" w:pos="1701"/>
          <w:tab w:val="left" w:pos="3540"/>
          <w:tab w:val="left" w:pos="4253"/>
          <w:tab w:val="left" w:pos="4956"/>
          <w:tab w:val="left" w:pos="5661"/>
          <w:tab w:val="left" w:pos="6369"/>
          <w:tab w:val="left" w:pos="7077"/>
          <w:tab w:val="left" w:pos="7785"/>
          <w:tab w:val="left" w:pos="8493"/>
          <w:tab w:val="left" w:pos="8931"/>
          <w:tab w:val="left" w:pos="9912"/>
        </w:tabs>
        <w:ind w:left="993" w:right="59" w:hanging="284"/>
        <w:jc w:val="both"/>
        <w:rPr>
          <w:rFonts w:ascii="Century Gothic" w:hAnsi="Century Gothic" w:cs="Arial Narrow"/>
          <w:b/>
          <w:bCs/>
          <w:sz w:val="18"/>
          <w:szCs w:val="20"/>
        </w:rPr>
      </w:pPr>
      <w:r w:rsidRPr="00355EBC">
        <w:rPr>
          <w:rFonts w:ascii="Century Gothic" w:hAnsi="Century Gothic" w:cs="Arial Narrow"/>
          <w:b/>
          <w:bCs/>
          <w:sz w:val="18"/>
          <w:szCs w:val="20"/>
        </w:rPr>
        <w:t>10.1</w:t>
      </w:r>
      <w:r w:rsidRPr="00355EBC">
        <w:rPr>
          <w:rFonts w:ascii="Century Gothic" w:hAnsi="Century Gothic" w:cs="Arial Narrow"/>
          <w:b/>
          <w:bCs/>
          <w:sz w:val="18"/>
          <w:szCs w:val="20"/>
        </w:rPr>
        <w:tab/>
        <w:t>Nomination d’un(e) président(e) et d’un(e) secrétaire d’élection</w:t>
      </w:r>
    </w:p>
    <w:p w:rsidR="00355EBC" w:rsidRPr="00355EBC" w:rsidRDefault="00355EBC" w:rsidP="00355EBC">
      <w:pPr>
        <w:tabs>
          <w:tab w:val="left" w:pos="-710"/>
          <w:tab w:val="left" w:pos="0"/>
          <w:tab w:val="left" w:pos="990"/>
          <w:tab w:val="left" w:pos="1134"/>
          <w:tab w:val="left" w:pos="4253"/>
          <w:tab w:val="left" w:pos="4962"/>
          <w:tab w:val="left" w:pos="5661"/>
          <w:tab w:val="left" w:pos="6369"/>
          <w:tab w:val="left" w:pos="7077"/>
          <w:tab w:val="left" w:pos="7785"/>
          <w:tab w:val="left" w:pos="8493"/>
          <w:tab w:val="left" w:pos="8931"/>
        </w:tabs>
        <w:ind w:left="4962" w:right="59" w:hanging="3544"/>
        <w:jc w:val="both"/>
        <w:rPr>
          <w:rFonts w:ascii="Century Gothic" w:hAnsi="Century Gothic" w:cs="Arial Narrow"/>
          <w:b/>
          <w:bCs/>
          <w:sz w:val="18"/>
          <w:szCs w:val="20"/>
        </w:rPr>
      </w:pPr>
    </w:p>
    <w:p w:rsidR="00355EBC" w:rsidRPr="00355EBC" w:rsidRDefault="00355EBC" w:rsidP="00355EBC">
      <w:pPr>
        <w:tabs>
          <w:tab w:val="left" w:pos="-710"/>
          <w:tab w:val="left" w:pos="0"/>
          <w:tab w:val="left" w:pos="990"/>
          <w:tab w:val="left" w:pos="1134"/>
          <w:tab w:val="left" w:pos="4253"/>
          <w:tab w:val="left" w:pos="4962"/>
          <w:tab w:val="left" w:pos="5661"/>
          <w:tab w:val="left" w:pos="6369"/>
          <w:tab w:val="left" w:pos="7077"/>
          <w:tab w:val="left" w:pos="7785"/>
          <w:tab w:val="left" w:pos="8493"/>
          <w:tab w:val="left" w:pos="8931"/>
        </w:tabs>
        <w:ind w:left="4962" w:right="59" w:hanging="3544"/>
        <w:rPr>
          <w:rFonts w:ascii="Century Gothic" w:hAnsi="Century Gothic" w:cs="Arial Narrow"/>
          <w:sz w:val="18"/>
          <w:szCs w:val="18"/>
        </w:rPr>
      </w:pPr>
      <w:proofErr w:type="spellStart"/>
      <w:r w:rsidRPr="00355EBC">
        <w:rPr>
          <w:rFonts w:ascii="Century Gothic" w:hAnsi="Century Gothic" w:cs="Arial Narrow"/>
          <w:b/>
          <w:bCs/>
          <w:sz w:val="18"/>
          <w:szCs w:val="18"/>
        </w:rPr>
        <w:t>Rés</w:t>
      </w:r>
      <w:proofErr w:type="spellEnd"/>
      <w:r w:rsidRPr="00355EBC">
        <w:rPr>
          <w:rFonts w:ascii="Century Gothic" w:hAnsi="Century Gothic" w:cs="Arial Narrow"/>
          <w:b/>
          <w:bCs/>
          <w:sz w:val="18"/>
          <w:szCs w:val="18"/>
        </w:rPr>
        <w:t>. AGA 10 - 11 juin 2020</w:t>
      </w:r>
      <w:r w:rsidRPr="00355EBC">
        <w:rPr>
          <w:rFonts w:ascii="Century Gothic" w:hAnsi="Century Gothic" w:cs="Arial Narrow"/>
          <w:b/>
          <w:bCs/>
          <w:sz w:val="18"/>
          <w:szCs w:val="20"/>
        </w:rPr>
        <w:tab/>
      </w:r>
      <w:r w:rsidRPr="00355EBC">
        <w:rPr>
          <w:rFonts w:ascii="Century Gothic" w:hAnsi="Century Gothic" w:cs="Arial Narrow"/>
          <w:b/>
          <w:bCs/>
          <w:sz w:val="18"/>
          <w:szCs w:val="20"/>
        </w:rPr>
        <w:tab/>
      </w:r>
      <w:r w:rsidRPr="00355EBC">
        <w:rPr>
          <w:rFonts w:ascii="Century Gothic" w:hAnsi="Century Gothic" w:cs="Arial Narrow"/>
          <w:sz w:val="18"/>
          <w:szCs w:val="18"/>
        </w:rPr>
        <w:t>Il est proposé par Édith Fortier</w:t>
      </w:r>
    </w:p>
    <w:p w:rsidR="00355EBC" w:rsidRPr="00355EBC" w:rsidRDefault="00355EBC" w:rsidP="00355EBC">
      <w:pPr>
        <w:tabs>
          <w:tab w:val="left" w:pos="-710"/>
          <w:tab w:val="left" w:pos="0"/>
          <w:tab w:val="left" w:pos="990"/>
          <w:tab w:val="left" w:pos="1134"/>
          <w:tab w:val="left" w:pos="4253"/>
          <w:tab w:val="left" w:pos="4962"/>
          <w:tab w:val="left" w:pos="5661"/>
          <w:tab w:val="left" w:pos="6369"/>
          <w:tab w:val="left" w:pos="7077"/>
          <w:tab w:val="left" w:pos="7785"/>
          <w:tab w:val="left" w:pos="8493"/>
          <w:tab w:val="left" w:pos="8931"/>
        </w:tabs>
        <w:ind w:left="4962" w:right="59"/>
        <w:rPr>
          <w:rFonts w:ascii="Century Gothic" w:hAnsi="Century Gothic" w:cs="Arial Narrow"/>
          <w:sz w:val="18"/>
          <w:szCs w:val="18"/>
        </w:rPr>
      </w:pPr>
      <w:r w:rsidRPr="00355EBC">
        <w:rPr>
          <w:rFonts w:ascii="Century Gothic" w:hAnsi="Century Gothic" w:cs="Arial Narrow"/>
          <w:sz w:val="18"/>
          <w:szCs w:val="18"/>
        </w:rPr>
        <w:t>Appuyé par Manon Latour</w:t>
      </w:r>
    </w:p>
    <w:p w:rsidR="00355EBC" w:rsidRPr="00355EBC" w:rsidRDefault="00355EBC" w:rsidP="00355EBC">
      <w:pPr>
        <w:tabs>
          <w:tab w:val="left" w:pos="-566"/>
          <w:tab w:val="left" w:pos="141"/>
          <w:tab w:val="left" w:pos="849"/>
          <w:tab w:val="left" w:pos="1557"/>
          <w:tab w:val="left" w:pos="2124"/>
          <w:tab w:val="left" w:pos="2268"/>
          <w:tab w:val="left" w:pos="2832"/>
          <w:tab w:val="left" w:pos="3510"/>
          <w:tab w:val="left" w:pos="4253"/>
          <w:tab w:val="left" w:pos="4962"/>
          <w:tab w:val="left" w:pos="7221"/>
          <w:tab w:val="left" w:pos="7929"/>
          <w:tab w:val="left" w:pos="8637"/>
          <w:tab w:val="left" w:pos="8931"/>
          <w:tab w:val="left" w:pos="9345"/>
        </w:tabs>
        <w:ind w:left="4962" w:right="57"/>
        <w:rPr>
          <w:rFonts w:ascii="Century Gothic" w:hAnsi="Century Gothic" w:cs="Arial Narrow"/>
          <w:sz w:val="18"/>
          <w:szCs w:val="18"/>
        </w:rPr>
      </w:pPr>
      <w:r w:rsidRPr="00355EBC">
        <w:rPr>
          <w:rFonts w:ascii="Century Gothic" w:hAnsi="Century Gothic" w:cs="Arial Narrow"/>
          <w:spacing w:val="-2"/>
          <w:sz w:val="18"/>
          <w:szCs w:val="18"/>
        </w:rPr>
        <w:t xml:space="preserve">Que </w:t>
      </w:r>
      <w:r w:rsidRPr="00355EBC">
        <w:rPr>
          <w:rFonts w:ascii="Century Gothic" w:hAnsi="Century Gothic" w:cs="Arial"/>
          <w:sz w:val="18"/>
          <w:szCs w:val="18"/>
        </w:rPr>
        <w:t>Nathalie Marcotte et Dominique Hélène Roberge</w:t>
      </w:r>
      <w:r w:rsidRPr="00355EBC">
        <w:rPr>
          <w:rFonts w:ascii="Century Gothic" w:hAnsi="Century Gothic" w:cs="Times New Roman"/>
          <w:sz w:val="18"/>
          <w:szCs w:val="18"/>
        </w:rPr>
        <w:t xml:space="preserve"> </w:t>
      </w:r>
      <w:r w:rsidRPr="00355EBC">
        <w:rPr>
          <w:rFonts w:ascii="Century Gothic" w:hAnsi="Century Gothic" w:cs="Arial Narrow"/>
          <w:spacing w:val="-2"/>
          <w:sz w:val="18"/>
          <w:szCs w:val="18"/>
        </w:rPr>
        <w:t>agissent respectivement à titre de présidente et de secrétaire d’élection</w:t>
      </w:r>
    </w:p>
    <w:p w:rsidR="00355EBC" w:rsidRPr="00355EBC" w:rsidRDefault="00355EBC" w:rsidP="00355EBC">
      <w:pPr>
        <w:tabs>
          <w:tab w:val="left" w:pos="567"/>
          <w:tab w:val="left" w:pos="993"/>
          <w:tab w:val="left" w:pos="1134"/>
          <w:tab w:val="left" w:pos="2832"/>
          <w:tab w:val="left" w:pos="3540"/>
          <w:tab w:val="left" w:pos="4248"/>
          <w:tab w:val="left" w:pos="4962"/>
          <w:tab w:val="left" w:pos="5664"/>
          <w:tab w:val="left" w:pos="6372"/>
          <w:tab w:val="left" w:pos="7080"/>
          <w:tab w:val="left" w:pos="7788"/>
          <w:tab w:val="left" w:pos="8496"/>
          <w:tab w:val="left" w:pos="8931"/>
          <w:tab w:val="left" w:pos="9912"/>
        </w:tabs>
        <w:spacing w:after="200"/>
        <w:ind w:left="4962" w:right="59"/>
        <w:rPr>
          <w:rFonts w:ascii="Century Gothic" w:hAnsi="Century Gothic" w:cs="Arial Narrow"/>
          <w:b/>
          <w:bCs/>
          <w:sz w:val="18"/>
          <w:szCs w:val="18"/>
        </w:rPr>
      </w:pPr>
      <w:r w:rsidRPr="00355EBC">
        <w:rPr>
          <w:rFonts w:ascii="Century Gothic" w:hAnsi="Century Gothic" w:cs="Arial Narrow"/>
          <w:b/>
          <w:bCs/>
          <w:sz w:val="18"/>
          <w:szCs w:val="18"/>
        </w:rPr>
        <w:t>Adopté à l’unanimité</w:t>
      </w:r>
    </w:p>
    <w:p w:rsidR="00355EBC" w:rsidRPr="00355EBC" w:rsidRDefault="00355EBC" w:rsidP="00355EBC">
      <w:pPr>
        <w:tabs>
          <w:tab w:val="left" w:pos="1418"/>
          <w:tab w:val="left" w:pos="1701"/>
          <w:tab w:val="left" w:pos="3540"/>
          <w:tab w:val="left" w:pos="4253"/>
          <w:tab w:val="left" w:pos="4956"/>
          <w:tab w:val="left" w:pos="5661"/>
          <w:tab w:val="left" w:pos="6369"/>
          <w:tab w:val="left" w:pos="7077"/>
          <w:tab w:val="left" w:pos="7785"/>
          <w:tab w:val="left" w:pos="8493"/>
          <w:tab w:val="left" w:pos="8931"/>
          <w:tab w:val="left" w:pos="9912"/>
        </w:tabs>
        <w:ind w:left="993" w:right="59" w:hanging="284"/>
        <w:jc w:val="both"/>
        <w:rPr>
          <w:rFonts w:ascii="Century Gothic" w:hAnsi="Century Gothic" w:cs="Arial Narrow"/>
          <w:b/>
          <w:bCs/>
          <w:sz w:val="18"/>
          <w:szCs w:val="20"/>
        </w:rPr>
      </w:pPr>
    </w:p>
    <w:p w:rsidR="00355EBC" w:rsidRPr="00355EBC" w:rsidRDefault="00355EBC" w:rsidP="00355EBC">
      <w:pPr>
        <w:tabs>
          <w:tab w:val="left" w:pos="1418"/>
          <w:tab w:val="left" w:pos="1701"/>
          <w:tab w:val="left" w:pos="3540"/>
          <w:tab w:val="left" w:pos="4253"/>
          <w:tab w:val="left" w:pos="4956"/>
          <w:tab w:val="left" w:pos="5661"/>
          <w:tab w:val="left" w:pos="6369"/>
          <w:tab w:val="left" w:pos="7077"/>
          <w:tab w:val="left" w:pos="7785"/>
          <w:tab w:val="left" w:pos="8493"/>
          <w:tab w:val="left" w:pos="8931"/>
          <w:tab w:val="left" w:pos="9912"/>
        </w:tabs>
        <w:ind w:left="993" w:right="59" w:hanging="284"/>
        <w:jc w:val="both"/>
        <w:rPr>
          <w:rFonts w:ascii="Century Gothic" w:hAnsi="Century Gothic" w:cs="Arial Narrow"/>
          <w:b/>
          <w:bCs/>
          <w:sz w:val="18"/>
          <w:szCs w:val="20"/>
        </w:rPr>
      </w:pPr>
      <w:r w:rsidRPr="00355EBC">
        <w:rPr>
          <w:rFonts w:ascii="Century Gothic" w:hAnsi="Century Gothic" w:cs="Arial Narrow"/>
          <w:b/>
          <w:bCs/>
          <w:sz w:val="18"/>
          <w:szCs w:val="20"/>
        </w:rPr>
        <w:t>10.2</w:t>
      </w:r>
      <w:r w:rsidRPr="00355EBC">
        <w:rPr>
          <w:rFonts w:ascii="Century Gothic" w:hAnsi="Century Gothic" w:cs="Arial Narrow"/>
          <w:b/>
          <w:bCs/>
          <w:sz w:val="18"/>
          <w:szCs w:val="20"/>
        </w:rPr>
        <w:tab/>
        <w:t>Élection des administrateur(</w:t>
      </w:r>
      <w:proofErr w:type="spellStart"/>
      <w:r w:rsidRPr="00355EBC">
        <w:rPr>
          <w:rFonts w:ascii="Century Gothic" w:hAnsi="Century Gothic" w:cs="Arial Narrow"/>
          <w:b/>
          <w:bCs/>
          <w:sz w:val="18"/>
          <w:szCs w:val="20"/>
        </w:rPr>
        <w:t>trice</w:t>
      </w:r>
      <w:proofErr w:type="spellEnd"/>
      <w:r w:rsidRPr="00355EBC">
        <w:rPr>
          <w:rFonts w:ascii="Century Gothic" w:hAnsi="Century Gothic" w:cs="Arial Narrow"/>
          <w:b/>
          <w:bCs/>
          <w:sz w:val="18"/>
          <w:szCs w:val="20"/>
        </w:rPr>
        <w:t>)s</w:t>
      </w: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00355EBC">
        <w:rPr>
          <w:rFonts w:ascii="Century Gothic" w:hAnsi="Century Gothic" w:cs="Arial Narrow"/>
          <w:sz w:val="18"/>
          <w:szCs w:val="18"/>
          <w:lang w:eastAsia="fr-FR"/>
        </w:rPr>
        <w:t>Nathalie Marcotte explique que conformément aux règlements généraux de l’organisme, le conseil d’administration de l’ARLPHL doit être composé de 7 administrateurs-</w:t>
      </w:r>
      <w:proofErr w:type="spellStart"/>
      <w:r w:rsidRPr="00355EBC">
        <w:rPr>
          <w:rFonts w:ascii="Century Gothic" w:hAnsi="Century Gothic" w:cs="Arial Narrow"/>
          <w:sz w:val="18"/>
          <w:szCs w:val="18"/>
          <w:lang w:eastAsia="fr-FR"/>
        </w:rPr>
        <w:t>trices</w:t>
      </w:r>
      <w:proofErr w:type="spellEnd"/>
      <w:r w:rsidRPr="00355EBC">
        <w:rPr>
          <w:rFonts w:ascii="Century Gothic" w:hAnsi="Century Gothic" w:cs="Arial Narrow"/>
          <w:sz w:val="18"/>
          <w:szCs w:val="18"/>
          <w:lang w:eastAsia="fr-FR"/>
        </w:rPr>
        <w:t xml:space="preserve">, cinq (5) administrateurs élus parmi les membres actifs et deux (2) administrateurs élus parmi les membres associatifs. </w:t>
      </w: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00355EBC">
        <w:rPr>
          <w:rFonts w:ascii="Century Gothic" w:hAnsi="Century Gothic" w:cs="Arial Narrow"/>
          <w:sz w:val="18"/>
          <w:szCs w:val="18"/>
          <w:lang w:eastAsia="fr-FR"/>
        </w:rPr>
        <w:t xml:space="preserve">Trois administrateurs demeurent en poste pour 1 an, soit Carol Lépine (poste membre actif), Danny Desjardins (poste membre actif) et Nancy Blouin (poste membre associatif). Les administrateurs dont le mandat se termine, mais rééligibles, sont </w:t>
      </w:r>
      <w:r w:rsidR="00D23055">
        <w:rPr>
          <w:rFonts w:ascii="Century Gothic" w:hAnsi="Century Gothic" w:cs="Arial Narrow"/>
          <w:sz w:val="18"/>
          <w:szCs w:val="18"/>
          <w:lang w:eastAsia="fr-FR"/>
        </w:rPr>
        <w:t>É</w:t>
      </w:r>
      <w:r w:rsidRPr="00355EBC">
        <w:rPr>
          <w:rFonts w:ascii="Century Gothic" w:hAnsi="Century Gothic" w:cs="Arial Narrow"/>
          <w:sz w:val="18"/>
          <w:szCs w:val="18"/>
          <w:lang w:eastAsia="fr-FR"/>
        </w:rPr>
        <w:t>dith Fortier, Karine Courchesne et Nancy Juneau. De plus, un poste est demeuré vacant suite au départ de Sabine Roblain en janvier dernier. À noter que le conseil d’administration pourra, par résolution, s’adjoindre une 8</w:t>
      </w:r>
      <w:r w:rsidRPr="00355EBC">
        <w:rPr>
          <w:rFonts w:ascii="Century Gothic" w:hAnsi="Century Gothic" w:cs="Arial Narrow"/>
          <w:sz w:val="18"/>
          <w:szCs w:val="18"/>
          <w:vertAlign w:val="superscript"/>
          <w:lang w:eastAsia="fr-FR"/>
        </w:rPr>
        <w:t>e</w:t>
      </w:r>
      <w:r w:rsidRPr="00355EBC">
        <w:rPr>
          <w:rFonts w:ascii="Century Gothic" w:hAnsi="Century Gothic" w:cs="Arial Narrow"/>
          <w:sz w:val="18"/>
          <w:szCs w:val="18"/>
          <w:lang w:eastAsia="fr-FR"/>
        </w:rPr>
        <w:t xml:space="preserve"> personne choisie parmi les délégués des organismes membres actifs, et ce à titre de membre coopté.</w:t>
      </w: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u w:val="single"/>
          <w:lang w:eastAsia="fr-FR"/>
        </w:rPr>
      </w:pP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55EBC">
        <w:rPr>
          <w:rFonts w:ascii="Century Gothic" w:hAnsi="Century Gothic" w:cs="Arial Narrow"/>
          <w:sz w:val="18"/>
          <w:szCs w:val="20"/>
          <w:lang w:eastAsia="fr-FR"/>
        </w:rPr>
        <w:t xml:space="preserve">Les postes à élire sont : </w:t>
      </w: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00355EBC">
        <w:rPr>
          <w:rFonts w:ascii="Century Gothic" w:hAnsi="Century Gothic" w:cs="Arial Narrow"/>
          <w:sz w:val="18"/>
          <w:szCs w:val="18"/>
          <w:lang w:eastAsia="fr-FR"/>
        </w:rPr>
        <w:t>3 membres actifs (mandats de 2 ans)</w:t>
      </w:r>
    </w:p>
    <w:p w:rsidR="00355EBC" w:rsidRDefault="00355EBC" w:rsidP="008C2CC7">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00355EBC">
        <w:rPr>
          <w:rFonts w:ascii="Century Gothic" w:hAnsi="Century Gothic" w:cs="Arial Narrow"/>
          <w:sz w:val="18"/>
          <w:szCs w:val="18"/>
          <w:lang w:eastAsia="fr-FR"/>
        </w:rPr>
        <w:t>1 membre associatif (1 mandat de 2 ans)</w:t>
      </w:r>
    </w:p>
    <w:p w:rsidR="008C2CC7" w:rsidRDefault="008C2CC7" w:rsidP="008C2CC7">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p>
    <w:p w:rsidR="008C2CC7" w:rsidRPr="008C2CC7" w:rsidRDefault="008C2CC7" w:rsidP="008C2CC7">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r w:rsidRPr="00355EBC">
        <w:rPr>
          <w:rFonts w:ascii="Century Gothic" w:hAnsi="Century Gothic" w:cs="Arial Narrow"/>
          <w:sz w:val="18"/>
          <w:szCs w:val="20"/>
          <w:lang w:eastAsia="fr-FR"/>
        </w:rPr>
        <w:lastRenderedPageBreak/>
        <w:t xml:space="preserve">Selon l’article 21 les règlements généraux, les organismes membres qui désirent proposer la mise en candidature d’une personne </w:t>
      </w:r>
      <w:r w:rsidRPr="00355EBC">
        <w:rPr>
          <w:rFonts w:ascii="Century Gothic" w:hAnsi="Century Gothic" w:cs="Arial Narrow"/>
          <w:b/>
          <w:sz w:val="18"/>
          <w:szCs w:val="20"/>
          <w:lang w:eastAsia="fr-FR"/>
        </w:rPr>
        <w:t>doivent obligatoirement</w:t>
      </w:r>
      <w:r w:rsidRPr="00355EBC">
        <w:rPr>
          <w:rFonts w:ascii="Century Gothic" w:hAnsi="Century Gothic" w:cs="Arial Narrow"/>
          <w:sz w:val="18"/>
          <w:szCs w:val="20"/>
          <w:lang w:eastAsia="fr-FR"/>
        </w:rPr>
        <w:t xml:space="preserve"> l’inscrire sur le formulaire de délégation à l’assemblée générale annuelle ou extraordinaire dans la section indiquée. </w:t>
      </w: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00355EBC">
        <w:rPr>
          <w:rFonts w:ascii="Century Gothic" w:hAnsi="Century Gothic" w:cs="Arial Narrow"/>
          <w:sz w:val="18"/>
          <w:szCs w:val="18"/>
          <w:lang w:eastAsia="fr-FR"/>
        </w:rPr>
        <w:t>Cela dit, quatre (4) personnes ont signifié leur intérêt par écrit. Ces dernières sont Karine Courchesne, Nancy Juneau, Marie-Claude Lavoie et Isabelle Laforge. L’organisme n’a reçu aucune délégation de membre associatif. Ainsi, conformément à l’article 18, dans le cas où un poste de membre associatif demeure vacant, ce poste pourrait être comblé par une autre personne issue des membres actifs</w:t>
      </w:r>
      <w:r w:rsidRPr="00355EBC">
        <w:rPr>
          <w:rFonts w:ascii="Arial" w:hAnsi="Arial" w:cs="Arial"/>
          <w:sz w:val="18"/>
          <w:szCs w:val="18"/>
          <w:lang w:eastAsia="fr-FR"/>
        </w:rPr>
        <w:t> </w:t>
      </w:r>
      <w:r w:rsidRPr="00355EBC">
        <w:rPr>
          <w:rFonts w:ascii="Century Gothic" w:hAnsi="Century Gothic" w:cs="Arial Narrow"/>
          <w:sz w:val="18"/>
          <w:szCs w:val="18"/>
          <w:lang w:eastAsia="fr-FR"/>
        </w:rPr>
        <w:t>(l’inverse ne peut être possible). De plus, s’il y a autant de candidatures que de postes vacants, les candidats sont alors élus par acclamation. S’il y a plus de candidats que de postes vacants, il y a élection.</w:t>
      </w: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u w:val="single"/>
          <w:lang w:eastAsia="fr-FR"/>
        </w:rPr>
      </w:pPr>
      <w:r w:rsidRPr="00355EBC">
        <w:rPr>
          <w:rFonts w:ascii="Century Gothic" w:hAnsi="Century Gothic" w:cs="Arial Narrow"/>
          <w:sz w:val="18"/>
          <w:szCs w:val="20"/>
          <w:u w:val="single"/>
          <w:lang w:eastAsia="fr-FR"/>
        </w:rPr>
        <w:t>Restent en poste pour 1 an :</w:t>
      </w: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00355EBC">
        <w:rPr>
          <w:rFonts w:ascii="Century Gothic" w:hAnsi="Century Gothic" w:cs="Arial Narrow"/>
          <w:sz w:val="18"/>
          <w:szCs w:val="18"/>
          <w:lang w:eastAsia="fr-FR"/>
        </w:rPr>
        <w:t>Carol Lépine, poste membre actif</w:t>
      </w: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00355EBC">
        <w:rPr>
          <w:rFonts w:ascii="Century Gothic" w:hAnsi="Century Gothic" w:cs="Arial Narrow"/>
          <w:sz w:val="18"/>
          <w:szCs w:val="18"/>
          <w:lang w:eastAsia="fr-FR"/>
        </w:rPr>
        <w:t>Danny Desjardins, poste membre actif</w:t>
      </w: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00355EBC">
        <w:rPr>
          <w:rFonts w:ascii="Century Gothic" w:hAnsi="Century Gothic" w:cs="Arial Narrow"/>
          <w:sz w:val="18"/>
          <w:szCs w:val="18"/>
          <w:lang w:eastAsia="fr-FR"/>
        </w:rPr>
        <w:t>Nancy Blouin poste membre associatif</w:t>
      </w: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069" w:right="59"/>
        <w:contextualSpacing/>
        <w:jc w:val="both"/>
        <w:rPr>
          <w:rFonts w:ascii="Century Gothic" w:hAnsi="Century Gothic" w:cs="Arial Narrow"/>
          <w:sz w:val="18"/>
          <w:szCs w:val="20"/>
          <w:lang w:eastAsia="fr-FR"/>
        </w:rPr>
      </w:pPr>
      <w:r w:rsidRPr="00355EBC">
        <w:rPr>
          <w:rFonts w:ascii="Century Gothic" w:hAnsi="Century Gothic" w:cs="Arial Narrow"/>
          <w:sz w:val="18"/>
          <w:szCs w:val="20"/>
          <w:lang w:eastAsia="fr-FR"/>
        </w:rPr>
        <w:tab/>
      </w: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069" w:right="59"/>
        <w:contextualSpacing/>
        <w:jc w:val="both"/>
        <w:rPr>
          <w:rFonts w:ascii="Century Gothic" w:hAnsi="Century Gothic" w:cs="Arial Narrow"/>
          <w:sz w:val="18"/>
          <w:szCs w:val="20"/>
          <w:lang w:eastAsia="fr-FR"/>
        </w:rPr>
      </w:pPr>
      <w:r w:rsidRPr="00355EBC">
        <w:rPr>
          <w:rFonts w:ascii="Century Gothic" w:hAnsi="Century Gothic" w:cs="Arial Narrow"/>
          <w:sz w:val="18"/>
          <w:szCs w:val="20"/>
          <w:lang w:eastAsia="fr-FR"/>
        </w:rPr>
        <w:tab/>
      </w:r>
      <w:r w:rsidRPr="00355EBC">
        <w:rPr>
          <w:rFonts w:ascii="Century Gothic" w:hAnsi="Century Gothic" w:cs="Arial Narrow"/>
          <w:sz w:val="18"/>
          <w:szCs w:val="20"/>
          <w:u w:val="single"/>
          <w:lang w:eastAsia="fr-FR"/>
        </w:rPr>
        <w:t>Pour les personnes ayant signifié leur intérêt par écrit</w:t>
      </w:r>
      <w:r w:rsidRPr="00355EBC">
        <w:rPr>
          <w:rFonts w:ascii="Century Gothic" w:hAnsi="Century Gothic" w:cs="Arial Narrow"/>
          <w:sz w:val="18"/>
          <w:szCs w:val="20"/>
          <w:lang w:eastAsia="fr-FR"/>
        </w:rPr>
        <w:t xml:space="preserve"> : </w:t>
      </w: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contextualSpacing/>
        <w:jc w:val="both"/>
        <w:rPr>
          <w:rFonts w:ascii="Century Gothic" w:hAnsi="Century Gothic" w:cs="Arial Narrow"/>
          <w:sz w:val="18"/>
          <w:szCs w:val="18"/>
          <w:lang w:eastAsia="fr-FR"/>
        </w:rPr>
      </w:pPr>
      <w:r w:rsidRPr="00355EBC">
        <w:rPr>
          <w:rFonts w:ascii="Century Gothic" w:hAnsi="Century Gothic" w:cs="Arial Narrow"/>
          <w:sz w:val="18"/>
          <w:szCs w:val="18"/>
          <w:lang w:eastAsia="fr-FR"/>
        </w:rPr>
        <w:t>Karine Courchesne, Nancy Juneau, Marie-Claude Lavoie et Isabelle Laforge sont donc élues par acclamation.</w:t>
      </w: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20"/>
          <w:lang w:eastAsia="fr-FR"/>
        </w:rPr>
      </w:pP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u w:val="single"/>
          <w:lang w:eastAsia="fr-FR"/>
        </w:rPr>
      </w:pPr>
      <w:r w:rsidRPr="00355EBC">
        <w:rPr>
          <w:rFonts w:ascii="Century Gothic" w:hAnsi="Century Gothic" w:cs="Arial Narrow"/>
          <w:sz w:val="18"/>
          <w:szCs w:val="18"/>
          <w:u w:val="single"/>
          <w:lang w:eastAsia="fr-FR"/>
        </w:rPr>
        <w:t>Le conseil d’administration 2020-2021 est donc complet et composé de :</w:t>
      </w:r>
    </w:p>
    <w:p w:rsidR="00612816" w:rsidRDefault="00612816"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sectPr w:rsidR="00612816" w:rsidSect="007D1DD5">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134" w:right="1418" w:bottom="1418" w:left="1701" w:header="720" w:footer="522" w:gutter="0"/>
          <w:cols w:space="720"/>
          <w:titlePg/>
          <w:docGrid w:linePitch="326"/>
        </w:sectPr>
      </w:pP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00355EBC">
        <w:rPr>
          <w:rFonts w:ascii="Century Gothic" w:hAnsi="Century Gothic" w:cs="Arial Narrow"/>
          <w:sz w:val="18"/>
          <w:szCs w:val="18"/>
          <w:lang w:eastAsia="fr-FR"/>
        </w:rPr>
        <w:lastRenderedPageBreak/>
        <w:t>Carol Lépine</w:t>
      </w: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00355EBC">
        <w:rPr>
          <w:rFonts w:ascii="Century Gothic" w:hAnsi="Century Gothic" w:cs="Arial Narrow"/>
          <w:sz w:val="18"/>
          <w:szCs w:val="18"/>
          <w:lang w:eastAsia="fr-FR"/>
        </w:rPr>
        <w:t>Danny Desjardins</w:t>
      </w:r>
    </w:p>
    <w:p w:rsidR="00355EBC" w:rsidRPr="00355EBC" w:rsidRDefault="00355EBC" w:rsidP="00355EBC">
      <w:pPr>
        <w:tabs>
          <w:tab w:val="left" w:pos="-1416"/>
          <w:tab w:val="left" w:pos="15"/>
          <w:tab w:val="left" w:pos="426"/>
          <w:tab w:val="left" w:pos="1418"/>
          <w:tab w:val="left" w:pos="2832"/>
          <w:tab w:val="left" w:pos="3540"/>
          <w:tab w:val="left" w:pos="4248"/>
          <w:tab w:val="left" w:pos="4962"/>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highlight w:val="yellow"/>
          <w:lang w:eastAsia="fr-FR"/>
        </w:rPr>
      </w:pPr>
      <w:r w:rsidRPr="00355EBC">
        <w:rPr>
          <w:rFonts w:ascii="Century Gothic" w:hAnsi="Century Gothic" w:cs="Arial Narrow"/>
          <w:sz w:val="18"/>
          <w:szCs w:val="18"/>
          <w:lang w:eastAsia="fr-FR"/>
        </w:rPr>
        <w:t>Isabelle Laforge</w:t>
      </w:r>
    </w:p>
    <w:p w:rsidR="00355EBC" w:rsidRPr="00355EBC" w:rsidRDefault="00355EBC"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val="fr-FR" w:eastAsia="fr-FR"/>
        </w:rPr>
      </w:pPr>
      <w:r w:rsidRPr="00355EBC">
        <w:rPr>
          <w:rFonts w:ascii="Century Gothic" w:hAnsi="Century Gothic" w:cs="Arial Narrow"/>
          <w:sz w:val="18"/>
          <w:szCs w:val="18"/>
          <w:lang w:val="fr-FR" w:eastAsia="fr-FR"/>
        </w:rPr>
        <w:t>Karine Courchesne</w:t>
      </w:r>
    </w:p>
    <w:p w:rsidR="00355EBC" w:rsidRPr="00355EBC" w:rsidRDefault="00355EBC" w:rsidP="00355EBC">
      <w:pPr>
        <w:tabs>
          <w:tab w:val="left" w:pos="-1416"/>
          <w:tab w:val="left" w:pos="15"/>
          <w:tab w:val="left" w:pos="426"/>
          <w:tab w:val="left" w:pos="1418"/>
          <w:tab w:val="left" w:pos="2832"/>
          <w:tab w:val="left" w:pos="3540"/>
          <w:tab w:val="left" w:pos="4248"/>
          <w:tab w:val="left" w:pos="4962"/>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00355EBC">
        <w:rPr>
          <w:rFonts w:ascii="Century Gothic" w:hAnsi="Century Gothic" w:cs="Arial Narrow"/>
          <w:sz w:val="18"/>
          <w:szCs w:val="18"/>
          <w:lang w:eastAsia="fr-FR"/>
        </w:rPr>
        <w:lastRenderedPageBreak/>
        <w:t>Marie-Claude, Lavoie</w:t>
      </w:r>
    </w:p>
    <w:p w:rsidR="00355EBC" w:rsidRPr="00355EBC" w:rsidRDefault="00355EBC" w:rsidP="00355EBC">
      <w:pPr>
        <w:tabs>
          <w:tab w:val="left" w:pos="-1416"/>
          <w:tab w:val="left" w:pos="15"/>
          <w:tab w:val="left" w:pos="426"/>
          <w:tab w:val="left" w:pos="1418"/>
          <w:tab w:val="left" w:pos="2832"/>
          <w:tab w:val="left" w:pos="3540"/>
          <w:tab w:val="left" w:pos="4248"/>
          <w:tab w:val="left" w:pos="4962"/>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pPr>
      <w:r w:rsidRPr="00355EBC">
        <w:rPr>
          <w:rFonts w:ascii="Century Gothic" w:hAnsi="Century Gothic" w:cs="Arial Narrow"/>
          <w:sz w:val="18"/>
          <w:szCs w:val="18"/>
          <w:lang w:eastAsia="fr-FR"/>
        </w:rPr>
        <w:t>Nancy Blouin</w:t>
      </w:r>
    </w:p>
    <w:p w:rsidR="00612816" w:rsidRDefault="00825B67" w:rsidP="00355EBC">
      <w:pPr>
        <w:tabs>
          <w:tab w:val="left" w:pos="-1416"/>
          <w:tab w:val="left" w:pos="15"/>
          <w:tab w:val="left" w:pos="426"/>
          <w:tab w:val="left" w:pos="1418"/>
          <w:tab w:val="left" w:pos="2832"/>
          <w:tab w:val="left" w:pos="3540"/>
          <w:tab w:val="left" w:pos="4248"/>
          <w:tab w:val="left" w:pos="4956"/>
          <w:tab w:val="left" w:pos="5664"/>
          <w:tab w:val="left" w:pos="6372"/>
          <w:tab w:val="left" w:pos="7080"/>
          <w:tab w:val="left" w:pos="7788"/>
          <w:tab w:val="left" w:pos="8496"/>
          <w:tab w:val="left" w:pos="8655"/>
          <w:tab w:val="left" w:pos="8931"/>
        </w:tabs>
        <w:snapToGrid w:val="0"/>
        <w:ind w:left="1418" w:right="59"/>
        <w:jc w:val="both"/>
        <w:rPr>
          <w:rFonts w:ascii="Century Gothic" w:hAnsi="Century Gothic" w:cs="Arial Narrow"/>
          <w:sz w:val="18"/>
          <w:szCs w:val="18"/>
          <w:lang w:eastAsia="fr-FR"/>
        </w:rPr>
        <w:sectPr w:rsidR="00612816" w:rsidSect="00612816">
          <w:type w:val="continuous"/>
          <w:pgSz w:w="12240" w:h="15840"/>
          <w:pgMar w:top="1134" w:right="1418" w:bottom="1418" w:left="1701" w:header="720" w:footer="522" w:gutter="0"/>
          <w:cols w:num="2" w:space="720"/>
          <w:titlePg/>
          <w:docGrid w:linePitch="326"/>
        </w:sectPr>
      </w:pPr>
      <w:proofErr w:type="spellStart"/>
      <w:r>
        <w:rPr>
          <w:rFonts w:ascii="Century Gothic" w:hAnsi="Century Gothic" w:cs="Arial Narrow"/>
          <w:sz w:val="18"/>
          <w:szCs w:val="18"/>
          <w:lang w:eastAsia="fr-FR"/>
        </w:rPr>
        <w:t>Nancy</w:t>
      </w:r>
      <w:r w:rsidR="00355EBC" w:rsidRPr="00355EBC">
        <w:rPr>
          <w:rFonts w:ascii="Century Gothic" w:hAnsi="Century Gothic" w:cs="Arial Narrow"/>
          <w:sz w:val="18"/>
          <w:szCs w:val="18"/>
          <w:lang w:eastAsia="fr-FR"/>
        </w:rPr>
        <w:t>Juneau</w:t>
      </w:r>
      <w:proofErr w:type="spellEnd"/>
    </w:p>
    <w:p w:rsidR="00355EBC" w:rsidRPr="00355EBC" w:rsidRDefault="00355EBC" w:rsidP="00355EBC">
      <w:pPr>
        <w:tabs>
          <w:tab w:val="left" w:pos="-710"/>
          <w:tab w:val="left" w:pos="0"/>
          <w:tab w:val="left" w:pos="990"/>
          <w:tab w:val="left" w:pos="1134"/>
          <w:tab w:val="left" w:pos="4253"/>
          <w:tab w:val="left" w:pos="4962"/>
          <w:tab w:val="left" w:pos="5661"/>
          <w:tab w:val="left" w:pos="6369"/>
          <w:tab w:val="left" w:pos="7077"/>
          <w:tab w:val="left" w:pos="7785"/>
          <w:tab w:val="left" w:pos="8493"/>
          <w:tab w:val="left" w:pos="8931"/>
        </w:tabs>
        <w:ind w:left="4962" w:right="59" w:hanging="3544"/>
        <w:rPr>
          <w:rFonts w:ascii="Century Gothic" w:hAnsi="Century Gothic" w:cs="Arial Narrow"/>
          <w:sz w:val="18"/>
          <w:szCs w:val="18"/>
        </w:rPr>
      </w:pPr>
    </w:p>
    <w:p w:rsidR="00355EBC" w:rsidRPr="00355EBC" w:rsidRDefault="00355EBC" w:rsidP="00355EBC">
      <w:pPr>
        <w:tabs>
          <w:tab w:val="left" w:pos="-3543"/>
          <w:tab w:val="left" w:pos="990"/>
          <w:tab w:val="left" w:pos="1416"/>
          <w:tab w:val="left" w:pos="2124"/>
          <w:tab w:val="left" w:pos="2832"/>
          <w:tab w:val="left" w:pos="4248"/>
          <w:tab w:val="left" w:pos="5664"/>
          <w:tab w:val="left" w:pos="6372"/>
          <w:tab w:val="left" w:pos="6495"/>
          <w:tab w:val="left" w:pos="7215"/>
          <w:tab w:val="left" w:pos="7935"/>
          <w:tab w:val="left" w:pos="8655"/>
          <w:tab w:val="left" w:pos="8931"/>
        </w:tabs>
        <w:snapToGrid w:val="0"/>
        <w:ind w:left="1418" w:right="59"/>
        <w:jc w:val="both"/>
        <w:rPr>
          <w:rFonts w:ascii="Century Gothic" w:hAnsi="Century Gothic" w:cs="Arial Narrow"/>
          <w:b/>
          <w:sz w:val="18"/>
          <w:szCs w:val="20"/>
          <w:lang w:eastAsia="fr-FR"/>
        </w:rPr>
      </w:pPr>
      <w:r w:rsidRPr="00355EBC">
        <w:rPr>
          <w:rFonts w:ascii="Century Gothic" w:hAnsi="Century Gothic" w:cs="Arial Narrow"/>
          <w:sz w:val="18"/>
          <w:szCs w:val="20"/>
          <w:lang w:eastAsia="fr-FR"/>
        </w:rPr>
        <w:t xml:space="preserve">Les administrateurs verront à nommer les officiers lors de leur première rencontre et ils détermineront qui occupera le poste de membre associatif.  </w:t>
      </w:r>
    </w:p>
    <w:p w:rsidR="00355EBC" w:rsidRPr="00355EBC" w:rsidRDefault="00355EBC" w:rsidP="00355EBC">
      <w:pPr>
        <w:tabs>
          <w:tab w:val="left" w:pos="15"/>
          <w:tab w:val="left" w:pos="45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31"/>
          <w:tab w:val="left" w:pos="9912"/>
        </w:tabs>
        <w:snapToGrid w:val="0"/>
        <w:ind w:right="59"/>
        <w:jc w:val="both"/>
        <w:rPr>
          <w:rFonts w:ascii="Century Gothic" w:hAnsi="Century Gothic" w:cs="Arial Narrow"/>
          <w:b/>
          <w:sz w:val="18"/>
          <w:szCs w:val="20"/>
          <w:lang w:eastAsia="fr-FR"/>
        </w:rPr>
      </w:pPr>
    </w:p>
    <w:p w:rsidR="00355EBC" w:rsidRPr="00355EBC" w:rsidRDefault="00355EBC" w:rsidP="00612816">
      <w:pPr>
        <w:numPr>
          <w:ilvl w:val="0"/>
          <w:numId w:val="3"/>
        </w:numPr>
        <w:tabs>
          <w:tab w:val="left" w:pos="15"/>
          <w:tab w:val="left" w:pos="450"/>
          <w:tab w:val="left" w:pos="1416"/>
          <w:tab w:val="left" w:pos="2124"/>
          <w:tab w:val="left" w:pos="2832"/>
          <w:tab w:val="left" w:pos="3540"/>
          <w:tab w:val="left" w:pos="4248"/>
          <w:tab w:val="left" w:pos="4956"/>
          <w:tab w:val="left" w:pos="5664"/>
          <w:tab w:val="left" w:pos="6372"/>
          <w:tab w:val="left" w:pos="7080"/>
          <w:tab w:val="left" w:pos="7788"/>
          <w:tab w:val="left" w:pos="8496"/>
          <w:tab w:val="left" w:pos="8931"/>
          <w:tab w:val="left" w:pos="9912"/>
        </w:tabs>
        <w:snapToGrid w:val="0"/>
        <w:spacing w:line="276" w:lineRule="auto"/>
        <w:ind w:right="59"/>
        <w:jc w:val="both"/>
        <w:rPr>
          <w:rFonts w:ascii="Century Gothic" w:hAnsi="Century Gothic" w:cs="Arial Narrow"/>
          <w:b/>
          <w:bCs/>
          <w:sz w:val="18"/>
          <w:szCs w:val="20"/>
          <w:lang w:eastAsia="fr-FR"/>
        </w:rPr>
      </w:pPr>
      <w:r w:rsidRPr="00355EBC">
        <w:rPr>
          <w:rFonts w:ascii="Century Gothic" w:hAnsi="Century Gothic" w:cs="Arial Narrow"/>
          <w:b/>
          <w:bCs/>
          <w:sz w:val="18"/>
          <w:szCs w:val="20"/>
          <w:lang w:eastAsia="fr-FR"/>
        </w:rPr>
        <w:t>Affaires diverses</w:t>
      </w:r>
    </w:p>
    <w:p w:rsidR="00355EBC" w:rsidRPr="00355EBC" w:rsidRDefault="00355EBC" w:rsidP="00612816">
      <w:pPr>
        <w:tabs>
          <w:tab w:val="left" w:pos="709"/>
          <w:tab w:val="left" w:pos="851"/>
          <w:tab w:val="left" w:pos="2832"/>
          <w:tab w:val="left" w:pos="3540"/>
          <w:tab w:val="left" w:pos="4248"/>
          <w:tab w:val="left" w:pos="4956"/>
          <w:tab w:val="left" w:pos="5664"/>
          <w:tab w:val="left" w:pos="6372"/>
          <w:tab w:val="left" w:pos="7080"/>
          <w:tab w:val="left" w:pos="7794"/>
          <w:tab w:val="left" w:pos="8502"/>
          <w:tab w:val="left" w:pos="8655"/>
          <w:tab w:val="left" w:pos="8931"/>
        </w:tabs>
        <w:snapToGrid w:val="0"/>
        <w:ind w:left="1095" w:right="59" w:hanging="386"/>
        <w:jc w:val="both"/>
        <w:rPr>
          <w:rFonts w:ascii="Century Gothic" w:hAnsi="Century Gothic"/>
          <w:sz w:val="18"/>
          <w:szCs w:val="20"/>
          <w:lang w:val="fr-FR" w:eastAsia="fr-FR"/>
        </w:rPr>
      </w:pPr>
      <w:r w:rsidRPr="00355EBC">
        <w:rPr>
          <w:rFonts w:ascii="Century Gothic" w:hAnsi="Century Gothic"/>
          <w:sz w:val="18"/>
          <w:szCs w:val="20"/>
          <w:lang w:val="fr-FR" w:eastAsia="fr-FR"/>
        </w:rPr>
        <w:t>Aucun point n’est apporté.</w:t>
      </w:r>
    </w:p>
    <w:p w:rsidR="00355EBC" w:rsidRDefault="00355EBC" w:rsidP="00355EBC">
      <w:pPr>
        <w:jc w:val="both"/>
        <w:rPr>
          <w:rFonts w:ascii="Century Gothic" w:hAnsi="Century Gothic" w:cs="Times New Roman"/>
          <w:b/>
          <w:sz w:val="18"/>
          <w:szCs w:val="20"/>
        </w:rPr>
      </w:pPr>
    </w:p>
    <w:p w:rsidR="003773D9" w:rsidRPr="003773D9" w:rsidRDefault="00355EBC" w:rsidP="00612816">
      <w:pPr>
        <w:numPr>
          <w:ilvl w:val="0"/>
          <w:numId w:val="3"/>
        </w:numPr>
        <w:spacing w:line="276" w:lineRule="auto"/>
        <w:jc w:val="both"/>
        <w:rPr>
          <w:rFonts w:ascii="Century Gothic" w:hAnsi="Century Gothic" w:cs="Times New Roman"/>
          <w:b/>
          <w:sz w:val="18"/>
          <w:szCs w:val="20"/>
        </w:rPr>
      </w:pPr>
      <w:r w:rsidRPr="003773D9">
        <w:rPr>
          <w:rFonts w:ascii="Century Gothic" w:hAnsi="Century Gothic" w:cs="Times New Roman"/>
          <w:b/>
          <w:sz w:val="18"/>
          <w:szCs w:val="20"/>
        </w:rPr>
        <w:t>Parole à l’assemblée</w:t>
      </w:r>
    </w:p>
    <w:p w:rsidR="003773D9" w:rsidRPr="003773D9" w:rsidRDefault="003773D9" w:rsidP="003773D9">
      <w:pPr>
        <w:pStyle w:val="Paragraphedeliste"/>
        <w:jc w:val="both"/>
        <w:rPr>
          <w:rFonts w:ascii="Century Gothic" w:hAnsi="Century Gothic" w:cs="Times New Roman"/>
          <w:sz w:val="18"/>
          <w:szCs w:val="20"/>
        </w:rPr>
      </w:pPr>
      <w:r w:rsidRPr="003773D9">
        <w:rPr>
          <w:rFonts w:ascii="Century Gothic" w:hAnsi="Century Gothic" w:cs="Times New Roman"/>
          <w:sz w:val="18"/>
          <w:szCs w:val="20"/>
        </w:rPr>
        <w:t>Audrey-Line annonce son départ en congé de maternité</w:t>
      </w:r>
    </w:p>
    <w:p w:rsidR="003773D9" w:rsidRPr="003773D9" w:rsidRDefault="003773D9" w:rsidP="003773D9">
      <w:pPr>
        <w:pStyle w:val="Paragraphedeliste"/>
        <w:jc w:val="both"/>
        <w:rPr>
          <w:rFonts w:ascii="Century Gothic" w:hAnsi="Century Gothic" w:cs="Times New Roman"/>
          <w:sz w:val="18"/>
          <w:szCs w:val="20"/>
        </w:rPr>
      </w:pPr>
      <w:r w:rsidRPr="003773D9">
        <w:rPr>
          <w:rFonts w:ascii="Century Gothic" w:hAnsi="Century Gothic" w:cs="Times New Roman"/>
          <w:sz w:val="18"/>
          <w:szCs w:val="20"/>
        </w:rPr>
        <w:t>Beau travail, bravo!</w:t>
      </w:r>
    </w:p>
    <w:p w:rsidR="003773D9" w:rsidRPr="003773D9" w:rsidRDefault="003773D9" w:rsidP="003773D9">
      <w:pPr>
        <w:pStyle w:val="Paragraphedeliste"/>
        <w:jc w:val="both"/>
        <w:rPr>
          <w:rFonts w:ascii="Century Gothic" w:hAnsi="Century Gothic" w:cs="Times New Roman"/>
          <w:sz w:val="18"/>
          <w:szCs w:val="20"/>
        </w:rPr>
      </w:pPr>
      <w:r w:rsidRPr="003773D9">
        <w:rPr>
          <w:rFonts w:ascii="Century Gothic" w:hAnsi="Century Gothic" w:cs="Times New Roman"/>
          <w:sz w:val="18"/>
          <w:szCs w:val="20"/>
        </w:rPr>
        <w:t>Super d’avoir un CA complet et d’avoir de la relève.</w:t>
      </w:r>
    </w:p>
    <w:p w:rsidR="003773D9" w:rsidRPr="003773D9" w:rsidRDefault="003773D9" w:rsidP="003773D9">
      <w:pPr>
        <w:pStyle w:val="Paragraphedeliste"/>
        <w:jc w:val="both"/>
        <w:rPr>
          <w:rFonts w:ascii="Century Gothic" w:hAnsi="Century Gothic" w:cs="Times New Roman"/>
          <w:sz w:val="18"/>
          <w:szCs w:val="20"/>
        </w:rPr>
      </w:pPr>
      <w:r w:rsidRPr="003773D9">
        <w:rPr>
          <w:rFonts w:ascii="Century Gothic" w:hAnsi="Century Gothic" w:cs="Times New Roman"/>
          <w:sz w:val="18"/>
          <w:szCs w:val="20"/>
        </w:rPr>
        <w:t>L'équipe réussie à faire un beau travail malgré l’ampleur du travail à faire et avec si peu de ressources</w:t>
      </w:r>
    </w:p>
    <w:p w:rsidR="003773D9" w:rsidRPr="003773D9" w:rsidRDefault="003773D9" w:rsidP="003773D9">
      <w:pPr>
        <w:pStyle w:val="Paragraphedeliste"/>
        <w:jc w:val="both"/>
        <w:rPr>
          <w:rFonts w:ascii="Century Gothic" w:hAnsi="Century Gothic" w:cs="Times New Roman"/>
          <w:sz w:val="18"/>
          <w:szCs w:val="20"/>
        </w:rPr>
      </w:pPr>
      <w:r w:rsidRPr="003773D9">
        <w:rPr>
          <w:rFonts w:ascii="Century Gothic" w:hAnsi="Century Gothic" w:cs="Times New Roman"/>
          <w:sz w:val="18"/>
          <w:szCs w:val="20"/>
        </w:rPr>
        <w:t>Belle vision de l’inclusion par le loisir.</w:t>
      </w:r>
    </w:p>
    <w:p w:rsidR="00355EBC" w:rsidRPr="00355EBC" w:rsidRDefault="00355EBC" w:rsidP="00355EBC">
      <w:pPr>
        <w:jc w:val="both"/>
        <w:rPr>
          <w:rFonts w:ascii="Century Gothic" w:hAnsi="Century Gothic" w:cs="Times New Roman"/>
          <w:b/>
          <w:sz w:val="18"/>
          <w:szCs w:val="20"/>
        </w:rPr>
      </w:pPr>
    </w:p>
    <w:p w:rsidR="00355EBC" w:rsidRPr="00355EBC" w:rsidRDefault="00355EBC" w:rsidP="00612816">
      <w:pPr>
        <w:numPr>
          <w:ilvl w:val="0"/>
          <w:numId w:val="3"/>
        </w:numPr>
        <w:spacing w:line="276" w:lineRule="auto"/>
        <w:jc w:val="both"/>
        <w:rPr>
          <w:rFonts w:ascii="Century Gothic" w:hAnsi="Century Gothic" w:cs="Times New Roman"/>
          <w:b/>
          <w:sz w:val="18"/>
          <w:szCs w:val="20"/>
        </w:rPr>
      </w:pPr>
      <w:r w:rsidRPr="00355EBC">
        <w:rPr>
          <w:rFonts w:ascii="Century Gothic" w:hAnsi="Century Gothic" w:cs="Times New Roman"/>
          <w:b/>
          <w:sz w:val="18"/>
          <w:szCs w:val="20"/>
        </w:rPr>
        <w:t xml:space="preserve">Levée de la rencontre </w:t>
      </w:r>
    </w:p>
    <w:p w:rsidR="00355EBC" w:rsidRPr="00355EBC" w:rsidRDefault="00355EBC" w:rsidP="00355EBC">
      <w:pPr>
        <w:ind w:left="709"/>
        <w:jc w:val="both"/>
        <w:rPr>
          <w:rFonts w:ascii="Century Gothic" w:hAnsi="Century Gothic" w:cs="Times New Roman"/>
          <w:sz w:val="18"/>
          <w:szCs w:val="18"/>
        </w:rPr>
      </w:pPr>
      <w:r w:rsidRPr="00355EBC">
        <w:rPr>
          <w:rFonts w:ascii="Century Gothic" w:hAnsi="Century Gothic" w:cs="Times New Roman"/>
          <w:sz w:val="18"/>
          <w:szCs w:val="18"/>
        </w:rPr>
        <w:t xml:space="preserve">Sur une proposition de </w:t>
      </w:r>
      <w:r w:rsidR="003773D9">
        <w:rPr>
          <w:rFonts w:ascii="Century Gothic" w:hAnsi="Century Gothic" w:cs="Times New Roman"/>
          <w:sz w:val="18"/>
          <w:szCs w:val="18"/>
        </w:rPr>
        <w:t>Karine Courchesne et Ann</w:t>
      </w:r>
      <w:r w:rsidR="00B62203">
        <w:rPr>
          <w:rFonts w:ascii="Century Gothic" w:hAnsi="Century Gothic" w:cs="Times New Roman"/>
          <w:sz w:val="18"/>
          <w:szCs w:val="18"/>
        </w:rPr>
        <w:t>ie</w:t>
      </w:r>
      <w:r w:rsidR="003773D9">
        <w:rPr>
          <w:rFonts w:ascii="Century Gothic" w:hAnsi="Century Gothic" w:cs="Times New Roman"/>
          <w:sz w:val="18"/>
          <w:szCs w:val="18"/>
        </w:rPr>
        <w:t xml:space="preserve"> Lemay</w:t>
      </w:r>
      <w:r w:rsidRPr="00355EBC">
        <w:rPr>
          <w:rFonts w:ascii="Century Gothic" w:hAnsi="Century Gothic" w:cs="Times New Roman"/>
          <w:sz w:val="18"/>
          <w:szCs w:val="18"/>
        </w:rPr>
        <w:t xml:space="preserve">, l’assemblée est </w:t>
      </w:r>
      <w:r w:rsidRPr="003773D9">
        <w:rPr>
          <w:rFonts w:ascii="Century Gothic" w:hAnsi="Century Gothic" w:cs="Times New Roman"/>
          <w:sz w:val="18"/>
          <w:szCs w:val="18"/>
        </w:rPr>
        <w:t xml:space="preserve">levée à </w:t>
      </w:r>
      <w:r w:rsidR="003773D9" w:rsidRPr="003773D9">
        <w:rPr>
          <w:rFonts w:ascii="Century Gothic" w:hAnsi="Century Gothic" w:cs="Times New Roman"/>
          <w:sz w:val="18"/>
          <w:szCs w:val="18"/>
        </w:rPr>
        <w:t>15 h 18</w:t>
      </w:r>
      <w:r w:rsidRPr="003773D9">
        <w:rPr>
          <w:rFonts w:ascii="Century Gothic" w:hAnsi="Century Gothic" w:cs="Times New Roman"/>
          <w:sz w:val="18"/>
          <w:szCs w:val="18"/>
        </w:rPr>
        <w:t>.</w:t>
      </w:r>
      <w:r w:rsidRPr="00355EBC">
        <w:rPr>
          <w:rFonts w:ascii="Century Gothic" w:hAnsi="Century Gothic" w:cs="Times New Roman"/>
          <w:sz w:val="18"/>
          <w:szCs w:val="18"/>
        </w:rPr>
        <w:t xml:space="preserve"> </w:t>
      </w:r>
    </w:p>
    <w:p w:rsidR="00355EBC" w:rsidRPr="00355EBC" w:rsidRDefault="00355EBC" w:rsidP="00355EBC">
      <w:pPr>
        <w:ind w:left="709"/>
        <w:jc w:val="both"/>
        <w:rPr>
          <w:rFonts w:ascii="Century Gothic" w:hAnsi="Century Gothic" w:cs="Times New Roman"/>
          <w:sz w:val="18"/>
          <w:szCs w:val="18"/>
        </w:rPr>
      </w:pPr>
    </w:p>
    <w:p w:rsidR="00355EBC" w:rsidRPr="00355EBC" w:rsidRDefault="00355EBC" w:rsidP="00355EBC">
      <w:pPr>
        <w:jc w:val="both"/>
        <w:rPr>
          <w:rFonts w:ascii="Calibri" w:hAnsi="Calibri" w:cs="Arial Narrow"/>
          <w:b/>
          <w:bCs/>
          <w:sz w:val="20"/>
          <w:szCs w:val="22"/>
          <w:u w:val="single"/>
          <w:lang w:eastAsia="fr-FR"/>
        </w:rPr>
      </w:pPr>
    </w:p>
    <w:p w:rsidR="00355EBC" w:rsidRPr="00355EBC" w:rsidRDefault="00355EBC" w:rsidP="00355EBC">
      <w:pPr>
        <w:tabs>
          <w:tab w:val="left" w:pos="-450"/>
          <w:tab w:val="left" w:pos="450"/>
          <w:tab w:val="left" w:pos="2130"/>
          <w:tab w:val="left" w:pos="2838"/>
          <w:tab w:val="left" w:pos="3546"/>
          <w:tab w:val="left" w:pos="4254"/>
          <w:tab w:val="left" w:pos="4962"/>
          <w:tab w:val="left" w:pos="5670"/>
          <w:tab w:val="left" w:pos="6378"/>
          <w:tab w:val="left" w:pos="7086"/>
          <w:tab w:val="left" w:pos="7794"/>
          <w:tab w:val="left" w:pos="8502"/>
          <w:tab w:val="left" w:pos="8655"/>
          <w:tab w:val="left" w:pos="8931"/>
        </w:tabs>
        <w:snapToGrid w:val="0"/>
        <w:spacing w:after="200" w:line="276" w:lineRule="auto"/>
        <w:ind w:right="59"/>
        <w:jc w:val="right"/>
        <w:rPr>
          <w:rFonts w:ascii="Century Gothic" w:hAnsi="Century Gothic" w:cs="Arial Narrow"/>
          <w:b/>
          <w:bCs/>
          <w:sz w:val="22"/>
          <w:szCs w:val="22"/>
          <w:u w:val="single"/>
          <w:lang w:eastAsia="fr-FR"/>
        </w:rPr>
      </w:pPr>
      <w:r w:rsidRPr="00355EBC">
        <w:rPr>
          <w:rFonts w:ascii="Century Gothic" w:hAnsi="Century Gothic" w:cs="Arial Narrow"/>
          <w:noProof/>
          <w:sz w:val="20"/>
          <w:szCs w:val="22"/>
          <w:lang w:val="en-US" w:eastAsia="en-US"/>
        </w:rPr>
        <w:drawing>
          <wp:anchor distT="0" distB="0" distL="114300" distR="114300" simplePos="0" relativeHeight="251641856" behindDoc="1" locked="0" layoutInCell="1" allowOverlap="1">
            <wp:simplePos x="0" y="0"/>
            <wp:positionH relativeFrom="margin">
              <wp:align>right</wp:align>
            </wp:positionH>
            <wp:positionV relativeFrom="paragraph">
              <wp:posOffset>106045</wp:posOffset>
            </wp:positionV>
            <wp:extent cx="1143000" cy="5779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 dominiqu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3000" cy="577970"/>
                    </a:xfrm>
                    <a:prstGeom prst="rect">
                      <a:avLst/>
                    </a:prstGeom>
                  </pic:spPr>
                </pic:pic>
              </a:graphicData>
            </a:graphic>
          </wp:anchor>
        </w:drawing>
      </w:r>
    </w:p>
    <w:p w:rsidR="00355EBC" w:rsidRPr="00355EBC" w:rsidRDefault="00355EBC" w:rsidP="00355EBC">
      <w:pPr>
        <w:tabs>
          <w:tab w:val="left" w:pos="-450"/>
          <w:tab w:val="left" w:pos="2268"/>
          <w:tab w:val="left" w:pos="3119"/>
          <w:tab w:val="left" w:pos="4820"/>
          <w:tab w:val="left" w:pos="5812"/>
          <w:tab w:val="left" w:pos="7794"/>
          <w:tab w:val="left" w:pos="8502"/>
          <w:tab w:val="left" w:pos="8655"/>
          <w:tab w:val="left" w:pos="8931"/>
        </w:tabs>
        <w:snapToGrid w:val="0"/>
        <w:ind w:left="709" w:right="59"/>
        <w:jc w:val="right"/>
        <w:rPr>
          <w:rFonts w:ascii="Century Gothic" w:hAnsi="Century Gothic" w:cs="Arial Narrow"/>
          <w:sz w:val="22"/>
          <w:szCs w:val="22"/>
          <w:u w:val="single"/>
          <w:lang w:eastAsia="fr-FR"/>
        </w:rPr>
      </w:pPr>
      <w:r w:rsidRPr="00355EBC">
        <w:rPr>
          <w:rFonts w:ascii="Century Gothic" w:hAnsi="Century Gothic" w:cs="Arial Narrow"/>
          <w:sz w:val="22"/>
          <w:szCs w:val="22"/>
          <w:lang w:eastAsia="fr-FR"/>
        </w:rPr>
        <w:tab/>
      </w:r>
    </w:p>
    <w:p w:rsidR="00355EBC" w:rsidRPr="00355EBC" w:rsidRDefault="00355EBC" w:rsidP="00355EBC">
      <w:pPr>
        <w:tabs>
          <w:tab w:val="left" w:pos="-450"/>
          <w:tab w:val="left" w:pos="4820"/>
          <w:tab w:val="left" w:pos="5670"/>
          <w:tab w:val="left" w:pos="5812"/>
          <w:tab w:val="left" w:pos="6378"/>
          <w:tab w:val="left" w:pos="7086"/>
          <w:tab w:val="left" w:pos="7794"/>
          <w:tab w:val="left" w:pos="8502"/>
          <w:tab w:val="left" w:pos="8655"/>
          <w:tab w:val="left" w:pos="8931"/>
        </w:tabs>
        <w:snapToGrid w:val="0"/>
        <w:ind w:left="709" w:right="59"/>
        <w:jc w:val="right"/>
        <w:rPr>
          <w:rFonts w:ascii="Century Gothic" w:hAnsi="Century Gothic" w:cs="Arial Narrow"/>
          <w:sz w:val="20"/>
          <w:szCs w:val="22"/>
          <w:lang w:eastAsia="fr-FR"/>
        </w:rPr>
      </w:pPr>
      <w:r w:rsidRPr="00355EBC">
        <w:rPr>
          <w:rFonts w:ascii="Century Gothic" w:hAnsi="Century Gothic" w:cs="Arial Narrow"/>
          <w:sz w:val="20"/>
          <w:szCs w:val="22"/>
          <w:lang w:eastAsia="fr-FR"/>
        </w:rPr>
        <w:tab/>
      </w:r>
      <w:r w:rsidRPr="00355EBC">
        <w:rPr>
          <w:rFonts w:ascii="Century Gothic" w:hAnsi="Century Gothic" w:cs="Arial Narrow"/>
          <w:sz w:val="20"/>
          <w:szCs w:val="22"/>
          <w:lang w:eastAsia="fr-FR"/>
        </w:rPr>
        <w:tab/>
      </w:r>
      <w:r w:rsidRPr="00355EBC">
        <w:rPr>
          <w:rFonts w:ascii="Century Gothic" w:hAnsi="Century Gothic" w:cs="Arial Narrow"/>
          <w:sz w:val="20"/>
          <w:szCs w:val="22"/>
          <w:lang w:eastAsia="fr-FR"/>
        </w:rPr>
        <w:tab/>
      </w:r>
    </w:p>
    <w:p w:rsidR="00355EBC" w:rsidRPr="00355EBC" w:rsidRDefault="00355EBC" w:rsidP="00355EBC">
      <w:pPr>
        <w:tabs>
          <w:tab w:val="left" w:pos="-450"/>
          <w:tab w:val="left" w:pos="4820"/>
          <w:tab w:val="left" w:pos="5670"/>
          <w:tab w:val="left" w:pos="5812"/>
          <w:tab w:val="left" w:pos="6378"/>
          <w:tab w:val="left" w:pos="7086"/>
          <w:tab w:val="left" w:pos="7794"/>
          <w:tab w:val="left" w:pos="8502"/>
          <w:tab w:val="left" w:pos="8655"/>
          <w:tab w:val="left" w:pos="8931"/>
        </w:tabs>
        <w:snapToGrid w:val="0"/>
        <w:ind w:left="709" w:right="59"/>
        <w:jc w:val="right"/>
        <w:rPr>
          <w:rFonts w:ascii="Century Gothic" w:hAnsi="Century Gothic" w:cs="Arial Narrow"/>
          <w:sz w:val="16"/>
          <w:szCs w:val="16"/>
          <w:lang w:eastAsia="fr-FR"/>
        </w:rPr>
      </w:pPr>
      <w:r w:rsidRPr="00355EBC">
        <w:rPr>
          <w:rFonts w:ascii="Century Gothic" w:hAnsi="Century Gothic" w:cs="Arial Narrow"/>
          <w:sz w:val="16"/>
          <w:szCs w:val="16"/>
          <w:lang w:eastAsia="fr-FR"/>
        </w:rPr>
        <w:t>Dominique Hélène Roberge</w:t>
      </w:r>
    </w:p>
    <w:p w:rsidR="00355EBC" w:rsidRPr="00355EBC" w:rsidRDefault="00355EBC" w:rsidP="00355EBC">
      <w:pPr>
        <w:tabs>
          <w:tab w:val="left" w:pos="-450"/>
          <w:tab w:val="left" w:pos="4820"/>
          <w:tab w:val="left" w:pos="5670"/>
          <w:tab w:val="left" w:pos="5812"/>
          <w:tab w:val="left" w:pos="6378"/>
          <w:tab w:val="left" w:pos="7086"/>
          <w:tab w:val="left" w:pos="7794"/>
          <w:tab w:val="left" w:pos="8502"/>
          <w:tab w:val="left" w:pos="8655"/>
          <w:tab w:val="left" w:pos="8931"/>
        </w:tabs>
        <w:snapToGrid w:val="0"/>
        <w:ind w:left="709" w:right="59"/>
        <w:jc w:val="right"/>
        <w:rPr>
          <w:rFonts w:ascii="Century Gothic" w:hAnsi="Century Gothic" w:cs="Arial Narrow"/>
          <w:sz w:val="16"/>
          <w:szCs w:val="16"/>
          <w:lang w:eastAsia="fr-FR"/>
        </w:rPr>
      </w:pPr>
      <w:r w:rsidRPr="00355EBC">
        <w:rPr>
          <w:rFonts w:ascii="Century Gothic" w:hAnsi="Century Gothic" w:cs="Arial Narrow"/>
          <w:sz w:val="16"/>
          <w:szCs w:val="16"/>
          <w:lang w:eastAsia="fr-FR"/>
        </w:rPr>
        <w:t>Secrétaire d’assemblée</w:t>
      </w:r>
    </w:p>
    <w:p w:rsidR="004D432D" w:rsidRDefault="004D432D">
      <w:pPr>
        <w:jc w:val="both"/>
        <w:rPr>
          <w:rFonts w:ascii="Century Gothic" w:hAnsi="Century Gothic" w:cs="Arial Narrow"/>
          <w:sz w:val="16"/>
          <w:szCs w:val="16"/>
          <w:lang w:eastAsia="fr-FR"/>
        </w:rPr>
      </w:pPr>
      <w:r>
        <w:rPr>
          <w:rFonts w:ascii="Century Gothic" w:hAnsi="Century Gothic" w:cs="Arial Narrow"/>
          <w:sz w:val="16"/>
          <w:szCs w:val="16"/>
          <w:lang w:eastAsia="fr-FR"/>
        </w:rPr>
        <w:br w:type="page"/>
      </w:r>
    </w:p>
    <w:p w:rsidR="00F72177" w:rsidRDefault="00DF7157" w:rsidP="00346134">
      <w:pPr>
        <w:pStyle w:val="Titre"/>
        <w:pBdr>
          <w:bottom w:val="single" w:sz="6" w:space="1" w:color="auto"/>
        </w:pBdr>
        <w:rPr>
          <w:rFonts w:cs="Vivaldi"/>
          <w:sz w:val="40"/>
        </w:rPr>
      </w:pPr>
      <w:bookmarkStart w:id="5" w:name="_Toc450212377"/>
      <w:bookmarkEnd w:id="4"/>
      <w:r w:rsidRPr="00F72177">
        <w:rPr>
          <w:rFonts w:cs="Vivaldi"/>
          <w:sz w:val="40"/>
        </w:rPr>
        <w:lastRenderedPageBreak/>
        <w:t>Membres du conseil d’administration</w:t>
      </w:r>
      <w:bookmarkEnd w:id="5"/>
      <w:r w:rsidR="00FC6C14" w:rsidRPr="00F72177">
        <w:rPr>
          <w:rFonts w:cs="Vivaldi"/>
          <w:sz w:val="40"/>
        </w:rPr>
        <w:t xml:space="preserve"> et </w:t>
      </w:r>
    </w:p>
    <w:p w:rsidR="00BE30CC" w:rsidRPr="00F72177" w:rsidRDefault="00FC6C14" w:rsidP="00346134">
      <w:pPr>
        <w:pStyle w:val="Titre"/>
        <w:pBdr>
          <w:bottom w:val="single" w:sz="6" w:space="1" w:color="auto"/>
        </w:pBdr>
        <w:rPr>
          <w:sz w:val="40"/>
        </w:rPr>
      </w:pPr>
      <w:r w:rsidRPr="00F72177">
        <w:rPr>
          <w:rFonts w:cs="Vivaldi"/>
          <w:sz w:val="40"/>
        </w:rPr>
        <w:t>du personnel</w:t>
      </w:r>
    </w:p>
    <w:p w:rsidR="005423CA" w:rsidRDefault="003173F7" w:rsidP="00A847C2">
      <w:pPr>
        <w:widowControl w:val="0"/>
        <w:suppressLineNumbers/>
        <w:tabs>
          <w:tab w:val="left" w:pos="567"/>
        </w:tabs>
        <w:suppressAutoHyphens/>
        <w:spacing w:line="276" w:lineRule="auto"/>
        <w:jc w:val="both"/>
        <w:rPr>
          <w:rFonts w:ascii="Century Gothic" w:hAnsi="Century Gothic" w:cs="Univers"/>
          <w:b/>
          <w:i/>
          <w:kern w:val="1"/>
          <w:sz w:val="18"/>
          <w:szCs w:val="18"/>
          <w:lang w:eastAsia="ar-SA"/>
        </w:rPr>
      </w:pPr>
      <w:r>
        <w:rPr>
          <w:rFonts w:ascii="Century Gothic" w:hAnsi="Century Gothic" w:cs="Univers"/>
          <w:i/>
          <w:noProof/>
          <w:kern w:val="1"/>
          <w:sz w:val="18"/>
          <w:szCs w:val="18"/>
          <w:lang w:val="en-US" w:eastAsia="en-US"/>
        </w:rPr>
        <mc:AlternateContent>
          <mc:Choice Requires="wps">
            <w:drawing>
              <wp:anchor distT="45720" distB="45720" distL="114300" distR="114300" simplePos="0" relativeHeight="251666432" behindDoc="0" locked="0" layoutInCell="1" allowOverlap="1">
                <wp:simplePos x="0" y="0"/>
                <wp:positionH relativeFrom="margin">
                  <wp:posOffset>2855595</wp:posOffset>
                </wp:positionH>
                <wp:positionV relativeFrom="paragraph">
                  <wp:posOffset>58420</wp:posOffset>
                </wp:positionV>
                <wp:extent cx="2997200" cy="826770"/>
                <wp:effectExtent l="0" t="0" r="0" b="0"/>
                <wp:wrapNone/>
                <wp:docPr id="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826770"/>
                        </a:xfrm>
                        <a:prstGeom prst="rect">
                          <a:avLst/>
                        </a:prstGeom>
                        <a:noFill/>
                        <a:ln w="9525">
                          <a:noFill/>
                          <a:miter lim="800000"/>
                          <a:headEnd/>
                          <a:tailEnd/>
                        </a:ln>
                      </wps:spPr>
                      <wps:txbx>
                        <w:txbxContent>
                          <w:p w:rsidR="005923B7" w:rsidRPr="00BD6479" w:rsidRDefault="005923B7">
                            <w:pPr>
                              <w:rPr>
                                <w:b/>
                                <w:sz w:val="40"/>
                              </w:rPr>
                            </w:pPr>
                            <w:r w:rsidRPr="00202ACA">
                              <w:rPr>
                                <w:b/>
                                <w:sz w:val="56"/>
                              </w:rPr>
                              <w:t>CONSEIL</w:t>
                            </w:r>
                            <w:r w:rsidRPr="00BD6479">
                              <w:rPr>
                                <w:b/>
                                <w:sz w:val="52"/>
                              </w:rPr>
                              <w:t xml:space="preserve"> </w:t>
                            </w:r>
                            <w:r w:rsidRPr="00BD6479">
                              <w:rPr>
                                <w:b/>
                                <w:sz w:val="40"/>
                              </w:rPr>
                              <w:t>D’ADMINISTRATION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4.85pt;margin-top:4.6pt;width:236pt;height:65.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" filled="f" stroked="f">
                <v:textbox>
                  <w:txbxContent>
                    <w:p w:rsidR="005923B7" w:rsidRPr="00BD6479" w:rsidRDefault="005923B7">
                      <w:pPr>
                        <w:rPr>
                          <w:b/>
                          <w:sz w:val="40"/>
                        </w:rPr>
                      </w:pPr>
                      <w:r w:rsidRPr="00202ACA">
                        <w:rPr>
                          <w:b/>
                          <w:sz w:val="56"/>
                        </w:rPr>
                        <w:t>CONSEIL</w:t>
                      </w:r>
                      <w:r w:rsidRPr="00BD6479">
                        <w:rPr>
                          <w:b/>
                          <w:sz w:val="52"/>
                        </w:rPr>
                        <w:t xml:space="preserve"> </w:t>
                      </w:r>
                      <w:r w:rsidRPr="00BD6479">
                        <w:rPr>
                          <w:b/>
                          <w:sz w:val="40"/>
                        </w:rPr>
                        <w:t>D’ADMINISTRATION</w:t>
                      </w:r>
                    </w:p>
                  </w:txbxContent>
                </v:textbox>
                <w10:wrap anchorx="margin"/>
              </v:shape>
            </w:pict>
          </mc:Fallback>
        </mc:AlternateContent>
      </w:r>
      <w:r>
        <w:rPr>
          <w:rFonts w:ascii="Century Gothic" w:hAnsi="Century Gothic"/>
          <w:noProof/>
          <w:sz w:val="18"/>
          <w:szCs w:val="18"/>
          <w:lang w:val="en-US" w:eastAsia="en-US"/>
        </w:rPr>
        <mc:AlternateContent>
          <mc:Choice Requires="wps">
            <w:drawing>
              <wp:anchor distT="0" distB="0" distL="114300" distR="114300" simplePos="0" relativeHeight="251665408" behindDoc="1" locked="0" layoutInCell="1" allowOverlap="1">
                <wp:simplePos x="0" y="0"/>
                <wp:positionH relativeFrom="column">
                  <wp:posOffset>-22860</wp:posOffset>
                </wp:positionH>
                <wp:positionV relativeFrom="paragraph">
                  <wp:posOffset>74295</wp:posOffset>
                </wp:positionV>
                <wp:extent cx="5843905" cy="3005455"/>
                <wp:effectExtent l="0" t="0" r="0" b="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3905" cy="3005455"/>
                        </a:xfrm>
                        <a:prstGeom prst="rect">
                          <a:avLst/>
                        </a:prstGeom>
                        <a:solidFill>
                          <a:schemeClr val="accent6">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EAE28" id="Rectangle 83" o:spid="_x0000_s1026" style="position:absolute;margin-left:-1.8pt;margin-top:5.85pt;width:460.15pt;height:236.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" fillcolor="#fabf8f [1945]" stroked="f" strokeweight="2pt">
                <v:path arrowok="t"/>
              </v:rect>
            </w:pict>
          </mc:Fallback>
        </mc:AlternateContent>
      </w:r>
    </w:p>
    <w:p w:rsidR="002C537D" w:rsidRPr="003B7395" w:rsidRDefault="002C537D" w:rsidP="00A847C2">
      <w:pPr>
        <w:widowControl w:val="0"/>
        <w:suppressLineNumbers/>
        <w:tabs>
          <w:tab w:val="left" w:pos="567"/>
        </w:tabs>
        <w:suppressAutoHyphens/>
        <w:spacing w:line="276" w:lineRule="auto"/>
        <w:jc w:val="both"/>
        <w:rPr>
          <w:rFonts w:ascii="Century Gothic" w:hAnsi="Century Gothic" w:cs="Univers"/>
          <w:b/>
          <w:i/>
          <w:kern w:val="1"/>
          <w:sz w:val="18"/>
          <w:szCs w:val="18"/>
          <w:lang w:eastAsia="ar-SA"/>
        </w:rPr>
        <w:sectPr w:rsidR="002C537D" w:rsidRPr="003B7395" w:rsidSect="007D1DD5">
          <w:type w:val="continuous"/>
          <w:pgSz w:w="12240" w:h="15840"/>
          <w:pgMar w:top="1134" w:right="1418" w:bottom="1418" w:left="1701" w:header="720" w:footer="522" w:gutter="0"/>
          <w:cols w:space="720"/>
          <w:titlePg/>
          <w:docGrid w:linePitch="326"/>
        </w:sectPr>
      </w:pPr>
    </w:p>
    <w:p w:rsidR="00AF5415" w:rsidRPr="00BD6479" w:rsidRDefault="004A4D04" w:rsidP="00A847C2">
      <w:pPr>
        <w:widowControl w:val="0"/>
        <w:suppressLineNumbers/>
        <w:tabs>
          <w:tab w:val="left" w:pos="567"/>
        </w:tabs>
        <w:suppressAutoHyphens/>
        <w:spacing w:line="276" w:lineRule="auto"/>
        <w:jc w:val="both"/>
        <w:rPr>
          <w:rFonts w:ascii="Century Gothic" w:hAnsi="Century Gothic" w:cs="Univers"/>
          <w:kern w:val="1"/>
          <w:sz w:val="18"/>
          <w:szCs w:val="18"/>
          <w:lang w:eastAsia="ar-SA"/>
        </w:rPr>
      </w:pPr>
      <w:r w:rsidRPr="00BD6479">
        <w:rPr>
          <w:rFonts w:ascii="Century Gothic" w:hAnsi="Century Gothic" w:cs="Univers"/>
          <w:b/>
          <w:i/>
          <w:kern w:val="1"/>
          <w:sz w:val="18"/>
          <w:szCs w:val="18"/>
          <w:lang w:eastAsia="ar-SA"/>
        </w:rPr>
        <w:lastRenderedPageBreak/>
        <w:t>M</w:t>
      </w:r>
      <w:r w:rsidRPr="00BD6479">
        <w:rPr>
          <w:rFonts w:ascii="Century Gothic" w:hAnsi="Century Gothic" w:cs="Univers"/>
          <w:b/>
          <w:i/>
          <w:kern w:val="1"/>
          <w:sz w:val="18"/>
          <w:szCs w:val="18"/>
          <w:vertAlign w:val="superscript"/>
          <w:lang w:eastAsia="ar-SA"/>
        </w:rPr>
        <w:t>me</w:t>
      </w:r>
      <w:r w:rsidRPr="00BD6479">
        <w:rPr>
          <w:rFonts w:ascii="Century Gothic" w:hAnsi="Century Gothic" w:cs="Univers"/>
          <w:b/>
          <w:i/>
          <w:kern w:val="1"/>
          <w:sz w:val="18"/>
          <w:szCs w:val="18"/>
          <w:lang w:eastAsia="ar-SA"/>
        </w:rPr>
        <w:t xml:space="preserve"> </w:t>
      </w:r>
      <w:r w:rsidR="003E6B6A" w:rsidRPr="00BD6479">
        <w:rPr>
          <w:rFonts w:ascii="Century Gothic" w:hAnsi="Century Gothic" w:cs="Univers"/>
          <w:b/>
          <w:i/>
          <w:kern w:val="1"/>
          <w:sz w:val="18"/>
          <w:szCs w:val="18"/>
          <w:lang w:eastAsia="ar-SA"/>
        </w:rPr>
        <w:t xml:space="preserve">Karine Courchesne </w:t>
      </w:r>
    </w:p>
    <w:p w:rsidR="004A4D04" w:rsidRPr="00BD6479" w:rsidRDefault="004A4D04" w:rsidP="00A847C2">
      <w:pPr>
        <w:suppressAutoHyphens/>
        <w:spacing w:line="276" w:lineRule="auto"/>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Présidente</w:t>
      </w:r>
    </w:p>
    <w:p w:rsidR="003E6B6A" w:rsidRPr="00BD6479" w:rsidRDefault="003E6B6A" w:rsidP="003E6B6A">
      <w:pPr>
        <w:tabs>
          <w:tab w:val="left" w:pos="567"/>
          <w:tab w:val="left" w:pos="1134"/>
          <w:tab w:val="left" w:pos="1418"/>
          <w:tab w:val="left" w:pos="3402"/>
          <w:tab w:val="left" w:pos="5812"/>
        </w:tabs>
        <w:suppressAutoHyphens/>
        <w:spacing w:line="276" w:lineRule="auto"/>
        <w:ind w:right="-199"/>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Association des personnes handicapées</w:t>
      </w:r>
    </w:p>
    <w:p w:rsidR="003E6B6A" w:rsidRPr="00BD6479" w:rsidRDefault="003E6B6A" w:rsidP="003E6B6A">
      <w:pPr>
        <w:tabs>
          <w:tab w:val="left" w:pos="567"/>
          <w:tab w:val="left" w:pos="1134"/>
          <w:tab w:val="left" w:pos="1418"/>
          <w:tab w:val="left" w:pos="3402"/>
          <w:tab w:val="left" w:pos="5812"/>
        </w:tabs>
        <w:suppressAutoHyphens/>
        <w:spacing w:line="276" w:lineRule="auto"/>
        <w:ind w:right="-199"/>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secteur Berthier</w:t>
      </w:r>
    </w:p>
    <w:p w:rsidR="004A4D04" w:rsidRPr="00BD6479" w:rsidRDefault="004A4D04" w:rsidP="00A847C2">
      <w:pPr>
        <w:suppressAutoHyphens/>
        <w:spacing w:line="276" w:lineRule="auto"/>
        <w:rPr>
          <w:rFonts w:ascii="Century Gothic" w:hAnsi="Century Gothic" w:cs="Univers"/>
          <w:i/>
          <w:kern w:val="1"/>
          <w:sz w:val="18"/>
          <w:szCs w:val="18"/>
          <w:lang w:eastAsia="ar-SA"/>
        </w:rPr>
      </w:pPr>
    </w:p>
    <w:p w:rsidR="004A4D04" w:rsidRPr="00BD6479" w:rsidRDefault="009B62D8" w:rsidP="004A4D04">
      <w:pPr>
        <w:tabs>
          <w:tab w:val="left" w:pos="567"/>
          <w:tab w:val="left" w:pos="1134"/>
          <w:tab w:val="left" w:pos="1418"/>
          <w:tab w:val="left" w:pos="3402"/>
          <w:tab w:val="left" w:pos="5812"/>
        </w:tabs>
        <w:suppressAutoHyphens/>
        <w:spacing w:line="276" w:lineRule="auto"/>
        <w:ind w:right="-199"/>
        <w:jc w:val="both"/>
        <w:rPr>
          <w:rFonts w:ascii="Century Gothic" w:hAnsi="Century Gothic" w:cs="Univers"/>
          <w:b/>
          <w:i/>
          <w:kern w:val="1"/>
          <w:sz w:val="18"/>
          <w:szCs w:val="18"/>
          <w:lang w:eastAsia="ar-SA"/>
        </w:rPr>
      </w:pPr>
      <w:r w:rsidRPr="00BD6479">
        <w:rPr>
          <w:rFonts w:ascii="Century Gothic" w:hAnsi="Century Gothic" w:cs="Univers"/>
          <w:b/>
          <w:i/>
          <w:kern w:val="1"/>
          <w:sz w:val="18"/>
          <w:szCs w:val="18"/>
          <w:lang w:eastAsia="ar-SA"/>
        </w:rPr>
        <w:t>M</w:t>
      </w:r>
      <w:r w:rsidR="004A4D04" w:rsidRPr="00BD6479">
        <w:rPr>
          <w:rFonts w:ascii="Century Gothic" w:hAnsi="Century Gothic" w:cs="Univers"/>
          <w:b/>
          <w:i/>
          <w:kern w:val="1"/>
          <w:sz w:val="18"/>
          <w:szCs w:val="18"/>
          <w:lang w:eastAsia="ar-SA"/>
        </w:rPr>
        <w:t xml:space="preserve"> </w:t>
      </w:r>
      <w:r w:rsidR="003E6B6A">
        <w:rPr>
          <w:rFonts w:ascii="Century Gothic" w:hAnsi="Century Gothic" w:cs="Univers"/>
          <w:b/>
          <w:i/>
          <w:kern w:val="1"/>
          <w:sz w:val="18"/>
          <w:szCs w:val="18"/>
          <w:lang w:eastAsia="ar-SA"/>
        </w:rPr>
        <w:t>Danny Desjardins</w:t>
      </w:r>
    </w:p>
    <w:p w:rsidR="004A4D04" w:rsidRPr="00BD6479" w:rsidRDefault="004A4D04" w:rsidP="004A4D04">
      <w:pPr>
        <w:tabs>
          <w:tab w:val="left" w:pos="567"/>
          <w:tab w:val="left" w:pos="1134"/>
          <w:tab w:val="left" w:pos="1418"/>
          <w:tab w:val="left" w:pos="3402"/>
          <w:tab w:val="left" w:pos="5812"/>
        </w:tabs>
        <w:suppressAutoHyphens/>
        <w:spacing w:line="276" w:lineRule="auto"/>
        <w:ind w:right="-199"/>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Vice-président</w:t>
      </w:r>
    </w:p>
    <w:p w:rsidR="003E6B6A" w:rsidRPr="00BD6479" w:rsidRDefault="003E6B6A" w:rsidP="003E6B6A">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Association des</w:t>
      </w:r>
      <w:r>
        <w:rPr>
          <w:rFonts w:ascii="Century Gothic" w:hAnsi="Century Gothic" w:cs="Univers"/>
          <w:i/>
          <w:kern w:val="1"/>
          <w:sz w:val="18"/>
          <w:szCs w:val="18"/>
          <w:lang w:eastAsia="ar-SA"/>
        </w:rPr>
        <w:t xml:space="preserve"> Sourds de Lanaudière</w:t>
      </w:r>
    </w:p>
    <w:p w:rsidR="007E7EEA" w:rsidRPr="00BD6479" w:rsidRDefault="007E7EEA" w:rsidP="00A847C2">
      <w:pPr>
        <w:suppressAutoHyphens/>
        <w:spacing w:line="276" w:lineRule="auto"/>
        <w:rPr>
          <w:rStyle w:val="lev"/>
          <w:rFonts w:ascii="Century Gothic" w:hAnsi="Century Gothic"/>
          <w:b w:val="0"/>
          <w:i/>
          <w:caps w:val="0"/>
          <w:sz w:val="18"/>
          <w:szCs w:val="18"/>
        </w:rPr>
      </w:pPr>
    </w:p>
    <w:p w:rsidR="009B62D8" w:rsidRPr="00BD6479" w:rsidRDefault="009B62D8"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r w:rsidRPr="00BD6479">
        <w:rPr>
          <w:rFonts w:ascii="Century Gothic" w:hAnsi="Century Gothic" w:cs="Univers"/>
          <w:b/>
          <w:i/>
          <w:kern w:val="1"/>
          <w:sz w:val="18"/>
          <w:szCs w:val="18"/>
          <w:lang w:eastAsia="ar-SA"/>
        </w:rPr>
        <w:t>M</w:t>
      </w:r>
      <w:r w:rsidRPr="00BD6479">
        <w:rPr>
          <w:rFonts w:ascii="Century Gothic" w:hAnsi="Century Gothic" w:cs="Univers"/>
          <w:b/>
          <w:i/>
          <w:kern w:val="1"/>
          <w:sz w:val="18"/>
          <w:szCs w:val="18"/>
          <w:vertAlign w:val="superscript"/>
          <w:lang w:eastAsia="ar-SA"/>
        </w:rPr>
        <w:t>me</w:t>
      </w:r>
      <w:r w:rsidRPr="00BD6479">
        <w:rPr>
          <w:rFonts w:ascii="Century Gothic" w:hAnsi="Century Gothic" w:cs="Univers"/>
          <w:b/>
          <w:i/>
          <w:kern w:val="1"/>
          <w:sz w:val="18"/>
          <w:szCs w:val="18"/>
          <w:lang w:eastAsia="ar-SA"/>
        </w:rPr>
        <w:t xml:space="preserve"> Carol Lépine</w:t>
      </w:r>
    </w:p>
    <w:p w:rsidR="009B62D8" w:rsidRPr="00BD6479" w:rsidRDefault="009B62D8"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Secrétaire</w:t>
      </w:r>
    </w:p>
    <w:p w:rsidR="009B62D8" w:rsidRPr="00BD6479" w:rsidRDefault="009B62D8"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Parrainage civique Lanaudière</w:t>
      </w:r>
    </w:p>
    <w:p w:rsidR="009B62D8" w:rsidRPr="00BD6479" w:rsidRDefault="009B62D8"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p>
    <w:p w:rsidR="009B62D8" w:rsidRPr="00BD6479" w:rsidRDefault="009B62D8"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r w:rsidRPr="00BD6479">
        <w:rPr>
          <w:rFonts w:ascii="Century Gothic" w:hAnsi="Century Gothic" w:cs="Univers"/>
          <w:b/>
          <w:i/>
          <w:kern w:val="1"/>
          <w:sz w:val="18"/>
          <w:szCs w:val="18"/>
          <w:lang w:eastAsia="ar-SA"/>
        </w:rPr>
        <w:t>M</w:t>
      </w:r>
      <w:r w:rsidR="003E6B6A" w:rsidRPr="003E6B6A">
        <w:rPr>
          <w:rFonts w:ascii="Century Gothic" w:hAnsi="Century Gothic" w:cs="Univers"/>
          <w:b/>
          <w:i/>
          <w:kern w:val="1"/>
          <w:sz w:val="18"/>
          <w:szCs w:val="18"/>
          <w:vertAlign w:val="superscript"/>
          <w:lang w:eastAsia="ar-SA"/>
        </w:rPr>
        <w:t>me</w:t>
      </w:r>
      <w:r w:rsidR="003E6B6A">
        <w:rPr>
          <w:rFonts w:ascii="Century Gothic" w:hAnsi="Century Gothic" w:cs="Univers"/>
          <w:b/>
          <w:i/>
          <w:kern w:val="1"/>
          <w:sz w:val="18"/>
          <w:szCs w:val="18"/>
          <w:vertAlign w:val="superscript"/>
          <w:lang w:eastAsia="ar-SA"/>
        </w:rPr>
        <w:t xml:space="preserve"> </w:t>
      </w:r>
      <w:r w:rsidR="003E6B6A" w:rsidRPr="003E6B6A">
        <w:rPr>
          <w:rFonts w:ascii="Century Gothic" w:hAnsi="Century Gothic" w:cs="Univers"/>
          <w:b/>
          <w:i/>
          <w:kern w:val="1"/>
          <w:sz w:val="18"/>
          <w:szCs w:val="18"/>
          <w:lang w:eastAsia="ar-SA"/>
        </w:rPr>
        <w:t>Isabelle Laforge</w:t>
      </w:r>
      <w:r w:rsidR="006438A2">
        <w:rPr>
          <w:rFonts w:ascii="Century Gothic" w:hAnsi="Century Gothic" w:cs="Univers"/>
          <w:b/>
          <w:i/>
          <w:kern w:val="1"/>
          <w:sz w:val="18"/>
          <w:szCs w:val="18"/>
          <w:lang w:eastAsia="ar-SA"/>
        </w:rPr>
        <w:t xml:space="preserve"> </w:t>
      </w:r>
    </w:p>
    <w:p w:rsidR="009B62D8" w:rsidRDefault="009B62D8"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Trésori</w:t>
      </w:r>
      <w:r w:rsidR="003E6B6A">
        <w:rPr>
          <w:rFonts w:ascii="Century Gothic" w:hAnsi="Century Gothic" w:cs="Univers"/>
          <w:i/>
          <w:kern w:val="1"/>
          <w:sz w:val="18"/>
          <w:szCs w:val="18"/>
          <w:lang w:eastAsia="ar-SA"/>
        </w:rPr>
        <w:t>ère</w:t>
      </w:r>
    </w:p>
    <w:p w:rsidR="003E6B6A" w:rsidRPr="00BD6479" w:rsidRDefault="003E6B6A"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Pr>
          <w:rFonts w:ascii="Century Gothic" w:hAnsi="Century Gothic" w:cs="Univers"/>
          <w:i/>
          <w:kern w:val="1"/>
          <w:sz w:val="18"/>
          <w:szCs w:val="18"/>
          <w:lang w:eastAsia="ar-SA"/>
        </w:rPr>
        <w:t>Cyber C</w:t>
      </w:r>
      <w:r w:rsidR="008D3F5F">
        <w:rPr>
          <w:rFonts w:ascii="Century Gothic" w:hAnsi="Century Gothic" w:cs="Univers"/>
          <w:i/>
          <w:kern w:val="1"/>
          <w:sz w:val="18"/>
          <w:szCs w:val="18"/>
          <w:lang w:eastAsia="ar-SA"/>
        </w:rPr>
        <w:t>i</w:t>
      </w:r>
      <w:r>
        <w:rPr>
          <w:rFonts w:ascii="Century Gothic" w:hAnsi="Century Gothic" w:cs="Univers"/>
          <w:i/>
          <w:kern w:val="1"/>
          <w:sz w:val="18"/>
          <w:szCs w:val="18"/>
          <w:lang w:eastAsia="ar-SA"/>
        </w:rPr>
        <w:t>ble</w:t>
      </w:r>
    </w:p>
    <w:p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rsidR="000032E0" w:rsidRPr="00BD6479" w:rsidRDefault="000032E0"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rsidR="0081635E" w:rsidRPr="00BD6479" w:rsidRDefault="0081635E"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r w:rsidRPr="00BD6479">
        <w:rPr>
          <w:rFonts w:ascii="Century Gothic" w:hAnsi="Century Gothic" w:cs="Univers"/>
          <w:b/>
          <w:i/>
          <w:kern w:val="1"/>
          <w:sz w:val="18"/>
          <w:szCs w:val="18"/>
          <w:lang w:eastAsia="ar-SA"/>
        </w:rPr>
        <w:t>M</w:t>
      </w:r>
      <w:r w:rsidRPr="00BD6479">
        <w:rPr>
          <w:rFonts w:ascii="Century Gothic" w:hAnsi="Century Gothic" w:cs="Univers"/>
          <w:b/>
          <w:i/>
          <w:kern w:val="1"/>
          <w:sz w:val="18"/>
          <w:szCs w:val="18"/>
          <w:vertAlign w:val="superscript"/>
          <w:lang w:eastAsia="ar-SA"/>
        </w:rPr>
        <w:t>me</w:t>
      </w:r>
      <w:r w:rsidRPr="00BD6479">
        <w:rPr>
          <w:rFonts w:ascii="Century Gothic" w:hAnsi="Century Gothic" w:cs="Univers"/>
          <w:b/>
          <w:i/>
          <w:kern w:val="1"/>
          <w:sz w:val="18"/>
          <w:szCs w:val="18"/>
          <w:lang w:eastAsia="ar-SA"/>
        </w:rPr>
        <w:t xml:space="preserve"> Nancy Juneau</w:t>
      </w:r>
    </w:p>
    <w:p w:rsidR="0081635E" w:rsidRPr="00BD6479" w:rsidRDefault="0081635E"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Administratrice</w:t>
      </w:r>
    </w:p>
    <w:p w:rsidR="0081635E" w:rsidRPr="00BD6479" w:rsidRDefault="0081635E"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Les Amis de la déficience intellectuelle Rive-Nord</w:t>
      </w:r>
    </w:p>
    <w:p w:rsidR="0081635E" w:rsidRPr="00BD6479" w:rsidRDefault="0081635E"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p>
    <w:p w:rsidR="00835860" w:rsidRPr="00BD6479" w:rsidRDefault="00835860" w:rsidP="00835860">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r w:rsidRPr="00BD6479">
        <w:rPr>
          <w:rFonts w:ascii="Century Gothic" w:hAnsi="Century Gothic" w:cs="Univers"/>
          <w:b/>
          <w:i/>
          <w:kern w:val="1"/>
          <w:sz w:val="18"/>
          <w:szCs w:val="18"/>
          <w:lang w:eastAsia="ar-SA"/>
        </w:rPr>
        <w:t>M</w:t>
      </w:r>
      <w:r w:rsidR="006438A2" w:rsidRPr="006438A2">
        <w:rPr>
          <w:rFonts w:ascii="Century Gothic" w:hAnsi="Century Gothic" w:cs="Univers"/>
          <w:b/>
          <w:i/>
          <w:kern w:val="1"/>
          <w:sz w:val="18"/>
          <w:szCs w:val="18"/>
          <w:vertAlign w:val="superscript"/>
          <w:lang w:eastAsia="ar-SA"/>
        </w:rPr>
        <w:t>me</w:t>
      </w:r>
      <w:r w:rsidR="006438A2">
        <w:rPr>
          <w:rFonts w:ascii="Century Gothic" w:hAnsi="Century Gothic" w:cs="Univers"/>
          <w:b/>
          <w:i/>
          <w:kern w:val="1"/>
          <w:sz w:val="18"/>
          <w:szCs w:val="18"/>
          <w:lang w:eastAsia="ar-SA"/>
        </w:rPr>
        <w:t xml:space="preserve"> Nancy Blouin</w:t>
      </w:r>
    </w:p>
    <w:p w:rsidR="00835860" w:rsidRPr="00BD6479" w:rsidRDefault="00835860" w:rsidP="00835860">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Administrat</w:t>
      </w:r>
      <w:r w:rsidR="006438A2">
        <w:rPr>
          <w:rFonts w:ascii="Century Gothic" w:hAnsi="Century Gothic" w:cs="Univers"/>
          <w:i/>
          <w:kern w:val="1"/>
          <w:sz w:val="18"/>
          <w:szCs w:val="18"/>
          <w:lang w:eastAsia="ar-SA"/>
        </w:rPr>
        <w:t>rice</w:t>
      </w:r>
    </w:p>
    <w:p w:rsidR="00835860" w:rsidRPr="00BD6479" w:rsidRDefault="006438A2" w:rsidP="00835860">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Pr>
          <w:rFonts w:ascii="Century Gothic" w:hAnsi="Century Gothic" w:cs="Univers"/>
          <w:i/>
          <w:kern w:val="1"/>
          <w:sz w:val="18"/>
          <w:szCs w:val="18"/>
          <w:lang w:eastAsia="ar-SA"/>
        </w:rPr>
        <w:t>Association sclérose en plaques de Lanaudière</w:t>
      </w:r>
    </w:p>
    <w:p w:rsidR="007E7EEA" w:rsidRPr="00BD6479" w:rsidRDefault="007E7EEA"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rsidR="0081635E" w:rsidRPr="00BD6479" w:rsidRDefault="0081635E"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b/>
          <w:i/>
          <w:kern w:val="1"/>
          <w:sz w:val="18"/>
          <w:szCs w:val="18"/>
          <w:lang w:eastAsia="ar-SA"/>
        </w:rPr>
        <w:t>M</w:t>
      </w:r>
      <w:r w:rsidRPr="00BD6479">
        <w:rPr>
          <w:rFonts w:ascii="Century Gothic" w:hAnsi="Century Gothic" w:cs="Univers"/>
          <w:b/>
          <w:i/>
          <w:kern w:val="1"/>
          <w:sz w:val="18"/>
          <w:szCs w:val="18"/>
          <w:vertAlign w:val="superscript"/>
          <w:lang w:eastAsia="ar-SA"/>
        </w:rPr>
        <w:t>me</w:t>
      </w:r>
      <w:r w:rsidRPr="00BD6479">
        <w:rPr>
          <w:rFonts w:ascii="Century Gothic" w:hAnsi="Century Gothic" w:cs="Univers"/>
          <w:b/>
          <w:i/>
          <w:kern w:val="1"/>
          <w:sz w:val="18"/>
          <w:szCs w:val="18"/>
          <w:lang w:eastAsia="ar-SA"/>
        </w:rPr>
        <w:t xml:space="preserve"> </w:t>
      </w:r>
      <w:r w:rsidR="003E6B6A">
        <w:rPr>
          <w:rFonts w:ascii="Century Gothic" w:hAnsi="Century Gothic" w:cs="Univers"/>
          <w:b/>
          <w:i/>
          <w:kern w:val="1"/>
          <w:sz w:val="18"/>
          <w:szCs w:val="18"/>
          <w:lang w:eastAsia="ar-SA"/>
        </w:rPr>
        <w:t>Marie-Claude Lavoie</w:t>
      </w:r>
      <w:r w:rsidRPr="00BD6479">
        <w:rPr>
          <w:rFonts w:ascii="Century Gothic" w:hAnsi="Century Gothic" w:cs="Univers"/>
          <w:i/>
          <w:kern w:val="1"/>
          <w:sz w:val="18"/>
          <w:szCs w:val="18"/>
          <w:lang w:eastAsia="ar-SA"/>
        </w:rPr>
        <w:t xml:space="preserve"> </w:t>
      </w:r>
    </w:p>
    <w:p w:rsidR="0081635E" w:rsidRPr="00BD6479" w:rsidRDefault="0081635E"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Administratrice</w:t>
      </w:r>
    </w:p>
    <w:p w:rsidR="006438A2" w:rsidRDefault="00B83FCF" w:rsidP="00B83FCF">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sidRPr="00BD6479">
        <w:rPr>
          <w:rFonts w:ascii="Century Gothic" w:hAnsi="Century Gothic" w:cs="Univers"/>
          <w:i/>
          <w:kern w:val="1"/>
          <w:sz w:val="18"/>
          <w:szCs w:val="18"/>
          <w:lang w:eastAsia="ar-SA"/>
        </w:rPr>
        <w:t>Association des personnes handicapées</w:t>
      </w:r>
      <w:r w:rsidR="006438A2">
        <w:rPr>
          <w:rFonts w:ascii="Century Gothic" w:hAnsi="Century Gothic" w:cs="Univers"/>
          <w:i/>
          <w:kern w:val="1"/>
          <w:sz w:val="18"/>
          <w:szCs w:val="18"/>
          <w:lang w:eastAsia="ar-SA"/>
        </w:rPr>
        <w:t xml:space="preserve"> </w:t>
      </w:r>
    </w:p>
    <w:p w:rsidR="00B83FCF" w:rsidRPr="00BD6479" w:rsidRDefault="003E6B6A" w:rsidP="00B83FCF">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r>
        <w:rPr>
          <w:rFonts w:ascii="Century Gothic" w:hAnsi="Century Gothic" w:cs="Univers"/>
          <w:i/>
          <w:kern w:val="1"/>
          <w:sz w:val="18"/>
          <w:szCs w:val="18"/>
          <w:lang w:eastAsia="ar-SA"/>
        </w:rPr>
        <w:t>Visuelle de Lanaudière</w:t>
      </w:r>
    </w:p>
    <w:p w:rsidR="00B83FCF" w:rsidRPr="003B7395" w:rsidRDefault="00B83FCF" w:rsidP="0081635E">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rsidR="0081635E" w:rsidRPr="003B7395" w:rsidRDefault="0081635E"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p>
    <w:p w:rsidR="00790103" w:rsidRPr="003B7395" w:rsidRDefault="00790103"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p>
    <w:p w:rsidR="00B83FCF" w:rsidRPr="003B7395" w:rsidRDefault="00B83FCF" w:rsidP="000032E0">
      <w:pPr>
        <w:tabs>
          <w:tab w:val="left" w:pos="567"/>
          <w:tab w:val="left" w:pos="1134"/>
          <w:tab w:val="left" w:pos="1418"/>
          <w:tab w:val="left" w:pos="3402"/>
          <w:tab w:val="left" w:pos="5812"/>
        </w:tabs>
        <w:suppressAutoHyphens/>
        <w:spacing w:line="276" w:lineRule="auto"/>
        <w:ind w:right="-199"/>
        <w:jc w:val="both"/>
        <w:rPr>
          <w:rFonts w:ascii="Century Gothic" w:hAnsi="Century Gothic" w:cs="Univers"/>
          <w:i/>
          <w:kern w:val="1"/>
          <w:sz w:val="18"/>
          <w:szCs w:val="18"/>
          <w:lang w:eastAsia="ar-SA"/>
        </w:rPr>
        <w:sectPr w:rsidR="00B83FCF" w:rsidRPr="003B7395" w:rsidSect="007D5661">
          <w:footerReference w:type="default" r:id="rId30"/>
          <w:headerReference w:type="first" r:id="rId31"/>
          <w:footerReference w:type="first" r:id="rId32"/>
          <w:type w:val="continuous"/>
          <w:pgSz w:w="12240" w:h="15840"/>
          <w:pgMar w:top="1134" w:right="1418" w:bottom="1418" w:left="1843" w:header="720" w:footer="522" w:gutter="0"/>
          <w:cols w:num="2" w:space="95"/>
          <w:titlePg/>
          <w:docGrid w:linePitch="326"/>
        </w:sectPr>
      </w:pPr>
    </w:p>
    <w:p w:rsidR="0081635E" w:rsidRPr="003B7395" w:rsidRDefault="003173F7" w:rsidP="0081635E">
      <w:pPr>
        <w:spacing w:line="276" w:lineRule="auto"/>
        <w:rPr>
          <w:rFonts w:ascii="Century Gothic" w:hAnsi="Century Gothic"/>
          <w:sz w:val="18"/>
          <w:szCs w:val="18"/>
        </w:rPr>
      </w:pPr>
      <w:r>
        <w:rPr>
          <w:rFonts w:ascii="Century Gothic" w:hAnsi="Century Gothic"/>
          <w:noProof/>
          <w:sz w:val="18"/>
          <w:szCs w:val="18"/>
          <w:lang w:val="en-US" w:eastAsia="en-US"/>
        </w:rPr>
        <w:lastRenderedPageBreak/>
        <mc:AlternateContent>
          <mc:Choice Requires="wps">
            <w:drawing>
              <wp:anchor distT="0" distB="0" distL="114300" distR="114300" simplePos="0" relativeHeight="251663360" behindDoc="1" locked="0" layoutInCell="1" allowOverlap="1">
                <wp:simplePos x="0" y="0"/>
                <wp:positionH relativeFrom="margin">
                  <wp:posOffset>-22860</wp:posOffset>
                </wp:positionH>
                <wp:positionV relativeFrom="paragraph">
                  <wp:posOffset>172085</wp:posOffset>
                </wp:positionV>
                <wp:extent cx="5852160" cy="1828800"/>
                <wp:effectExtent l="0" t="0"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2160" cy="1828800"/>
                        </a:xfrm>
                        <a:prstGeom prst="rect">
                          <a:avLst/>
                        </a:prstGeom>
                        <a:solidFill>
                          <a:srgbClr val="00B0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BADB2" id="Rectangle 79" o:spid="_x0000_s1026" style="position:absolute;margin-left:-1.8pt;margin-top:13.55pt;width:460.8pt;height:2in;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" fillcolor="#00b0ac" stroked="f" strokeweight="2pt">
                <v:path arrowok="t"/>
                <w10:wrap anchorx="margin"/>
              </v:rect>
            </w:pict>
          </mc:Fallback>
        </mc:AlternateContent>
      </w:r>
    </w:p>
    <w:p w:rsidR="0081635E" w:rsidRPr="003B7395" w:rsidRDefault="0081635E" w:rsidP="0081635E">
      <w:pPr>
        <w:spacing w:line="276" w:lineRule="auto"/>
        <w:rPr>
          <w:rFonts w:ascii="Century Gothic" w:hAnsi="Century Gothic"/>
          <w:b/>
          <w:bCs/>
          <w:i/>
          <w:sz w:val="18"/>
          <w:szCs w:val="18"/>
        </w:rPr>
        <w:sectPr w:rsidR="0081635E" w:rsidRPr="003B7395" w:rsidSect="00341EE9">
          <w:type w:val="continuous"/>
          <w:pgSz w:w="12240" w:h="15840"/>
          <w:pgMar w:top="1134" w:right="1418" w:bottom="1418" w:left="992" w:header="720" w:footer="522" w:gutter="0"/>
          <w:cols w:space="720"/>
          <w:titlePg/>
          <w:docGrid w:linePitch="326"/>
        </w:sectPr>
      </w:pPr>
    </w:p>
    <w:p w:rsidR="00A23AAC" w:rsidRDefault="003173F7" w:rsidP="0081635E">
      <w:pPr>
        <w:spacing w:line="276" w:lineRule="auto"/>
        <w:rPr>
          <w:rFonts w:ascii="Century Gothic" w:hAnsi="Century Gothic"/>
          <w:b/>
          <w:bCs/>
          <w:i/>
          <w:color w:val="FFFFFF" w:themeColor="background1"/>
          <w:sz w:val="18"/>
          <w:szCs w:val="18"/>
        </w:rPr>
      </w:pPr>
      <w:r>
        <w:rPr>
          <w:rFonts w:ascii="Century Gothic" w:hAnsi="Century Gothic"/>
          <w:noProof/>
          <w:sz w:val="18"/>
          <w:szCs w:val="18"/>
          <w:lang w:val="en-US" w:eastAsia="en-US"/>
        </w:rPr>
        <w:lastRenderedPageBreak/>
        <mc:AlternateContent>
          <mc:Choice Requires="wps">
            <w:drawing>
              <wp:anchor distT="45720" distB="45720" distL="114300" distR="114300" simplePos="0" relativeHeight="251664384" behindDoc="0" locked="0" layoutInCell="1" allowOverlap="1">
                <wp:simplePos x="0" y="0"/>
                <wp:positionH relativeFrom="column">
                  <wp:posOffset>4436745</wp:posOffset>
                </wp:positionH>
                <wp:positionV relativeFrom="paragraph">
                  <wp:posOffset>50165</wp:posOffset>
                </wp:positionV>
                <wp:extent cx="1167130" cy="1682750"/>
                <wp:effectExtent l="0" t="0" r="0" b="0"/>
                <wp:wrapSquare wrapText="bothSides"/>
                <wp:docPr id="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1682750"/>
                        </a:xfrm>
                        <a:prstGeom prst="rect">
                          <a:avLst/>
                        </a:prstGeom>
                        <a:noFill/>
                        <a:ln w="9525">
                          <a:noFill/>
                          <a:miter lim="800000"/>
                          <a:headEnd/>
                          <a:tailEnd/>
                        </a:ln>
                      </wps:spPr>
                      <wps:txbx>
                        <w:txbxContent>
                          <w:p w:rsidR="005923B7" w:rsidRPr="00DF3ECF" w:rsidRDefault="005923B7" w:rsidP="00DF3ECF">
                            <w:pPr>
                              <w:jc w:val="center"/>
                              <w:rPr>
                                <w:rFonts w:ascii="Century Gothic" w:hAnsi="Century Gothic"/>
                                <w:b/>
                                <w:color w:val="FFFFFF" w:themeColor="background1"/>
                                <w:sz w:val="50"/>
                                <w:szCs w:val="50"/>
                              </w:rPr>
                            </w:pPr>
                            <w:r w:rsidRPr="00202ACA">
                              <w:rPr>
                                <w:rFonts w:ascii="Century Gothic" w:hAnsi="Century Gothic"/>
                                <w:b/>
                                <w:color w:val="FFFFFF" w:themeColor="background1"/>
                                <w:sz w:val="66"/>
                                <w:szCs w:val="66"/>
                              </w:rPr>
                              <w:t>ÉQUIPE</w:t>
                            </w:r>
                            <w:r w:rsidRPr="00DF3ECF">
                              <w:rPr>
                                <w:rFonts w:ascii="Century Gothic" w:hAnsi="Century Gothic"/>
                                <w:b/>
                                <w:color w:val="FFFFFF" w:themeColor="background1"/>
                                <w:sz w:val="50"/>
                                <w:szCs w:val="50"/>
                              </w:rPr>
                              <w:t xml:space="preserve"> </w:t>
                            </w:r>
                            <w:r w:rsidRPr="00202ACA">
                              <w:rPr>
                                <w:rFonts w:ascii="Century Gothic" w:hAnsi="Century Gothic"/>
                                <w:b/>
                                <w:color w:val="FFFFFF" w:themeColor="background1"/>
                                <w:sz w:val="40"/>
                                <w:szCs w:val="40"/>
                              </w:rPr>
                              <w:t>DE TRAVAIL</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49.35pt;margin-top:3.95pt;width:91.9pt;height:132.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" filled="f" stroked="f">
                <v:textbox style="layout-flow:vertical">
                  <w:txbxContent>
                    <w:p w:rsidR="005923B7" w:rsidRPr="00DF3ECF" w:rsidRDefault="005923B7" w:rsidP="00DF3ECF">
                      <w:pPr>
                        <w:jc w:val="center"/>
                        <w:rPr>
                          <w:rFonts w:ascii="Century Gothic" w:hAnsi="Century Gothic"/>
                          <w:b/>
                          <w:color w:val="FFFFFF" w:themeColor="background1"/>
                          <w:sz w:val="50"/>
                          <w:szCs w:val="50"/>
                        </w:rPr>
                      </w:pPr>
                      <w:r w:rsidRPr="00202ACA">
                        <w:rPr>
                          <w:rFonts w:ascii="Century Gothic" w:hAnsi="Century Gothic"/>
                          <w:b/>
                          <w:color w:val="FFFFFF" w:themeColor="background1"/>
                          <w:sz w:val="66"/>
                          <w:szCs w:val="66"/>
                        </w:rPr>
                        <w:t>ÉQUIPE</w:t>
                      </w:r>
                      <w:r w:rsidRPr="00DF3ECF">
                        <w:rPr>
                          <w:rFonts w:ascii="Century Gothic" w:hAnsi="Century Gothic"/>
                          <w:b/>
                          <w:color w:val="FFFFFF" w:themeColor="background1"/>
                          <w:sz w:val="50"/>
                          <w:szCs w:val="50"/>
                        </w:rPr>
                        <w:t xml:space="preserve"> </w:t>
                      </w:r>
                      <w:r w:rsidRPr="00202ACA">
                        <w:rPr>
                          <w:rFonts w:ascii="Century Gothic" w:hAnsi="Century Gothic"/>
                          <w:b/>
                          <w:color w:val="FFFFFF" w:themeColor="background1"/>
                          <w:sz w:val="40"/>
                          <w:szCs w:val="40"/>
                        </w:rPr>
                        <w:t>DE TRAVAIL</w:t>
                      </w:r>
                    </w:p>
                  </w:txbxContent>
                </v:textbox>
                <w10:wrap type="square"/>
              </v:shape>
            </w:pict>
          </mc:Fallback>
        </mc:AlternateContent>
      </w:r>
    </w:p>
    <w:p w:rsidR="0081635E" w:rsidRPr="00A23AAC" w:rsidRDefault="0081635E" w:rsidP="007F1007">
      <w:pPr>
        <w:spacing w:line="276" w:lineRule="auto"/>
        <w:ind w:left="142"/>
        <w:rPr>
          <w:rFonts w:ascii="Century Gothic" w:hAnsi="Century Gothic"/>
          <w:b/>
          <w:bCs/>
          <w:i/>
          <w:color w:val="FFFFFF" w:themeColor="background1"/>
          <w:sz w:val="18"/>
          <w:szCs w:val="18"/>
        </w:rPr>
      </w:pPr>
      <w:r w:rsidRPr="00A23AAC">
        <w:rPr>
          <w:rFonts w:ascii="Century Gothic" w:hAnsi="Century Gothic"/>
          <w:b/>
          <w:bCs/>
          <w:i/>
          <w:color w:val="FFFFFF" w:themeColor="background1"/>
          <w:sz w:val="18"/>
          <w:szCs w:val="18"/>
        </w:rPr>
        <w:t>M</w:t>
      </w:r>
      <w:r w:rsidRPr="00A23AAC">
        <w:rPr>
          <w:rFonts w:ascii="Century Gothic" w:hAnsi="Century Gothic"/>
          <w:b/>
          <w:bCs/>
          <w:i/>
          <w:color w:val="FFFFFF" w:themeColor="background1"/>
          <w:sz w:val="18"/>
          <w:szCs w:val="18"/>
          <w:vertAlign w:val="superscript"/>
        </w:rPr>
        <w:t>me</w:t>
      </w:r>
      <w:r w:rsidRPr="00A23AAC">
        <w:rPr>
          <w:rFonts w:ascii="Century Gothic" w:hAnsi="Century Gothic"/>
          <w:b/>
          <w:bCs/>
          <w:i/>
          <w:color w:val="FFFFFF" w:themeColor="background1"/>
          <w:sz w:val="18"/>
          <w:szCs w:val="18"/>
        </w:rPr>
        <w:t xml:space="preserve"> Audrey-Line Lachance</w:t>
      </w:r>
    </w:p>
    <w:p w:rsidR="0081635E" w:rsidRDefault="0081635E" w:rsidP="007F1007">
      <w:pPr>
        <w:spacing w:line="276" w:lineRule="auto"/>
        <w:ind w:left="142"/>
        <w:rPr>
          <w:rFonts w:ascii="Century Gothic" w:hAnsi="Century Gothic"/>
          <w:i/>
          <w:color w:val="FFFFFF" w:themeColor="background1"/>
          <w:sz w:val="18"/>
          <w:szCs w:val="18"/>
        </w:rPr>
      </w:pPr>
      <w:r w:rsidRPr="00A23AAC">
        <w:rPr>
          <w:rFonts w:ascii="Century Gothic" w:hAnsi="Century Gothic"/>
          <w:i/>
          <w:color w:val="FFFFFF" w:themeColor="background1"/>
          <w:sz w:val="18"/>
          <w:szCs w:val="18"/>
        </w:rPr>
        <w:t>Directrice régionale</w:t>
      </w:r>
      <w:r w:rsidR="00C43718">
        <w:rPr>
          <w:rFonts w:ascii="Century Gothic" w:hAnsi="Century Gothic"/>
          <w:i/>
          <w:color w:val="FFFFFF" w:themeColor="background1"/>
          <w:sz w:val="18"/>
          <w:szCs w:val="18"/>
        </w:rPr>
        <w:t xml:space="preserve"> (1</w:t>
      </w:r>
      <w:r w:rsidR="00C43718" w:rsidRPr="00C43718">
        <w:rPr>
          <w:rFonts w:ascii="Century Gothic" w:hAnsi="Century Gothic"/>
          <w:i/>
          <w:color w:val="FFFFFF" w:themeColor="background1"/>
          <w:sz w:val="18"/>
          <w:szCs w:val="18"/>
          <w:vertAlign w:val="superscript"/>
        </w:rPr>
        <w:t>er</w:t>
      </w:r>
      <w:r w:rsidR="00C43718">
        <w:rPr>
          <w:rFonts w:ascii="Century Gothic" w:hAnsi="Century Gothic"/>
          <w:i/>
          <w:color w:val="FFFFFF" w:themeColor="background1"/>
          <w:sz w:val="18"/>
          <w:szCs w:val="18"/>
        </w:rPr>
        <w:t xml:space="preserve"> avril au 2</w:t>
      </w:r>
      <w:r w:rsidR="00C676CA">
        <w:rPr>
          <w:rFonts w:ascii="Century Gothic" w:hAnsi="Century Gothic"/>
          <w:i/>
          <w:color w:val="FFFFFF" w:themeColor="background1"/>
          <w:sz w:val="18"/>
          <w:szCs w:val="18"/>
        </w:rPr>
        <w:t>2</w:t>
      </w:r>
      <w:r w:rsidR="00C43718">
        <w:rPr>
          <w:rFonts w:ascii="Century Gothic" w:hAnsi="Century Gothic"/>
          <w:i/>
          <w:color w:val="FFFFFF" w:themeColor="background1"/>
          <w:sz w:val="18"/>
          <w:szCs w:val="18"/>
        </w:rPr>
        <w:t xml:space="preserve"> août 2020)</w:t>
      </w:r>
    </w:p>
    <w:p w:rsidR="00C43718" w:rsidRPr="00A23AAC" w:rsidRDefault="00C43718" w:rsidP="007F1007">
      <w:pPr>
        <w:spacing w:line="276" w:lineRule="auto"/>
        <w:ind w:left="142"/>
        <w:rPr>
          <w:rFonts w:ascii="Century Gothic" w:hAnsi="Century Gothic"/>
          <w:b/>
          <w:bCs/>
          <w:i/>
          <w:color w:val="FFFFFF" w:themeColor="background1"/>
          <w:sz w:val="18"/>
          <w:szCs w:val="18"/>
        </w:rPr>
      </w:pPr>
    </w:p>
    <w:p w:rsidR="0081635E" w:rsidRPr="00A23AAC" w:rsidRDefault="0081635E" w:rsidP="007F1007">
      <w:pPr>
        <w:ind w:left="142"/>
        <w:rPr>
          <w:rFonts w:ascii="Century Gothic" w:hAnsi="Century Gothic"/>
          <w:b/>
          <w:i/>
          <w:color w:val="FFFFFF" w:themeColor="background1"/>
          <w:sz w:val="18"/>
          <w:szCs w:val="18"/>
        </w:rPr>
      </w:pPr>
      <w:r w:rsidRPr="00A23AAC">
        <w:rPr>
          <w:rFonts w:ascii="Century Gothic" w:hAnsi="Century Gothic"/>
          <w:b/>
          <w:i/>
          <w:color w:val="FFFFFF" w:themeColor="background1"/>
          <w:sz w:val="18"/>
          <w:szCs w:val="18"/>
        </w:rPr>
        <w:t>M</w:t>
      </w:r>
      <w:r w:rsidRPr="00A23AAC">
        <w:rPr>
          <w:rFonts w:ascii="Century Gothic" w:hAnsi="Century Gothic"/>
          <w:b/>
          <w:i/>
          <w:color w:val="FFFFFF" w:themeColor="background1"/>
          <w:sz w:val="18"/>
          <w:szCs w:val="18"/>
          <w:vertAlign w:val="superscript"/>
        </w:rPr>
        <w:t>me</w:t>
      </w:r>
      <w:r w:rsidRPr="00A23AAC">
        <w:rPr>
          <w:rFonts w:ascii="Century Gothic" w:hAnsi="Century Gothic"/>
          <w:b/>
          <w:i/>
          <w:color w:val="FFFFFF" w:themeColor="background1"/>
          <w:sz w:val="18"/>
          <w:szCs w:val="18"/>
        </w:rPr>
        <w:t xml:space="preserve"> Dominique Hélène Roberge</w:t>
      </w:r>
    </w:p>
    <w:p w:rsidR="008D3F5F" w:rsidRDefault="008D3F5F" w:rsidP="007F1007">
      <w:pPr>
        <w:spacing w:line="276" w:lineRule="auto"/>
        <w:ind w:left="142"/>
        <w:jc w:val="both"/>
        <w:rPr>
          <w:rFonts w:ascii="Century Gothic" w:hAnsi="Century Gothic"/>
          <w:i/>
          <w:color w:val="FFFFFF" w:themeColor="background1"/>
          <w:sz w:val="18"/>
          <w:szCs w:val="18"/>
        </w:rPr>
      </w:pPr>
      <w:r>
        <w:rPr>
          <w:rFonts w:ascii="Century Gothic" w:hAnsi="Century Gothic"/>
          <w:i/>
          <w:color w:val="FFFFFF" w:themeColor="background1"/>
          <w:sz w:val="18"/>
          <w:szCs w:val="18"/>
        </w:rPr>
        <w:t>Coordonnatrice des services (</w:t>
      </w:r>
      <w:r w:rsidR="008849E7">
        <w:rPr>
          <w:rFonts w:ascii="Century Gothic" w:hAnsi="Century Gothic"/>
          <w:i/>
          <w:color w:val="FFFFFF" w:themeColor="background1"/>
          <w:sz w:val="18"/>
          <w:szCs w:val="18"/>
        </w:rPr>
        <w:t xml:space="preserve">19 </w:t>
      </w:r>
      <w:r w:rsidR="0033338F">
        <w:rPr>
          <w:rFonts w:ascii="Century Gothic" w:hAnsi="Century Gothic"/>
          <w:i/>
          <w:color w:val="FFFFFF" w:themeColor="background1"/>
          <w:sz w:val="18"/>
          <w:szCs w:val="18"/>
        </w:rPr>
        <w:t>mai au 2</w:t>
      </w:r>
      <w:r w:rsidR="00C676CA">
        <w:rPr>
          <w:rFonts w:ascii="Century Gothic" w:hAnsi="Century Gothic"/>
          <w:i/>
          <w:color w:val="FFFFFF" w:themeColor="background1"/>
          <w:sz w:val="18"/>
          <w:szCs w:val="18"/>
        </w:rPr>
        <w:t>2</w:t>
      </w:r>
      <w:r w:rsidR="0033338F">
        <w:rPr>
          <w:rFonts w:ascii="Century Gothic" w:hAnsi="Century Gothic"/>
          <w:i/>
          <w:color w:val="FFFFFF" w:themeColor="background1"/>
          <w:sz w:val="18"/>
          <w:szCs w:val="18"/>
        </w:rPr>
        <w:t xml:space="preserve"> août 2020)</w:t>
      </w:r>
    </w:p>
    <w:p w:rsidR="0081635E" w:rsidRPr="00A23AAC" w:rsidRDefault="003E6B6A" w:rsidP="007F1007">
      <w:pPr>
        <w:spacing w:line="276" w:lineRule="auto"/>
        <w:ind w:left="142"/>
        <w:jc w:val="both"/>
        <w:rPr>
          <w:rFonts w:ascii="Century Gothic" w:hAnsi="Century Gothic"/>
          <w:i/>
          <w:color w:val="FFFFFF" w:themeColor="background1"/>
          <w:sz w:val="18"/>
          <w:szCs w:val="18"/>
        </w:rPr>
      </w:pPr>
      <w:r>
        <w:rPr>
          <w:rFonts w:ascii="Century Gothic" w:hAnsi="Century Gothic"/>
          <w:i/>
          <w:color w:val="FFFFFF" w:themeColor="background1"/>
          <w:sz w:val="18"/>
          <w:szCs w:val="18"/>
        </w:rPr>
        <w:t xml:space="preserve">Directrice par </w:t>
      </w:r>
      <w:r w:rsidR="00D23055">
        <w:rPr>
          <w:rFonts w:ascii="Century Gothic" w:hAnsi="Century Gothic"/>
          <w:i/>
          <w:color w:val="FFFFFF" w:themeColor="background1"/>
          <w:sz w:val="18"/>
          <w:szCs w:val="18"/>
        </w:rPr>
        <w:t>i</w:t>
      </w:r>
      <w:r>
        <w:rPr>
          <w:rFonts w:ascii="Century Gothic" w:hAnsi="Century Gothic"/>
          <w:i/>
          <w:color w:val="FFFFFF" w:themeColor="background1"/>
          <w:sz w:val="18"/>
          <w:szCs w:val="18"/>
        </w:rPr>
        <w:t>ntérim</w:t>
      </w:r>
      <w:r w:rsidR="00790103" w:rsidRPr="00A23AAC">
        <w:rPr>
          <w:rFonts w:ascii="Century Gothic" w:hAnsi="Century Gothic"/>
          <w:i/>
          <w:color w:val="FFFFFF" w:themeColor="background1"/>
          <w:sz w:val="18"/>
          <w:szCs w:val="18"/>
        </w:rPr>
        <w:t xml:space="preserve"> </w:t>
      </w:r>
      <w:r>
        <w:rPr>
          <w:rFonts w:ascii="Century Gothic" w:hAnsi="Century Gothic"/>
          <w:i/>
          <w:color w:val="FFFFFF" w:themeColor="background1"/>
          <w:sz w:val="18"/>
          <w:szCs w:val="18"/>
        </w:rPr>
        <w:t>(</w:t>
      </w:r>
      <w:r w:rsidR="00C43718">
        <w:rPr>
          <w:rFonts w:ascii="Century Gothic" w:hAnsi="Century Gothic"/>
          <w:i/>
          <w:color w:val="FFFFFF" w:themeColor="background1"/>
          <w:sz w:val="18"/>
          <w:szCs w:val="18"/>
        </w:rPr>
        <w:t>23 a</w:t>
      </w:r>
      <w:r>
        <w:rPr>
          <w:rFonts w:ascii="Century Gothic" w:hAnsi="Century Gothic"/>
          <w:i/>
          <w:color w:val="FFFFFF" w:themeColor="background1"/>
          <w:sz w:val="18"/>
          <w:szCs w:val="18"/>
        </w:rPr>
        <w:t xml:space="preserve">oût 2020 </w:t>
      </w:r>
      <w:r w:rsidR="00324DFF">
        <w:rPr>
          <w:rFonts w:ascii="Century Gothic" w:hAnsi="Century Gothic"/>
          <w:i/>
          <w:color w:val="FFFFFF" w:themeColor="background1"/>
          <w:sz w:val="18"/>
          <w:szCs w:val="18"/>
        </w:rPr>
        <w:t>au 1</w:t>
      </w:r>
      <w:r w:rsidR="005C06F0">
        <w:rPr>
          <w:rFonts w:ascii="Century Gothic" w:hAnsi="Century Gothic"/>
          <w:i/>
          <w:color w:val="FFFFFF" w:themeColor="background1"/>
          <w:sz w:val="18"/>
          <w:szCs w:val="18"/>
        </w:rPr>
        <w:t>1</w:t>
      </w:r>
      <w:r w:rsidRPr="00324DFF">
        <w:rPr>
          <w:rFonts w:ascii="Century Gothic" w:hAnsi="Century Gothic"/>
          <w:i/>
          <w:color w:val="FFFFFF" w:themeColor="background1"/>
          <w:sz w:val="18"/>
          <w:szCs w:val="18"/>
        </w:rPr>
        <w:t xml:space="preserve"> décembre 2020</w:t>
      </w:r>
      <w:r w:rsidR="00790103" w:rsidRPr="00A23AAC">
        <w:rPr>
          <w:rFonts w:ascii="Century Gothic" w:hAnsi="Century Gothic"/>
          <w:i/>
          <w:color w:val="FFFFFF" w:themeColor="background1"/>
          <w:sz w:val="18"/>
          <w:szCs w:val="18"/>
        </w:rPr>
        <w:t>)</w:t>
      </w:r>
    </w:p>
    <w:p w:rsidR="0081635E" w:rsidRPr="00A23AAC" w:rsidRDefault="0081635E" w:rsidP="007F1007">
      <w:pPr>
        <w:ind w:left="142"/>
        <w:rPr>
          <w:rFonts w:ascii="Century Gothic" w:hAnsi="Century Gothic"/>
          <w:i/>
          <w:color w:val="FFFFFF" w:themeColor="background1"/>
          <w:sz w:val="18"/>
          <w:szCs w:val="18"/>
        </w:rPr>
      </w:pPr>
    </w:p>
    <w:p w:rsidR="0081635E" w:rsidRPr="00A23AAC" w:rsidRDefault="0081635E" w:rsidP="007F1007">
      <w:pPr>
        <w:spacing w:line="276" w:lineRule="auto"/>
        <w:ind w:left="142"/>
        <w:rPr>
          <w:rFonts w:ascii="Century Gothic" w:hAnsi="Century Gothic"/>
          <w:b/>
          <w:i/>
          <w:color w:val="FFFFFF" w:themeColor="background1"/>
          <w:sz w:val="18"/>
          <w:szCs w:val="18"/>
        </w:rPr>
      </w:pPr>
      <w:r w:rsidRPr="00A23AAC">
        <w:rPr>
          <w:rFonts w:ascii="Century Gothic" w:hAnsi="Century Gothic"/>
          <w:b/>
          <w:bCs/>
          <w:i/>
          <w:color w:val="FFFFFF" w:themeColor="background1"/>
          <w:sz w:val="18"/>
          <w:szCs w:val="18"/>
        </w:rPr>
        <w:t>M</w:t>
      </w:r>
      <w:r w:rsidRPr="00A23AAC">
        <w:rPr>
          <w:rFonts w:ascii="Century Gothic" w:hAnsi="Century Gothic"/>
          <w:b/>
          <w:bCs/>
          <w:i/>
          <w:color w:val="FFFFFF" w:themeColor="background1"/>
          <w:sz w:val="18"/>
          <w:szCs w:val="18"/>
          <w:vertAlign w:val="superscript"/>
        </w:rPr>
        <w:t>me</w:t>
      </w:r>
      <w:r w:rsidRPr="00A23AAC">
        <w:rPr>
          <w:rFonts w:ascii="Century Gothic" w:hAnsi="Century Gothic"/>
          <w:b/>
          <w:bCs/>
          <w:i/>
          <w:color w:val="FFFFFF" w:themeColor="background1"/>
          <w:sz w:val="18"/>
          <w:szCs w:val="18"/>
        </w:rPr>
        <w:t xml:space="preserve"> </w:t>
      </w:r>
      <w:r w:rsidR="00AF052D">
        <w:rPr>
          <w:rFonts w:ascii="Century Gothic" w:hAnsi="Century Gothic"/>
          <w:b/>
          <w:bCs/>
          <w:i/>
          <w:color w:val="FFFFFF" w:themeColor="background1"/>
          <w:sz w:val="18"/>
          <w:szCs w:val="18"/>
        </w:rPr>
        <w:t>Frédérique Drouin Lavigne</w:t>
      </w:r>
      <w:r w:rsidRPr="00A23AAC">
        <w:rPr>
          <w:rFonts w:ascii="Century Gothic" w:hAnsi="Century Gothic"/>
          <w:b/>
          <w:i/>
          <w:color w:val="FFFFFF" w:themeColor="background1"/>
          <w:sz w:val="18"/>
          <w:szCs w:val="18"/>
        </w:rPr>
        <w:tab/>
      </w:r>
    </w:p>
    <w:p w:rsidR="003E6B6A" w:rsidRPr="00324DFF" w:rsidRDefault="00AF052D" w:rsidP="007F1007">
      <w:pPr>
        <w:spacing w:line="276" w:lineRule="auto"/>
        <w:ind w:left="142"/>
        <w:rPr>
          <w:rFonts w:ascii="Century Gothic" w:hAnsi="Century Gothic"/>
          <w:i/>
          <w:color w:val="FFFFFF" w:themeColor="background1"/>
          <w:sz w:val="18"/>
          <w:szCs w:val="18"/>
        </w:rPr>
      </w:pPr>
      <w:r>
        <w:rPr>
          <w:rFonts w:ascii="Century Gothic" w:hAnsi="Century Gothic"/>
          <w:i/>
          <w:color w:val="FFFFFF" w:themeColor="background1"/>
          <w:sz w:val="18"/>
          <w:szCs w:val="18"/>
        </w:rPr>
        <w:t xml:space="preserve">Coordonnatrice des </w:t>
      </w:r>
      <w:r w:rsidRPr="00324DFF">
        <w:rPr>
          <w:rFonts w:ascii="Century Gothic" w:hAnsi="Century Gothic"/>
          <w:i/>
          <w:color w:val="FFFFFF" w:themeColor="background1"/>
          <w:sz w:val="18"/>
          <w:szCs w:val="18"/>
        </w:rPr>
        <w:t xml:space="preserve">services </w:t>
      </w:r>
      <w:r w:rsidR="0033338F">
        <w:rPr>
          <w:rFonts w:ascii="Century Gothic" w:hAnsi="Century Gothic"/>
          <w:i/>
          <w:color w:val="FFFFFF" w:themeColor="background1"/>
          <w:sz w:val="18"/>
          <w:szCs w:val="18"/>
        </w:rPr>
        <w:t>par intérim (1</w:t>
      </w:r>
      <w:r w:rsidR="0033338F" w:rsidRPr="0033338F">
        <w:rPr>
          <w:rFonts w:ascii="Century Gothic" w:hAnsi="Century Gothic"/>
          <w:i/>
          <w:color w:val="FFFFFF" w:themeColor="background1"/>
          <w:sz w:val="18"/>
          <w:szCs w:val="18"/>
          <w:vertAlign w:val="superscript"/>
        </w:rPr>
        <w:t>er</w:t>
      </w:r>
      <w:r w:rsidR="0033338F">
        <w:rPr>
          <w:rFonts w:ascii="Century Gothic" w:hAnsi="Century Gothic"/>
          <w:i/>
          <w:color w:val="FFFFFF" w:themeColor="background1"/>
          <w:sz w:val="18"/>
          <w:szCs w:val="18"/>
        </w:rPr>
        <w:t xml:space="preserve"> avril</w:t>
      </w:r>
      <w:r w:rsidR="00A542CE">
        <w:rPr>
          <w:rFonts w:ascii="Century Gothic" w:hAnsi="Century Gothic"/>
          <w:i/>
          <w:color w:val="FFFFFF" w:themeColor="background1"/>
          <w:sz w:val="18"/>
          <w:szCs w:val="18"/>
        </w:rPr>
        <w:t xml:space="preserve"> au 1</w:t>
      </w:r>
      <w:r w:rsidR="005C06F0">
        <w:rPr>
          <w:rFonts w:ascii="Century Gothic" w:hAnsi="Century Gothic"/>
          <w:i/>
          <w:color w:val="FFFFFF" w:themeColor="background1"/>
          <w:sz w:val="18"/>
          <w:szCs w:val="18"/>
        </w:rPr>
        <w:t>1</w:t>
      </w:r>
      <w:r w:rsidR="00A542CE">
        <w:rPr>
          <w:rFonts w:ascii="Century Gothic" w:hAnsi="Century Gothic"/>
          <w:i/>
          <w:color w:val="FFFFFF" w:themeColor="background1"/>
          <w:sz w:val="18"/>
          <w:szCs w:val="18"/>
        </w:rPr>
        <w:t xml:space="preserve"> décembre 2020)</w:t>
      </w:r>
    </w:p>
    <w:p w:rsidR="0081635E" w:rsidRPr="003B7395" w:rsidRDefault="003E6B6A" w:rsidP="007F1007">
      <w:pPr>
        <w:spacing w:line="276" w:lineRule="auto"/>
        <w:ind w:left="142"/>
        <w:rPr>
          <w:rFonts w:ascii="Century Gothic" w:hAnsi="Century Gothic"/>
          <w:i/>
          <w:sz w:val="18"/>
          <w:szCs w:val="18"/>
        </w:rPr>
      </w:pPr>
      <w:r w:rsidRPr="00324DFF">
        <w:rPr>
          <w:rFonts w:ascii="Century Gothic" w:hAnsi="Century Gothic"/>
          <w:i/>
          <w:color w:val="FFFFFF" w:themeColor="background1"/>
          <w:sz w:val="18"/>
          <w:szCs w:val="18"/>
        </w:rPr>
        <w:t>Directrice par intérim (</w:t>
      </w:r>
      <w:r w:rsidR="00324DFF">
        <w:rPr>
          <w:rFonts w:ascii="Century Gothic" w:hAnsi="Century Gothic"/>
          <w:i/>
          <w:color w:val="FFFFFF" w:themeColor="background1"/>
          <w:sz w:val="18"/>
          <w:szCs w:val="18"/>
        </w:rPr>
        <w:t>1</w:t>
      </w:r>
      <w:r w:rsidR="005C06F0">
        <w:rPr>
          <w:rFonts w:ascii="Century Gothic" w:hAnsi="Century Gothic"/>
          <w:i/>
          <w:color w:val="FFFFFF" w:themeColor="background1"/>
          <w:sz w:val="18"/>
          <w:szCs w:val="18"/>
        </w:rPr>
        <w:t>2</w:t>
      </w:r>
      <w:r w:rsidR="00324DFF">
        <w:rPr>
          <w:rFonts w:ascii="Century Gothic" w:hAnsi="Century Gothic"/>
          <w:i/>
          <w:color w:val="FFFFFF" w:themeColor="background1"/>
          <w:sz w:val="18"/>
          <w:szCs w:val="18"/>
        </w:rPr>
        <w:t xml:space="preserve"> </w:t>
      </w:r>
      <w:r w:rsidR="008D3F5F">
        <w:rPr>
          <w:rFonts w:ascii="Century Gothic" w:hAnsi="Century Gothic"/>
          <w:i/>
          <w:color w:val="FFFFFF" w:themeColor="background1"/>
          <w:sz w:val="18"/>
          <w:szCs w:val="18"/>
        </w:rPr>
        <w:t>d</w:t>
      </w:r>
      <w:r w:rsidRPr="00324DFF">
        <w:rPr>
          <w:rFonts w:ascii="Century Gothic" w:hAnsi="Century Gothic"/>
          <w:i/>
          <w:color w:val="FFFFFF" w:themeColor="background1"/>
          <w:sz w:val="18"/>
          <w:szCs w:val="18"/>
        </w:rPr>
        <w:t>écembre</w:t>
      </w:r>
      <w:r>
        <w:rPr>
          <w:rFonts w:ascii="Century Gothic" w:hAnsi="Century Gothic"/>
          <w:i/>
          <w:color w:val="FFFFFF" w:themeColor="background1"/>
          <w:sz w:val="18"/>
          <w:szCs w:val="18"/>
        </w:rPr>
        <w:t xml:space="preserve"> 2020 </w:t>
      </w:r>
      <w:r w:rsidR="00C43718">
        <w:rPr>
          <w:rFonts w:ascii="Century Gothic" w:hAnsi="Century Gothic"/>
          <w:i/>
          <w:color w:val="FFFFFF" w:themeColor="background1"/>
          <w:sz w:val="18"/>
          <w:szCs w:val="18"/>
        </w:rPr>
        <w:t>au 31</w:t>
      </w:r>
      <w:r>
        <w:rPr>
          <w:rFonts w:ascii="Century Gothic" w:hAnsi="Century Gothic"/>
          <w:i/>
          <w:color w:val="FFFFFF" w:themeColor="background1"/>
          <w:sz w:val="18"/>
          <w:szCs w:val="18"/>
        </w:rPr>
        <w:t xml:space="preserve"> mars 2021</w:t>
      </w:r>
      <w:r w:rsidR="009C158C">
        <w:rPr>
          <w:rFonts w:ascii="Century Gothic" w:hAnsi="Century Gothic"/>
          <w:i/>
          <w:color w:val="FFFFFF" w:themeColor="background1"/>
          <w:sz w:val="18"/>
          <w:szCs w:val="18"/>
        </w:rPr>
        <w:t>)</w:t>
      </w:r>
      <w:r w:rsidR="00AF052D">
        <w:rPr>
          <w:rFonts w:ascii="Century Gothic" w:hAnsi="Century Gothic"/>
          <w:i/>
          <w:color w:val="FFFFFF" w:themeColor="background1"/>
          <w:sz w:val="18"/>
          <w:szCs w:val="18"/>
        </w:rPr>
        <w:t xml:space="preserve"> </w:t>
      </w:r>
    </w:p>
    <w:p w:rsidR="0081635E" w:rsidRDefault="0081635E" w:rsidP="007F1007">
      <w:pPr>
        <w:spacing w:line="276" w:lineRule="auto"/>
        <w:ind w:left="142"/>
        <w:rPr>
          <w:rFonts w:ascii="Century Gothic" w:hAnsi="Century Gothic"/>
          <w:i/>
          <w:sz w:val="18"/>
          <w:szCs w:val="18"/>
        </w:rPr>
      </w:pPr>
    </w:p>
    <w:p w:rsidR="00346134" w:rsidRDefault="00346134" w:rsidP="007F1007">
      <w:pPr>
        <w:spacing w:line="276" w:lineRule="auto"/>
        <w:ind w:left="142"/>
        <w:rPr>
          <w:rFonts w:ascii="Century Gothic" w:hAnsi="Century Gothic"/>
          <w:i/>
          <w:sz w:val="18"/>
          <w:szCs w:val="18"/>
        </w:rPr>
        <w:sectPr w:rsidR="00346134" w:rsidSect="007D1DD5">
          <w:type w:val="continuous"/>
          <w:pgSz w:w="12240" w:h="15840"/>
          <w:pgMar w:top="1134" w:right="1418" w:bottom="1418" w:left="1701" w:header="720" w:footer="522" w:gutter="0"/>
          <w:cols w:space="720"/>
          <w:titlePg/>
          <w:docGrid w:linePitch="326"/>
        </w:sectPr>
      </w:pPr>
    </w:p>
    <w:p w:rsidR="0081635E" w:rsidRDefault="0081635E" w:rsidP="0081635E">
      <w:pPr>
        <w:spacing w:line="276" w:lineRule="auto"/>
        <w:rPr>
          <w:rFonts w:ascii="Century Gothic" w:hAnsi="Century Gothic"/>
          <w:i/>
          <w:sz w:val="18"/>
          <w:szCs w:val="18"/>
        </w:rPr>
      </w:pPr>
    </w:p>
    <w:p w:rsidR="0081635E" w:rsidRDefault="0081635E" w:rsidP="0081635E">
      <w:pPr>
        <w:spacing w:line="276" w:lineRule="auto"/>
        <w:rPr>
          <w:rFonts w:ascii="Century Gothic" w:hAnsi="Century Gothic"/>
          <w:i/>
          <w:sz w:val="18"/>
          <w:szCs w:val="18"/>
        </w:rPr>
        <w:sectPr w:rsidR="0081635E" w:rsidSect="00CA12C9">
          <w:type w:val="continuous"/>
          <w:pgSz w:w="12240" w:h="15840"/>
          <w:pgMar w:top="1134" w:right="1418" w:bottom="1418" w:left="992" w:header="720" w:footer="522" w:gutter="0"/>
          <w:cols w:num="2" w:space="720"/>
          <w:titlePg/>
          <w:docGrid w:linePitch="326"/>
        </w:sectPr>
      </w:pPr>
    </w:p>
    <w:p w:rsidR="00BB6048" w:rsidRDefault="0081635E" w:rsidP="00835860">
      <w:pPr>
        <w:spacing w:line="276" w:lineRule="auto"/>
        <w:rPr>
          <w:rFonts w:ascii="Century Gothic" w:hAnsi="Century Gothic" w:cs="Univers"/>
          <w:b/>
          <w:i/>
          <w:kern w:val="1"/>
          <w:sz w:val="18"/>
          <w:szCs w:val="18"/>
          <w:lang w:eastAsia="ar-SA"/>
        </w:rPr>
      </w:pPr>
      <w:r w:rsidRPr="00237F94">
        <w:rPr>
          <w:rFonts w:ascii="Century Gothic" w:hAnsi="Century Gothic"/>
          <w:i/>
          <w:sz w:val="18"/>
          <w:szCs w:val="18"/>
        </w:rPr>
        <w:lastRenderedPageBreak/>
        <w:tab/>
      </w:r>
    </w:p>
    <w:p w:rsidR="00BB6048" w:rsidRDefault="00BB6048"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b/>
          <w:i/>
          <w:kern w:val="1"/>
          <w:sz w:val="18"/>
          <w:szCs w:val="18"/>
          <w:lang w:eastAsia="ar-SA"/>
        </w:rPr>
      </w:pPr>
    </w:p>
    <w:p w:rsidR="005423CA" w:rsidRPr="00AF313D" w:rsidRDefault="005423CA"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p>
    <w:p w:rsidR="005423CA" w:rsidRPr="00AF313D" w:rsidRDefault="005423CA" w:rsidP="009B62D8">
      <w:pPr>
        <w:tabs>
          <w:tab w:val="left" w:pos="567"/>
          <w:tab w:val="left" w:pos="1134"/>
          <w:tab w:val="left" w:pos="1418"/>
          <w:tab w:val="left" w:pos="3402"/>
          <w:tab w:val="left" w:pos="5812"/>
        </w:tabs>
        <w:suppressAutoHyphens/>
        <w:spacing w:line="276" w:lineRule="auto"/>
        <w:ind w:left="3402" w:right="-199" w:hanging="3402"/>
        <w:jc w:val="both"/>
        <w:rPr>
          <w:rFonts w:ascii="Century Gothic" w:hAnsi="Century Gothic" w:cs="Univers"/>
          <w:i/>
          <w:kern w:val="1"/>
          <w:sz w:val="18"/>
          <w:szCs w:val="18"/>
          <w:lang w:eastAsia="ar-SA"/>
        </w:rPr>
      </w:pPr>
    </w:p>
    <w:p w:rsidR="005423CA" w:rsidRPr="00AF313D" w:rsidRDefault="005423CA" w:rsidP="009B62D8">
      <w:pPr>
        <w:tabs>
          <w:tab w:val="left" w:pos="567"/>
          <w:tab w:val="left" w:pos="1134"/>
          <w:tab w:val="left" w:pos="1418"/>
          <w:tab w:val="left" w:pos="3402"/>
          <w:tab w:val="left" w:pos="5812"/>
        </w:tabs>
        <w:suppressAutoHyphens/>
        <w:spacing w:line="276" w:lineRule="auto"/>
        <w:ind w:right="-199"/>
        <w:jc w:val="both"/>
        <w:rPr>
          <w:rFonts w:ascii="Century Gothic" w:hAnsi="Century Gothic" w:cs="Univers"/>
          <w:i/>
          <w:kern w:val="1"/>
          <w:sz w:val="18"/>
          <w:szCs w:val="18"/>
          <w:lang w:eastAsia="ar-SA"/>
        </w:rPr>
        <w:sectPr w:rsidR="005423CA" w:rsidRPr="00AF313D" w:rsidSect="005423CA">
          <w:type w:val="continuous"/>
          <w:pgSz w:w="12240" w:h="15840"/>
          <w:pgMar w:top="1134" w:right="1418" w:bottom="1418" w:left="992" w:header="720" w:footer="522" w:gutter="0"/>
          <w:cols w:num="2" w:space="720"/>
          <w:titlePg/>
          <w:docGrid w:linePitch="326"/>
        </w:sectPr>
      </w:pPr>
    </w:p>
    <w:p w:rsidR="001B5598" w:rsidRPr="00AF313D" w:rsidRDefault="001B5598" w:rsidP="001B5598">
      <w:pPr>
        <w:tabs>
          <w:tab w:val="left" w:pos="567"/>
          <w:tab w:val="left" w:pos="1134"/>
          <w:tab w:val="left" w:pos="1418"/>
          <w:tab w:val="left" w:pos="3402"/>
          <w:tab w:val="left" w:pos="5812"/>
        </w:tabs>
        <w:suppressAutoHyphens/>
        <w:spacing w:line="276" w:lineRule="auto"/>
        <w:ind w:right="-199"/>
        <w:jc w:val="both"/>
        <w:rPr>
          <w:rFonts w:ascii="Century Gothic" w:hAnsi="Century Gothic" w:cs="Univers"/>
          <w:i/>
          <w:kern w:val="1"/>
          <w:sz w:val="18"/>
          <w:szCs w:val="18"/>
          <w:lang w:eastAsia="ar-SA"/>
        </w:rPr>
      </w:pPr>
      <w:r w:rsidRPr="00AF313D">
        <w:rPr>
          <w:rFonts w:ascii="Century Gothic" w:hAnsi="Century Gothic" w:cs="Univers"/>
          <w:i/>
          <w:kern w:val="1"/>
          <w:sz w:val="18"/>
          <w:szCs w:val="18"/>
          <w:lang w:eastAsia="ar-SA"/>
        </w:rPr>
        <w:lastRenderedPageBreak/>
        <w:t xml:space="preserve">    </w:t>
      </w:r>
    </w:p>
    <w:p w:rsidR="00153FF3" w:rsidRDefault="00153FF3" w:rsidP="00A847C2">
      <w:pPr>
        <w:spacing w:line="276" w:lineRule="auto"/>
        <w:jc w:val="both"/>
        <w:rPr>
          <w:rFonts w:ascii="Century Gothic" w:hAnsi="Century Gothic" w:cs="Univers"/>
          <w:kern w:val="1"/>
          <w:sz w:val="20"/>
          <w:lang w:eastAsia="ar-SA"/>
        </w:rPr>
      </w:pPr>
    </w:p>
    <w:p w:rsidR="007D1DD5" w:rsidRDefault="007D1DD5">
      <w:pPr>
        <w:jc w:val="both"/>
        <w:rPr>
          <w:rFonts w:ascii="Century Gothic" w:eastAsia="SimSun" w:hAnsi="Century Gothic" w:cstheme="majorBidi"/>
          <w:b/>
          <w:spacing w:val="5"/>
          <w:kern w:val="1"/>
          <w:sz w:val="40"/>
          <w:szCs w:val="40"/>
          <w:lang w:eastAsia="hi-IN" w:bidi="hi-IN"/>
        </w:rPr>
      </w:pPr>
      <w:r>
        <w:rPr>
          <w:sz w:val="40"/>
          <w:szCs w:val="40"/>
        </w:rPr>
        <w:br w:type="page"/>
      </w:r>
    </w:p>
    <w:p w:rsidR="00DB3443" w:rsidRPr="00F72177" w:rsidRDefault="00547D72" w:rsidP="4CA828B2">
      <w:pPr>
        <w:pStyle w:val="Titre"/>
        <w:pBdr>
          <w:bottom w:val="single" w:sz="4" w:space="1" w:color="auto"/>
        </w:pBdr>
        <w:rPr>
          <w:sz w:val="40"/>
          <w:szCs w:val="40"/>
        </w:rPr>
      </w:pPr>
      <w:r w:rsidRPr="003E6B6A">
        <w:rPr>
          <w:noProof/>
          <w:sz w:val="18"/>
          <w:szCs w:val="18"/>
          <w:lang w:val="en-US" w:eastAsia="en-US" w:bidi="ar-SA"/>
        </w:rPr>
        <w:lastRenderedPageBreak/>
        <w:drawing>
          <wp:anchor distT="0" distB="0" distL="114300" distR="114300" simplePos="0" relativeHeight="251638784" behindDoc="0" locked="0" layoutInCell="1" allowOverlap="1">
            <wp:simplePos x="0" y="0"/>
            <wp:positionH relativeFrom="margin">
              <wp:align>left</wp:align>
            </wp:positionH>
            <wp:positionV relativeFrom="paragraph">
              <wp:posOffset>344805</wp:posOffset>
            </wp:positionV>
            <wp:extent cx="1314000" cy="2012400"/>
            <wp:effectExtent l="0" t="0" r="635" b="698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r="16746" b="9766"/>
                    <a:stretch/>
                  </pic:blipFill>
                  <pic:spPr bwMode="auto">
                    <a:xfrm>
                      <a:off x="0" y="0"/>
                      <a:ext cx="1314000" cy="2012400"/>
                    </a:xfrm>
                    <a:prstGeom prst="rect">
                      <a:avLst/>
                    </a:prstGeom>
                    <a:ln>
                      <a:noFill/>
                    </a:ln>
                    <a:extLst>
                      <a:ext uri="{53640926-AAD7-44D8-BBD7-CCE9431645EC}">
                        <a14:shadowObscured xmlns:a14="http://schemas.microsoft.com/office/drawing/2010/main"/>
                      </a:ext>
                    </a:extLst>
                  </pic:spPr>
                </pic:pic>
              </a:graphicData>
            </a:graphic>
          </wp:anchor>
        </w:drawing>
      </w:r>
      <w:r w:rsidR="00DB3443" w:rsidRPr="4CA828B2">
        <w:rPr>
          <w:sz w:val="40"/>
          <w:szCs w:val="40"/>
        </w:rPr>
        <w:t xml:space="preserve">Mot de la présidente </w:t>
      </w:r>
    </w:p>
    <w:p w:rsidR="000C3C9D" w:rsidRPr="002F0E7F" w:rsidRDefault="000C3C9D" w:rsidP="000C3C9D">
      <w:pPr>
        <w:spacing w:line="276" w:lineRule="auto"/>
        <w:jc w:val="right"/>
        <w:rPr>
          <w:rFonts w:ascii="Century Gothic" w:hAnsi="Century Gothic"/>
          <w:sz w:val="20"/>
          <w:szCs w:val="20"/>
        </w:rPr>
      </w:pPr>
      <w:r w:rsidRPr="000C3C9D">
        <w:rPr>
          <w:rFonts w:ascii="Century Gothic" w:hAnsi="Century Gothic"/>
          <w:sz w:val="20"/>
          <w:szCs w:val="20"/>
        </w:rPr>
        <w:t>«</w:t>
      </w:r>
      <w:r w:rsidRPr="002F0E7F">
        <w:rPr>
          <w:rFonts w:ascii="Century Gothic" w:hAnsi="Century Gothic"/>
          <w:sz w:val="20"/>
          <w:szCs w:val="20"/>
        </w:rPr>
        <w:t xml:space="preserve"> </w:t>
      </w:r>
      <w:r w:rsidRPr="000C3C9D">
        <w:rPr>
          <w:rFonts w:ascii="Century Gothic" w:hAnsi="Century Gothic"/>
          <w:sz w:val="20"/>
          <w:szCs w:val="20"/>
        </w:rPr>
        <w:t>Ce qui compte, ce ne sont pas les individus, mais le collectif</w:t>
      </w:r>
      <w:r w:rsidRPr="000C3C9D">
        <w:rPr>
          <w:rFonts w:ascii="Arial" w:hAnsi="Arial" w:cs="Arial"/>
          <w:sz w:val="20"/>
          <w:szCs w:val="20"/>
        </w:rPr>
        <w:t> </w:t>
      </w:r>
      <w:r w:rsidRPr="000C3C9D">
        <w:rPr>
          <w:rFonts w:ascii="Century Gothic" w:hAnsi="Century Gothic"/>
          <w:sz w:val="20"/>
          <w:szCs w:val="20"/>
        </w:rPr>
        <w:t>»</w:t>
      </w:r>
    </w:p>
    <w:p w:rsidR="000C3C9D" w:rsidRPr="000C3C9D" w:rsidRDefault="000C3C9D" w:rsidP="000C3C9D">
      <w:pPr>
        <w:spacing w:line="276" w:lineRule="auto"/>
        <w:jc w:val="right"/>
        <w:rPr>
          <w:rFonts w:ascii="Century Gothic" w:hAnsi="Century Gothic"/>
          <w:sz w:val="18"/>
          <w:szCs w:val="18"/>
        </w:rPr>
      </w:pPr>
      <w:r>
        <w:rPr>
          <w:rFonts w:ascii="Century Gothic" w:hAnsi="Century Gothic"/>
          <w:sz w:val="18"/>
          <w:szCs w:val="18"/>
        </w:rPr>
        <w:t>-</w:t>
      </w:r>
      <w:r w:rsidRPr="000C3C9D">
        <w:rPr>
          <w:rFonts w:ascii="Arial" w:hAnsi="Arial" w:cs="Arial"/>
          <w:sz w:val="18"/>
          <w:szCs w:val="18"/>
        </w:rPr>
        <w:t> </w:t>
      </w:r>
      <w:r w:rsidRPr="000C3C9D">
        <w:rPr>
          <w:rFonts w:ascii="Century Gothic" w:hAnsi="Century Gothic"/>
          <w:sz w:val="18"/>
          <w:szCs w:val="18"/>
        </w:rPr>
        <w:t>Nelson Mandela</w:t>
      </w:r>
    </w:p>
    <w:p w:rsidR="00DB3443" w:rsidRDefault="00DB3443" w:rsidP="002F0E7F">
      <w:pPr>
        <w:spacing w:line="276" w:lineRule="auto"/>
        <w:jc w:val="both"/>
        <w:rPr>
          <w:rFonts w:ascii="Century Gothic" w:hAnsi="Century Gothic"/>
          <w:sz w:val="18"/>
          <w:szCs w:val="18"/>
        </w:rPr>
      </w:pPr>
    </w:p>
    <w:p w:rsidR="002F0E7F" w:rsidRPr="002F0E7F" w:rsidRDefault="002F0E7F" w:rsidP="002F0E7F">
      <w:pPr>
        <w:spacing w:line="276" w:lineRule="auto"/>
        <w:jc w:val="both"/>
        <w:rPr>
          <w:rFonts w:ascii="Century Gothic" w:hAnsi="Century Gothic"/>
          <w:sz w:val="18"/>
          <w:szCs w:val="18"/>
        </w:rPr>
      </w:pPr>
    </w:p>
    <w:p w:rsidR="000C3C9D" w:rsidRPr="002F0E7F" w:rsidRDefault="000C3C9D" w:rsidP="002F0E7F">
      <w:pPr>
        <w:spacing w:line="276" w:lineRule="auto"/>
        <w:jc w:val="both"/>
        <w:rPr>
          <w:rFonts w:ascii="Century Gothic" w:hAnsi="Century Gothic"/>
          <w:sz w:val="18"/>
          <w:szCs w:val="18"/>
        </w:rPr>
      </w:pPr>
      <w:r w:rsidRPr="000C3C9D">
        <w:rPr>
          <w:rFonts w:ascii="Century Gothic" w:hAnsi="Century Gothic"/>
          <w:sz w:val="18"/>
          <w:szCs w:val="18"/>
        </w:rPr>
        <w:t xml:space="preserve">On peut difficilement être en désaccord avec les paroles de ce grand homme, mais je crois qu’il y manque quelque chose. L’importance de souligner l’apport des individus qui compose le collectif. L’implication, la personnalité et les qualités de chacun qui s’unissent et collaborent avec d’autres vers la réussite. </w:t>
      </w:r>
    </w:p>
    <w:p w:rsidR="00022AE9" w:rsidRPr="000C3C9D" w:rsidRDefault="00022AE9" w:rsidP="002F0E7F">
      <w:pPr>
        <w:spacing w:line="276" w:lineRule="auto"/>
        <w:jc w:val="both"/>
        <w:rPr>
          <w:rFonts w:ascii="Century Gothic" w:hAnsi="Century Gothic"/>
          <w:sz w:val="18"/>
          <w:szCs w:val="18"/>
        </w:rPr>
      </w:pPr>
    </w:p>
    <w:p w:rsidR="000C3C9D" w:rsidRPr="002F0E7F" w:rsidRDefault="000C3C9D" w:rsidP="002F0E7F">
      <w:pPr>
        <w:spacing w:line="276" w:lineRule="auto"/>
        <w:jc w:val="both"/>
        <w:rPr>
          <w:rFonts w:ascii="Century Gothic" w:hAnsi="Century Gothic"/>
          <w:sz w:val="18"/>
          <w:szCs w:val="18"/>
        </w:rPr>
      </w:pPr>
      <w:r w:rsidRPr="000C3C9D">
        <w:rPr>
          <w:rFonts w:ascii="Century Gothic" w:hAnsi="Century Gothic"/>
          <w:sz w:val="18"/>
          <w:szCs w:val="18"/>
        </w:rPr>
        <w:t>Au cours de la dernière année, j’ai eu le privilège de vivre cette aventure auprès de personnes remarquables et impliquées. Que ce soit au conseil d’administration, dans les comités, au contact de la permanence et avec vous, chers membres</w:t>
      </w:r>
      <w:r w:rsidR="00022AE9" w:rsidRPr="002F0E7F">
        <w:rPr>
          <w:rFonts w:ascii="Century Gothic" w:hAnsi="Century Gothic"/>
          <w:sz w:val="18"/>
          <w:szCs w:val="18"/>
        </w:rPr>
        <w:t>. J</w:t>
      </w:r>
      <w:r w:rsidRPr="000C3C9D">
        <w:rPr>
          <w:rFonts w:ascii="Century Gothic" w:hAnsi="Century Gothic"/>
          <w:sz w:val="18"/>
          <w:szCs w:val="18"/>
        </w:rPr>
        <w:t xml:space="preserve">’ai constaté la capacité de chacun à s’adapter, innover, collaborer et s’entraider. J’ai été le témoin d’actions inspirantes, de dépassement de soi et de résilience.  </w:t>
      </w:r>
    </w:p>
    <w:p w:rsidR="00022AE9" w:rsidRPr="000C3C9D" w:rsidRDefault="00022AE9" w:rsidP="002F0E7F">
      <w:pPr>
        <w:spacing w:line="276" w:lineRule="auto"/>
        <w:jc w:val="both"/>
        <w:rPr>
          <w:rFonts w:ascii="Century Gothic" w:hAnsi="Century Gothic"/>
          <w:sz w:val="18"/>
          <w:szCs w:val="18"/>
        </w:rPr>
      </w:pPr>
    </w:p>
    <w:p w:rsidR="000C3C9D" w:rsidRPr="002F0E7F" w:rsidRDefault="000C3C9D" w:rsidP="002F0E7F">
      <w:pPr>
        <w:spacing w:line="276" w:lineRule="auto"/>
        <w:jc w:val="both"/>
        <w:rPr>
          <w:rFonts w:ascii="Century Gothic" w:hAnsi="Century Gothic"/>
          <w:sz w:val="18"/>
          <w:szCs w:val="18"/>
        </w:rPr>
      </w:pPr>
      <w:r w:rsidRPr="000C3C9D">
        <w:rPr>
          <w:rFonts w:ascii="Century Gothic" w:hAnsi="Century Gothic"/>
          <w:sz w:val="18"/>
          <w:szCs w:val="18"/>
        </w:rPr>
        <w:t xml:space="preserve">Ce fut réconfortant de relever les défis avec mes partenaires administrateurs, de sentir le soutien et l’implication de chacun. Je pense parler au nom de tous en disant que nous avons fait un bon travail malgré la situation particulière. </w:t>
      </w:r>
    </w:p>
    <w:p w:rsidR="003905B8" w:rsidRPr="000C3C9D" w:rsidRDefault="003905B8" w:rsidP="002F0E7F">
      <w:pPr>
        <w:spacing w:line="276" w:lineRule="auto"/>
        <w:jc w:val="both"/>
        <w:rPr>
          <w:rFonts w:ascii="Century Gothic" w:hAnsi="Century Gothic"/>
          <w:sz w:val="18"/>
          <w:szCs w:val="18"/>
        </w:rPr>
      </w:pPr>
    </w:p>
    <w:p w:rsidR="000C3C9D" w:rsidRPr="002F0E7F" w:rsidRDefault="000C3C9D" w:rsidP="002F0E7F">
      <w:pPr>
        <w:spacing w:line="276" w:lineRule="auto"/>
        <w:jc w:val="both"/>
        <w:rPr>
          <w:rFonts w:ascii="Century Gothic" w:hAnsi="Century Gothic"/>
          <w:sz w:val="18"/>
          <w:szCs w:val="18"/>
        </w:rPr>
      </w:pPr>
      <w:r w:rsidRPr="000C3C9D">
        <w:rPr>
          <w:rFonts w:ascii="Century Gothic" w:hAnsi="Century Gothic"/>
          <w:sz w:val="18"/>
          <w:szCs w:val="18"/>
        </w:rPr>
        <w:t>Il faut également souligner le travail remarquable de la permanence en personnel restreint. Une priorisation a permis à l’ARLPHL d’atteindre les objectifs. On peut dire qu’elles ont fait des «</w:t>
      </w:r>
      <w:r w:rsidRPr="000C3C9D">
        <w:rPr>
          <w:rFonts w:ascii="Arial" w:hAnsi="Arial" w:cs="Arial"/>
          <w:sz w:val="18"/>
          <w:szCs w:val="18"/>
        </w:rPr>
        <w:t> </w:t>
      </w:r>
      <w:r w:rsidRPr="000C3C9D">
        <w:rPr>
          <w:rFonts w:ascii="Century Gothic" w:hAnsi="Century Gothic"/>
          <w:sz w:val="18"/>
          <w:szCs w:val="18"/>
        </w:rPr>
        <w:t>petits miracles</w:t>
      </w:r>
      <w:r w:rsidRPr="000C3C9D">
        <w:rPr>
          <w:rFonts w:ascii="Arial" w:hAnsi="Arial" w:cs="Arial"/>
          <w:sz w:val="18"/>
          <w:szCs w:val="18"/>
        </w:rPr>
        <w:t> </w:t>
      </w:r>
      <w:r w:rsidRPr="000C3C9D">
        <w:rPr>
          <w:rFonts w:ascii="Century Gothic" w:hAnsi="Century Gothic"/>
          <w:sz w:val="18"/>
          <w:szCs w:val="18"/>
        </w:rPr>
        <w:t>» et que c’est mission accomplie. Je leur lève mon chapeau bien haut. Merci à elles pour leur dévouement.</w:t>
      </w:r>
    </w:p>
    <w:p w:rsidR="003905B8" w:rsidRPr="000C3C9D" w:rsidRDefault="003905B8" w:rsidP="002F0E7F">
      <w:pPr>
        <w:spacing w:line="276" w:lineRule="auto"/>
        <w:jc w:val="both"/>
        <w:rPr>
          <w:rFonts w:ascii="Century Gothic" w:hAnsi="Century Gothic"/>
          <w:sz w:val="18"/>
          <w:szCs w:val="18"/>
        </w:rPr>
      </w:pPr>
    </w:p>
    <w:p w:rsidR="000C3C9D" w:rsidRPr="002F0E7F" w:rsidRDefault="000C3C9D" w:rsidP="002F0E7F">
      <w:pPr>
        <w:spacing w:line="276" w:lineRule="auto"/>
        <w:jc w:val="both"/>
        <w:rPr>
          <w:rFonts w:ascii="Century Gothic" w:hAnsi="Century Gothic"/>
          <w:sz w:val="18"/>
          <w:szCs w:val="18"/>
        </w:rPr>
      </w:pPr>
      <w:r w:rsidRPr="000C3C9D">
        <w:rPr>
          <w:rFonts w:ascii="Century Gothic" w:hAnsi="Century Gothic"/>
          <w:sz w:val="18"/>
          <w:szCs w:val="18"/>
        </w:rPr>
        <w:t xml:space="preserve">Je tiens à vous remercier chacune et chacun de façon personnelle. De mettre la lumière sur vous, personnes de cœur et sur vos actions. C’est vraiment un privilège d’être membre d’une association comme la nôtre et d’avoir des partenaires comme vous. </w:t>
      </w:r>
    </w:p>
    <w:p w:rsidR="00435C05" w:rsidRPr="000C3C9D" w:rsidRDefault="00435C05" w:rsidP="002F0E7F">
      <w:pPr>
        <w:spacing w:line="276" w:lineRule="auto"/>
        <w:jc w:val="both"/>
        <w:rPr>
          <w:rFonts w:ascii="Century Gothic" w:hAnsi="Century Gothic"/>
          <w:sz w:val="18"/>
          <w:szCs w:val="18"/>
        </w:rPr>
      </w:pPr>
    </w:p>
    <w:p w:rsidR="000C3C9D" w:rsidRPr="000C3C9D" w:rsidRDefault="000C3C9D" w:rsidP="002F0E7F">
      <w:pPr>
        <w:spacing w:line="276" w:lineRule="auto"/>
        <w:jc w:val="both"/>
        <w:rPr>
          <w:rFonts w:ascii="Century Gothic" w:hAnsi="Century Gothic"/>
          <w:sz w:val="18"/>
          <w:szCs w:val="18"/>
        </w:rPr>
      </w:pPr>
      <w:r w:rsidRPr="000C3C9D">
        <w:rPr>
          <w:rFonts w:ascii="Century Gothic" w:hAnsi="Century Gothic"/>
          <w:sz w:val="18"/>
          <w:szCs w:val="18"/>
        </w:rPr>
        <w:t>Merci à vous et bonne assemblée générale.</w:t>
      </w:r>
    </w:p>
    <w:p w:rsidR="0035305E" w:rsidRPr="002F0E7F" w:rsidRDefault="0035305E" w:rsidP="002F0E7F">
      <w:pPr>
        <w:spacing w:line="276" w:lineRule="auto"/>
        <w:jc w:val="both"/>
        <w:rPr>
          <w:rFonts w:ascii="Century Gothic" w:hAnsi="Century Gothic"/>
          <w:b/>
          <w:i/>
          <w:sz w:val="18"/>
          <w:szCs w:val="18"/>
        </w:rPr>
      </w:pPr>
    </w:p>
    <w:p w:rsidR="00DB3443" w:rsidRPr="00A847C2" w:rsidRDefault="003E6B6A" w:rsidP="00DB3443">
      <w:pPr>
        <w:spacing w:line="276" w:lineRule="auto"/>
        <w:jc w:val="both"/>
        <w:rPr>
          <w:rFonts w:ascii="Century Gothic" w:hAnsi="Century Gothic"/>
          <w:sz w:val="18"/>
        </w:rPr>
      </w:pPr>
      <w:r>
        <w:rPr>
          <w:rFonts w:ascii="Century Gothic" w:hAnsi="Century Gothic"/>
          <w:b/>
          <w:i/>
          <w:sz w:val="18"/>
        </w:rPr>
        <w:t>Karine Courchesne</w:t>
      </w:r>
    </w:p>
    <w:p w:rsidR="000D43EB" w:rsidRDefault="00DB3443" w:rsidP="00616625">
      <w:pPr>
        <w:spacing w:line="276" w:lineRule="auto"/>
        <w:jc w:val="both"/>
        <w:rPr>
          <w:rFonts w:ascii="Century Gothic" w:hAnsi="Century Gothic"/>
          <w:sz w:val="18"/>
        </w:rPr>
      </w:pPr>
      <w:r w:rsidRPr="00A847C2">
        <w:rPr>
          <w:rFonts w:ascii="Century Gothic" w:hAnsi="Century Gothic"/>
          <w:sz w:val="18"/>
        </w:rPr>
        <w:t>Présidente ARLPHL</w:t>
      </w:r>
    </w:p>
    <w:p w:rsidR="000D43EB" w:rsidRDefault="000D43EB" w:rsidP="00616625">
      <w:pPr>
        <w:spacing w:line="276" w:lineRule="auto"/>
        <w:jc w:val="both"/>
        <w:rPr>
          <w:rFonts w:ascii="Century Gothic" w:hAnsi="Century Gothic"/>
          <w:sz w:val="18"/>
        </w:rPr>
      </w:pPr>
    </w:p>
    <w:p w:rsidR="000D43EB" w:rsidRDefault="000D43EB" w:rsidP="00616625">
      <w:pPr>
        <w:spacing w:line="276" w:lineRule="auto"/>
        <w:jc w:val="both"/>
        <w:rPr>
          <w:rFonts w:ascii="Century Gothic" w:hAnsi="Century Gothic"/>
          <w:sz w:val="18"/>
        </w:rPr>
      </w:pPr>
    </w:p>
    <w:p w:rsidR="000D43EB" w:rsidRDefault="000D43EB" w:rsidP="00616625">
      <w:pPr>
        <w:spacing w:line="276" w:lineRule="auto"/>
        <w:jc w:val="both"/>
        <w:rPr>
          <w:rFonts w:ascii="Century Gothic" w:hAnsi="Century Gothic"/>
          <w:sz w:val="18"/>
        </w:rPr>
      </w:pPr>
    </w:p>
    <w:p w:rsidR="000D43EB" w:rsidRDefault="000D43EB" w:rsidP="00616625">
      <w:pPr>
        <w:spacing w:line="276" w:lineRule="auto"/>
        <w:jc w:val="both"/>
        <w:rPr>
          <w:rFonts w:ascii="Century Gothic" w:hAnsi="Century Gothic"/>
          <w:sz w:val="18"/>
        </w:rPr>
      </w:pPr>
    </w:p>
    <w:p w:rsidR="000D43EB" w:rsidRDefault="000D43EB" w:rsidP="00616625">
      <w:pPr>
        <w:spacing w:line="276" w:lineRule="auto"/>
        <w:jc w:val="both"/>
        <w:rPr>
          <w:rFonts w:ascii="Century Gothic" w:hAnsi="Century Gothic"/>
          <w:sz w:val="18"/>
        </w:rPr>
      </w:pPr>
    </w:p>
    <w:p w:rsidR="000D43EB" w:rsidRDefault="000D43EB" w:rsidP="00616625">
      <w:pPr>
        <w:spacing w:line="276" w:lineRule="auto"/>
        <w:jc w:val="both"/>
        <w:rPr>
          <w:rFonts w:ascii="Century Gothic" w:hAnsi="Century Gothic"/>
          <w:sz w:val="18"/>
        </w:rPr>
      </w:pPr>
    </w:p>
    <w:p w:rsidR="000D43EB" w:rsidRDefault="000D43EB" w:rsidP="000D43EB">
      <w:pPr>
        <w:rPr>
          <w:rFonts w:asciiTheme="minorHAnsi" w:hAnsiTheme="minorHAnsi"/>
          <w:sz w:val="22"/>
          <w:szCs w:val="22"/>
        </w:rPr>
      </w:pPr>
    </w:p>
    <w:p w:rsidR="000D43EB" w:rsidRDefault="000D43EB" w:rsidP="000D43EB">
      <w:pPr>
        <w:jc w:val="right"/>
      </w:pPr>
    </w:p>
    <w:p w:rsidR="00DB3443" w:rsidRPr="00C20E5F" w:rsidRDefault="00DB3443" w:rsidP="00616625">
      <w:pPr>
        <w:spacing w:line="276" w:lineRule="auto"/>
        <w:jc w:val="both"/>
        <w:rPr>
          <w:rFonts w:asciiTheme="minorHAnsi" w:hAnsiTheme="minorHAnsi"/>
          <w:sz w:val="20"/>
        </w:rPr>
      </w:pPr>
      <w:r w:rsidRPr="00C20E5F">
        <w:rPr>
          <w:rFonts w:asciiTheme="minorHAnsi" w:hAnsiTheme="minorHAnsi"/>
          <w:sz w:val="20"/>
        </w:rPr>
        <w:br w:type="page"/>
      </w:r>
    </w:p>
    <w:p w:rsidR="008D6CF8" w:rsidRPr="00F70475" w:rsidRDefault="00C958CF" w:rsidP="00A7147B">
      <w:pPr>
        <w:pStyle w:val="Titre"/>
        <w:pBdr>
          <w:bottom w:val="single" w:sz="4" w:space="1" w:color="auto"/>
        </w:pBdr>
        <w:tabs>
          <w:tab w:val="left" w:pos="5985"/>
        </w:tabs>
        <w:rPr>
          <w:sz w:val="18"/>
          <w:szCs w:val="20"/>
        </w:rPr>
      </w:pPr>
      <w:r>
        <w:rPr>
          <w:sz w:val="40"/>
          <w:szCs w:val="40"/>
        </w:rPr>
        <w:lastRenderedPageBreak/>
        <w:t>M</w:t>
      </w:r>
      <w:r w:rsidR="00CB610D">
        <w:rPr>
          <w:sz w:val="40"/>
          <w:szCs w:val="40"/>
        </w:rPr>
        <w:t xml:space="preserve">ot de la directrice </w:t>
      </w:r>
    </w:p>
    <w:p w:rsidR="00A7147B" w:rsidRDefault="00A54333" w:rsidP="002F0E7F">
      <w:pPr>
        <w:spacing w:line="276" w:lineRule="auto"/>
        <w:jc w:val="both"/>
        <w:rPr>
          <w:rFonts w:ascii="Century Gothic" w:eastAsia="Century Gothic" w:hAnsi="Century Gothic" w:cs="Century Gothic"/>
          <w:sz w:val="18"/>
          <w:szCs w:val="18"/>
        </w:rPr>
      </w:pPr>
      <w:r w:rsidRPr="00CA0320">
        <w:rPr>
          <w:rFonts w:ascii="Century Gothic" w:eastAsia="Century Gothic" w:hAnsi="Century Gothic" w:cs="Century Gothic"/>
          <w:noProof/>
          <w:sz w:val="18"/>
          <w:szCs w:val="18"/>
          <w:lang w:val="en-US" w:eastAsia="en-US"/>
        </w:rPr>
        <w:drawing>
          <wp:anchor distT="0" distB="0" distL="114300" distR="114300" simplePos="0" relativeHeight="251652096" behindDoc="0" locked="0" layoutInCell="1" allowOverlap="1">
            <wp:simplePos x="0" y="0"/>
            <wp:positionH relativeFrom="margin">
              <wp:align>left</wp:align>
            </wp:positionH>
            <wp:positionV relativeFrom="paragraph">
              <wp:posOffset>5080</wp:posOffset>
            </wp:positionV>
            <wp:extent cx="1374775" cy="1922145"/>
            <wp:effectExtent l="0" t="0" r="0" b="190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4775" cy="1922145"/>
                    </a:xfrm>
                    <a:prstGeom prst="rect">
                      <a:avLst/>
                    </a:prstGeom>
                  </pic:spPr>
                </pic:pic>
              </a:graphicData>
            </a:graphic>
          </wp:anchor>
        </w:drawing>
      </w:r>
      <w:r w:rsidR="00232862">
        <w:rPr>
          <w:rFonts w:ascii="Century Gothic" w:eastAsia="Century Gothic" w:hAnsi="Century Gothic" w:cs="Century Gothic"/>
          <w:sz w:val="18"/>
          <w:szCs w:val="18"/>
        </w:rPr>
        <w:t xml:space="preserve">Il </w:t>
      </w:r>
      <w:r w:rsidR="00AD55C8">
        <w:rPr>
          <w:rFonts w:ascii="Century Gothic" w:eastAsia="Century Gothic" w:hAnsi="Century Gothic" w:cs="Century Gothic"/>
          <w:sz w:val="18"/>
          <w:szCs w:val="18"/>
        </w:rPr>
        <w:t>faut le</w:t>
      </w:r>
      <w:r w:rsidR="00232862">
        <w:rPr>
          <w:rFonts w:ascii="Century Gothic" w:eastAsia="Century Gothic" w:hAnsi="Century Gothic" w:cs="Century Gothic"/>
          <w:sz w:val="18"/>
          <w:szCs w:val="18"/>
        </w:rPr>
        <w:t xml:space="preserve"> dire, l</w:t>
      </w:r>
      <w:r w:rsidR="00A7147B" w:rsidRPr="36389886">
        <w:rPr>
          <w:rFonts w:ascii="Century Gothic" w:eastAsia="Century Gothic" w:hAnsi="Century Gothic" w:cs="Century Gothic"/>
          <w:sz w:val="18"/>
          <w:szCs w:val="18"/>
        </w:rPr>
        <w:t xml:space="preserve">’année 2020-2021 </w:t>
      </w:r>
      <w:r w:rsidR="00232862">
        <w:rPr>
          <w:rFonts w:ascii="Century Gothic" w:eastAsia="Century Gothic" w:hAnsi="Century Gothic" w:cs="Century Gothic"/>
          <w:sz w:val="18"/>
          <w:szCs w:val="18"/>
        </w:rPr>
        <w:t xml:space="preserve">a </w:t>
      </w:r>
      <w:r w:rsidR="00A7147B" w:rsidRPr="36389886">
        <w:rPr>
          <w:rFonts w:ascii="Century Gothic" w:eastAsia="Century Gothic" w:hAnsi="Century Gothic" w:cs="Century Gothic"/>
          <w:sz w:val="18"/>
          <w:szCs w:val="18"/>
        </w:rPr>
        <w:t>début</w:t>
      </w:r>
      <w:r w:rsidR="00232862">
        <w:rPr>
          <w:rFonts w:ascii="Century Gothic" w:eastAsia="Century Gothic" w:hAnsi="Century Gothic" w:cs="Century Gothic"/>
          <w:sz w:val="18"/>
          <w:szCs w:val="18"/>
        </w:rPr>
        <w:t>é</w:t>
      </w:r>
      <w:r w:rsidR="00A7147B" w:rsidRPr="36389886">
        <w:rPr>
          <w:rFonts w:ascii="Century Gothic" w:eastAsia="Century Gothic" w:hAnsi="Century Gothic" w:cs="Century Gothic"/>
          <w:sz w:val="18"/>
          <w:szCs w:val="18"/>
        </w:rPr>
        <w:t xml:space="preserve"> de façon bien inhabituelle avec la pandémie </w:t>
      </w:r>
      <w:r w:rsidR="00A7147B">
        <w:rPr>
          <w:rFonts w:ascii="Century Gothic" w:eastAsia="Century Gothic" w:hAnsi="Century Gothic" w:cs="Century Gothic"/>
          <w:sz w:val="18"/>
          <w:szCs w:val="18"/>
        </w:rPr>
        <w:t>du COVID</w:t>
      </w:r>
      <w:r w:rsidR="00A7147B" w:rsidRPr="36389886">
        <w:rPr>
          <w:rFonts w:ascii="Century Gothic" w:eastAsia="Century Gothic" w:hAnsi="Century Gothic" w:cs="Century Gothic"/>
          <w:sz w:val="18"/>
          <w:szCs w:val="18"/>
        </w:rPr>
        <w:t xml:space="preserve"> 19 qui a pris</w:t>
      </w:r>
      <w:r w:rsidR="00232862">
        <w:rPr>
          <w:rFonts w:ascii="Century Gothic" w:eastAsia="Century Gothic" w:hAnsi="Century Gothic" w:cs="Century Gothic"/>
          <w:sz w:val="18"/>
          <w:szCs w:val="18"/>
        </w:rPr>
        <w:t xml:space="preserve"> notre organisme et </w:t>
      </w:r>
      <w:r w:rsidR="00A7147B" w:rsidRPr="36389886">
        <w:rPr>
          <w:rFonts w:ascii="Century Gothic" w:eastAsia="Century Gothic" w:hAnsi="Century Gothic" w:cs="Century Gothic"/>
          <w:sz w:val="18"/>
          <w:szCs w:val="18"/>
        </w:rPr>
        <w:t>le monde entier de court</w:t>
      </w:r>
      <w:r w:rsidR="000349C3">
        <w:rPr>
          <w:rFonts w:ascii="Century Gothic" w:eastAsia="Century Gothic" w:hAnsi="Century Gothic" w:cs="Century Gothic"/>
          <w:sz w:val="18"/>
          <w:szCs w:val="18"/>
        </w:rPr>
        <w:t xml:space="preserve"> !</w:t>
      </w:r>
      <w:r w:rsidR="00A7147B" w:rsidRPr="36389886">
        <w:rPr>
          <w:rFonts w:ascii="Century Gothic" w:eastAsia="Century Gothic" w:hAnsi="Century Gothic" w:cs="Century Gothic"/>
          <w:sz w:val="18"/>
          <w:szCs w:val="18"/>
        </w:rPr>
        <w:t xml:space="preserve"> Nous avons dû nous adapter rapidement afin de faire face à cette situation sans précédent. </w:t>
      </w:r>
      <w:r w:rsidR="00A7147B">
        <w:rPr>
          <w:rFonts w:ascii="Century Gothic" w:eastAsia="Century Gothic" w:hAnsi="Century Gothic" w:cs="Century Gothic"/>
          <w:sz w:val="18"/>
          <w:szCs w:val="18"/>
        </w:rPr>
        <w:t>À la suite de</w:t>
      </w:r>
      <w:r w:rsidR="00A7147B" w:rsidRPr="36389886">
        <w:rPr>
          <w:rFonts w:ascii="Century Gothic" w:eastAsia="Century Gothic" w:hAnsi="Century Gothic" w:cs="Century Gothic"/>
          <w:sz w:val="18"/>
          <w:szCs w:val="18"/>
        </w:rPr>
        <w:t xml:space="preserve"> l’annonce de la mise en place de mesures préventives par le gouvernement le 12 mars 2020, l’ARLPHL n’a </w:t>
      </w:r>
      <w:r w:rsidR="00CD7569">
        <w:rPr>
          <w:rFonts w:ascii="Century Gothic" w:eastAsia="Century Gothic" w:hAnsi="Century Gothic" w:cs="Century Gothic"/>
          <w:sz w:val="18"/>
          <w:szCs w:val="18"/>
        </w:rPr>
        <w:t xml:space="preserve">eu </w:t>
      </w:r>
      <w:r w:rsidR="00A7147B" w:rsidRPr="36389886">
        <w:rPr>
          <w:rFonts w:ascii="Century Gothic" w:eastAsia="Century Gothic" w:hAnsi="Century Gothic" w:cs="Century Gothic"/>
          <w:sz w:val="18"/>
          <w:szCs w:val="18"/>
        </w:rPr>
        <w:t xml:space="preserve">d’autre choix que de respecter les consignes de la </w:t>
      </w:r>
      <w:r w:rsidR="00A7147B">
        <w:rPr>
          <w:rFonts w:ascii="Century Gothic" w:eastAsia="Century Gothic" w:hAnsi="Century Gothic" w:cs="Century Gothic"/>
          <w:sz w:val="18"/>
          <w:szCs w:val="18"/>
        </w:rPr>
        <w:t>S</w:t>
      </w:r>
      <w:r w:rsidR="00A7147B" w:rsidRPr="36389886">
        <w:rPr>
          <w:rFonts w:ascii="Century Gothic" w:eastAsia="Century Gothic" w:hAnsi="Century Gothic" w:cs="Century Gothic"/>
          <w:sz w:val="18"/>
          <w:szCs w:val="18"/>
        </w:rPr>
        <w:t xml:space="preserve">anté publique. L’équipe </w:t>
      </w:r>
      <w:r w:rsidR="00CD7569" w:rsidRPr="36389886">
        <w:rPr>
          <w:rFonts w:ascii="Century Gothic" w:eastAsia="Century Gothic" w:hAnsi="Century Gothic" w:cs="Century Gothic"/>
          <w:sz w:val="18"/>
          <w:szCs w:val="18"/>
        </w:rPr>
        <w:t>procéd</w:t>
      </w:r>
      <w:r w:rsidR="00CD7569">
        <w:rPr>
          <w:rFonts w:ascii="Century Gothic" w:eastAsia="Century Gothic" w:hAnsi="Century Gothic" w:cs="Century Gothic"/>
          <w:sz w:val="18"/>
          <w:szCs w:val="18"/>
        </w:rPr>
        <w:t>a</w:t>
      </w:r>
      <w:r w:rsidR="00A7147B" w:rsidRPr="36389886">
        <w:rPr>
          <w:rFonts w:ascii="Century Gothic" w:eastAsia="Century Gothic" w:hAnsi="Century Gothic" w:cs="Century Gothic"/>
          <w:sz w:val="18"/>
          <w:szCs w:val="18"/>
        </w:rPr>
        <w:t xml:space="preserve"> donc à un ajustement au niveau de l’organisation du travail</w:t>
      </w:r>
      <w:r w:rsidR="001349F2">
        <w:rPr>
          <w:rFonts w:ascii="Century Gothic" w:eastAsia="Century Gothic" w:hAnsi="Century Gothic" w:cs="Century Gothic"/>
          <w:sz w:val="18"/>
          <w:szCs w:val="18"/>
        </w:rPr>
        <w:t xml:space="preserve"> par</w:t>
      </w:r>
      <w:r w:rsidR="00A7147B" w:rsidRPr="36389886">
        <w:rPr>
          <w:rFonts w:ascii="Century Gothic" w:eastAsia="Century Gothic" w:hAnsi="Century Gothic" w:cs="Century Gothic"/>
          <w:sz w:val="18"/>
          <w:szCs w:val="18"/>
        </w:rPr>
        <w:t xml:space="preserve"> la mise en place du télétravail, au système de visioconférence, etc. Comme tant d’autres organismes</w:t>
      </w:r>
      <w:r w:rsidR="001349F2">
        <w:rPr>
          <w:rFonts w:ascii="Century Gothic" w:eastAsia="Century Gothic" w:hAnsi="Century Gothic" w:cs="Century Gothic"/>
          <w:sz w:val="18"/>
          <w:szCs w:val="18"/>
        </w:rPr>
        <w:t xml:space="preserve"> communautaires autonomes lanaudois</w:t>
      </w:r>
      <w:r w:rsidR="00A7147B" w:rsidRPr="36389886">
        <w:rPr>
          <w:rFonts w:ascii="Century Gothic" w:eastAsia="Century Gothic" w:hAnsi="Century Gothic" w:cs="Century Gothic"/>
          <w:sz w:val="18"/>
          <w:szCs w:val="18"/>
        </w:rPr>
        <w:t>, nous avons dû</w:t>
      </w:r>
      <w:r w:rsidR="009F086D">
        <w:rPr>
          <w:rFonts w:ascii="Century Gothic" w:eastAsia="Century Gothic" w:hAnsi="Century Gothic" w:cs="Century Gothic"/>
          <w:sz w:val="18"/>
          <w:szCs w:val="18"/>
        </w:rPr>
        <w:t>,</w:t>
      </w:r>
      <w:r w:rsidR="00A7147B" w:rsidRPr="36389886">
        <w:rPr>
          <w:rFonts w:ascii="Century Gothic" w:eastAsia="Century Gothic" w:hAnsi="Century Gothic" w:cs="Century Gothic"/>
          <w:sz w:val="18"/>
          <w:szCs w:val="18"/>
        </w:rPr>
        <w:t xml:space="preserve"> nous aussi</w:t>
      </w:r>
      <w:r w:rsidR="009F086D">
        <w:rPr>
          <w:rFonts w:ascii="Century Gothic" w:eastAsia="Century Gothic" w:hAnsi="Century Gothic" w:cs="Century Gothic"/>
          <w:sz w:val="18"/>
          <w:szCs w:val="18"/>
        </w:rPr>
        <w:t>,</w:t>
      </w:r>
      <w:r w:rsidR="00A7147B" w:rsidRPr="36389886">
        <w:rPr>
          <w:rFonts w:ascii="Century Gothic" w:eastAsia="Century Gothic" w:hAnsi="Century Gothic" w:cs="Century Gothic"/>
          <w:sz w:val="18"/>
          <w:szCs w:val="18"/>
        </w:rPr>
        <w:t xml:space="preserve"> faire face à cette crise tout en restant proactifs. </w:t>
      </w:r>
    </w:p>
    <w:p w:rsidR="00A7147B" w:rsidRDefault="00A7147B" w:rsidP="002F0E7F">
      <w:pPr>
        <w:spacing w:line="276" w:lineRule="auto"/>
        <w:jc w:val="both"/>
        <w:rPr>
          <w:rFonts w:ascii="Century Gothic" w:eastAsia="Century Gothic" w:hAnsi="Century Gothic" w:cs="Century Gothic"/>
          <w:sz w:val="18"/>
          <w:szCs w:val="18"/>
        </w:rPr>
      </w:pPr>
    </w:p>
    <w:p w:rsidR="00A7147B" w:rsidRDefault="001349F2" w:rsidP="002F0E7F">
      <w:pPr>
        <w:spacing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Durant ce début</w:t>
      </w:r>
      <w:r w:rsidR="00A7147B" w:rsidRPr="36389886">
        <w:rPr>
          <w:rFonts w:ascii="Century Gothic" w:eastAsia="Century Gothic" w:hAnsi="Century Gothic" w:cs="Century Gothic"/>
          <w:sz w:val="18"/>
          <w:szCs w:val="18"/>
        </w:rPr>
        <w:t xml:space="preserve"> de confinement, l’incertitude plane...  Le programme de financement des IRLPH sera-t-il renouvelé? Le soutien financier pour </w:t>
      </w:r>
      <w:r>
        <w:rPr>
          <w:rFonts w:ascii="Century Gothic" w:eastAsia="Century Gothic" w:hAnsi="Century Gothic" w:cs="Century Gothic"/>
          <w:sz w:val="18"/>
          <w:szCs w:val="18"/>
        </w:rPr>
        <w:t xml:space="preserve">offrir </w:t>
      </w:r>
      <w:r w:rsidR="00A7147B" w:rsidRPr="36389886">
        <w:rPr>
          <w:rFonts w:ascii="Century Gothic" w:eastAsia="Century Gothic" w:hAnsi="Century Gothic" w:cs="Century Gothic"/>
          <w:sz w:val="18"/>
          <w:szCs w:val="18"/>
        </w:rPr>
        <w:t>de l’accompagnement sera-t-il offert? Les camps de jour auront-ils lieu? Aurons-nous la possibilité d’offrir de la formation? Qu’arrivera-t-il de la pratique du loisir en général avec l’application de mesures de distanciation sociale?</w:t>
      </w:r>
      <w:r w:rsidR="00365492">
        <w:rPr>
          <w:rFonts w:ascii="Century Gothic" w:eastAsia="Century Gothic" w:hAnsi="Century Gothic" w:cs="Century Gothic"/>
          <w:sz w:val="18"/>
          <w:szCs w:val="18"/>
        </w:rPr>
        <w:t xml:space="preserve"> C’est avec tous ces questionnements que notre équipe de travail et le conseil d’administration de l’ARLPHL a dû conjuguer</w:t>
      </w:r>
      <w:r w:rsidR="00D6553C">
        <w:rPr>
          <w:rFonts w:ascii="Century Gothic" w:eastAsia="Century Gothic" w:hAnsi="Century Gothic" w:cs="Century Gothic"/>
          <w:sz w:val="18"/>
          <w:szCs w:val="18"/>
        </w:rPr>
        <w:t xml:space="preserve">. </w:t>
      </w:r>
    </w:p>
    <w:p w:rsidR="00A7147B" w:rsidRDefault="00A7147B" w:rsidP="002F0E7F">
      <w:pPr>
        <w:spacing w:line="276" w:lineRule="auto"/>
        <w:jc w:val="both"/>
        <w:rPr>
          <w:rFonts w:ascii="Century Gothic" w:eastAsia="Century Gothic" w:hAnsi="Century Gothic" w:cs="Century Gothic"/>
          <w:sz w:val="18"/>
          <w:szCs w:val="18"/>
        </w:rPr>
      </w:pPr>
    </w:p>
    <w:p w:rsidR="00214682" w:rsidRDefault="00A7147B" w:rsidP="002F0E7F">
      <w:pPr>
        <w:spacing w:line="276" w:lineRule="auto"/>
        <w:jc w:val="both"/>
        <w:rPr>
          <w:rFonts w:ascii="Century Gothic" w:eastAsia="Century Gothic" w:hAnsi="Century Gothic" w:cs="Century Gothic"/>
          <w:sz w:val="18"/>
          <w:szCs w:val="18"/>
        </w:rPr>
      </w:pPr>
      <w:r w:rsidRPr="36389886">
        <w:rPr>
          <w:rFonts w:ascii="Century Gothic" w:eastAsia="Century Gothic" w:hAnsi="Century Gothic" w:cs="Century Gothic"/>
          <w:sz w:val="18"/>
          <w:szCs w:val="18"/>
        </w:rPr>
        <w:t>Malheureusement, les mesures exigées auront impliqué l’</w:t>
      </w:r>
      <w:r w:rsidRPr="007D6510">
        <w:rPr>
          <w:rFonts w:ascii="Century Gothic" w:eastAsia="Century Gothic" w:hAnsi="Century Gothic" w:cs="Century Gothic"/>
          <w:color w:val="F79646" w:themeColor="accent6"/>
          <w:sz w:val="20"/>
          <w:szCs w:val="20"/>
        </w:rPr>
        <w:t xml:space="preserve">annulation ou le report </w:t>
      </w:r>
      <w:r w:rsidRPr="007D6510">
        <w:rPr>
          <w:rFonts w:ascii="Century Gothic" w:eastAsia="Century Gothic" w:hAnsi="Century Gothic" w:cs="Century Gothic"/>
          <w:sz w:val="18"/>
          <w:szCs w:val="18"/>
        </w:rPr>
        <w:t xml:space="preserve">de </w:t>
      </w:r>
      <w:r w:rsidRPr="36389886">
        <w:rPr>
          <w:rFonts w:ascii="Century Gothic" w:eastAsia="Century Gothic" w:hAnsi="Century Gothic" w:cs="Century Gothic"/>
          <w:sz w:val="18"/>
          <w:szCs w:val="18"/>
        </w:rPr>
        <w:t xml:space="preserve">nombreuses activités réalisées par l’ARLPHL ou auquel l’équipe devait participer : </w:t>
      </w:r>
    </w:p>
    <w:p w:rsidR="005049A5" w:rsidRPr="00E32F9E" w:rsidRDefault="005049A5" w:rsidP="002F0E7F">
      <w:pPr>
        <w:spacing w:line="276" w:lineRule="auto"/>
        <w:jc w:val="both"/>
        <w:rPr>
          <w:rFonts w:ascii="Century Gothic" w:eastAsia="Century Gothic" w:hAnsi="Century Gothic" w:cs="Century Gothic"/>
          <w:sz w:val="18"/>
          <w:szCs w:val="18"/>
        </w:rPr>
      </w:pPr>
    </w:p>
    <w:p w:rsidR="00AB3D00" w:rsidRPr="007D6510" w:rsidRDefault="00A7147B" w:rsidP="002F0E7F">
      <w:pPr>
        <w:pStyle w:val="Paragraphedeliste"/>
        <w:numPr>
          <w:ilvl w:val="0"/>
          <w:numId w:val="7"/>
        </w:numPr>
        <w:spacing w:after="160" w:line="276" w:lineRule="auto"/>
        <w:rPr>
          <w:rFonts w:ascii="Century Gothic" w:eastAsia="Century Gothic" w:hAnsi="Century Gothic" w:cs="Century Gothic"/>
          <w:b/>
          <w:bCs/>
          <w:sz w:val="20"/>
          <w:szCs w:val="20"/>
        </w:rPr>
      </w:pPr>
      <w:r w:rsidRPr="007D6510">
        <w:rPr>
          <w:rFonts w:ascii="Century Gothic" w:eastAsia="Century Gothic" w:hAnsi="Century Gothic" w:cs="Century Gothic"/>
          <w:b/>
          <w:bCs/>
          <w:sz w:val="20"/>
          <w:szCs w:val="20"/>
        </w:rPr>
        <w:t>Journée soutien à l’intégration en camp de jour</w:t>
      </w:r>
      <w:r w:rsidR="0042419B" w:rsidRPr="007D6510">
        <w:rPr>
          <w:rFonts w:ascii="Century Gothic" w:eastAsia="Century Gothic" w:hAnsi="Century Gothic" w:cs="Century Gothic"/>
          <w:b/>
          <w:bCs/>
          <w:sz w:val="20"/>
          <w:szCs w:val="20"/>
        </w:rPr>
        <w:t xml:space="preserve"> </w:t>
      </w:r>
    </w:p>
    <w:p w:rsidR="00A7147B" w:rsidRPr="007D6510" w:rsidRDefault="0042419B" w:rsidP="002F0E7F">
      <w:pPr>
        <w:pStyle w:val="Paragraphedeliste"/>
        <w:spacing w:after="160" w:line="276" w:lineRule="auto"/>
        <w:rPr>
          <w:rFonts w:ascii="Century Gothic" w:eastAsia="Century Gothic" w:hAnsi="Century Gothic" w:cs="Century Gothic"/>
          <w:b/>
          <w:bCs/>
          <w:sz w:val="20"/>
          <w:szCs w:val="20"/>
        </w:rPr>
      </w:pPr>
      <w:r w:rsidRPr="007D6510">
        <w:rPr>
          <w:rFonts w:ascii="Century Gothic" w:eastAsia="Century Gothic" w:hAnsi="Century Gothic" w:cs="Century Gothic"/>
          <w:b/>
          <w:bCs/>
          <w:sz w:val="20"/>
          <w:szCs w:val="20"/>
        </w:rPr>
        <w:t>(</w:t>
      </w:r>
      <w:r w:rsidR="00FE7D81" w:rsidRPr="007D6510">
        <w:rPr>
          <w:rFonts w:ascii="Century Gothic" w:eastAsia="Century Gothic" w:hAnsi="Century Gothic" w:cs="Century Gothic"/>
          <w:b/>
          <w:bCs/>
          <w:sz w:val="20"/>
          <w:szCs w:val="20"/>
        </w:rPr>
        <w:t>7 avril 2020</w:t>
      </w:r>
      <w:r w:rsidRPr="007D6510">
        <w:rPr>
          <w:rFonts w:ascii="Century Gothic" w:eastAsia="Century Gothic" w:hAnsi="Century Gothic" w:cs="Century Gothic"/>
          <w:b/>
          <w:bCs/>
          <w:sz w:val="20"/>
          <w:szCs w:val="20"/>
        </w:rPr>
        <w:t>)</w:t>
      </w:r>
      <w:r w:rsidR="00A7147B" w:rsidRPr="007D6510">
        <w:rPr>
          <w:rFonts w:ascii="Century Gothic" w:eastAsia="Century Gothic" w:hAnsi="Century Gothic" w:cs="Century Gothic"/>
          <w:b/>
          <w:bCs/>
          <w:sz w:val="20"/>
          <w:szCs w:val="20"/>
        </w:rPr>
        <w:t xml:space="preserve"> </w:t>
      </w:r>
    </w:p>
    <w:p w:rsidR="00A7147B" w:rsidRPr="007D6510" w:rsidRDefault="001107F1" w:rsidP="002F0E7F">
      <w:pPr>
        <w:pStyle w:val="Paragraphedeliste"/>
        <w:numPr>
          <w:ilvl w:val="0"/>
          <w:numId w:val="7"/>
        </w:numPr>
        <w:spacing w:after="160" w:line="276" w:lineRule="auto"/>
        <w:rPr>
          <w:rFonts w:ascii="Century Gothic" w:eastAsia="Century Gothic" w:hAnsi="Century Gothic" w:cs="Century Gothic"/>
          <w:b/>
          <w:bCs/>
          <w:sz w:val="20"/>
          <w:szCs w:val="20"/>
        </w:rPr>
      </w:pPr>
      <w:r w:rsidRPr="00FE7D81">
        <w:rPr>
          <w:rFonts w:eastAsia="Calibri"/>
          <w:noProof/>
          <w:lang w:val="en-US" w:eastAsia="en-US"/>
        </w:rPr>
        <w:drawing>
          <wp:anchor distT="0" distB="0" distL="114300" distR="114300" simplePos="0" relativeHeight="251639808" behindDoc="0" locked="0" layoutInCell="1" allowOverlap="1">
            <wp:simplePos x="0" y="0"/>
            <wp:positionH relativeFrom="margin">
              <wp:posOffset>3791585</wp:posOffset>
            </wp:positionH>
            <wp:positionV relativeFrom="paragraph">
              <wp:posOffset>114935</wp:posOffset>
            </wp:positionV>
            <wp:extent cx="1664335" cy="1394460"/>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64335" cy="1394460"/>
                    </a:xfrm>
                    <a:prstGeom prst="rect">
                      <a:avLst/>
                    </a:prstGeom>
                  </pic:spPr>
                </pic:pic>
              </a:graphicData>
            </a:graphic>
          </wp:anchor>
        </w:drawing>
      </w:r>
      <w:r w:rsidR="00A7147B" w:rsidRPr="007D6510">
        <w:rPr>
          <w:rFonts w:ascii="Century Gothic" w:eastAsia="Century Gothic" w:hAnsi="Century Gothic" w:cs="Century Gothic"/>
          <w:b/>
          <w:bCs/>
          <w:sz w:val="20"/>
          <w:szCs w:val="20"/>
        </w:rPr>
        <w:t>A</w:t>
      </w:r>
      <w:r w:rsidR="00D6553C" w:rsidRPr="007D6510">
        <w:rPr>
          <w:rFonts w:ascii="Century Gothic" w:eastAsia="Century Gothic" w:hAnsi="Century Gothic" w:cs="Century Gothic"/>
          <w:b/>
          <w:bCs/>
          <w:sz w:val="20"/>
          <w:szCs w:val="20"/>
        </w:rPr>
        <w:t>ssemblée de partage et d’expertise en loisir (APEL)</w:t>
      </w:r>
      <w:r w:rsidR="00A7147B" w:rsidRPr="007D6510">
        <w:rPr>
          <w:rFonts w:ascii="Century Gothic" w:eastAsia="Century Gothic" w:hAnsi="Century Gothic" w:cs="Century Gothic"/>
          <w:b/>
          <w:bCs/>
          <w:sz w:val="20"/>
          <w:szCs w:val="20"/>
        </w:rPr>
        <w:t xml:space="preserve"> du 15 avril 2020 sur l</w:t>
      </w:r>
      <w:r w:rsidR="0042419B" w:rsidRPr="007D6510">
        <w:rPr>
          <w:rFonts w:ascii="Century Gothic" w:eastAsia="Century Gothic" w:hAnsi="Century Gothic" w:cs="Century Gothic"/>
          <w:b/>
          <w:bCs/>
          <w:sz w:val="20"/>
          <w:szCs w:val="20"/>
        </w:rPr>
        <w:t>a thématique de l</w:t>
      </w:r>
      <w:r w:rsidR="00A7147B" w:rsidRPr="007D6510">
        <w:rPr>
          <w:rFonts w:ascii="Century Gothic" w:eastAsia="Century Gothic" w:hAnsi="Century Gothic" w:cs="Century Gothic"/>
          <w:b/>
          <w:bCs/>
          <w:sz w:val="20"/>
          <w:szCs w:val="20"/>
        </w:rPr>
        <w:t>a prévention des abus</w:t>
      </w:r>
    </w:p>
    <w:p w:rsidR="00A7147B" w:rsidRPr="007D6510" w:rsidRDefault="00A7147B" w:rsidP="002F0E7F">
      <w:pPr>
        <w:pStyle w:val="Paragraphedeliste"/>
        <w:numPr>
          <w:ilvl w:val="0"/>
          <w:numId w:val="7"/>
        </w:numPr>
        <w:spacing w:after="160" w:line="276" w:lineRule="auto"/>
        <w:jc w:val="both"/>
        <w:rPr>
          <w:rFonts w:ascii="Century Gothic" w:eastAsia="Century Gothic" w:hAnsi="Century Gothic" w:cs="Century Gothic"/>
          <w:b/>
          <w:bCs/>
          <w:sz w:val="20"/>
          <w:szCs w:val="20"/>
        </w:rPr>
      </w:pPr>
      <w:r w:rsidRPr="007D6510">
        <w:rPr>
          <w:rFonts w:ascii="Century Gothic" w:eastAsia="Century Gothic" w:hAnsi="Century Gothic" w:cs="Century Gothic"/>
          <w:b/>
          <w:bCs/>
          <w:sz w:val="20"/>
          <w:szCs w:val="20"/>
        </w:rPr>
        <w:t>Tournoi régional de quilles 2020</w:t>
      </w:r>
    </w:p>
    <w:p w:rsidR="00A7147B" w:rsidRPr="007D6510" w:rsidRDefault="00A7147B" w:rsidP="002F0E7F">
      <w:pPr>
        <w:pStyle w:val="Paragraphedeliste"/>
        <w:numPr>
          <w:ilvl w:val="0"/>
          <w:numId w:val="7"/>
        </w:numPr>
        <w:spacing w:after="160" w:line="276" w:lineRule="auto"/>
        <w:jc w:val="both"/>
        <w:rPr>
          <w:rFonts w:ascii="Century Gothic" w:eastAsia="Century Gothic" w:hAnsi="Century Gothic" w:cs="Century Gothic"/>
          <w:b/>
          <w:bCs/>
          <w:sz w:val="20"/>
          <w:szCs w:val="20"/>
        </w:rPr>
      </w:pPr>
      <w:r w:rsidRPr="007D6510">
        <w:rPr>
          <w:rFonts w:ascii="Century Gothic" w:eastAsia="Century Gothic" w:hAnsi="Century Gothic" w:cs="Century Gothic"/>
          <w:b/>
          <w:bCs/>
          <w:sz w:val="20"/>
          <w:szCs w:val="20"/>
        </w:rPr>
        <w:t xml:space="preserve">Concours </w:t>
      </w:r>
      <w:r w:rsidRPr="007D6510">
        <w:rPr>
          <w:rFonts w:ascii="Century Gothic" w:eastAsia="Century Gothic" w:hAnsi="Century Gothic" w:cs="Century Gothic"/>
          <w:b/>
          <w:bCs/>
          <w:i/>
          <w:iCs/>
          <w:sz w:val="20"/>
          <w:szCs w:val="20"/>
        </w:rPr>
        <w:t>Mon école inclusive</w:t>
      </w:r>
      <w:r w:rsidRPr="007D6510">
        <w:rPr>
          <w:rFonts w:ascii="Century Gothic" w:eastAsia="Century Gothic" w:hAnsi="Century Gothic" w:cs="Century Gothic"/>
          <w:b/>
          <w:bCs/>
          <w:sz w:val="20"/>
          <w:szCs w:val="20"/>
        </w:rPr>
        <w:t xml:space="preserve"> </w:t>
      </w:r>
      <w:r w:rsidR="00AB3D00" w:rsidRPr="007D6510">
        <w:rPr>
          <w:rFonts w:ascii="Century Gothic" w:eastAsia="Century Gothic" w:hAnsi="Century Gothic" w:cs="Century Gothic"/>
          <w:b/>
          <w:bCs/>
          <w:sz w:val="20"/>
          <w:szCs w:val="20"/>
        </w:rPr>
        <w:t xml:space="preserve">organisé par le comité SQPH Lanaudière </w:t>
      </w:r>
      <w:r w:rsidRPr="007D6510">
        <w:rPr>
          <w:rFonts w:ascii="Century Gothic" w:eastAsia="Century Gothic" w:hAnsi="Century Gothic" w:cs="Century Gothic"/>
          <w:b/>
          <w:bCs/>
          <w:sz w:val="20"/>
          <w:szCs w:val="20"/>
        </w:rPr>
        <w:t>dans le cadre de la S</w:t>
      </w:r>
      <w:r w:rsidR="00AB3D00" w:rsidRPr="007D6510">
        <w:rPr>
          <w:rFonts w:ascii="Century Gothic" w:eastAsia="Century Gothic" w:hAnsi="Century Gothic" w:cs="Century Gothic"/>
          <w:b/>
          <w:bCs/>
          <w:sz w:val="20"/>
          <w:szCs w:val="20"/>
        </w:rPr>
        <w:t xml:space="preserve">emaine québécoise des personnes handicapées </w:t>
      </w:r>
      <w:r w:rsidR="005A783F">
        <w:rPr>
          <w:rFonts w:ascii="Century Gothic" w:eastAsia="Century Gothic" w:hAnsi="Century Gothic" w:cs="Century Gothic"/>
          <w:b/>
          <w:bCs/>
          <w:sz w:val="20"/>
          <w:szCs w:val="20"/>
        </w:rPr>
        <w:t>se déroulant du 1</w:t>
      </w:r>
      <w:r w:rsidR="005A783F" w:rsidRPr="005A783F">
        <w:rPr>
          <w:rFonts w:ascii="Century Gothic" w:eastAsia="Century Gothic" w:hAnsi="Century Gothic" w:cs="Century Gothic"/>
          <w:b/>
          <w:bCs/>
          <w:sz w:val="20"/>
          <w:szCs w:val="20"/>
          <w:vertAlign w:val="superscript"/>
        </w:rPr>
        <w:t>er</w:t>
      </w:r>
      <w:r w:rsidR="005A783F">
        <w:rPr>
          <w:rFonts w:ascii="Century Gothic" w:eastAsia="Century Gothic" w:hAnsi="Century Gothic" w:cs="Century Gothic"/>
          <w:b/>
          <w:bCs/>
          <w:sz w:val="20"/>
          <w:szCs w:val="20"/>
        </w:rPr>
        <w:t xml:space="preserve"> au 7 juin </w:t>
      </w:r>
      <w:r w:rsidRPr="007D6510">
        <w:rPr>
          <w:rFonts w:ascii="Century Gothic" w:eastAsia="Century Gothic" w:hAnsi="Century Gothic" w:cs="Century Gothic"/>
          <w:b/>
          <w:bCs/>
          <w:sz w:val="20"/>
          <w:szCs w:val="20"/>
        </w:rPr>
        <w:t xml:space="preserve">2020  </w:t>
      </w:r>
    </w:p>
    <w:p w:rsidR="005A783F" w:rsidRPr="007D6510" w:rsidRDefault="005A783F" w:rsidP="002F0E7F">
      <w:pPr>
        <w:pStyle w:val="Paragraphedeliste"/>
        <w:numPr>
          <w:ilvl w:val="0"/>
          <w:numId w:val="7"/>
        </w:numPr>
        <w:spacing w:after="160" w:line="276" w:lineRule="auto"/>
        <w:jc w:val="both"/>
        <w:rPr>
          <w:rFonts w:ascii="Century Gothic" w:eastAsia="Century Gothic" w:hAnsi="Century Gothic" w:cs="Century Gothic"/>
          <w:b/>
          <w:bCs/>
          <w:sz w:val="20"/>
          <w:szCs w:val="20"/>
        </w:rPr>
      </w:pPr>
      <w:r>
        <w:rPr>
          <w:rFonts w:ascii="Century Gothic" w:eastAsia="Century Gothic" w:hAnsi="Century Gothic" w:cs="Century Gothic"/>
          <w:b/>
          <w:bCs/>
          <w:sz w:val="20"/>
          <w:szCs w:val="20"/>
        </w:rPr>
        <w:t>Festival Geekulture Lanaudière (</w:t>
      </w:r>
      <w:r w:rsidR="00D23055">
        <w:rPr>
          <w:rFonts w:ascii="Century Gothic" w:eastAsia="Century Gothic" w:hAnsi="Century Gothic" w:cs="Century Gothic"/>
          <w:b/>
          <w:bCs/>
          <w:sz w:val="20"/>
          <w:szCs w:val="20"/>
        </w:rPr>
        <w:t>j</w:t>
      </w:r>
      <w:r>
        <w:rPr>
          <w:rFonts w:ascii="Century Gothic" w:eastAsia="Century Gothic" w:hAnsi="Century Gothic" w:cs="Century Gothic"/>
          <w:b/>
          <w:bCs/>
          <w:sz w:val="20"/>
          <w:szCs w:val="20"/>
        </w:rPr>
        <w:t>uin 2020)</w:t>
      </w:r>
    </w:p>
    <w:p w:rsidR="00A7147B" w:rsidRPr="007D6510" w:rsidRDefault="00A7147B" w:rsidP="002F0E7F">
      <w:pPr>
        <w:pStyle w:val="Paragraphedeliste"/>
        <w:numPr>
          <w:ilvl w:val="0"/>
          <w:numId w:val="7"/>
        </w:numPr>
        <w:spacing w:after="160" w:line="276" w:lineRule="auto"/>
        <w:jc w:val="both"/>
        <w:rPr>
          <w:rFonts w:ascii="Century Gothic" w:eastAsia="Century Gothic" w:hAnsi="Century Gothic" w:cs="Century Gothic"/>
          <w:b/>
          <w:bCs/>
          <w:sz w:val="20"/>
          <w:szCs w:val="20"/>
        </w:rPr>
      </w:pPr>
      <w:r w:rsidRPr="007D6510">
        <w:rPr>
          <w:rFonts w:ascii="Century Gothic" w:eastAsia="Century Gothic" w:hAnsi="Century Gothic" w:cs="Century Gothic"/>
          <w:b/>
          <w:bCs/>
          <w:sz w:val="20"/>
          <w:szCs w:val="20"/>
        </w:rPr>
        <w:t>Destination Loisirs 2020</w:t>
      </w:r>
      <w:r w:rsidR="0042419B" w:rsidRPr="007D6510">
        <w:rPr>
          <w:rFonts w:ascii="Century Gothic" w:eastAsia="Century Gothic" w:hAnsi="Century Gothic" w:cs="Century Gothic"/>
          <w:b/>
          <w:bCs/>
          <w:sz w:val="20"/>
          <w:szCs w:val="20"/>
        </w:rPr>
        <w:t xml:space="preserve"> </w:t>
      </w:r>
      <w:r w:rsidR="00DF0256" w:rsidRPr="007D6510">
        <w:rPr>
          <w:rFonts w:ascii="Century Gothic" w:eastAsia="Century Gothic" w:hAnsi="Century Gothic" w:cs="Century Gothic"/>
          <w:b/>
          <w:bCs/>
          <w:sz w:val="20"/>
          <w:szCs w:val="20"/>
        </w:rPr>
        <w:t>(</w:t>
      </w:r>
      <w:r w:rsidR="002D72F0" w:rsidRPr="007D6510">
        <w:rPr>
          <w:rFonts w:ascii="Century Gothic" w:eastAsia="Century Gothic" w:hAnsi="Century Gothic" w:cs="Century Gothic"/>
          <w:b/>
          <w:bCs/>
          <w:sz w:val="20"/>
          <w:szCs w:val="20"/>
        </w:rPr>
        <w:t>4 au 7 septembre 2020)</w:t>
      </w:r>
    </w:p>
    <w:p w:rsidR="00A34DD9" w:rsidRPr="007D6510" w:rsidRDefault="00A34DD9" w:rsidP="002F0E7F">
      <w:pPr>
        <w:pStyle w:val="Paragraphedeliste"/>
        <w:numPr>
          <w:ilvl w:val="0"/>
          <w:numId w:val="7"/>
        </w:numPr>
        <w:spacing w:after="160" w:line="276" w:lineRule="auto"/>
        <w:jc w:val="both"/>
        <w:rPr>
          <w:rFonts w:ascii="Century Gothic" w:eastAsia="Century Gothic" w:hAnsi="Century Gothic" w:cs="Century Gothic"/>
          <w:b/>
          <w:bCs/>
          <w:sz w:val="20"/>
          <w:szCs w:val="20"/>
        </w:rPr>
      </w:pPr>
      <w:r w:rsidRPr="007D6510">
        <w:rPr>
          <w:rFonts w:ascii="Century Gothic" w:eastAsia="Century Gothic" w:hAnsi="Century Gothic" w:cs="Century Gothic"/>
          <w:b/>
          <w:bCs/>
          <w:sz w:val="20"/>
          <w:szCs w:val="20"/>
        </w:rPr>
        <w:t>Salon du loisir inclusif prévu à l’automne 2020</w:t>
      </w:r>
    </w:p>
    <w:p w:rsidR="00A34DD9" w:rsidRDefault="007D6510" w:rsidP="002F0E7F">
      <w:pPr>
        <w:pStyle w:val="Paragraphedeliste"/>
        <w:numPr>
          <w:ilvl w:val="0"/>
          <w:numId w:val="7"/>
        </w:numPr>
        <w:spacing w:line="276" w:lineRule="auto"/>
        <w:jc w:val="both"/>
        <w:rPr>
          <w:rFonts w:ascii="Century Gothic" w:eastAsia="Century Gothic" w:hAnsi="Century Gothic" w:cs="Century Gothic"/>
          <w:b/>
          <w:bCs/>
          <w:sz w:val="20"/>
          <w:szCs w:val="20"/>
        </w:rPr>
      </w:pPr>
      <w:r w:rsidRPr="007D6510">
        <w:rPr>
          <w:rFonts w:ascii="Century Gothic" w:eastAsia="Century Gothic" w:hAnsi="Century Gothic" w:cs="Century Gothic"/>
          <w:b/>
          <w:bCs/>
          <w:sz w:val="20"/>
          <w:szCs w:val="20"/>
        </w:rPr>
        <w:t>Grande t</w:t>
      </w:r>
      <w:r w:rsidR="00A34DD9" w:rsidRPr="007D6510">
        <w:rPr>
          <w:rFonts w:ascii="Century Gothic" w:eastAsia="Century Gothic" w:hAnsi="Century Gothic" w:cs="Century Gothic"/>
          <w:b/>
          <w:bCs/>
          <w:sz w:val="20"/>
          <w:szCs w:val="20"/>
        </w:rPr>
        <w:t xml:space="preserve">ournée du plein air </w:t>
      </w:r>
      <w:r w:rsidRPr="007D6510">
        <w:rPr>
          <w:rFonts w:ascii="Century Gothic" w:eastAsia="Century Gothic" w:hAnsi="Century Gothic" w:cs="Century Gothic"/>
          <w:b/>
          <w:bCs/>
          <w:sz w:val="20"/>
          <w:szCs w:val="20"/>
        </w:rPr>
        <w:t xml:space="preserve">accessible </w:t>
      </w:r>
      <w:r w:rsidR="00A34DD9" w:rsidRPr="007D6510">
        <w:rPr>
          <w:rFonts w:ascii="Century Gothic" w:eastAsia="Century Gothic" w:hAnsi="Century Gothic" w:cs="Century Gothic"/>
          <w:b/>
          <w:bCs/>
          <w:sz w:val="20"/>
          <w:szCs w:val="20"/>
        </w:rPr>
        <w:t>prévue à l’automne 2020</w:t>
      </w:r>
    </w:p>
    <w:p w:rsidR="00A7147B" w:rsidRDefault="00A7147B" w:rsidP="002F0E7F">
      <w:pPr>
        <w:spacing w:line="276" w:lineRule="auto"/>
        <w:jc w:val="both"/>
        <w:rPr>
          <w:rFonts w:ascii="Century Gothic" w:eastAsia="Century Gothic" w:hAnsi="Century Gothic" w:cs="Century Gothic"/>
          <w:sz w:val="18"/>
          <w:szCs w:val="18"/>
        </w:rPr>
      </w:pPr>
    </w:p>
    <w:p w:rsidR="00A7147B" w:rsidRDefault="00E04471" w:rsidP="002F0E7F">
      <w:pPr>
        <w:spacing w:line="276" w:lineRule="auto"/>
        <w:jc w:val="both"/>
        <w:rPr>
          <w:rFonts w:ascii="Century Gothic" w:eastAsia="Century Gothic" w:hAnsi="Century Gothic" w:cs="Century Gothic"/>
          <w:sz w:val="18"/>
          <w:szCs w:val="18"/>
        </w:rPr>
      </w:pPr>
      <w:r w:rsidRPr="00E04471">
        <w:rPr>
          <w:rFonts w:ascii="Century Gothic" w:eastAsia="Century Gothic" w:hAnsi="Century Gothic" w:cs="Century Gothic"/>
          <w:sz w:val="18"/>
          <w:szCs w:val="18"/>
        </w:rPr>
        <w:t>Malgré</w:t>
      </w:r>
      <w:r>
        <w:rPr>
          <w:rFonts w:ascii="Century Gothic" w:eastAsia="Century Gothic" w:hAnsi="Century Gothic" w:cs="Century Gothic"/>
          <w:sz w:val="18"/>
          <w:szCs w:val="18"/>
        </w:rPr>
        <w:t xml:space="preserve"> tout, l</w:t>
      </w:r>
      <w:r w:rsidR="00A7147B" w:rsidRPr="36389886">
        <w:rPr>
          <w:rFonts w:ascii="Century Gothic" w:eastAsia="Century Gothic" w:hAnsi="Century Gothic" w:cs="Century Gothic"/>
          <w:sz w:val="18"/>
          <w:szCs w:val="18"/>
        </w:rPr>
        <w:t>’</w:t>
      </w:r>
      <w:r w:rsidR="00A7147B">
        <w:rPr>
          <w:rFonts w:ascii="Century Gothic" w:eastAsia="Century Gothic" w:hAnsi="Century Gothic" w:cs="Century Gothic"/>
          <w:sz w:val="18"/>
          <w:szCs w:val="18"/>
        </w:rPr>
        <w:t>équipe de l’</w:t>
      </w:r>
      <w:r w:rsidR="00A7147B" w:rsidRPr="36389886">
        <w:rPr>
          <w:rFonts w:ascii="Century Gothic" w:eastAsia="Century Gothic" w:hAnsi="Century Gothic" w:cs="Century Gothic"/>
          <w:sz w:val="18"/>
          <w:szCs w:val="18"/>
        </w:rPr>
        <w:t>ARLPHL a tout de même poursuivi ses travaux en utilisant au mieux les nouvelles technologies</w:t>
      </w:r>
      <w:r w:rsidR="00D23055">
        <w:rPr>
          <w:rFonts w:ascii="Century Gothic" w:eastAsia="Century Gothic" w:hAnsi="Century Gothic" w:cs="Century Gothic"/>
          <w:sz w:val="18"/>
          <w:szCs w:val="18"/>
        </w:rPr>
        <w:t>.</w:t>
      </w:r>
      <w:r w:rsidRPr="00E04471">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Ainsi, n</w:t>
      </w:r>
      <w:r w:rsidRPr="00E04471">
        <w:rPr>
          <w:rFonts w:ascii="Century Gothic" w:eastAsia="Century Gothic" w:hAnsi="Century Gothic" w:cs="Century Gothic"/>
          <w:sz w:val="18"/>
          <w:szCs w:val="18"/>
        </w:rPr>
        <w:t>ous avons connu une belle année de réalisations, de projets et de concertation</w:t>
      </w:r>
      <w:r w:rsidR="00A7147B" w:rsidRPr="36389886">
        <w:rPr>
          <w:rFonts w:ascii="Century Gothic" w:eastAsia="Century Gothic" w:hAnsi="Century Gothic" w:cs="Century Gothic"/>
          <w:sz w:val="18"/>
          <w:szCs w:val="18"/>
        </w:rPr>
        <w:t>. Nous avons</w:t>
      </w:r>
      <w:r w:rsidR="0026733F">
        <w:rPr>
          <w:rFonts w:ascii="Century Gothic" w:eastAsia="Century Gothic" w:hAnsi="Century Gothic" w:cs="Century Gothic"/>
          <w:sz w:val="18"/>
          <w:szCs w:val="18"/>
        </w:rPr>
        <w:t xml:space="preserve"> d’ailleurs</w:t>
      </w:r>
      <w:r w:rsidR="00A7147B" w:rsidRPr="36389886">
        <w:rPr>
          <w:rFonts w:ascii="Century Gothic" w:eastAsia="Century Gothic" w:hAnsi="Century Gothic" w:cs="Century Gothic"/>
          <w:sz w:val="18"/>
          <w:szCs w:val="18"/>
        </w:rPr>
        <w:t xml:space="preserve"> terminé deux gros projets entamés en 2019-20</w:t>
      </w:r>
      <w:r w:rsidR="00A7147B">
        <w:rPr>
          <w:rFonts w:ascii="Century Gothic" w:eastAsia="Century Gothic" w:hAnsi="Century Gothic" w:cs="Century Gothic"/>
          <w:sz w:val="18"/>
          <w:szCs w:val="18"/>
        </w:rPr>
        <w:t>20,</w:t>
      </w:r>
      <w:r w:rsidR="00A7147B" w:rsidRPr="36389886">
        <w:rPr>
          <w:rFonts w:ascii="Century Gothic" w:eastAsia="Century Gothic" w:hAnsi="Century Gothic" w:cs="Century Gothic"/>
          <w:sz w:val="18"/>
          <w:szCs w:val="18"/>
        </w:rPr>
        <w:t xml:space="preserve"> soit la conception d</w:t>
      </w:r>
      <w:r w:rsidR="004D4689">
        <w:rPr>
          <w:rFonts w:ascii="Century Gothic" w:eastAsia="Century Gothic" w:hAnsi="Century Gothic" w:cs="Century Gothic"/>
          <w:sz w:val="18"/>
          <w:szCs w:val="18"/>
        </w:rPr>
        <w:t>e notre</w:t>
      </w:r>
      <w:r w:rsidR="00A7147B" w:rsidRPr="36389886">
        <w:rPr>
          <w:rFonts w:ascii="Century Gothic" w:eastAsia="Century Gothic" w:hAnsi="Century Gothic" w:cs="Century Gothic"/>
          <w:sz w:val="18"/>
          <w:szCs w:val="18"/>
        </w:rPr>
        <w:t xml:space="preserve"> site internet accessible et </w:t>
      </w:r>
      <w:r w:rsidR="004D4689">
        <w:rPr>
          <w:rFonts w:ascii="Century Gothic" w:eastAsia="Century Gothic" w:hAnsi="Century Gothic" w:cs="Century Gothic"/>
          <w:sz w:val="18"/>
          <w:szCs w:val="18"/>
        </w:rPr>
        <w:t>notre</w:t>
      </w:r>
      <w:r w:rsidR="00A7147B" w:rsidRPr="36389886">
        <w:rPr>
          <w:rFonts w:ascii="Century Gothic" w:eastAsia="Century Gothic" w:hAnsi="Century Gothic" w:cs="Century Gothic"/>
          <w:sz w:val="18"/>
          <w:szCs w:val="18"/>
        </w:rPr>
        <w:t xml:space="preserve"> planification stratégique … ENFIN</w:t>
      </w:r>
      <w:r w:rsidR="0026733F">
        <w:rPr>
          <w:rFonts w:ascii="Century Gothic" w:eastAsia="Century Gothic" w:hAnsi="Century Gothic" w:cs="Century Gothic"/>
          <w:sz w:val="18"/>
          <w:szCs w:val="18"/>
        </w:rPr>
        <w:t xml:space="preserve"> direz-vous </w:t>
      </w:r>
      <w:r w:rsidR="00A7147B" w:rsidRPr="36389886">
        <w:rPr>
          <w:rFonts w:ascii="Century Gothic" w:eastAsia="Century Gothic" w:hAnsi="Century Gothic" w:cs="Century Gothic"/>
          <w:sz w:val="18"/>
          <w:szCs w:val="18"/>
        </w:rPr>
        <w:t>! L’ARLPHL p</w:t>
      </w:r>
      <w:r w:rsidR="00F4462D">
        <w:rPr>
          <w:rFonts w:ascii="Century Gothic" w:eastAsia="Century Gothic" w:hAnsi="Century Gothic" w:cs="Century Gothic"/>
          <w:sz w:val="18"/>
          <w:szCs w:val="18"/>
        </w:rPr>
        <w:t>eut ainsi</w:t>
      </w:r>
      <w:r w:rsidR="00A7147B" w:rsidRPr="36389886">
        <w:rPr>
          <w:rFonts w:ascii="Century Gothic" w:eastAsia="Century Gothic" w:hAnsi="Century Gothic" w:cs="Century Gothic"/>
          <w:sz w:val="18"/>
          <w:szCs w:val="18"/>
        </w:rPr>
        <w:t xml:space="preserve"> repartir sur une base solide en s’appuyant sur des orientations stratégiques bien ancrées avec les besoins exprimés par </w:t>
      </w:r>
      <w:r w:rsidR="004D4689">
        <w:rPr>
          <w:rFonts w:ascii="Century Gothic" w:eastAsia="Century Gothic" w:hAnsi="Century Gothic" w:cs="Century Gothic"/>
          <w:sz w:val="18"/>
          <w:szCs w:val="18"/>
        </w:rPr>
        <w:t>no</w:t>
      </w:r>
      <w:r w:rsidR="00A7147B" w:rsidRPr="36389886">
        <w:rPr>
          <w:rFonts w:ascii="Century Gothic" w:eastAsia="Century Gothic" w:hAnsi="Century Gothic" w:cs="Century Gothic"/>
          <w:sz w:val="18"/>
          <w:szCs w:val="18"/>
        </w:rPr>
        <w:t>s membres et le milieu.</w:t>
      </w:r>
    </w:p>
    <w:p w:rsidR="00D83F4B" w:rsidRDefault="00D83F4B" w:rsidP="002F0E7F">
      <w:pPr>
        <w:spacing w:line="276" w:lineRule="auto"/>
        <w:jc w:val="both"/>
        <w:rPr>
          <w:rFonts w:ascii="Century Gothic" w:eastAsia="Century Gothic" w:hAnsi="Century Gothic" w:cs="Century Gothic"/>
          <w:sz w:val="18"/>
          <w:szCs w:val="18"/>
        </w:rPr>
      </w:pPr>
    </w:p>
    <w:p w:rsidR="00FD5486" w:rsidRDefault="00FD5486" w:rsidP="002F0E7F">
      <w:pPr>
        <w:spacing w:line="276" w:lineRule="auto"/>
        <w:jc w:val="both"/>
        <w:rPr>
          <w:rFonts w:ascii="Century Gothic" w:eastAsia="Century Gothic" w:hAnsi="Century Gothic" w:cs="Century Gothic"/>
          <w:sz w:val="18"/>
          <w:szCs w:val="18"/>
        </w:rPr>
      </w:pPr>
    </w:p>
    <w:p w:rsidR="00697D29" w:rsidRDefault="003C2472" w:rsidP="002F0E7F">
      <w:pPr>
        <w:spacing w:line="276" w:lineRule="auto"/>
        <w:jc w:val="both"/>
        <w:rPr>
          <w:rFonts w:ascii="Century Gothic" w:hAnsi="Century Gothic"/>
          <w:sz w:val="18"/>
          <w:szCs w:val="18"/>
        </w:rPr>
      </w:pPr>
      <w:r>
        <w:rPr>
          <w:rFonts w:ascii="Century Gothic" w:eastAsia="Century Gothic" w:hAnsi="Century Gothic" w:cs="Century Gothic"/>
          <w:sz w:val="18"/>
          <w:szCs w:val="18"/>
        </w:rPr>
        <w:lastRenderedPageBreak/>
        <w:t>On ne peut passer sous silence les nombreuses variations au ni</w:t>
      </w:r>
      <w:r w:rsidR="00D83F4B" w:rsidRPr="00D83F4B">
        <w:rPr>
          <w:rFonts w:ascii="Century Gothic" w:eastAsia="Century Gothic" w:hAnsi="Century Gothic" w:cs="Century Gothic"/>
          <w:sz w:val="18"/>
          <w:szCs w:val="18"/>
        </w:rPr>
        <w:t>veau des ressources humaines</w:t>
      </w:r>
      <w:r>
        <w:rPr>
          <w:rFonts w:ascii="Century Gothic" w:eastAsia="Century Gothic" w:hAnsi="Century Gothic" w:cs="Century Gothic"/>
          <w:sz w:val="18"/>
          <w:szCs w:val="18"/>
        </w:rPr>
        <w:t xml:space="preserve">. </w:t>
      </w:r>
      <w:r w:rsidRPr="00C24821">
        <w:rPr>
          <w:rFonts w:ascii="Century Gothic" w:eastAsia="Century Gothic" w:hAnsi="Century Gothic" w:cs="Century Gothic"/>
          <w:sz w:val="18"/>
          <w:szCs w:val="18"/>
        </w:rPr>
        <w:t>Encore une fois</w:t>
      </w:r>
      <w:r w:rsidR="00D83F4B" w:rsidRPr="00C24821">
        <w:rPr>
          <w:rFonts w:ascii="Century Gothic" w:eastAsia="Century Gothic" w:hAnsi="Century Gothic" w:cs="Century Gothic"/>
          <w:sz w:val="18"/>
          <w:szCs w:val="18"/>
        </w:rPr>
        <w:t xml:space="preserve"> cette année</w:t>
      </w:r>
      <w:r w:rsidRPr="00C24821">
        <w:rPr>
          <w:rFonts w:ascii="Century Gothic" w:eastAsia="Century Gothic" w:hAnsi="Century Gothic" w:cs="Century Gothic"/>
          <w:sz w:val="18"/>
          <w:szCs w:val="18"/>
        </w:rPr>
        <w:t xml:space="preserve">, </w:t>
      </w:r>
      <w:r w:rsidR="00386100" w:rsidRPr="00C24821">
        <w:rPr>
          <w:rFonts w:ascii="Century Gothic" w:eastAsia="Century Gothic" w:hAnsi="Century Gothic" w:cs="Century Gothic"/>
          <w:sz w:val="18"/>
          <w:szCs w:val="18"/>
        </w:rPr>
        <w:t>les congés de maternité</w:t>
      </w:r>
      <w:r w:rsidR="001C1AEE" w:rsidRPr="00C24821">
        <w:rPr>
          <w:rFonts w:ascii="Century Gothic" w:eastAsia="Century Gothic" w:hAnsi="Century Gothic" w:cs="Century Gothic"/>
          <w:sz w:val="18"/>
          <w:szCs w:val="18"/>
        </w:rPr>
        <w:t xml:space="preserve"> auront perturbé l’équilibre de </w:t>
      </w:r>
      <w:r w:rsidR="00C24821">
        <w:rPr>
          <w:rFonts w:ascii="Century Gothic" w:eastAsia="Century Gothic" w:hAnsi="Century Gothic" w:cs="Century Gothic"/>
          <w:sz w:val="18"/>
          <w:szCs w:val="18"/>
        </w:rPr>
        <w:t xml:space="preserve">notre petite </w:t>
      </w:r>
      <w:r w:rsidR="001C1AEE" w:rsidRPr="00C24821">
        <w:rPr>
          <w:rFonts w:ascii="Century Gothic" w:eastAsia="Century Gothic" w:hAnsi="Century Gothic" w:cs="Century Gothic"/>
          <w:sz w:val="18"/>
          <w:szCs w:val="18"/>
        </w:rPr>
        <w:t>équipe de travail</w:t>
      </w:r>
      <w:r w:rsidR="00D83F4B" w:rsidRPr="00C24821">
        <w:rPr>
          <w:rFonts w:ascii="Century Gothic" w:eastAsia="Century Gothic" w:hAnsi="Century Gothic" w:cs="Century Gothic"/>
          <w:sz w:val="18"/>
          <w:szCs w:val="18"/>
        </w:rPr>
        <w:t>.</w:t>
      </w:r>
      <w:r w:rsidR="00D83F4B" w:rsidRPr="00D83F4B">
        <w:rPr>
          <w:rFonts w:ascii="Century Gothic" w:eastAsia="Century Gothic" w:hAnsi="Century Gothic" w:cs="Century Gothic"/>
          <w:sz w:val="18"/>
          <w:szCs w:val="18"/>
        </w:rPr>
        <w:t xml:space="preserve"> En effet, en août dernier, </w:t>
      </w:r>
      <w:r w:rsidR="00C50782">
        <w:rPr>
          <w:rFonts w:ascii="Century Gothic" w:eastAsia="Century Gothic" w:hAnsi="Century Gothic" w:cs="Century Gothic"/>
          <w:sz w:val="18"/>
          <w:szCs w:val="18"/>
        </w:rPr>
        <w:t>j’ai</w:t>
      </w:r>
      <w:r w:rsidR="00D83F4B" w:rsidRPr="00D83F4B">
        <w:rPr>
          <w:rFonts w:ascii="Century Gothic" w:eastAsia="Century Gothic" w:hAnsi="Century Gothic" w:cs="Century Gothic"/>
          <w:sz w:val="18"/>
          <w:szCs w:val="18"/>
        </w:rPr>
        <w:t xml:space="preserve"> quitté temporairement </w:t>
      </w:r>
      <w:r w:rsidR="00C50782">
        <w:rPr>
          <w:rFonts w:ascii="Century Gothic" w:eastAsia="Century Gothic" w:hAnsi="Century Gothic" w:cs="Century Gothic"/>
          <w:sz w:val="18"/>
          <w:szCs w:val="18"/>
        </w:rPr>
        <w:t>m</w:t>
      </w:r>
      <w:r w:rsidR="00D83F4B" w:rsidRPr="00D83F4B">
        <w:rPr>
          <w:rFonts w:ascii="Century Gothic" w:eastAsia="Century Gothic" w:hAnsi="Century Gothic" w:cs="Century Gothic"/>
          <w:sz w:val="18"/>
          <w:szCs w:val="18"/>
        </w:rPr>
        <w:t xml:space="preserve">on poste </w:t>
      </w:r>
      <w:r w:rsidR="00C50782">
        <w:rPr>
          <w:rFonts w:ascii="Century Gothic" w:eastAsia="Century Gothic" w:hAnsi="Century Gothic" w:cs="Century Gothic"/>
          <w:sz w:val="18"/>
          <w:szCs w:val="18"/>
        </w:rPr>
        <w:t>afin de</w:t>
      </w:r>
      <w:r w:rsidR="00D83F4B" w:rsidRPr="00D83F4B">
        <w:rPr>
          <w:rFonts w:ascii="Century Gothic" w:eastAsia="Century Gothic" w:hAnsi="Century Gothic" w:cs="Century Gothic"/>
          <w:sz w:val="18"/>
          <w:szCs w:val="18"/>
        </w:rPr>
        <w:t xml:space="preserve"> prendre soin de </w:t>
      </w:r>
      <w:r w:rsidR="00C50782">
        <w:rPr>
          <w:rFonts w:ascii="Century Gothic" w:eastAsia="Century Gothic" w:hAnsi="Century Gothic" w:cs="Century Gothic"/>
          <w:sz w:val="18"/>
          <w:szCs w:val="18"/>
        </w:rPr>
        <w:t>m</w:t>
      </w:r>
      <w:r w:rsidR="00D83F4B" w:rsidRPr="00D83F4B">
        <w:rPr>
          <w:rFonts w:ascii="Century Gothic" w:eastAsia="Century Gothic" w:hAnsi="Century Gothic" w:cs="Century Gothic"/>
          <w:sz w:val="18"/>
          <w:szCs w:val="18"/>
        </w:rPr>
        <w:t xml:space="preserve">on tout nouveau bébé. C’est Dominique-Hélène Roberge qui </w:t>
      </w:r>
      <w:r w:rsidR="00C50782">
        <w:rPr>
          <w:rFonts w:ascii="Century Gothic" w:eastAsia="Century Gothic" w:hAnsi="Century Gothic" w:cs="Century Gothic"/>
          <w:sz w:val="18"/>
          <w:szCs w:val="18"/>
        </w:rPr>
        <w:t>m’</w:t>
      </w:r>
      <w:r w:rsidR="00D83F4B" w:rsidRPr="00D83F4B">
        <w:rPr>
          <w:rFonts w:ascii="Century Gothic" w:eastAsia="Century Gothic" w:hAnsi="Century Gothic" w:cs="Century Gothic"/>
          <w:sz w:val="18"/>
          <w:szCs w:val="18"/>
        </w:rPr>
        <w:t xml:space="preserve">a donc succédé, étant de retour elle-même d’un congé de maternité depuis la mi-mai. C’est en décembre que cette dernière a </w:t>
      </w:r>
      <w:r w:rsidR="00A60EDC" w:rsidRPr="00D83F4B">
        <w:rPr>
          <w:rFonts w:ascii="Century Gothic" w:eastAsia="Century Gothic" w:hAnsi="Century Gothic" w:cs="Century Gothic"/>
          <w:sz w:val="18"/>
          <w:szCs w:val="18"/>
        </w:rPr>
        <w:t>annoncé</w:t>
      </w:r>
      <w:r w:rsidR="00D83F4B" w:rsidRPr="00D83F4B">
        <w:rPr>
          <w:rFonts w:ascii="Century Gothic" w:eastAsia="Century Gothic" w:hAnsi="Century Gothic" w:cs="Century Gothic"/>
          <w:sz w:val="18"/>
          <w:szCs w:val="18"/>
        </w:rPr>
        <w:t xml:space="preserve"> son départ </w:t>
      </w:r>
      <w:r w:rsidR="00C50782">
        <w:rPr>
          <w:rFonts w:ascii="Century Gothic" w:eastAsia="Century Gothic" w:hAnsi="Century Gothic" w:cs="Century Gothic"/>
          <w:sz w:val="18"/>
          <w:szCs w:val="18"/>
        </w:rPr>
        <w:t>pour</w:t>
      </w:r>
      <w:r w:rsidR="00D83F4B" w:rsidRPr="00D83F4B">
        <w:rPr>
          <w:rFonts w:ascii="Century Gothic" w:eastAsia="Century Gothic" w:hAnsi="Century Gothic" w:cs="Century Gothic"/>
          <w:sz w:val="18"/>
          <w:szCs w:val="18"/>
        </w:rPr>
        <w:t xml:space="preserve"> relever de nouveaux défis. Finalement, ce fut à notre fidèle Frédérique Drouin-Lavigne d’assurer l’intérim de la direction tout en assumant ses tâches de coordonnatrice des services. </w:t>
      </w:r>
      <w:r w:rsidR="00C50782">
        <w:rPr>
          <w:rFonts w:ascii="Century Gothic" w:hAnsi="Century Gothic"/>
          <w:sz w:val="18"/>
          <w:szCs w:val="18"/>
        </w:rPr>
        <w:t>Je</w:t>
      </w:r>
      <w:r w:rsidR="002D31C9">
        <w:rPr>
          <w:rFonts w:ascii="Century Gothic" w:hAnsi="Century Gothic"/>
          <w:sz w:val="18"/>
          <w:szCs w:val="18"/>
        </w:rPr>
        <w:t xml:space="preserve"> tiens </w:t>
      </w:r>
      <w:r w:rsidR="00C50782">
        <w:rPr>
          <w:rFonts w:ascii="Century Gothic" w:hAnsi="Century Gothic"/>
          <w:sz w:val="18"/>
          <w:szCs w:val="18"/>
        </w:rPr>
        <w:t xml:space="preserve">personnellement </w:t>
      </w:r>
      <w:r w:rsidR="002D31C9">
        <w:rPr>
          <w:rFonts w:ascii="Century Gothic" w:hAnsi="Century Gothic"/>
          <w:sz w:val="18"/>
          <w:szCs w:val="18"/>
        </w:rPr>
        <w:t>à dire un immense merci à Frédérique d</w:t>
      </w:r>
      <w:r w:rsidR="00632D96">
        <w:rPr>
          <w:rFonts w:ascii="Century Gothic" w:hAnsi="Century Gothic"/>
          <w:sz w:val="18"/>
          <w:szCs w:val="18"/>
        </w:rPr>
        <w:t>’avoir su</w:t>
      </w:r>
      <w:r w:rsidR="002D31C9">
        <w:rPr>
          <w:rFonts w:ascii="Century Gothic" w:hAnsi="Century Gothic"/>
          <w:sz w:val="18"/>
          <w:szCs w:val="18"/>
        </w:rPr>
        <w:t xml:space="preserve"> garder le phare et surtout d</w:t>
      </w:r>
      <w:r w:rsidR="00632D96">
        <w:rPr>
          <w:rFonts w:ascii="Century Gothic" w:hAnsi="Century Gothic"/>
          <w:sz w:val="18"/>
          <w:szCs w:val="18"/>
        </w:rPr>
        <w:t>’avoir</w:t>
      </w:r>
      <w:r w:rsidR="002D31C9">
        <w:rPr>
          <w:rFonts w:ascii="Century Gothic" w:hAnsi="Century Gothic"/>
          <w:sz w:val="18"/>
          <w:szCs w:val="18"/>
        </w:rPr>
        <w:t xml:space="preserve"> relev</w:t>
      </w:r>
      <w:r w:rsidR="00632D96">
        <w:rPr>
          <w:rFonts w:ascii="Century Gothic" w:hAnsi="Century Gothic"/>
          <w:sz w:val="18"/>
          <w:szCs w:val="18"/>
        </w:rPr>
        <w:t>é</w:t>
      </w:r>
      <w:r w:rsidR="002D31C9">
        <w:rPr>
          <w:rFonts w:ascii="Century Gothic" w:hAnsi="Century Gothic"/>
          <w:sz w:val="18"/>
          <w:szCs w:val="18"/>
        </w:rPr>
        <w:t xml:space="preserve"> </w:t>
      </w:r>
      <w:r w:rsidR="00632D96">
        <w:rPr>
          <w:rFonts w:ascii="Century Gothic" w:hAnsi="Century Gothic"/>
          <w:sz w:val="18"/>
          <w:szCs w:val="18"/>
        </w:rPr>
        <w:t>c</w:t>
      </w:r>
      <w:r w:rsidR="002D31C9">
        <w:rPr>
          <w:rFonts w:ascii="Century Gothic" w:hAnsi="Century Gothic"/>
          <w:sz w:val="18"/>
          <w:szCs w:val="18"/>
        </w:rPr>
        <w:t>es deux rôles avec brio</w:t>
      </w:r>
      <w:r w:rsidR="008C4BCD">
        <w:rPr>
          <w:rFonts w:ascii="Century Gothic" w:hAnsi="Century Gothic"/>
          <w:sz w:val="18"/>
          <w:szCs w:val="18"/>
        </w:rPr>
        <w:t xml:space="preserve"> </w:t>
      </w:r>
      <w:r w:rsidR="002D31C9">
        <w:rPr>
          <w:rFonts w:ascii="Century Gothic" w:hAnsi="Century Gothic"/>
          <w:sz w:val="18"/>
          <w:szCs w:val="18"/>
        </w:rPr>
        <w:t xml:space="preserve">! </w:t>
      </w:r>
      <w:r w:rsidR="00990D5E">
        <w:rPr>
          <w:rFonts w:ascii="Century Gothic" w:hAnsi="Century Gothic"/>
          <w:sz w:val="18"/>
          <w:szCs w:val="18"/>
        </w:rPr>
        <w:t>S</w:t>
      </w:r>
      <w:r w:rsidR="002D31C9" w:rsidRPr="00BA5108">
        <w:rPr>
          <w:rFonts w:ascii="Century Gothic" w:hAnsi="Century Gothic"/>
          <w:sz w:val="18"/>
          <w:szCs w:val="18"/>
        </w:rPr>
        <w:t xml:space="preserve">on implication, </w:t>
      </w:r>
      <w:r w:rsidR="00990D5E">
        <w:rPr>
          <w:rFonts w:ascii="Century Gothic" w:hAnsi="Century Gothic"/>
          <w:sz w:val="18"/>
          <w:szCs w:val="18"/>
        </w:rPr>
        <w:t>s</w:t>
      </w:r>
      <w:r w:rsidR="002D31C9" w:rsidRPr="00BA5108">
        <w:rPr>
          <w:rFonts w:ascii="Century Gothic" w:hAnsi="Century Gothic"/>
          <w:sz w:val="18"/>
          <w:szCs w:val="18"/>
        </w:rPr>
        <w:t xml:space="preserve">on dévouement et </w:t>
      </w:r>
      <w:r w:rsidR="00990D5E">
        <w:rPr>
          <w:rFonts w:ascii="Century Gothic" w:hAnsi="Century Gothic"/>
          <w:sz w:val="18"/>
          <w:szCs w:val="18"/>
        </w:rPr>
        <w:t>s</w:t>
      </w:r>
      <w:r w:rsidR="002D31C9" w:rsidRPr="00BA5108">
        <w:rPr>
          <w:rFonts w:ascii="Century Gothic" w:hAnsi="Century Gothic"/>
          <w:sz w:val="18"/>
          <w:szCs w:val="18"/>
        </w:rPr>
        <w:t>a tête remplie de beaux projets</w:t>
      </w:r>
      <w:r w:rsidR="002D31C9">
        <w:rPr>
          <w:rFonts w:ascii="Century Gothic" w:hAnsi="Century Gothic"/>
          <w:sz w:val="18"/>
          <w:szCs w:val="18"/>
        </w:rPr>
        <w:t xml:space="preserve"> permet</w:t>
      </w:r>
      <w:r w:rsidR="00D23055">
        <w:rPr>
          <w:rFonts w:ascii="Century Gothic" w:hAnsi="Century Gothic"/>
          <w:sz w:val="18"/>
          <w:szCs w:val="18"/>
        </w:rPr>
        <w:t>tent</w:t>
      </w:r>
      <w:r w:rsidR="002D31C9">
        <w:rPr>
          <w:rFonts w:ascii="Century Gothic" w:hAnsi="Century Gothic"/>
          <w:sz w:val="18"/>
          <w:szCs w:val="18"/>
        </w:rPr>
        <w:t xml:space="preserve"> à notre organisation de poursuivre sa mission et son développement des loisirs offert aux personnes handicapées de la région. </w:t>
      </w:r>
      <w:r w:rsidR="007E4867">
        <w:rPr>
          <w:rFonts w:ascii="Century Gothic" w:hAnsi="Century Gothic"/>
          <w:sz w:val="18"/>
          <w:szCs w:val="18"/>
        </w:rPr>
        <w:t>Merci</w:t>
      </w:r>
      <w:r w:rsidR="00CC367C">
        <w:rPr>
          <w:rFonts w:ascii="Century Gothic" w:hAnsi="Century Gothic"/>
          <w:sz w:val="18"/>
          <w:szCs w:val="18"/>
        </w:rPr>
        <w:t>,</w:t>
      </w:r>
      <w:r w:rsidR="007E4867">
        <w:rPr>
          <w:rFonts w:ascii="Century Gothic" w:hAnsi="Century Gothic"/>
          <w:sz w:val="18"/>
          <w:szCs w:val="18"/>
        </w:rPr>
        <w:t xml:space="preserve"> merci</w:t>
      </w:r>
      <w:r w:rsidR="00CC367C">
        <w:rPr>
          <w:rFonts w:ascii="Century Gothic" w:hAnsi="Century Gothic"/>
          <w:sz w:val="18"/>
          <w:szCs w:val="18"/>
        </w:rPr>
        <w:t>,</w:t>
      </w:r>
      <w:r w:rsidR="007E4867">
        <w:rPr>
          <w:rFonts w:ascii="Century Gothic" w:hAnsi="Century Gothic"/>
          <w:sz w:val="18"/>
          <w:szCs w:val="18"/>
        </w:rPr>
        <w:t xml:space="preserve"> merci</w:t>
      </w:r>
      <w:r w:rsidR="008C4BCD">
        <w:rPr>
          <w:rFonts w:ascii="Century Gothic" w:hAnsi="Century Gothic"/>
          <w:sz w:val="18"/>
          <w:szCs w:val="18"/>
        </w:rPr>
        <w:t xml:space="preserve"> </w:t>
      </w:r>
      <w:r w:rsidR="007E4867">
        <w:rPr>
          <w:rFonts w:ascii="Century Gothic" w:hAnsi="Century Gothic"/>
          <w:sz w:val="18"/>
          <w:szCs w:val="18"/>
        </w:rPr>
        <w:t>!!</w:t>
      </w:r>
    </w:p>
    <w:p w:rsidR="00C50782" w:rsidRDefault="00C50782" w:rsidP="002F0E7F">
      <w:pPr>
        <w:spacing w:line="276" w:lineRule="auto"/>
        <w:jc w:val="both"/>
        <w:rPr>
          <w:rFonts w:ascii="Century Gothic" w:hAnsi="Century Gothic"/>
          <w:sz w:val="18"/>
          <w:szCs w:val="18"/>
        </w:rPr>
      </w:pPr>
    </w:p>
    <w:p w:rsidR="006257A6" w:rsidRPr="00C50782" w:rsidRDefault="00970836" w:rsidP="002F0E7F">
      <w:pPr>
        <w:spacing w:line="276" w:lineRule="auto"/>
        <w:jc w:val="both"/>
        <w:rPr>
          <w:rFonts w:ascii="Century Gothic" w:hAnsi="Century Gothic"/>
          <w:sz w:val="18"/>
          <w:szCs w:val="18"/>
        </w:rPr>
      </w:pPr>
      <w:r w:rsidRPr="00994F84">
        <w:rPr>
          <w:rFonts w:ascii="Century Gothic" w:hAnsi="Century Gothic"/>
          <w:sz w:val="18"/>
          <w:szCs w:val="18"/>
        </w:rPr>
        <w:t>Également, je remercie nos précieux membres du conseil d’administration</w:t>
      </w:r>
      <w:r w:rsidR="00A60FBD">
        <w:rPr>
          <w:rFonts w:ascii="Century Gothic" w:hAnsi="Century Gothic"/>
          <w:sz w:val="18"/>
          <w:szCs w:val="18"/>
        </w:rPr>
        <w:t xml:space="preserve"> </w:t>
      </w:r>
      <w:r w:rsidR="00A60FBD" w:rsidRPr="00A60FBD">
        <w:rPr>
          <w:rFonts w:ascii="Century Gothic" w:hAnsi="Century Gothic"/>
          <w:sz w:val="18"/>
          <w:szCs w:val="18"/>
        </w:rPr>
        <w:t>pour le temps investi</w:t>
      </w:r>
      <w:r w:rsidRPr="00994F84">
        <w:rPr>
          <w:rFonts w:ascii="Century Gothic" w:hAnsi="Century Gothic"/>
          <w:sz w:val="18"/>
          <w:szCs w:val="18"/>
        </w:rPr>
        <w:t xml:space="preserve">. </w:t>
      </w:r>
      <w:r w:rsidR="00994F84" w:rsidRPr="00994F84">
        <w:rPr>
          <w:rFonts w:ascii="Century Gothic" w:hAnsi="Century Gothic"/>
          <w:sz w:val="18"/>
          <w:szCs w:val="18"/>
        </w:rPr>
        <w:t>Cette année particulière en tout point aura nécessité du support de chacun.</w:t>
      </w:r>
      <w:r w:rsidR="00994F84">
        <w:rPr>
          <w:rFonts w:ascii="Century Gothic" w:hAnsi="Century Gothic"/>
          <w:sz w:val="18"/>
          <w:szCs w:val="18"/>
        </w:rPr>
        <w:t xml:space="preserve"> </w:t>
      </w:r>
      <w:r w:rsidR="002F0E7F">
        <w:rPr>
          <w:rFonts w:ascii="Century Gothic" w:hAnsi="Century Gothic"/>
          <w:sz w:val="18"/>
          <w:szCs w:val="18"/>
        </w:rPr>
        <w:t xml:space="preserve">Merci également à vous, nos membres. </w:t>
      </w:r>
      <w:r w:rsidRPr="00994F84">
        <w:rPr>
          <w:rFonts w:ascii="Century Gothic" w:hAnsi="Century Gothic"/>
          <w:sz w:val="18"/>
          <w:szCs w:val="18"/>
        </w:rPr>
        <w:t xml:space="preserve">Sans </w:t>
      </w:r>
      <w:r w:rsidR="008D3A92">
        <w:rPr>
          <w:rFonts w:ascii="Century Gothic" w:hAnsi="Century Gothic"/>
          <w:sz w:val="18"/>
          <w:szCs w:val="18"/>
        </w:rPr>
        <w:t>vous</w:t>
      </w:r>
      <w:r w:rsidRPr="00994F84">
        <w:rPr>
          <w:rFonts w:ascii="Century Gothic" w:hAnsi="Century Gothic"/>
          <w:sz w:val="18"/>
          <w:szCs w:val="18"/>
        </w:rPr>
        <w:t>, nous ne pourrions avoir d’aussi beaux résultats</w:t>
      </w:r>
      <w:r w:rsidR="00994F84">
        <w:rPr>
          <w:rFonts w:ascii="Century Gothic" w:hAnsi="Century Gothic"/>
          <w:sz w:val="18"/>
          <w:szCs w:val="18"/>
        </w:rPr>
        <w:t xml:space="preserve">, </w:t>
      </w:r>
      <w:r w:rsidRPr="00994F84">
        <w:rPr>
          <w:rFonts w:ascii="Century Gothic" w:hAnsi="Century Gothic"/>
          <w:sz w:val="18"/>
          <w:szCs w:val="18"/>
        </w:rPr>
        <w:t xml:space="preserve">atteindre tous nos objectifs et réaliser notre mission. </w:t>
      </w:r>
      <w:r w:rsidR="00261466" w:rsidRPr="00994F84">
        <w:rPr>
          <w:rFonts w:ascii="Century Gothic" w:hAnsi="Century Gothic"/>
          <w:sz w:val="18"/>
          <w:szCs w:val="18"/>
        </w:rPr>
        <w:t>Sincèrement merci à vous</w:t>
      </w:r>
      <w:r w:rsidR="00994F84" w:rsidRPr="00994F84">
        <w:rPr>
          <w:rFonts w:ascii="Century Gothic" w:hAnsi="Century Gothic"/>
          <w:sz w:val="18"/>
          <w:szCs w:val="18"/>
        </w:rPr>
        <w:t>!</w:t>
      </w:r>
    </w:p>
    <w:p w:rsidR="00990D5E" w:rsidRDefault="00990D5E" w:rsidP="002F0E7F">
      <w:pPr>
        <w:spacing w:after="160" w:line="276" w:lineRule="auto"/>
        <w:rPr>
          <w:rFonts w:ascii="Century Gothic" w:eastAsia="Century Gothic" w:hAnsi="Century Gothic" w:cs="Century Gothic"/>
          <w:sz w:val="18"/>
          <w:szCs w:val="18"/>
        </w:rPr>
      </w:pPr>
    </w:p>
    <w:p w:rsidR="00A7147B" w:rsidRPr="00D363E7" w:rsidRDefault="00CB610D" w:rsidP="00A0027D">
      <w:pPr>
        <w:rPr>
          <w:rFonts w:ascii="Century Gothic" w:eastAsia="Century Gothic" w:hAnsi="Century Gothic" w:cs="Century Gothic"/>
          <w:b/>
          <w:bCs/>
          <w:i/>
          <w:iCs/>
          <w:sz w:val="20"/>
          <w:szCs w:val="20"/>
        </w:rPr>
      </w:pPr>
      <w:r w:rsidRPr="00D363E7">
        <w:rPr>
          <w:rFonts w:ascii="Century Gothic" w:eastAsia="Century Gothic" w:hAnsi="Century Gothic" w:cs="Century Gothic"/>
          <w:b/>
          <w:bCs/>
          <w:i/>
          <w:iCs/>
          <w:sz w:val="20"/>
          <w:szCs w:val="20"/>
        </w:rPr>
        <w:t>Audrey-Line Lachance</w:t>
      </w:r>
    </w:p>
    <w:p w:rsidR="00CB610D" w:rsidRPr="00D363E7" w:rsidRDefault="00CB610D" w:rsidP="00E32F9E">
      <w:pPr>
        <w:spacing w:after="160"/>
        <w:jc w:val="both"/>
        <w:rPr>
          <w:rFonts w:ascii="Calibri" w:eastAsia="Calibri" w:hAnsi="Calibri" w:cs="Times New Roman"/>
          <w:b/>
          <w:bCs/>
          <w:sz w:val="22"/>
          <w:szCs w:val="22"/>
          <w:lang w:eastAsia="en-US"/>
        </w:rPr>
      </w:pPr>
      <w:r w:rsidRPr="00D363E7">
        <w:rPr>
          <w:rFonts w:ascii="Century Gothic" w:eastAsia="Century Gothic" w:hAnsi="Century Gothic" w:cs="Century Gothic"/>
          <w:sz w:val="18"/>
          <w:szCs w:val="18"/>
        </w:rPr>
        <w:t xml:space="preserve">Directrice </w:t>
      </w:r>
      <w:r w:rsidR="002F0E7F">
        <w:rPr>
          <w:rFonts w:ascii="Century Gothic" w:eastAsia="Century Gothic" w:hAnsi="Century Gothic" w:cs="Century Gothic"/>
          <w:sz w:val="18"/>
          <w:szCs w:val="18"/>
        </w:rPr>
        <w:t>ARLPHL</w:t>
      </w:r>
    </w:p>
    <w:p w:rsidR="008D6CF8" w:rsidRDefault="008D6CF8" w:rsidP="00E32F9E">
      <w:pPr>
        <w:jc w:val="both"/>
        <w:rPr>
          <w:rFonts w:ascii="Century Gothic" w:eastAsia="SimSun" w:hAnsi="Century Gothic" w:cstheme="majorBidi"/>
          <w:b/>
          <w:spacing w:val="5"/>
          <w:kern w:val="1"/>
          <w:sz w:val="40"/>
          <w:szCs w:val="40"/>
          <w:lang w:eastAsia="hi-IN" w:bidi="hi-IN"/>
        </w:rPr>
      </w:pPr>
      <w:r>
        <w:rPr>
          <w:sz w:val="40"/>
          <w:szCs w:val="40"/>
        </w:rPr>
        <w:br w:type="page"/>
      </w:r>
    </w:p>
    <w:p w:rsidR="00F70475" w:rsidRPr="00131D5A" w:rsidRDefault="007778A4" w:rsidP="00131D5A">
      <w:pPr>
        <w:pStyle w:val="Titre"/>
        <w:pBdr>
          <w:bottom w:val="single" w:sz="4" w:space="1" w:color="auto"/>
        </w:pBdr>
        <w:tabs>
          <w:tab w:val="left" w:pos="5985"/>
        </w:tabs>
        <w:rPr>
          <w:sz w:val="40"/>
          <w:szCs w:val="40"/>
        </w:rPr>
      </w:pPr>
      <w:bookmarkStart w:id="6" w:name="_Hlk69826955"/>
      <w:r>
        <w:rPr>
          <w:sz w:val="40"/>
          <w:szCs w:val="40"/>
        </w:rPr>
        <w:lastRenderedPageBreak/>
        <w:t>R</w:t>
      </w:r>
      <w:r w:rsidR="007E1809">
        <w:rPr>
          <w:sz w:val="40"/>
          <w:szCs w:val="40"/>
        </w:rPr>
        <w:t>etour sur la démarche</w:t>
      </w:r>
      <w:r w:rsidR="007E1809" w:rsidRPr="31EBBD2B">
        <w:rPr>
          <w:sz w:val="40"/>
          <w:szCs w:val="40"/>
        </w:rPr>
        <w:t xml:space="preserve"> stratégique </w:t>
      </w:r>
    </w:p>
    <w:bookmarkEnd w:id="6"/>
    <w:p w:rsidR="00F70475" w:rsidRDefault="003C1F5D" w:rsidP="00F70475">
      <w:pPr>
        <w:jc w:val="both"/>
        <w:rPr>
          <w:rFonts w:ascii="Century Gothic" w:hAnsi="Century Gothic"/>
          <w:sz w:val="18"/>
          <w:szCs w:val="18"/>
        </w:rPr>
      </w:pPr>
      <w:r w:rsidRPr="00DB3443">
        <w:rPr>
          <w:rFonts w:cs="Vivaldi"/>
          <w:noProof/>
          <w:sz w:val="36"/>
          <w:lang w:val="en-US" w:eastAsia="en-US"/>
        </w:rPr>
        <w:drawing>
          <wp:anchor distT="0" distB="0" distL="114300" distR="114300" simplePos="0" relativeHeight="251634688" behindDoc="1" locked="0" layoutInCell="1" allowOverlap="1">
            <wp:simplePos x="0" y="0"/>
            <wp:positionH relativeFrom="margin">
              <wp:posOffset>3814445</wp:posOffset>
            </wp:positionH>
            <wp:positionV relativeFrom="paragraph">
              <wp:posOffset>465455</wp:posOffset>
            </wp:positionV>
            <wp:extent cx="1852930" cy="179197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ogan - Bannier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52930" cy="1791970"/>
                    </a:xfrm>
                    <a:prstGeom prst="rect">
                      <a:avLst/>
                    </a:prstGeom>
                  </pic:spPr>
                </pic:pic>
              </a:graphicData>
            </a:graphic>
          </wp:anchor>
        </w:drawing>
      </w:r>
      <w:r w:rsidR="00A539F1">
        <w:rPr>
          <w:rFonts w:ascii="Century Gothic" w:hAnsi="Century Gothic"/>
          <w:sz w:val="18"/>
          <w:szCs w:val="20"/>
        </w:rPr>
        <w:t>P</w:t>
      </w:r>
      <w:r w:rsidR="00F70475" w:rsidRPr="00F70475">
        <w:rPr>
          <w:rFonts w:ascii="Century Gothic" w:hAnsi="Century Gothic"/>
          <w:sz w:val="18"/>
          <w:szCs w:val="20"/>
        </w:rPr>
        <w:t xml:space="preserve">lus qu’une association, </w:t>
      </w:r>
      <w:r w:rsidR="00A539F1">
        <w:rPr>
          <w:rFonts w:ascii="Century Gothic" w:hAnsi="Century Gothic"/>
          <w:sz w:val="18"/>
          <w:szCs w:val="20"/>
        </w:rPr>
        <w:t xml:space="preserve">l’ARLPHL </w:t>
      </w:r>
      <w:r w:rsidR="00F70475" w:rsidRPr="00F70475">
        <w:rPr>
          <w:rFonts w:ascii="Century Gothic" w:hAnsi="Century Gothic"/>
          <w:sz w:val="18"/>
          <w:szCs w:val="20"/>
        </w:rPr>
        <w:t xml:space="preserve">est devenue un réseau d’organismes </w:t>
      </w:r>
      <w:r w:rsidR="00E506A8" w:rsidRPr="00F70475">
        <w:rPr>
          <w:rFonts w:ascii="Century Gothic" w:hAnsi="Century Gothic"/>
          <w:sz w:val="18"/>
          <w:szCs w:val="20"/>
        </w:rPr>
        <w:t>œuvrant</w:t>
      </w:r>
      <w:r w:rsidR="00F70475" w:rsidRPr="00F70475">
        <w:rPr>
          <w:rFonts w:ascii="Century Gothic" w:hAnsi="Century Gothic"/>
          <w:sz w:val="18"/>
          <w:szCs w:val="20"/>
        </w:rPr>
        <w:t xml:space="preserve"> auprès des personnes ayant des déficiences de toutes sortes, des organisations qui organisent du loisir adapté, des municipalités et plusieurs autres acteurs dont les actions visent à contribuer et à améliorer l’accessibilité au plus grand nombre possible de personnes.</w:t>
      </w:r>
      <w:r w:rsidR="000B0CA8">
        <w:rPr>
          <w:rFonts w:ascii="Century Gothic" w:hAnsi="Century Gothic"/>
          <w:sz w:val="18"/>
          <w:szCs w:val="20"/>
        </w:rPr>
        <w:t xml:space="preserve"> </w:t>
      </w:r>
      <w:r w:rsidR="000B0CA8" w:rsidRPr="00C362C9">
        <w:rPr>
          <w:rFonts w:ascii="Century Gothic" w:hAnsi="Century Gothic"/>
          <w:sz w:val="18"/>
          <w:szCs w:val="20"/>
        </w:rPr>
        <w:t xml:space="preserve">Aujourd’hui, </w:t>
      </w:r>
      <w:r w:rsidR="00733BBA" w:rsidRPr="00C362C9">
        <w:rPr>
          <w:rFonts w:ascii="Century Gothic" w:hAnsi="Century Gothic"/>
          <w:sz w:val="18"/>
          <w:szCs w:val="20"/>
        </w:rPr>
        <w:t xml:space="preserve">nous avons </w:t>
      </w:r>
      <w:r w:rsidR="00A539F1" w:rsidRPr="00C362C9">
        <w:rPr>
          <w:rFonts w:ascii="Century Gothic" w:hAnsi="Century Gothic"/>
          <w:sz w:val="18"/>
          <w:szCs w:val="20"/>
        </w:rPr>
        <w:t>réussi à déterminer</w:t>
      </w:r>
      <w:r w:rsidR="00733BBA" w:rsidRPr="00C362C9">
        <w:rPr>
          <w:rFonts w:ascii="Century Gothic" w:hAnsi="Century Gothic"/>
          <w:sz w:val="18"/>
          <w:szCs w:val="20"/>
        </w:rPr>
        <w:t xml:space="preserve"> des orientations et </w:t>
      </w:r>
      <w:r w:rsidR="007610A6" w:rsidRPr="00C362C9">
        <w:rPr>
          <w:rFonts w:ascii="Century Gothic" w:hAnsi="Century Gothic"/>
          <w:sz w:val="18"/>
          <w:szCs w:val="20"/>
        </w:rPr>
        <w:t xml:space="preserve">un nouveau cadre identitaire qui </w:t>
      </w:r>
      <w:r w:rsidR="00083809" w:rsidRPr="00C362C9">
        <w:rPr>
          <w:rFonts w:ascii="Century Gothic" w:hAnsi="Century Gothic"/>
          <w:sz w:val="18"/>
          <w:szCs w:val="20"/>
        </w:rPr>
        <w:t>re</w:t>
      </w:r>
      <w:r w:rsidR="00C362C9" w:rsidRPr="00C362C9">
        <w:rPr>
          <w:rFonts w:ascii="Century Gothic" w:hAnsi="Century Gothic"/>
          <w:sz w:val="18"/>
          <w:szCs w:val="20"/>
        </w:rPr>
        <w:t xml:space="preserve">présente bien ce </w:t>
      </w:r>
      <w:r w:rsidR="007E1809">
        <w:rPr>
          <w:rFonts w:ascii="Century Gothic" w:hAnsi="Century Gothic"/>
          <w:sz w:val="18"/>
          <w:szCs w:val="20"/>
        </w:rPr>
        <w:t xml:space="preserve">à </w:t>
      </w:r>
      <w:r w:rsidR="00C362C9" w:rsidRPr="00C362C9">
        <w:rPr>
          <w:rFonts w:ascii="Century Gothic" w:hAnsi="Century Gothic"/>
          <w:sz w:val="18"/>
          <w:szCs w:val="20"/>
        </w:rPr>
        <w:t xml:space="preserve">quoi </w:t>
      </w:r>
      <w:r w:rsidR="00083809" w:rsidRPr="00C362C9">
        <w:rPr>
          <w:rFonts w:ascii="Century Gothic" w:hAnsi="Century Gothic"/>
          <w:sz w:val="18"/>
          <w:szCs w:val="20"/>
        </w:rPr>
        <w:t xml:space="preserve">nous aspirons. </w:t>
      </w:r>
      <w:r w:rsidR="000F0667" w:rsidRPr="00C362C9">
        <w:rPr>
          <w:rFonts w:ascii="Century Gothic" w:hAnsi="Century Gothic"/>
          <w:sz w:val="18"/>
          <w:szCs w:val="18"/>
        </w:rPr>
        <w:t xml:space="preserve">Voici donc un résumé </w:t>
      </w:r>
      <w:r w:rsidR="00A013A7" w:rsidRPr="00C362C9">
        <w:rPr>
          <w:rFonts w:ascii="Century Gothic" w:hAnsi="Century Gothic"/>
          <w:sz w:val="18"/>
          <w:szCs w:val="18"/>
        </w:rPr>
        <w:t>du résultat de cette démarche stratégique</w:t>
      </w:r>
      <w:r w:rsidR="00A013A7">
        <w:rPr>
          <w:rFonts w:ascii="Century Gothic" w:hAnsi="Century Gothic"/>
          <w:sz w:val="18"/>
          <w:szCs w:val="18"/>
        </w:rPr>
        <w:t xml:space="preserve"> qui fut p</w:t>
      </w:r>
      <w:r w:rsidR="000F0667">
        <w:rPr>
          <w:rFonts w:ascii="Century Gothic" w:hAnsi="Century Gothic"/>
          <w:sz w:val="18"/>
          <w:szCs w:val="18"/>
        </w:rPr>
        <w:t xml:space="preserve">résentée aux </w:t>
      </w:r>
      <w:r w:rsidR="00A013A7">
        <w:rPr>
          <w:rFonts w:ascii="Century Gothic" w:hAnsi="Century Gothic"/>
          <w:sz w:val="18"/>
          <w:szCs w:val="18"/>
        </w:rPr>
        <w:t xml:space="preserve">organismes </w:t>
      </w:r>
      <w:r w:rsidR="000F0667">
        <w:rPr>
          <w:rFonts w:ascii="Century Gothic" w:hAnsi="Century Gothic"/>
          <w:sz w:val="18"/>
          <w:szCs w:val="18"/>
        </w:rPr>
        <w:t>membres lors de l’assemblée générale annuelle</w:t>
      </w:r>
      <w:r w:rsidR="00A013A7">
        <w:rPr>
          <w:rFonts w:ascii="Century Gothic" w:hAnsi="Century Gothic"/>
          <w:sz w:val="18"/>
          <w:szCs w:val="18"/>
        </w:rPr>
        <w:t xml:space="preserve"> du 11 juin 2020. </w:t>
      </w:r>
    </w:p>
    <w:p w:rsidR="00A013A7" w:rsidRPr="00F70475" w:rsidRDefault="00A013A7" w:rsidP="00F70475">
      <w:pPr>
        <w:jc w:val="both"/>
        <w:rPr>
          <w:rFonts w:ascii="Century Gothic" w:hAnsi="Century Gothic"/>
          <w:sz w:val="18"/>
          <w:szCs w:val="20"/>
        </w:rPr>
      </w:pPr>
    </w:p>
    <w:p w:rsidR="00CE5486" w:rsidRDefault="00183684" w:rsidP="00736EFA">
      <w:pPr>
        <w:spacing w:line="259" w:lineRule="auto"/>
        <w:jc w:val="both"/>
        <w:rPr>
          <w:rFonts w:ascii="Century Gothic" w:eastAsia="Calibri" w:hAnsi="Century Gothic" w:cs="Times New Roman"/>
          <w:sz w:val="18"/>
          <w:szCs w:val="18"/>
          <w:lang w:eastAsia="en-US"/>
        </w:rPr>
      </w:pPr>
      <w:r>
        <w:rPr>
          <w:rFonts w:ascii="Century Gothic" w:hAnsi="Century Gothic"/>
          <w:sz w:val="18"/>
          <w:szCs w:val="20"/>
        </w:rPr>
        <w:t xml:space="preserve">Merci encore </w:t>
      </w:r>
      <w:r w:rsidR="00373848">
        <w:rPr>
          <w:rFonts w:ascii="Century Gothic" w:hAnsi="Century Gothic"/>
          <w:sz w:val="18"/>
          <w:szCs w:val="20"/>
        </w:rPr>
        <w:t xml:space="preserve">à Frédéric Plante de la firme </w:t>
      </w:r>
      <w:r w:rsidR="00083809" w:rsidRPr="00083809">
        <w:rPr>
          <w:rFonts w:ascii="Century Gothic" w:hAnsi="Century Gothic"/>
          <w:i/>
          <w:iCs/>
          <w:sz w:val="18"/>
          <w:szCs w:val="20"/>
        </w:rPr>
        <w:t>Laboratoire conseil</w:t>
      </w:r>
      <w:r w:rsidR="00373848">
        <w:rPr>
          <w:rFonts w:ascii="Century Gothic" w:hAnsi="Century Gothic"/>
          <w:sz w:val="18"/>
          <w:szCs w:val="20"/>
        </w:rPr>
        <w:t xml:space="preserve"> pour </w:t>
      </w:r>
      <w:r w:rsidR="00A013A7">
        <w:rPr>
          <w:rFonts w:ascii="Century Gothic" w:hAnsi="Century Gothic"/>
          <w:sz w:val="18"/>
          <w:szCs w:val="20"/>
        </w:rPr>
        <w:t>son</w:t>
      </w:r>
      <w:r w:rsidR="00434618">
        <w:rPr>
          <w:rFonts w:ascii="Century Gothic" w:hAnsi="Century Gothic"/>
          <w:sz w:val="18"/>
          <w:szCs w:val="20"/>
        </w:rPr>
        <w:t xml:space="preserve"> soutien et son expertise qui nous ont</w:t>
      </w:r>
      <w:r w:rsidR="00373848">
        <w:rPr>
          <w:rFonts w:ascii="Century Gothic" w:hAnsi="Century Gothic"/>
          <w:sz w:val="18"/>
          <w:szCs w:val="20"/>
        </w:rPr>
        <w:t xml:space="preserve"> </w:t>
      </w:r>
      <w:r w:rsidR="000F0667">
        <w:rPr>
          <w:rFonts w:ascii="Century Gothic" w:hAnsi="Century Gothic"/>
          <w:sz w:val="18"/>
          <w:szCs w:val="20"/>
        </w:rPr>
        <w:t>grandement aid</w:t>
      </w:r>
      <w:r w:rsidR="00083809">
        <w:rPr>
          <w:rFonts w:ascii="Century Gothic" w:hAnsi="Century Gothic"/>
          <w:sz w:val="18"/>
          <w:szCs w:val="20"/>
        </w:rPr>
        <w:t>é</w:t>
      </w:r>
      <w:r w:rsidR="00D23055">
        <w:rPr>
          <w:rFonts w:ascii="Century Gothic" w:hAnsi="Century Gothic"/>
          <w:sz w:val="18"/>
          <w:szCs w:val="20"/>
        </w:rPr>
        <w:t>s</w:t>
      </w:r>
      <w:r w:rsidR="00434618">
        <w:rPr>
          <w:rFonts w:ascii="Century Gothic" w:hAnsi="Century Gothic"/>
          <w:sz w:val="18"/>
          <w:szCs w:val="20"/>
        </w:rPr>
        <w:t xml:space="preserve"> à</w:t>
      </w:r>
      <w:r w:rsidR="000F0667">
        <w:rPr>
          <w:rFonts w:ascii="Century Gothic" w:hAnsi="Century Gothic"/>
          <w:sz w:val="18"/>
          <w:szCs w:val="20"/>
        </w:rPr>
        <w:t xml:space="preserve"> finaliser ce long processus </w:t>
      </w:r>
      <w:r w:rsidR="00434618">
        <w:rPr>
          <w:rFonts w:ascii="Century Gothic" w:hAnsi="Century Gothic"/>
          <w:sz w:val="18"/>
          <w:szCs w:val="20"/>
        </w:rPr>
        <w:t>entamé en 201</w:t>
      </w:r>
      <w:r w:rsidR="00736EFA">
        <w:rPr>
          <w:rFonts w:ascii="Century Gothic" w:hAnsi="Century Gothic"/>
          <w:sz w:val="18"/>
          <w:szCs w:val="20"/>
        </w:rPr>
        <w:t>7</w:t>
      </w:r>
      <w:r w:rsidR="00083809">
        <w:rPr>
          <w:rFonts w:ascii="Century Gothic" w:hAnsi="Century Gothic"/>
          <w:sz w:val="18"/>
          <w:szCs w:val="20"/>
        </w:rPr>
        <w:t xml:space="preserve">. Merci également </w:t>
      </w:r>
      <w:r>
        <w:rPr>
          <w:rFonts w:ascii="Century Gothic" w:hAnsi="Century Gothic"/>
          <w:sz w:val="18"/>
          <w:szCs w:val="20"/>
        </w:rPr>
        <w:t>au</w:t>
      </w:r>
      <w:r w:rsidR="000F0667">
        <w:rPr>
          <w:rFonts w:ascii="Century Gothic" w:hAnsi="Century Gothic"/>
          <w:sz w:val="18"/>
          <w:szCs w:val="20"/>
        </w:rPr>
        <w:t xml:space="preserve">x membres du </w:t>
      </w:r>
      <w:r w:rsidR="00083809">
        <w:rPr>
          <w:rFonts w:ascii="Century Gothic" w:hAnsi="Century Gothic"/>
          <w:sz w:val="18"/>
          <w:szCs w:val="20"/>
        </w:rPr>
        <w:t xml:space="preserve">conseil d’administration, aux membres du </w:t>
      </w:r>
      <w:r w:rsidR="0035305E">
        <w:rPr>
          <w:rFonts w:ascii="Century Gothic" w:eastAsia="Calibri" w:hAnsi="Century Gothic" w:cs="Times New Roman"/>
          <w:sz w:val="18"/>
          <w:szCs w:val="18"/>
          <w:lang w:eastAsia="en-US"/>
        </w:rPr>
        <w:t xml:space="preserve">comité </w:t>
      </w:r>
      <w:r w:rsidR="00CF4CD0" w:rsidRPr="4F9831FF">
        <w:rPr>
          <w:rFonts w:ascii="Century Gothic" w:eastAsia="Calibri" w:hAnsi="Century Gothic" w:cs="Times New Roman"/>
          <w:sz w:val="18"/>
          <w:szCs w:val="18"/>
          <w:lang w:eastAsia="en-US"/>
        </w:rPr>
        <w:t>mandataire</w:t>
      </w:r>
      <w:r w:rsidR="00083809">
        <w:rPr>
          <w:rFonts w:ascii="Century Gothic" w:eastAsia="Calibri" w:hAnsi="Century Gothic" w:cs="Times New Roman"/>
          <w:sz w:val="18"/>
          <w:szCs w:val="18"/>
          <w:lang w:eastAsia="en-US"/>
        </w:rPr>
        <w:t xml:space="preserve"> ainsi qu’à toutes les personnes ayant participé </w:t>
      </w:r>
      <w:r w:rsidR="0097246E">
        <w:rPr>
          <w:rFonts w:ascii="Century Gothic" w:eastAsia="Calibri" w:hAnsi="Century Gothic" w:cs="Times New Roman"/>
          <w:sz w:val="18"/>
          <w:szCs w:val="18"/>
          <w:lang w:eastAsia="en-US"/>
        </w:rPr>
        <w:t>à cette démarche</w:t>
      </w:r>
      <w:r w:rsidR="00736EFA">
        <w:rPr>
          <w:rFonts w:ascii="Century Gothic" w:eastAsia="Calibri" w:hAnsi="Century Gothic" w:cs="Times New Roman"/>
          <w:sz w:val="18"/>
          <w:szCs w:val="18"/>
          <w:lang w:eastAsia="en-US"/>
        </w:rPr>
        <w:t>.</w:t>
      </w:r>
    </w:p>
    <w:p w:rsidR="00736EFA" w:rsidRPr="00E4534D" w:rsidRDefault="00736EFA" w:rsidP="00736EFA">
      <w:pPr>
        <w:spacing w:line="259" w:lineRule="auto"/>
        <w:jc w:val="both"/>
        <w:rPr>
          <w:rFonts w:ascii="Century Gothic" w:eastAsia="Calibri" w:hAnsi="Century Gothic" w:cs="Times New Roman"/>
          <w:sz w:val="18"/>
          <w:szCs w:val="18"/>
          <w:lang w:eastAsia="en-US"/>
        </w:rPr>
      </w:pPr>
    </w:p>
    <w:p w:rsidR="00CE5486" w:rsidRPr="00CE5486" w:rsidRDefault="00373BD0" w:rsidP="00CE5486">
      <w:pPr>
        <w:widowControl w:val="0"/>
        <w:spacing w:line="259" w:lineRule="auto"/>
        <w:jc w:val="both"/>
        <w:outlineLvl w:val="0"/>
        <w:rPr>
          <w:rFonts w:ascii="Century Gothic" w:eastAsia="Verdana" w:hAnsi="Century Gothic" w:cs="Verdana"/>
          <w:sz w:val="32"/>
          <w:szCs w:val="18"/>
          <w:lang w:eastAsia="fr-FR"/>
        </w:rPr>
      </w:pPr>
      <w:r>
        <w:rPr>
          <w:rFonts w:ascii="Century Gothic" w:eastAsia="Verdana" w:hAnsi="Century Gothic" w:cs="Verdana"/>
          <w:sz w:val="32"/>
          <w:szCs w:val="18"/>
          <w:lang w:eastAsia="fr-FR"/>
        </w:rPr>
        <w:t xml:space="preserve">NOUVEAU </w:t>
      </w:r>
      <w:r w:rsidR="00CE5486" w:rsidRPr="00CE5486">
        <w:rPr>
          <w:rFonts w:ascii="Century Gothic" w:eastAsia="Verdana" w:hAnsi="Century Gothic" w:cs="Verdana"/>
          <w:sz w:val="32"/>
          <w:szCs w:val="18"/>
          <w:lang w:eastAsia="fr-FR"/>
        </w:rPr>
        <w:t>CADRE IDENTITAIRE DE L’ARLPHL</w:t>
      </w:r>
    </w:p>
    <w:p w:rsidR="00CE5486" w:rsidRPr="00CE5486" w:rsidRDefault="00CE5486" w:rsidP="00CE5486">
      <w:pPr>
        <w:widowControl w:val="0"/>
        <w:spacing w:line="259" w:lineRule="auto"/>
        <w:jc w:val="both"/>
        <w:rPr>
          <w:rFonts w:ascii="Century Gothic" w:eastAsia="Verdana" w:hAnsi="Century Gothic" w:cs="Verdana"/>
          <w:sz w:val="18"/>
          <w:szCs w:val="18"/>
          <w:lang w:eastAsia="fr-FR"/>
        </w:rPr>
      </w:pPr>
    </w:p>
    <w:p w:rsidR="00CE5486" w:rsidRPr="00CE5486" w:rsidRDefault="00CE5486" w:rsidP="00E4534D">
      <w:pPr>
        <w:widowControl w:val="0"/>
        <w:spacing w:line="259" w:lineRule="auto"/>
        <w:jc w:val="both"/>
        <w:outlineLvl w:val="1"/>
        <w:rPr>
          <w:rFonts w:ascii="Century Gothic" w:eastAsia="Verdana" w:hAnsi="Century Gothic" w:cs="Verdana"/>
          <w:b/>
          <w:sz w:val="20"/>
          <w:szCs w:val="18"/>
          <w:lang w:eastAsia="fr-FR"/>
        </w:rPr>
      </w:pPr>
      <w:r w:rsidRPr="00CE5486">
        <w:rPr>
          <w:rFonts w:ascii="Century Gothic" w:eastAsia="Verdana" w:hAnsi="Century Gothic" w:cs="Verdana"/>
          <w:b/>
          <w:sz w:val="20"/>
          <w:szCs w:val="18"/>
          <w:lang w:eastAsia="fr-FR"/>
        </w:rPr>
        <w:t>Notre mission</w:t>
      </w:r>
    </w:p>
    <w:p w:rsidR="00CE5486" w:rsidRPr="00CE5486" w:rsidRDefault="00592BD8" w:rsidP="00CE5486">
      <w:pPr>
        <w:widowControl w:val="0"/>
        <w:spacing w:line="259" w:lineRule="auto"/>
        <w:jc w:val="both"/>
        <w:rPr>
          <w:rFonts w:ascii="Century Gothic" w:eastAsia="Verdana" w:hAnsi="Century Gothic" w:cs="Verdana"/>
          <w:sz w:val="18"/>
          <w:szCs w:val="18"/>
          <w:lang w:val="fr-FR" w:eastAsia="fr-FR"/>
        </w:rPr>
      </w:pPr>
      <w:r>
        <w:rPr>
          <w:rFonts w:ascii="Century Gothic" w:eastAsia="Century Gothic" w:hAnsi="Century Gothic" w:cs="Century Gothic"/>
          <w:sz w:val="18"/>
          <w:szCs w:val="18"/>
          <w:lang w:eastAsia="fr-FR"/>
        </w:rPr>
        <w:t>F</w:t>
      </w:r>
      <w:proofErr w:type="spellStart"/>
      <w:r w:rsidR="00B12444" w:rsidRPr="00CE5486">
        <w:rPr>
          <w:rFonts w:ascii="Century Gothic" w:hAnsi="Century Gothic" w:cs="Times New Roman"/>
          <w:sz w:val="18"/>
          <w:szCs w:val="18"/>
          <w:lang w:val="fr-FR" w:eastAsia="fr-FR"/>
        </w:rPr>
        <w:t>avoris</w:t>
      </w:r>
      <w:r w:rsidR="00B12444">
        <w:rPr>
          <w:rFonts w:ascii="Century Gothic" w:hAnsi="Century Gothic" w:cs="Times New Roman"/>
          <w:sz w:val="18"/>
          <w:szCs w:val="18"/>
          <w:lang w:val="fr-FR" w:eastAsia="fr-FR"/>
        </w:rPr>
        <w:t>er</w:t>
      </w:r>
      <w:proofErr w:type="spellEnd"/>
      <w:r w:rsidR="00CE5486" w:rsidRPr="00CE5486">
        <w:rPr>
          <w:rFonts w:ascii="Century Gothic" w:hAnsi="Century Gothic" w:cs="Times New Roman"/>
          <w:sz w:val="18"/>
          <w:szCs w:val="18"/>
          <w:lang w:val="fr-FR" w:eastAsia="fr-FR"/>
        </w:rPr>
        <w:t xml:space="preserve"> </w:t>
      </w:r>
      <w:r w:rsidR="00CE5486" w:rsidRPr="00CE5486">
        <w:rPr>
          <w:rFonts w:ascii="Century Gothic" w:eastAsia="Verdana" w:hAnsi="Century Gothic" w:cs="Verdana"/>
          <w:sz w:val="18"/>
          <w:szCs w:val="18"/>
          <w:lang w:val="fr-FR" w:eastAsia="fr-FR"/>
        </w:rPr>
        <w:t xml:space="preserve">l’accessibilité à une expérience inclusive de loisir de qualité pour toute personne handicapée, par la concertation, la formation et le soutien à un réseau </w:t>
      </w:r>
      <w:r w:rsidR="00CE5486" w:rsidRPr="00CE5486">
        <w:rPr>
          <w:rFonts w:ascii="Century Gothic" w:hAnsi="Century Gothic" w:cs="Times New Roman"/>
          <w:sz w:val="18"/>
          <w:szCs w:val="18"/>
          <w:lang w:val="fr-FR" w:eastAsia="fr-FR"/>
        </w:rPr>
        <w:t>d’organismes communautaires, de municipalités, d’organisations de sports, de loisirs et de plein air.</w:t>
      </w:r>
    </w:p>
    <w:p w:rsidR="00CE5486" w:rsidRPr="00CE5486" w:rsidRDefault="00CE5486" w:rsidP="00CE5486">
      <w:pPr>
        <w:widowControl w:val="0"/>
        <w:spacing w:line="259" w:lineRule="auto"/>
        <w:jc w:val="both"/>
        <w:rPr>
          <w:rFonts w:ascii="Century Gothic" w:eastAsia="Verdana" w:hAnsi="Century Gothic" w:cs="Verdana"/>
          <w:sz w:val="18"/>
          <w:szCs w:val="18"/>
          <w:lang w:val="fr-FR" w:eastAsia="fr-FR"/>
        </w:rPr>
      </w:pPr>
    </w:p>
    <w:p w:rsidR="00CE5486" w:rsidRPr="00CE5486" w:rsidRDefault="00CE5486" w:rsidP="00E4534D">
      <w:pPr>
        <w:widowControl w:val="0"/>
        <w:spacing w:line="259" w:lineRule="auto"/>
        <w:jc w:val="both"/>
        <w:outlineLvl w:val="1"/>
        <w:rPr>
          <w:rFonts w:ascii="Century Gothic" w:eastAsia="Verdana" w:hAnsi="Century Gothic" w:cs="Verdana"/>
          <w:b/>
          <w:sz w:val="20"/>
          <w:szCs w:val="18"/>
          <w:lang w:eastAsia="fr-FR"/>
        </w:rPr>
      </w:pPr>
      <w:r w:rsidRPr="00CE5486">
        <w:rPr>
          <w:rFonts w:ascii="Century Gothic" w:eastAsia="Verdana" w:hAnsi="Century Gothic" w:cs="Verdana"/>
          <w:b/>
          <w:sz w:val="20"/>
          <w:szCs w:val="18"/>
          <w:lang w:eastAsia="fr-FR"/>
        </w:rPr>
        <w:t>Notre vision</w:t>
      </w:r>
    </w:p>
    <w:p w:rsidR="00CE5486" w:rsidRPr="00CE5486" w:rsidRDefault="00CE5486" w:rsidP="00CE5486">
      <w:pPr>
        <w:widowControl w:val="0"/>
        <w:spacing w:line="259" w:lineRule="auto"/>
        <w:jc w:val="both"/>
        <w:rPr>
          <w:rFonts w:ascii="Century Gothic" w:eastAsia="Verdana" w:hAnsi="Century Gothic" w:cs="Verdana"/>
          <w:sz w:val="18"/>
          <w:szCs w:val="18"/>
          <w:lang w:val="fr-FR" w:eastAsia="fr-FR"/>
        </w:rPr>
      </w:pPr>
      <w:r w:rsidRPr="7FC3750E">
        <w:rPr>
          <w:rFonts w:ascii="Century Gothic" w:eastAsia="Verdana" w:hAnsi="Century Gothic" w:cs="Verdana"/>
          <w:sz w:val="18"/>
          <w:szCs w:val="18"/>
          <w:lang w:val="fr-FR" w:eastAsia="fr-FR"/>
        </w:rPr>
        <w:t xml:space="preserve">Être </w:t>
      </w:r>
      <w:r w:rsidR="2C65361A" w:rsidRPr="7FC3750E">
        <w:rPr>
          <w:rFonts w:ascii="Century Gothic" w:eastAsia="Verdana" w:hAnsi="Century Gothic" w:cs="Verdana"/>
          <w:sz w:val="18"/>
          <w:szCs w:val="18"/>
          <w:lang w:val="fr-FR" w:eastAsia="fr-FR"/>
        </w:rPr>
        <w:t>un</w:t>
      </w:r>
      <w:r w:rsidRPr="7FC3750E">
        <w:rPr>
          <w:rFonts w:ascii="Century Gothic" w:eastAsia="Verdana" w:hAnsi="Century Gothic" w:cs="Verdana"/>
          <w:sz w:val="18"/>
          <w:szCs w:val="18"/>
          <w:lang w:val="fr-FR" w:eastAsia="fr-FR"/>
        </w:rPr>
        <w:t xml:space="preserve"> acteur incontournable dans l’accessibilité à une expérience inclusive de loisir de qualité des personnes handicapées lanaudoises. </w:t>
      </w:r>
    </w:p>
    <w:p w:rsidR="00CE5486" w:rsidRPr="00CE5486" w:rsidRDefault="00CE5486" w:rsidP="00CE5486">
      <w:pPr>
        <w:widowControl w:val="0"/>
        <w:spacing w:line="259" w:lineRule="auto"/>
        <w:jc w:val="both"/>
        <w:rPr>
          <w:rFonts w:ascii="Century Gothic" w:eastAsia="Verdana" w:hAnsi="Century Gothic" w:cs="Verdana"/>
          <w:sz w:val="18"/>
          <w:szCs w:val="18"/>
          <w:lang w:eastAsia="fr-FR"/>
        </w:rPr>
      </w:pPr>
    </w:p>
    <w:p w:rsidR="00CE5486" w:rsidRPr="00CA7FCA" w:rsidRDefault="00CE5486" w:rsidP="7FC3750E">
      <w:pPr>
        <w:widowControl w:val="0"/>
        <w:spacing w:line="259" w:lineRule="auto"/>
        <w:jc w:val="both"/>
        <w:outlineLvl w:val="1"/>
        <w:rPr>
          <w:rFonts w:ascii="Century Gothic" w:eastAsia="Verdana" w:hAnsi="Century Gothic" w:cs="Verdana"/>
          <w:b/>
          <w:bCs/>
          <w:sz w:val="20"/>
          <w:szCs w:val="20"/>
          <w:lang w:eastAsia="fr-FR"/>
        </w:rPr>
      </w:pPr>
      <w:r w:rsidRPr="00CA7FCA">
        <w:rPr>
          <w:rFonts w:ascii="Century Gothic" w:eastAsia="Verdana" w:hAnsi="Century Gothic" w:cs="Verdana"/>
          <w:b/>
          <w:bCs/>
          <w:sz w:val="20"/>
          <w:szCs w:val="20"/>
          <w:lang w:eastAsia="fr-FR"/>
        </w:rPr>
        <w:t>Nos valeurs</w:t>
      </w:r>
    </w:p>
    <w:p w:rsidR="00CA7FCA" w:rsidRPr="00CA7FCA" w:rsidRDefault="00CA7FCA" w:rsidP="00CA7FCA">
      <w:pPr>
        <w:widowControl w:val="0"/>
        <w:spacing w:line="259" w:lineRule="auto"/>
        <w:jc w:val="both"/>
        <w:rPr>
          <w:rFonts w:ascii="Century Gothic" w:eastAsia="Verdana" w:hAnsi="Century Gothic" w:cs="Verdana"/>
          <w:sz w:val="18"/>
          <w:szCs w:val="18"/>
          <w:lang w:eastAsia="fr-FR"/>
        </w:rPr>
      </w:pPr>
      <w:r w:rsidRPr="00CA7FCA">
        <w:rPr>
          <w:rFonts w:ascii="Century Gothic" w:eastAsia="Verdana" w:hAnsi="Century Gothic" w:cs="Verdana"/>
          <w:sz w:val="18"/>
          <w:szCs w:val="18"/>
          <w:lang w:eastAsia="fr-FR"/>
        </w:rPr>
        <w:t>Pour l’ARLPHL, nos valeurs se révèlent dans l’ensemble de nos actions, celles de l’équipe, celles des membres qu’elle regroupe et celles des partenaires avec qui elle s’associe en faveur de sa mission. </w:t>
      </w:r>
    </w:p>
    <w:p w:rsidR="00CE5486" w:rsidRPr="00CE5486" w:rsidRDefault="00CE5486" w:rsidP="00CE5486">
      <w:pPr>
        <w:widowControl w:val="0"/>
        <w:spacing w:line="259" w:lineRule="auto"/>
        <w:jc w:val="both"/>
        <w:rPr>
          <w:rFonts w:ascii="Century Gothic" w:eastAsia="Verdana" w:hAnsi="Century Gothic" w:cs="Verdana"/>
          <w:sz w:val="18"/>
          <w:szCs w:val="18"/>
          <w:lang w:eastAsia="fr-FR"/>
        </w:rPr>
      </w:pPr>
    </w:p>
    <w:p w:rsidR="00CE5486" w:rsidRPr="00C70388" w:rsidRDefault="00CE5486" w:rsidP="00C70388">
      <w:pPr>
        <w:pStyle w:val="Paragraphedeliste"/>
        <w:widowControl w:val="0"/>
        <w:numPr>
          <w:ilvl w:val="0"/>
          <w:numId w:val="30"/>
        </w:numPr>
        <w:spacing w:line="259" w:lineRule="auto"/>
        <w:jc w:val="both"/>
        <w:rPr>
          <w:rFonts w:ascii="Century Gothic" w:eastAsia="Verdana" w:hAnsi="Century Gothic" w:cs="Verdana"/>
          <w:b/>
          <w:bCs/>
          <w:color w:val="E36C0A" w:themeColor="accent6" w:themeShade="BF"/>
          <w:sz w:val="18"/>
          <w:szCs w:val="18"/>
          <w:lang w:eastAsia="fr-FR"/>
        </w:rPr>
      </w:pPr>
      <w:r w:rsidRPr="00C70388">
        <w:rPr>
          <w:rFonts w:ascii="Century Gothic" w:eastAsia="Verdana" w:hAnsi="Century Gothic" w:cs="Verdana"/>
          <w:b/>
          <w:bCs/>
          <w:color w:val="E36C0A" w:themeColor="accent6" w:themeShade="BF"/>
          <w:sz w:val="18"/>
          <w:szCs w:val="18"/>
          <w:lang w:eastAsia="fr-FR"/>
        </w:rPr>
        <w:t>La concertation et partenariat</w:t>
      </w:r>
    </w:p>
    <w:p w:rsidR="00CE5486" w:rsidRPr="00C70388" w:rsidRDefault="00CA7FCA" w:rsidP="00C70388">
      <w:pPr>
        <w:pStyle w:val="Paragraphedeliste"/>
        <w:widowControl w:val="0"/>
        <w:spacing w:line="259" w:lineRule="auto"/>
        <w:jc w:val="both"/>
        <w:rPr>
          <w:rFonts w:ascii="Century Gothic" w:eastAsia="Century Gothic" w:hAnsi="Century Gothic" w:cs="Century Gothic"/>
          <w:sz w:val="18"/>
          <w:szCs w:val="18"/>
          <w:lang w:eastAsia="fr-FR"/>
        </w:rPr>
      </w:pPr>
      <w:r w:rsidRPr="00C70388">
        <w:rPr>
          <w:rFonts w:ascii="Century Gothic" w:eastAsia="Century Gothic" w:hAnsi="Century Gothic" w:cs="Century Gothic"/>
          <w:sz w:val="18"/>
          <w:szCs w:val="18"/>
          <w:lang w:eastAsia="fr-FR"/>
        </w:rPr>
        <w:t>La prise de décision et la mise en action sont précédées de la consultation des parties concernées. Les relations avec les organisation</w:t>
      </w:r>
      <w:r w:rsidR="00D23055">
        <w:rPr>
          <w:rFonts w:ascii="Century Gothic" w:eastAsia="Century Gothic" w:hAnsi="Century Gothic" w:cs="Century Gothic"/>
          <w:sz w:val="18"/>
          <w:szCs w:val="18"/>
          <w:lang w:eastAsia="fr-FR"/>
        </w:rPr>
        <w:t>s</w:t>
      </w:r>
      <w:r w:rsidRPr="00C70388">
        <w:rPr>
          <w:rFonts w:ascii="Century Gothic" w:eastAsia="Century Gothic" w:hAnsi="Century Gothic" w:cs="Century Gothic"/>
          <w:sz w:val="18"/>
          <w:szCs w:val="18"/>
          <w:lang w:eastAsia="fr-FR"/>
        </w:rPr>
        <w:t xml:space="preserve"> locales et régionales sont marquées par une étroite collaboration et l’écoute mutuelle des partenaires.</w:t>
      </w:r>
      <w:r w:rsidR="00CE5486" w:rsidRPr="00C70388">
        <w:rPr>
          <w:rFonts w:ascii="Century Gothic" w:eastAsia="Century Gothic" w:hAnsi="Century Gothic" w:cs="Century Gothic"/>
          <w:sz w:val="18"/>
          <w:szCs w:val="18"/>
          <w:lang w:eastAsia="fr-FR"/>
        </w:rPr>
        <w:t xml:space="preserve"> </w:t>
      </w:r>
    </w:p>
    <w:p w:rsidR="00CE5486" w:rsidRPr="00CE5486" w:rsidRDefault="00CE5486" w:rsidP="00CE5486">
      <w:pPr>
        <w:widowControl w:val="0"/>
        <w:spacing w:line="259" w:lineRule="auto"/>
        <w:jc w:val="both"/>
        <w:rPr>
          <w:rFonts w:ascii="Century Gothic" w:eastAsia="Century Gothic" w:hAnsi="Century Gothic" w:cs="Century Gothic"/>
          <w:sz w:val="18"/>
          <w:szCs w:val="18"/>
          <w:lang w:eastAsia="fr-FR"/>
        </w:rPr>
      </w:pPr>
    </w:p>
    <w:p w:rsidR="00CE5486" w:rsidRPr="00C70388" w:rsidRDefault="00CE5486" w:rsidP="00C70388">
      <w:pPr>
        <w:pStyle w:val="Paragraphedeliste"/>
        <w:widowControl w:val="0"/>
        <w:numPr>
          <w:ilvl w:val="0"/>
          <w:numId w:val="30"/>
        </w:numPr>
        <w:spacing w:line="259" w:lineRule="auto"/>
        <w:jc w:val="both"/>
        <w:rPr>
          <w:rFonts w:ascii="Century Gothic" w:eastAsia="Verdana" w:hAnsi="Century Gothic" w:cs="Verdana"/>
          <w:b/>
          <w:bCs/>
          <w:color w:val="7030A0"/>
          <w:sz w:val="18"/>
          <w:szCs w:val="18"/>
          <w:lang w:eastAsia="fr-FR"/>
        </w:rPr>
      </w:pPr>
      <w:r w:rsidRPr="00C70388">
        <w:rPr>
          <w:rFonts w:ascii="Century Gothic" w:eastAsia="Verdana" w:hAnsi="Century Gothic" w:cs="Verdana"/>
          <w:b/>
          <w:bCs/>
          <w:color w:val="7030A0"/>
          <w:sz w:val="18"/>
          <w:szCs w:val="18"/>
          <w:lang w:eastAsia="fr-FR"/>
        </w:rPr>
        <w:t>L’engagement</w:t>
      </w:r>
    </w:p>
    <w:p w:rsidR="00CE5486" w:rsidRPr="00C70388" w:rsidRDefault="00A539F1" w:rsidP="00C70388">
      <w:pPr>
        <w:pStyle w:val="Paragraphedeliste"/>
        <w:widowControl w:val="0"/>
        <w:spacing w:line="259" w:lineRule="auto"/>
        <w:jc w:val="both"/>
        <w:rPr>
          <w:rFonts w:ascii="Century Gothic" w:eastAsia="Century Gothic" w:hAnsi="Century Gothic" w:cs="Century Gothic"/>
          <w:sz w:val="18"/>
          <w:szCs w:val="18"/>
          <w:lang w:eastAsia="fr-FR"/>
        </w:rPr>
      </w:pPr>
      <w:r w:rsidRPr="00C70388">
        <w:rPr>
          <w:rFonts w:ascii="Century Gothic" w:eastAsia="Century Gothic" w:hAnsi="Century Gothic" w:cs="Century Gothic"/>
          <w:sz w:val="18"/>
          <w:szCs w:val="18"/>
          <w:lang w:eastAsia="fr-FR"/>
        </w:rPr>
        <w:t>Nous favorisons</w:t>
      </w:r>
      <w:r w:rsidR="00CA7FCA" w:rsidRPr="00C70388">
        <w:rPr>
          <w:rFonts w:ascii="Century Gothic" w:eastAsia="Century Gothic" w:hAnsi="Century Gothic" w:cs="Century Gothic"/>
          <w:sz w:val="18"/>
          <w:szCs w:val="18"/>
          <w:lang w:eastAsia="fr-FR"/>
        </w:rPr>
        <w:t xml:space="preserve"> l’établissement de relations basées sur l’intégrité, la constance et la détermination face à l’atteinte des objectifs visés. </w:t>
      </w:r>
    </w:p>
    <w:p w:rsidR="0097246E" w:rsidRDefault="0097246E" w:rsidP="00CE5486">
      <w:pPr>
        <w:widowControl w:val="0"/>
        <w:spacing w:line="259" w:lineRule="auto"/>
        <w:jc w:val="both"/>
        <w:rPr>
          <w:rFonts w:ascii="Century Gothic" w:eastAsia="Century Gothic" w:hAnsi="Century Gothic" w:cs="Century Gothic"/>
          <w:sz w:val="18"/>
          <w:szCs w:val="18"/>
          <w:lang w:eastAsia="fr-FR"/>
        </w:rPr>
      </w:pPr>
    </w:p>
    <w:p w:rsidR="00CE5486" w:rsidRPr="00C70388" w:rsidRDefault="00CE5486" w:rsidP="00C70388">
      <w:pPr>
        <w:pStyle w:val="Paragraphedeliste"/>
        <w:widowControl w:val="0"/>
        <w:numPr>
          <w:ilvl w:val="0"/>
          <w:numId w:val="30"/>
        </w:numPr>
        <w:spacing w:line="259" w:lineRule="auto"/>
        <w:jc w:val="both"/>
        <w:rPr>
          <w:rFonts w:ascii="Century Gothic" w:eastAsia="Verdana" w:hAnsi="Century Gothic" w:cs="Verdana"/>
          <w:b/>
          <w:bCs/>
          <w:color w:val="9BBB59" w:themeColor="accent3"/>
          <w:sz w:val="18"/>
          <w:szCs w:val="18"/>
          <w:lang w:eastAsia="fr-FR"/>
        </w:rPr>
      </w:pPr>
      <w:r w:rsidRPr="00C70388">
        <w:rPr>
          <w:rFonts w:ascii="Century Gothic" w:eastAsia="Verdana" w:hAnsi="Century Gothic" w:cs="Verdana"/>
          <w:b/>
          <w:bCs/>
          <w:color w:val="9BBB59" w:themeColor="accent3"/>
          <w:sz w:val="18"/>
          <w:szCs w:val="18"/>
          <w:lang w:eastAsia="fr-FR"/>
        </w:rPr>
        <w:t>Le professionnalisme</w:t>
      </w:r>
    </w:p>
    <w:p w:rsidR="001006A2" w:rsidRDefault="00CA7FCA" w:rsidP="00C70388">
      <w:pPr>
        <w:pStyle w:val="Paragraphedeliste"/>
        <w:spacing w:line="259" w:lineRule="auto"/>
        <w:jc w:val="both"/>
        <w:rPr>
          <w:rFonts w:ascii="Century Gothic" w:eastAsia="Century Gothic" w:hAnsi="Century Gothic" w:cs="Century Gothic"/>
          <w:sz w:val="18"/>
          <w:szCs w:val="18"/>
          <w:lang w:eastAsia="fr-FR"/>
        </w:rPr>
      </w:pPr>
      <w:r w:rsidRPr="00C70388">
        <w:rPr>
          <w:rFonts w:ascii="Century Gothic" w:eastAsia="Century Gothic" w:hAnsi="Century Gothic" w:cs="Century Gothic"/>
          <w:sz w:val="18"/>
          <w:szCs w:val="18"/>
          <w:lang w:eastAsia="fr-FR"/>
        </w:rPr>
        <w:t>L’ARLPHL dispose et s’assure du maintien des connaissances et des compétences reliées à son champ d’action. Elle adopte des comportements adaptés à son environnement et qui répondent aux attentes de ses relations professionnelles dans toutes ses activités. Enfin, sa motivation est d’accomplir un travail de qualité.</w:t>
      </w:r>
    </w:p>
    <w:p w:rsidR="00AD19B4" w:rsidRPr="00C70388" w:rsidRDefault="001006A2" w:rsidP="006F1BC9">
      <w:pPr>
        <w:jc w:val="both"/>
        <w:rPr>
          <w:sz w:val="32"/>
          <w:szCs w:val="32"/>
        </w:rPr>
      </w:pPr>
      <w:r>
        <w:rPr>
          <w:rFonts w:ascii="Century Gothic" w:eastAsia="Century Gothic" w:hAnsi="Century Gothic" w:cs="Century Gothic"/>
          <w:sz w:val="18"/>
          <w:szCs w:val="18"/>
          <w:lang w:eastAsia="fr-FR"/>
        </w:rPr>
        <w:br w:type="page"/>
      </w:r>
    </w:p>
    <w:p w:rsidR="00BE642B" w:rsidRDefault="00BE642B" w:rsidP="248694D7">
      <w:pPr>
        <w:spacing w:line="259" w:lineRule="auto"/>
        <w:jc w:val="both"/>
        <w:rPr>
          <w:rFonts w:ascii="Century Gothic" w:eastAsia="SimSun" w:hAnsi="Century Gothic" w:cstheme="majorBidi"/>
          <w:b/>
          <w:bCs/>
          <w:spacing w:val="5"/>
          <w:kern w:val="1"/>
          <w:sz w:val="32"/>
          <w:szCs w:val="32"/>
          <w:highlight w:val="cyan"/>
          <w:lang w:eastAsia="hi-IN" w:bidi="hi-IN"/>
        </w:rPr>
      </w:pPr>
    </w:p>
    <w:p w:rsidR="00BE30CC" w:rsidRPr="004715CC" w:rsidRDefault="00453DE3" w:rsidP="00AF313D">
      <w:pPr>
        <w:suppressAutoHyphens/>
        <w:spacing w:after="80" w:line="276" w:lineRule="auto"/>
        <w:rPr>
          <w:rFonts w:asciiTheme="minorHAnsi" w:eastAsiaTheme="majorEastAsia" w:hAnsiTheme="minorHAnsi" w:cstheme="majorBidi"/>
          <w:color w:val="17365D" w:themeColor="text2" w:themeShade="BF"/>
          <w:spacing w:val="5"/>
          <w:kern w:val="28"/>
          <w:sz w:val="52"/>
          <w:szCs w:val="52"/>
        </w:rPr>
      </w:pPr>
      <w:r>
        <w:rPr>
          <w:rFonts w:asciiTheme="minorHAnsi" w:hAnsiTheme="minorHAnsi"/>
          <w:noProof/>
          <w:sz w:val="22"/>
          <w:szCs w:val="22"/>
          <w:lang w:val="en-US" w:eastAsia="en-US"/>
        </w:rPr>
        <w:drawing>
          <wp:anchor distT="0" distB="0" distL="114300" distR="114300" simplePos="0" relativeHeight="251643904" behindDoc="1" locked="0" layoutInCell="1" allowOverlap="1">
            <wp:simplePos x="0" y="0"/>
            <wp:positionH relativeFrom="page">
              <wp:align>right</wp:align>
            </wp:positionH>
            <wp:positionV relativeFrom="paragraph">
              <wp:posOffset>382612</wp:posOffset>
            </wp:positionV>
            <wp:extent cx="4686300" cy="714375"/>
            <wp:effectExtent l="0" t="0" r="0" b="9525"/>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6300" cy="714375"/>
                    </a:xfrm>
                    <a:prstGeom prst="rect">
                      <a:avLst/>
                    </a:prstGeom>
                    <a:noFill/>
                  </pic:spPr>
                </pic:pic>
              </a:graphicData>
            </a:graphic>
          </wp:anchor>
        </w:drawing>
      </w:r>
    </w:p>
    <w:p w:rsidR="00946469" w:rsidRPr="004715CC" w:rsidRDefault="00946469" w:rsidP="00946469">
      <w:pPr>
        <w:jc w:val="center"/>
        <w:rPr>
          <w:rFonts w:asciiTheme="minorHAnsi" w:hAnsiTheme="minorHAnsi"/>
          <w:sz w:val="22"/>
          <w:szCs w:val="22"/>
        </w:rPr>
      </w:pPr>
    </w:p>
    <w:p w:rsidR="00946469" w:rsidRPr="004715CC" w:rsidRDefault="00946469" w:rsidP="00946469">
      <w:pPr>
        <w:jc w:val="center"/>
        <w:rPr>
          <w:rFonts w:asciiTheme="minorHAnsi" w:hAnsiTheme="minorHAnsi"/>
          <w:sz w:val="22"/>
          <w:szCs w:val="22"/>
        </w:rPr>
      </w:pPr>
    </w:p>
    <w:p w:rsidR="00946469" w:rsidRPr="004715CC" w:rsidRDefault="00946469" w:rsidP="00946469">
      <w:pPr>
        <w:jc w:val="center"/>
        <w:rPr>
          <w:rFonts w:asciiTheme="minorHAnsi" w:hAnsiTheme="minorHAnsi"/>
          <w:sz w:val="22"/>
          <w:szCs w:val="22"/>
        </w:rPr>
      </w:pPr>
    </w:p>
    <w:p w:rsidR="00946469" w:rsidRPr="004715CC" w:rsidRDefault="00E300D2" w:rsidP="00946469">
      <w:pPr>
        <w:jc w:val="center"/>
        <w:rPr>
          <w:rFonts w:asciiTheme="minorHAnsi" w:hAnsiTheme="minorHAnsi"/>
          <w:sz w:val="22"/>
          <w:szCs w:val="22"/>
        </w:rPr>
      </w:pPr>
      <w:r>
        <w:rPr>
          <w:rFonts w:asciiTheme="minorHAnsi" w:hAnsiTheme="minorHAnsi"/>
          <w:noProof/>
          <w:sz w:val="22"/>
          <w:szCs w:val="22"/>
          <w:lang w:val="en-US" w:eastAsia="en-US"/>
        </w:rPr>
        <w:drawing>
          <wp:anchor distT="0" distB="0" distL="114300" distR="114300" simplePos="0" relativeHeight="251628544" behindDoc="1" locked="0" layoutInCell="1" allowOverlap="1">
            <wp:simplePos x="0" y="0"/>
            <wp:positionH relativeFrom="page">
              <wp:align>right</wp:align>
            </wp:positionH>
            <wp:positionV relativeFrom="paragraph">
              <wp:posOffset>114446</wp:posOffset>
            </wp:positionV>
            <wp:extent cx="4681855" cy="225425"/>
            <wp:effectExtent l="0" t="0" r="4445" b="3175"/>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1855" cy="225425"/>
                    </a:xfrm>
                    <a:prstGeom prst="rect">
                      <a:avLst/>
                    </a:prstGeom>
                    <a:noFill/>
                  </pic:spPr>
                </pic:pic>
              </a:graphicData>
            </a:graphic>
          </wp:anchor>
        </w:drawing>
      </w:r>
    </w:p>
    <w:p w:rsidR="00946469" w:rsidRPr="004715CC" w:rsidRDefault="00E300D2" w:rsidP="00946469">
      <w:pPr>
        <w:jc w:val="center"/>
        <w:rPr>
          <w:rFonts w:asciiTheme="minorHAnsi" w:hAnsiTheme="minorHAnsi"/>
          <w:sz w:val="22"/>
          <w:szCs w:val="22"/>
        </w:rPr>
      </w:pPr>
      <w:r w:rsidRPr="00E300D2">
        <w:rPr>
          <w:rFonts w:asciiTheme="minorHAnsi" w:hAnsiTheme="minorHAnsi"/>
          <w:noProof/>
          <w:sz w:val="22"/>
          <w:szCs w:val="22"/>
          <w:lang w:val="en-US" w:eastAsia="en-US"/>
        </w:rPr>
        <w:drawing>
          <wp:anchor distT="0" distB="0" distL="114300" distR="114300" simplePos="0" relativeHeight="251630592" behindDoc="1" locked="0" layoutInCell="1" allowOverlap="1">
            <wp:simplePos x="0" y="0"/>
            <wp:positionH relativeFrom="column">
              <wp:posOffset>2005867</wp:posOffset>
            </wp:positionH>
            <wp:positionV relativeFrom="paragraph">
              <wp:posOffset>135108</wp:posOffset>
            </wp:positionV>
            <wp:extent cx="4562501" cy="829945"/>
            <wp:effectExtent l="0" t="0" r="9525" b="8255"/>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62501" cy="829945"/>
                    </a:xfrm>
                    <a:prstGeom prst="rect">
                      <a:avLst/>
                    </a:prstGeom>
                    <a:noFill/>
                    <a:ln>
                      <a:noFill/>
                    </a:ln>
                  </pic:spPr>
                </pic:pic>
              </a:graphicData>
            </a:graphic>
          </wp:anchor>
        </w:drawing>
      </w:r>
    </w:p>
    <w:p w:rsidR="00946469" w:rsidRPr="004715CC" w:rsidRDefault="00946469" w:rsidP="00946469">
      <w:pPr>
        <w:jc w:val="center"/>
        <w:rPr>
          <w:rFonts w:asciiTheme="minorHAnsi" w:hAnsiTheme="minorHAnsi"/>
          <w:sz w:val="22"/>
          <w:szCs w:val="22"/>
        </w:rPr>
      </w:pPr>
    </w:p>
    <w:p w:rsidR="00946469" w:rsidRPr="004715CC" w:rsidRDefault="00946469" w:rsidP="00946469">
      <w:pPr>
        <w:jc w:val="center"/>
        <w:rPr>
          <w:rFonts w:asciiTheme="minorHAnsi" w:hAnsiTheme="minorHAnsi"/>
          <w:sz w:val="22"/>
          <w:szCs w:val="22"/>
        </w:rPr>
      </w:pPr>
    </w:p>
    <w:p w:rsidR="00946469" w:rsidRPr="004715CC" w:rsidRDefault="00946469" w:rsidP="00946469">
      <w:pPr>
        <w:jc w:val="center"/>
        <w:rPr>
          <w:rFonts w:asciiTheme="minorHAnsi" w:hAnsiTheme="minorHAnsi"/>
          <w:sz w:val="22"/>
          <w:szCs w:val="22"/>
        </w:rPr>
      </w:pPr>
    </w:p>
    <w:p w:rsidR="00946469" w:rsidRDefault="00946469" w:rsidP="00946469">
      <w:pPr>
        <w:jc w:val="center"/>
        <w:rPr>
          <w:rFonts w:asciiTheme="minorHAnsi" w:hAnsiTheme="minorHAnsi"/>
          <w:sz w:val="22"/>
          <w:szCs w:val="22"/>
        </w:rPr>
      </w:pPr>
    </w:p>
    <w:p w:rsidR="00E300D2" w:rsidRDefault="00E300D2" w:rsidP="00946469">
      <w:pPr>
        <w:jc w:val="center"/>
        <w:rPr>
          <w:rFonts w:asciiTheme="minorHAnsi" w:hAnsiTheme="minorHAnsi"/>
          <w:sz w:val="22"/>
          <w:szCs w:val="22"/>
        </w:rPr>
      </w:pPr>
    </w:p>
    <w:p w:rsidR="00E300D2" w:rsidRDefault="00E300D2" w:rsidP="00946469">
      <w:pPr>
        <w:jc w:val="center"/>
        <w:rPr>
          <w:rFonts w:asciiTheme="minorHAnsi" w:hAnsiTheme="minorHAnsi"/>
          <w:sz w:val="22"/>
          <w:szCs w:val="22"/>
        </w:rPr>
      </w:pPr>
    </w:p>
    <w:p w:rsidR="00E300D2" w:rsidRDefault="00E300D2" w:rsidP="00946469">
      <w:pPr>
        <w:jc w:val="center"/>
        <w:rPr>
          <w:rFonts w:asciiTheme="minorHAnsi" w:hAnsiTheme="minorHAnsi"/>
          <w:sz w:val="22"/>
          <w:szCs w:val="22"/>
        </w:rPr>
      </w:pPr>
    </w:p>
    <w:p w:rsidR="00E300D2" w:rsidRDefault="00E300D2" w:rsidP="00946469">
      <w:pPr>
        <w:jc w:val="center"/>
        <w:rPr>
          <w:rFonts w:asciiTheme="minorHAnsi" w:hAnsiTheme="minorHAnsi"/>
          <w:sz w:val="22"/>
          <w:szCs w:val="22"/>
        </w:rPr>
      </w:pPr>
    </w:p>
    <w:p w:rsidR="00E300D2" w:rsidRDefault="00E300D2" w:rsidP="00946469">
      <w:pPr>
        <w:jc w:val="center"/>
        <w:rPr>
          <w:rFonts w:asciiTheme="minorHAnsi" w:hAnsiTheme="minorHAnsi"/>
          <w:sz w:val="22"/>
          <w:szCs w:val="22"/>
        </w:rPr>
      </w:pPr>
    </w:p>
    <w:p w:rsidR="00946469" w:rsidRPr="004715CC" w:rsidRDefault="00946469" w:rsidP="00946469">
      <w:pPr>
        <w:jc w:val="center"/>
        <w:rPr>
          <w:rFonts w:asciiTheme="minorHAnsi" w:hAnsiTheme="minorHAnsi"/>
          <w:sz w:val="22"/>
          <w:szCs w:val="22"/>
        </w:rPr>
      </w:pPr>
    </w:p>
    <w:p w:rsidR="00193D62" w:rsidRDefault="00193D62">
      <w:pPr>
        <w:jc w:val="right"/>
        <w:rPr>
          <w:rFonts w:ascii="Arial Black" w:hAnsi="Arial Black" w:cs="Aharoni"/>
          <w:b/>
          <w:color w:val="365F91" w:themeColor="accent1" w:themeShade="BF"/>
          <w:sz w:val="32"/>
          <w:szCs w:val="32"/>
        </w:rPr>
      </w:pPr>
    </w:p>
    <w:p w:rsidR="00946469" w:rsidRPr="00E300D2" w:rsidRDefault="00946469" w:rsidP="00946469">
      <w:pPr>
        <w:jc w:val="right"/>
        <w:rPr>
          <w:rFonts w:ascii="Arial Black" w:hAnsi="Arial Black" w:cs="Aharoni"/>
          <w:b/>
          <w:color w:val="7030A0"/>
          <w:sz w:val="52"/>
          <w:szCs w:val="52"/>
        </w:rPr>
      </w:pPr>
    </w:p>
    <w:p w:rsidR="00193D62" w:rsidRPr="00F72177" w:rsidRDefault="00387808" w:rsidP="00E300D2">
      <w:pPr>
        <w:rPr>
          <w:rFonts w:ascii="Century Gothic" w:hAnsi="Century Gothic" w:cs="Aharoni"/>
          <w:b/>
          <w:color w:val="7030A0"/>
          <w:sz w:val="96"/>
          <w:szCs w:val="52"/>
        </w:rPr>
      </w:pPr>
      <w:r w:rsidRPr="00F72177">
        <w:rPr>
          <w:rFonts w:ascii="Century Gothic" w:hAnsi="Century Gothic" w:cs="Aharoni"/>
          <w:b/>
          <w:color w:val="7030A0"/>
          <w:sz w:val="96"/>
          <w:szCs w:val="52"/>
        </w:rPr>
        <w:t>RAPPORT D</w:t>
      </w:r>
      <w:r w:rsidR="001B5EA1" w:rsidRPr="00F72177">
        <w:rPr>
          <w:rFonts w:ascii="Century Gothic" w:hAnsi="Century Gothic" w:cs="Aharoni"/>
          <w:b/>
          <w:color w:val="7030A0"/>
          <w:sz w:val="96"/>
          <w:szCs w:val="52"/>
        </w:rPr>
        <w:t>’</w:t>
      </w:r>
      <w:r w:rsidRPr="00F72177">
        <w:rPr>
          <w:rFonts w:ascii="Century Gothic" w:hAnsi="Century Gothic" w:cs="Aharoni"/>
          <w:b/>
          <w:color w:val="7030A0"/>
          <w:sz w:val="96"/>
          <w:szCs w:val="52"/>
        </w:rPr>
        <w:t>ACTIVITÉS</w:t>
      </w:r>
    </w:p>
    <w:p w:rsidR="00946469" w:rsidRPr="004715CC" w:rsidRDefault="00946469" w:rsidP="00946469">
      <w:pPr>
        <w:jc w:val="center"/>
        <w:rPr>
          <w:rFonts w:asciiTheme="minorHAnsi" w:hAnsiTheme="minorHAnsi"/>
          <w:b/>
          <w:color w:val="365F91" w:themeColor="accent1" w:themeShade="BF"/>
        </w:rPr>
      </w:pPr>
    </w:p>
    <w:p w:rsidR="00946469" w:rsidRPr="004715CC" w:rsidRDefault="00946469" w:rsidP="00946469">
      <w:pPr>
        <w:jc w:val="center"/>
        <w:rPr>
          <w:rFonts w:asciiTheme="minorHAnsi" w:hAnsiTheme="minorHAnsi"/>
          <w:b/>
          <w:color w:val="365F91" w:themeColor="accent1" w:themeShade="BF"/>
        </w:rPr>
      </w:pPr>
    </w:p>
    <w:p w:rsidR="00946469" w:rsidRPr="004715CC" w:rsidRDefault="00E300D2" w:rsidP="00946469">
      <w:pPr>
        <w:jc w:val="center"/>
        <w:rPr>
          <w:rFonts w:asciiTheme="minorHAnsi" w:hAnsiTheme="minorHAnsi"/>
          <w:b/>
          <w:color w:val="365F91" w:themeColor="accent1" w:themeShade="BF"/>
          <w:sz w:val="52"/>
          <w:szCs w:val="52"/>
        </w:rPr>
      </w:pPr>
      <w:r w:rsidRPr="00E300D2">
        <w:rPr>
          <w:rFonts w:asciiTheme="minorHAnsi" w:hAnsiTheme="minorHAnsi"/>
          <w:b/>
          <w:noProof/>
          <w:color w:val="365F91" w:themeColor="accent1" w:themeShade="BF"/>
          <w:sz w:val="52"/>
          <w:szCs w:val="52"/>
          <w:lang w:val="en-US" w:eastAsia="en-US"/>
        </w:rPr>
        <w:drawing>
          <wp:anchor distT="0" distB="0" distL="114300" distR="114300" simplePos="0" relativeHeight="251629568" behindDoc="1" locked="0" layoutInCell="1" allowOverlap="1">
            <wp:simplePos x="0" y="0"/>
            <wp:positionH relativeFrom="column">
              <wp:posOffset>-687705</wp:posOffset>
            </wp:positionH>
            <wp:positionV relativeFrom="paragraph">
              <wp:posOffset>298449</wp:posOffset>
            </wp:positionV>
            <wp:extent cx="4524375" cy="3000375"/>
            <wp:effectExtent l="0" t="0" r="9525" b="9525"/>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24793" cy="3000652"/>
                    </a:xfrm>
                    <a:prstGeom prst="rect">
                      <a:avLst/>
                    </a:prstGeom>
                    <a:noFill/>
                    <a:ln>
                      <a:noFill/>
                    </a:ln>
                  </pic:spPr>
                </pic:pic>
              </a:graphicData>
            </a:graphic>
          </wp:anchor>
        </w:drawing>
      </w:r>
    </w:p>
    <w:p w:rsidR="00946469" w:rsidRPr="004715CC" w:rsidRDefault="00946469" w:rsidP="00946469">
      <w:pPr>
        <w:jc w:val="center"/>
        <w:rPr>
          <w:rFonts w:asciiTheme="minorHAnsi" w:hAnsiTheme="minorHAnsi"/>
          <w:b/>
          <w:color w:val="365F91" w:themeColor="accent1" w:themeShade="BF"/>
          <w:sz w:val="52"/>
          <w:szCs w:val="52"/>
        </w:rPr>
      </w:pPr>
    </w:p>
    <w:p w:rsidR="00946469" w:rsidRPr="004715CC" w:rsidRDefault="00946469" w:rsidP="00946469">
      <w:pPr>
        <w:jc w:val="both"/>
        <w:rPr>
          <w:rFonts w:asciiTheme="minorHAnsi" w:hAnsiTheme="minorHAnsi"/>
          <w:sz w:val="22"/>
          <w:szCs w:val="22"/>
        </w:rPr>
      </w:pPr>
    </w:p>
    <w:p w:rsidR="00946469" w:rsidRPr="004715CC" w:rsidRDefault="00E300D2" w:rsidP="00946469">
      <w:pPr>
        <w:jc w:val="both"/>
        <w:rPr>
          <w:rFonts w:asciiTheme="minorHAnsi" w:hAnsiTheme="minorHAnsi"/>
          <w:sz w:val="22"/>
          <w:szCs w:val="22"/>
        </w:rPr>
      </w:pPr>
      <w:r>
        <w:rPr>
          <w:rFonts w:asciiTheme="minorHAnsi" w:hAnsiTheme="minorHAnsi"/>
          <w:noProof/>
          <w:sz w:val="22"/>
          <w:szCs w:val="22"/>
          <w:lang w:val="en-US" w:eastAsia="en-US"/>
        </w:rPr>
        <w:drawing>
          <wp:anchor distT="0" distB="0" distL="114300" distR="114300" simplePos="0" relativeHeight="251627520" behindDoc="1" locked="0" layoutInCell="1" allowOverlap="1">
            <wp:simplePos x="0" y="0"/>
            <wp:positionH relativeFrom="column">
              <wp:posOffset>3322320</wp:posOffset>
            </wp:positionH>
            <wp:positionV relativeFrom="paragraph">
              <wp:posOffset>1807845</wp:posOffset>
            </wp:positionV>
            <wp:extent cx="3822700" cy="445135"/>
            <wp:effectExtent l="0" t="0" r="635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2700" cy="445135"/>
                    </a:xfrm>
                    <a:prstGeom prst="rect">
                      <a:avLst/>
                    </a:prstGeom>
                    <a:noFill/>
                  </pic:spPr>
                </pic:pic>
              </a:graphicData>
            </a:graphic>
          </wp:anchor>
        </w:drawing>
      </w:r>
      <w:r w:rsidR="00946469" w:rsidRPr="248694D7">
        <w:rPr>
          <w:rFonts w:asciiTheme="minorHAnsi" w:hAnsiTheme="minorHAnsi"/>
          <w:sz w:val="22"/>
          <w:szCs w:val="22"/>
        </w:rPr>
        <w:br w:type="page"/>
      </w:r>
    </w:p>
    <w:p w:rsidR="00242E76" w:rsidRPr="00242E76" w:rsidRDefault="00242E76" w:rsidP="00E05E57">
      <w:pPr>
        <w:jc w:val="both"/>
        <w:rPr>
          <w:rFonts w:ascii="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napToGrid w:val="0"/>
          <w:color w:val="000000"/>
          <w:w w:val="0"/>
          <w:sz w:val="0"/>
          <w:szCs w:val="0"/>
          <w:u w:color="000000"/>
          <w:bdr w:val="none" w:sz="0" w:space="0" w:color="000000"/>
          <w:shd w:val="clear" w:color="000000" w:fill="000000"/>
        </w:rPr>
        <w:lastRenderedPageBreak/>
        <w:t xml:space="preserve">  </w:t>
      </w:r>
    </w:p>
    <w:p w:rsidR="00835860" w:rsidRPr="00F72177" w:rsidRDefault="00835860" w:rsidP="007E1809">
      <w:pPr>
        <w:widowControl w:val="0"/>
        <w:suppressLineNumbers/>
        <w:pBdr>
          <w:bottom w:val="single" w:sz="6" w:space="1" w:color="auto"/>
        </w:pBdr>
        <w:tabs>
          <w:tab w:val="left" w:pos="567"/>
        </w:tabs>
        <w:suppressAutoHyphens/>
        <w:spacing w:after="240" w:line="276" w:lineRule="auto"/>
        <w:jc w:val="both"/>
        <w:rPr>
          <w:rFonts w:ascii="Century Gothic" w:hAnsi="Century Gothic" w:cs="Univers"/>
          <w:b/>
          <w:kern w:val="1"/>
          <w:sz w:val="40"/>
          <w:szCs w:val="18"/>
          <w:lang w:eastAsia="ar-SA"/>
        </w:rPr>
      </w:pPr>
      <w:r w:rsidRPr="00F72177">
        <w:rPr>
          <w:rFonts w:ascii="Century Gothic" w:hAnsi="Century Gothic" w:cs="Univers"/>
          <w:b/>
          <w:kern w:val="1"/>
          <w:sz w:val="40"/>
          <w:szCs w:val="18"/>
          <w:lang w:eastAsia="ar-SA"/>
        </w:rPr>
        <w:t>F</w:t>
      </w:r>
      <w:r w:rsidR="007E1809" w:rsidRPr="00F72177">
        <w:rPr>
          <w:rFonts w:ascii="Century Gothic" w:hAnsi="Century Gothic" w:cs="Univers"/>
          <w:b/>
          <w:kern w:val="1"/>
          <w:sz w:val="40"/>
          <w:szCs w:val="18"/>
          <w:lang w:eastAsia="ar-SA"/>
        </w:rPr>
        <w:t xml:space="preserve">aits saillants </w:t>
      </w:r>
    </w:p>
    <w:p w:rsidR="003F6D23" w:rsidRDefault="00547D72" w:rsidP="00AE1C94">
      <w:pPr>
        <w:widowControl w:val="0"/>
        <w:suppressLineNumbers/>
        <w:tabs>
          <w:tab w:val="left" w:pos="142"/>
        </w:tabs>
        <w:suppressAutoHyphens/>
        <w:spacing w:line="276" w:lineRule="auto"/>
        <w:rPr>
          <w:rFonts w:ascii="Century Gothic" w:hAnsi="Century Gothic" w:cs="Univers"/>
          <w:bCs/>
          <w:kern w:val="1"/>
          <w:sz w:val="18"/>
          <w:szCs w:val="22"/>
          <w:lang w:eastAsia="ar-SA"/>
        </w:rPr>
      </w:pPr>
      <w:r>
        <w:rPr>
          <w:rFonts w:ascii="Century Gothic" w:hAnsi="Century Gothic" w:cs="Univers"/>
          <w:bCs/>
          <w:kern w:val="1"/>
          <w:sz w:val="18"/>
          <w:szCs w:val="22"/>
          <w:lang w:eastAsia="ar-SA"/>
        </w:rPr>
        <w:t>Malgré la situation</w:t>
      </w:r>
      <w:r w:rsidR="00AE1C94" w:rsidRPr="00AE1C94">
        <w:rPr>
          <w:rFonts w:ascii="Century Gothic" w:hAnsi="Century Gothic" w:cs="Univers"/>
          <w:bCs/>
          <w:kern w:val="1"/>
          <w:sz w:val="18"/>
          <w:szCs w:val="22"/>
          <w:lang w:eastAsia="ar-SA"/>
        </w:rPr>
        <w:t xml:space="preserve">, l’équipe de l’ARLPHL a été très active durant l’année afin de réaliser sa mission de promotion de l’accessibilité au loisir pour tous !   </w:t>
      </w:r>
    </w:p>
    <w:p w:rsidR="003F6D23" w:rsidRDefault="003F6D23" w:rsidP="00AE1C94">
      <w:pPr>
        <w:widowControl w:val="0"/>
        <w:suppressLineNumbers/>
        <w:tabs>
          <w:tab w:val="left" w:pos="142"/>
        </w:tabs>
        <w:suppressAutoHyphens/>
        <w:spacing w:line="276" w:lineRule="auto"/>
        <w:rPr>
          <w:rFonts w:ascii="Century Gothic" w:hAnsi="Century Gothic" w:cs="Univers"/>
          <w:bCs/>
          <w:kern w:val="1"/>
          <w:sz w:val="18"/>
          <w:szCs w:val="22"/>
          <w:lang w:eastAsia="ar-SA"/>
        </w:rPr>
      </w:pPr>
    </w:p>
    <w:p w:rsidR="00AE1C94" w:rsidRPr="00AE1C94" w:rsidRDefault="003F6D23" w:rsidP="00AE1C94">
      <w:pPr>
        <w:widowControl w:val="0"/>
        <w:suppressLineNumbers/>
        <w:tabs>
          <w:tab w:val="left" w:pos="142"/>
        </w:tabs>
        <w:suppressAutoHyphens/>
        <w:spacing w:line="276" w:lineRule="auto"/>
        <w:rPr>
          <w:rFonts w:ascii="Century Gothic" w:hAnsi="Century Gothic" w:cs="Univers"/>
          <w:bCs/>
          <w:kern w:val="1"/>
          <w:sz w:val="18"/>
          <w:szCs w:val="22"/>
          <w:lang w:eastAsia="ar-SA"/>
        </w:rPr>
      </w:pPr>
      <w:r w:rsidRPr="0037613C">
        <w:rPr>
          <w:rFonts w:eastAsia="Century Gothic"/>
          <w:noProof/>
          <w:shd w:val="clear" w:color="auto" w:fill="E5DFEC" w:themeFill="accent4" w:themeFillTint="33"/>
          <w:lang w:val="en-US" w:eastAsia="en-US"/>
        </w:rPr>
        <w:drawing>
          <wp:inline distT="0" distB="0" distL="0" distR="0">
            <wp:extent cx="5570220" cy="4041633"/>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73104" cy="4043725"/>
                    </a:xfrm>
                    <a:prstGeom prst="rect">
                      <a:avLst/>
                    </a:prstGeom>
                    <a:noFill/>
                    <a:ln>
                      <a:noFill/>
                    </a:ln>
                  </pic:spPr>
                </pic:pic>
              </a:graphicData>
            </a:graphic>
          </wp:inline>
        </w:drawing>
      </w:r>
    </w:p>
    <w:p w:rsidR="002471D6" w:rsidRDefault="002471D6" w:rsidP="00AE1C94">
      <w:pPr>
        <w:widowControl w:val="0"/>
        <w:suppressLineNumbers/>
        <w:tabs>
          <w:tab w:val="left" w:pos="142"/>
        </w:tabs>
        <w:suppressAutoHyphens/>
        <w:spacing w:line="276" w:lineRule="auto"/>
        <w:ind w:left="1134"/>
        <w:rPr>
          <w:rFonts w:ascii="Century Gothic" w:hAnsi="Century Gothic" w:cs="Univers"/>
          <w:b/>
          <w:bCs/>
          <w:kern w:val="1"/>
          <w:sz w:val="22"/>
          <w:szCs w:val="22"/>
          <w:lang w:eastAsia="ar-SA"/>
        </w:rPr>
      </w:pPr>
    </w:p>
    <w:p w:rsidR="00AE1C94" w:rsidRDefault="003173F7" w:rsidP="00AE1C94">
      <w:pPr>
        <w:widowControl w:val="0"/>
        <w:suppressLineNumbers/>
        <w:tabs>
          <w:tab w:val="left" w:pos="142"/>
        </w:tabs>
        <w:suppressAutoHyphens/>
        <w:spacing w:line="276" w:lineRule="auto"/>
        <w:ind w:left="1134"/>
        <w:rPr>
          <w:rFonts w:ascii="Century Gothic" w:hAnsi="Century Gothic" w:cs="Univers"/>
          <w:b/>
          <w:bCs/>
          <w:kern w:val="1"/>
          <w:sz w:val="22"/>
          <w:szCs w:val="22"/>
          <w:lang w:eastAsia="ar-SA"/>
        </w:rPr>
      </w:pPr>
      <w:r>
        <w:rPr>
          <w:rFonts w:ascii="Century Gothic" w:hAnsi="Century Gothic" w:cs="Univers"/>
          <w:b/>
          <w:bCs/>
          <w:noProof/>
          <w:kern w:val="1"/>
          <w:sz w:val="22"/>
          <w:szCs w:val="22"/>
          <w:lang w:val="en-US" w:eastAsia="en-US"/>
        </w:rPr>
        <mc:AlternateContent>
          <mc:Choice Requires="wps">
            <w:drawing>
              <wp:anchor distT="0" distB="0" distL="114300" distR="114300" simplePos="0" relativeHeight="251680768" behindDoc="1" locked="0" layoutInCell="1" allowOverlap="1">
                <wp:simplePos x="0" y="0"/>
                <wp:positionH relativeFrom="column">
                  <wp:posOffset>9525</wp:posOffset>
                </wp:positionH>
                <wp:positionV relativeFrom="paragraph">
                  <wp:posOffset>187325</wp:posOffset>
                </wp:positionV>
                <wp:extent cx="548640" cy="1584960"/>
                <wp:effectExtent l="0" t="0" r="3810" b="0"/>
                <wp:wrapNone/>
                <wp:docPr id="64" name="Rectangle à coins arrondis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158496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42C99A3" id="Rectangle à coins arrondis 64" o:spid="_x0000_s1026" style="position:absolute;margin-left:.75pt;margin-top:14.75pt;width:43.2pt;height:124.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" fillcolor="#4bacc6 [3208]" stroked="f" strokeweight="2pt">
                <v:path arrowok="t"/>
              </v:roundrect>
            </w:pict>
          </mc:Fallback>
        </mc:AlternateContent>
      </w:r>
    </w:p>
    <w:p w:rsidR="00E62CDC" w:rsidRPr="00FE1F5D" w:rsidRDefault="003173F7" w:rsidP="00AE1C94">
      <w:pPr>
        <w:widowControl w:val="0"/>
        <w:suppressLineNumbers/>
        <w:tabs>
          <w:tab w:val="left" w:pos="142"/>
        </w:tabs>
        <w:suppressAutoHyphens/>
        <w:spacing w:line="276" w:lineRule="auto"/>
        <w:ind w:left="1134"/>
        <w:rPr>
          <w:rFonts w:ascii="Century Gothic" w:hAnsi="Century Gothic" w:cs="Univers"/>
          <w:kern w:val="1"/>
          <w:sz w:val="22"/>
          <w:szCs w:val="22"/>
          <w:lang w:eastAsia="ar-SA"/>
        </w:rPr>
      </w:pPr>
      <w:r>
        <w:rPr>
          <w:rFonts w:ascii="Century Gothic" w:hAnsi="Century Gothic" w:cs="Univers"/>
          <w:b/>
          <w:bCs/>
          <w:noProof/>
          <w:kern w:val="1"/>
          <w:lang w:val="en-US" w:eastAsia="en-US"/>
        </w:rPr>
        <mc:AlternateContent>
          <mc:Choice Requires="wps">
            <w:drawing>
              <wp:anchor distT="0" distB="0" distL="114300" distR="114300" simplePos="0" relativeHeight="251678720" behindDoc="0" locked="0" layoutInCell="1" allowOverlap="1">
                <wp:simplePos x="0" y="0"/>
                <wp:positionH relativeFrom="column">
                  <wp:posOffset>30480</wp:posOffset>
                </wp:positionH>
                <wp:positionV relativeFrom="paragraph">
                  <wp:posOffset>5715</wp:posOffset>
                </wp:positionV>
                <wp:extent cx="472440" cy="1531620"/>
                <wp:effectExtent l="0" t="0" r="0" b="0"/>
                <wp:wrapNone/>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1620"/>
                        </a:xfrm>
                        <a:prstGeom prst="rect">
                          <a:avLst/>
                        </a:prstGeom>
                        <a:noFill/>
                        <a:ln w="6350">
                          <a:noFill/>
                        </a:ln>
                      </wps:spPr>
                      <wps:txbx>
                        <w:txbxContent>
                          <w:p w:rsidR="005923B7" w:rsidRPr="007D0F3D" w:rsidRDefault="005923B7">
                            <w:pPr>
                              <w:rPr>
                                <w:rFonts w:ascii="Century Gothic" w:hAnsi="Century Gothic"/>
                                <w:color w:val="FFFFFF" w:themeColor="background1"/>
                                <w:sz w:val="36"/>
                                <w:szCs w:val="32"/>
                              </w:rPr>
                            </w:pPr>
                            <w:r w:rsidRPr="007D0F3D">
                              <w:rPr>
                                <w:rFonts w:ascii="Century Gothic" w:hAnsi="Century Gothic"/>
                                <w:color w:val="FFFFFF" w:themeColor="background1"/>
                                <w:sz w:val="36"/>
                                <w:szCs w:val="32"/>
                              </w:rPr>
                              <w:t>EN CHIFFRES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3" o:spid="_x0000_s1029" type="#_x0000_t202" style="position:absolute;left:0;text-align:left;margin-left:2.4pt;margin-top:.45pt;width:37.2pt;height:12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" filled="f" stroked="f" strokeweight=".5pt">
                <v:path arrowok="t"/>
                <v:textbox style="layout-flow:vertical;mso-layout-flow-alt:bottom-to-top">
                  <w:txbxContent>
                    <w:p w:rsidR="005923B7" w:rsidRPr="007D0F3D" w:rsidRDefault="005923B7">
                      <w:pPr>
                        <w:rPr>
                          <w:rFonts w:ascii="Century Gothic" w:hAnsi="Century Gothic"/>
                          <w:color w:val="FFFFFF" w:themeColor="background1"/>
                          <w:sz w:val="36"/>
                          <w:szCs w:val="32"/>
                        </w:rPr>
                      </w:pPr>
                      <w:r w:rsidRPr="007D0F3D">
                        <w:rPr>
                          <w:rFonts w:ascii="Century Gothic" w:hAnsi="Century Gothic"/>
                          <w:color w:val="FFFFFF" w:themeColor="background1"/>
                          <w:sz w:val="36"/>
                          <w:szCs w:val="32"/>
                        </w:rPr>
                        <w:t>EN CHIFFRES</w:t>
                      </w:r>
                    </w:p>
                  </w:txbxContent>
                </v:textbox>
              </v:shape>
            </w:pict>
          </mc:Fallback>
        </mc:AlternateContent>
      </w:r>
      <w:r w:rsidR="00091E8D" w:rsidRPr="00FE1F5D">
        <w:rPr>
          <w:rFonts w:ascii="Century Gothic" w:hAnsi="Century Gothic" w:cs="Univers"/>
          <w:b/>
          <w:bCs/>
          <w:kern w:val="1"/>
          <w:lang w:eastAsia="ar-SA"/>
        </w:rPr>
        <w:t>55</w:t>
      </w:r>
      <w:r w:rsidR="0012167A" w:rsidRPr="00FE1F5D">
        <w:rPr>
          <w:rFonts w:ascii="Century Gothic" w:hAnsi="Century Gothic" w:cs="Univers"/>
          <w:kern w:val="1"/>
          <w:lang w:eastAsia="ar-SA"/>
        </w:rPr>
        <w:t xml:space="preserve"> </w:t>
      </w:r>
      <w:r w:rsidR="0012167A" w:rsidRPr="00FE1F5D">
        <w:rPr>
          <w:rFonts w:ascii="Century Gothic" w:hAnsi="Century Gothic" w:cs="Univers"/>
          <w:kern w:val="1"/>
          <w:sz w:val="22"/>
          <w:szCs w:val="22"/>
          <w:lang w:eastAsia="ar-SA"/>
        </w:rPr>
        <w:t>organis</w:t>
      </w:r>
      <w:r w:rsidR="4FA10D7D" w:rsidRPr="00FE1F5D">
        <w:rPr>
          <w:rFonts w:ascii="Century Gothic" w:hAnsi="Century Gothic" w:cs="Univers"/>
          <w:kern w:val="1"/>
          <w:sz w:val="22"/>
          <w:szCs w:val="22"/>
          <w:lang w:eastAsia="ar-SA"/>
        </w:rPr>
        <w:t>ations</w:t>
      </w:r>
      <w:r w:rsidR="0012167A" w:rsidRPr="00FE1F5D">
        <w:rPr>
          <w:rFonts w:ascii="Century Gothic" w:hAnsi="Century Gothic" w:cs="Univers"/>
          <w:kern w:val="1"/>
          <w:sz w:val="22"/>
          <w:szCs w:val="22"/>
          <w:lang w:eastAsia="ar-SA"/>
        </w:rPr>
        <w:t xml:space="preserve"> sont membres </w:t>
      </w:r>
      <w:r w:rsidR="0DEC2DD9" w:rsidRPr="00FE1F5D">
        <w:rPr>
          <w:rFonts w:ascii="Century Gothic" w:hAnsi="Century Gothic" w:cs="Univers"/>
          <w:kern w:val="1"/>
          <w:sz w:val="22"/>
          <w:szCs w:val="22"/>
          <w:lang w:eastAsia="ar-SA"/>
        </w:rPr>
        <w:t>(</w:t>
      </w:r>
      <w:r w:rsidR="00B52952" w:rsidRPr="00FE1F5D">
        <w:rPr>
          <w:rFonts w:ascii="Century Gothic" w:hAnsi="Century Gothic" w:cs="Univers"/>
          <w:kern w:val="1"/>
          <w:sz w:val="22"/>
          <w:szCs w:val="22"/>
          <w:lang w:eastAsia="ar-SA"/>
        </w:rPr>
        <w:t>actif</w:t>
      </w:r>
      <w:r w:rsidR="692D6D2A" w:rsidRPr="00FE1F5D">
        <w:rPr>
          <w:rFonts w:ascii="Century Gothic" w:hAnsi="Century Gothic" w:cs="Univers"/>
          <w:kern w:val="1"/>
          <w:sz w:val="22"/>
          <w:szCs w:val="22"/>
          <w:lang w:eastAsia="ar-SA"/>
        </w:rPr>
        <w:t xml:space="preserve">, </w:t>
      </w:r>
      <w:r w:rsidR="00B52952" w:rsidRPr="00FE1F5D">
        <w:rPr>
          <w:rFonts w:ascii="Century Gothic" w:hAnsi="Century Gothic" w:cs="Univers"/>
          <w:kern w:val="1"/>
          <w:sz w:val="22"/>
          <w:szCs w:val="22"/>
          <w:lang w:eastAsia="ar-SA"/>
        </w:rPr>
        <w:t>associatif</w:t>
      </w:r>
      <w:r w:rsidR="4A22D307" w:rsidRPr="00FE1F5D">
        <w:rPr>
          <w:rFonts w:ascii="Century Gothic" w:hAnsi="Century Gothic" w:cs="Univers"/>
          <w:kern w:val="1"/>
          <w:sz w:val="22"/>
          <w:szCs w:val="22"/>
          <w:lang w:eastAsia="ar-SA"/>
        </w:rPr>
        <w:t xml:space="preserve"> ou</w:t>
      </w:r>
      <w:r w:rsidR="00B52952" w:rsidRPr="00FE1F5D">
        <w:rPr>
          <w:rFonts w:ascii="Century Gothic" w:hAnsi="Century Gothic" w:cs="Univers"/>
          <w:kern w:val="1"/>
          <w:sz w:val="22"/>
          <w:szCs w:val="22"/>
          <w:lang w:eastAsia="ar-SA"/>
        </w:rPr>
        <w:t xml:space="preserve"> municip</w:t>
      </w:r>
      <w:r w:rsidR="1304D2DA" w:rsidRPr="00FE1F5D">
        <w:rPr>
          <w:rFonts w:ascii="Century Gothic" w:hAnsi="Century Gothic" w:cs="Univers"/>
          <w:kern w:val="1"/>
          <w:sz w:val="22"/>
          <w:szCs w:val="22"/>
          <w:lang w:eastAsia="ar-SA"/>
        </w:rPr>
        <w:t>al</w:t>
      </w:r>
      <w:r w:rsidR="31330779" w:rsidRPr="00FE1F5D">
        <w:rPr>
          <w:rFonts w:ascii="Century Gothic" w:hAnsi="Century Gothic" w:cs="Univers"/>
          <w:kern w:val="1"/>
          <w:sz w:val="22"/>
          <w:szCs w:val="22"/>
          <w:lang w:eastAsia="ar-SA"/>
        </w:rPr>
        <w:t>)</w:t>
      </w:r>
      <w:r w:rsidR="00B52952" w:rsidRPr="00FE1F5D">
        <w:rPr>
          <w:rFonts w:ascii="Century Gothic" w:hAnsi="Century Gothic" w:cs="Univers"/>
          <w:kern w:val="1"/>
          <w:sz w:val="22"/>
          <w:szCs w:val="22"/>
          <w:lang w:eastAsia="ar-SA"/>
        </w:rPr>
        <w:t xml:space="preserve"> </w:t>
      </w:r>
      <w:r w:rsidR="0012167A" w:rsidRPr="00FE1F5D">
        <w:rPr>
          <w:rFonts w:ascii="Century Gothic" w:hAnsi="Century Gothic" w:cs="Univers"/>
          <w:kern w:val="1"/>
          <w:sz w:val="22"/>
          <w:szCs w:val="22"/>
          <w:lang w:eastAsia="ar-SA"/>
        </w:rPr>
        <w:t>de l’ARLPHL</w:t>
      </w:r>
      <w:r w:rsidR="00091E8D" w:rsidRPr="00FE1F5D">
        <w:rPr>
          <w:rFonts w:ascii="Century Gothic" w:hAnsi="Century Gothic" w:cs="Univers"/>
          <w:kern w:val="1"/>
          <w:sz w:val="22"/>
          <w:szCs w:val="22"/>
          <w:lang w:eastAsia="ar-SA"/>
        </w:rPr>
        <w:t xml:space="preserve"> en 2020-2021</w:t>
      </w:r>
    </w:p>
    <w:p w:rsidR="007048DF" w:rsidRPr="00DB4020" w:rsidRDefault="00DB4020" w:rsidP="00AE1C94">
      <w:pPr>
        <w:widowControl w:val="0"/>
        <w:suppressLineNumbers/>
        <w:tabs>
          <w:tab w:val="left" w:pos="142"/>
        </w:tabs>
        <w:suppressAutoHyphens/>
        <w:spacing w:line="276" w:lineRule="auto"/>
        <w:ind w:left="1134"/>
        <w:rPr>
          <w:rFonts w:ascii="Century Gothic" w:hAnsi="Century Gothic" w:cs="Univers"/>
          <w:bCs/>
          <w:kern w:val="1"/>
          <w:sz w:val="22"/>
          <w:szCs w:val="22"/>
          <w:lang w:eastAsia="ar-SA"/>
        </w:rPr>
      </w:pPr>
      <w:r w:rsidRPr="00DB4020">
        <w:rPr>
          <w:rFonts w:ascii="Century Gothic" w:hAnsi="Century Gothic" w:cs="Univers"/>
          <w:bCs/>
          <w:kern w:val="1"/>
          <w:sz w:val="22"/>
          <w:szCs w:val="22"/>
          <w:lang w:eastAsia="ar-SA"/>
        </w:rPr>
        <w:t>Plus d’un</w:t>
      </w:r>
      <w:r w:rsidR="00AF0D20">
        <w:rPr>
          <w:rFonts w:ascii="Century Gothic" w:hAnsi="Century Gothic" w:cs="Univers"/>
          <w:bCs/>
          <w:kern w:val="1"/>
          <w:sz w:val="22"/>
          <w:szCs w:val="22"/>
          <w:lang w:eastAsia="ar-SA"/>
        </w:rPr>
        <w:t>e</w:t>
      </w:r>
      <w:r w:rsidRPr="00DB4020">
        <w:rPr>
          <w:rFonts w:ascii="Century Gothic" w:hAnsi="Century Gothic" w:cs="Univers"/>
          <w:bCs/>
          <w:kern w:val="1"/>
          <w:sz w:val="22"/>
          <w:szCs w:val="22"/>
          <w:lang w:eastAsia="ar-SA"/>
        </w:rPr>
        <w:t xml:space="preserve"> centaine</w:t>
      </w:r>
      <w:r w:rsidR="007048DF" w:rsidRPr="00DB4020">
        <w:rPr>
          <w:rFonts w:ascii="Century Gothic" w:hAnsi="Century Gothic" w:cs="Univers"/>
          <w:bCs/>
          <w:kern w:val="1"/>
          <w:sz w:val="22"/>
          <w:szCs w:val="22"/>
          <w:lang w:eastAsia="ar-SA"/>
        </w:rPr>
        <w:t xml:space="preserve"> </w:t>
      </w:r>
      <w:r w:rsidRPr="00DB4020">
        <w:rPr>
          <w:rFonts w:ascii="Century Gothic" w:hAnsi="Century Gothic" w:cs="Univers"/>
          <w:bCs/>
          <w:kern w:val="1"/>
          <w:sz w:val="22"/>
          <w:szCs w:val="22"/>
          <w:lang w:eastAsia="ar-SA"/>
        </w:rPr>
        <w:t>d’</w:t>
      </w:r>
      <w:r w:rsidR="007048DF" w:rsidRPr="00DB4020">
        <w:rPr>
          <w:rFonts w:ascii="Century Gothic" w:hAnsi="Century Gothic" w:cs="Univers"/>
          <w:bCs/>
          <w:kern w:val="1"/>
          <w:sz w:val="22"/>
          <w:szCs w:val="22"/>
          <w:lang w:eastAsia="ar-SA"/>
        </w:rPr>
        <w:t>acteurs locaux et régionaux ayant bénéficié de nos services</w:t>
      </w:r>
      <w:r w:rsidR="007D0F3D" w:rsidRPr="00DB4020">
        <w:rPr>
          <w:rFonts w:ascii="Century Gothic" w:hAnsi="Century Gothic" w:cs="Univers"/>
          <w:bCs/>
          <w:kern w:val="1"/>
          <w:sz w:val="22"/>
          <w:szCs w:val="22"/>
          <w:lang w:eastAsia="ar-SA"/>
        </w:rPr>
        <w:t>-conseils durant l’année</w:t>
      </w:r>
    </w:p>
    <w:p w:rsidR="00AE1C94" w:rsidRPr="00FE1F5D" w:rsidRDefault="00AE1C94" w:rsidP="00AE1C94">
      <w:pPr>
        <w:widowControl w:val="0"/>
        <w:suppressLineNumbers/>
        <w:tabs>
          <w:tab w:val="left" w:pos="142"/>
        </w:tabs>
        <w:suppressAutoHyphens/>
        <w:spacing w:line="276" w:lineRule="auto"/>
        <w:ind w:left="1134"/>
        <w:rPr>
          <w:rFonts w:ascii="Century Gothic" w:hAnsi="Century Gothic" w:cs="Univers"/>
          <w:sz w:val="20"/>
          <w:szCs w:val="20"/>
          <w:lang w:eastAsia="ar-SA"/>
        </w:rPr>
      </w:pPr>
      <w:r w:rsidRPr="00FE1F5D">
        <w:rPr>
          <w:rFonts w:ascii="Century Gothic" w:hAnsi="Century Gothic" w:cs="Univers"/>
          <w:b/>
          <w:bCs/>
          <w:kern w:val="1"/>
          <w:lang w:eastAsia="ar-SA"/>
        </w:rPr>
        <w:t>1</w:t>
      </w:r>
      <w:r w:rsidR="003342AA" w:rsidRPr="00FE1F5D">
        <w:rPr>
          <w:rFonts w:ascii="Century Gothic" w:hAnsi="Century Gothic" w:cs="Univers"/>
          <w:b/>
          <w:bCs/>
          <w:kern w:val="1"/>
          <w:lang w:eastAsia="ar-SA"/>
        </w:rPr>
        <w:t>2</w:t>
      </w:r>
      <w:r w:rsidRPr="00FE1F5D">
        <w:rPr>
          <w:rFonts w:ascii="Century Gothic" w:hAnsi="Century Gothic" w:cs="Univers"/>
          <w:b/>
          <w:bCs/>
          <w:kern w:val="1"/>
          <w:lang w:eastAsia="ar-SA"/>
        </w:rPr>
        <w:t xml:space="preserve">2 </w:t>
      </w:r>
      <w:r w:rsidRPr="00FE1F5D">
        <w:rPr>
          <w:rFonts w:ascii="Century Gothic" w:hAnsi="Century Gothic" w:cs="Univers"/>
          <w:bCs/>
          <w:kern w:val="1"/>
          <w:sz w:val="22"/>
          <w:lang w:eastAsia="ar-SA"/>
        </w:rPr>
        <w:t>personnes formé</w:t>
      </w:r>
      <w:r w:rsidR="00347827" w:rsidRPr="00FE1F5D">
        <w:rPr>
          <w:rFonts w:ascii="Century Gothic" w:hAnsi="Century Gothic" w:cs="Univers"/>
          <w:bCs/>
          <w:kern w:val="1"/>
          <w:sz w:val="22"/>
          <w:lang w:eastAsia="ar-SA"/>
        </w:rPr>
        <w:t>e</w:t>
      </w:r>
      <w:r w:rsidRPr="00FE1F5D">
        <w:rPr>
          <w:rFonts w:ascii="Century Gothic" w:hAnsi="Century Gothic" w:cs="Univers"/>
          <w:bCs/>
          <w:kern w:val="1"/>
          <w:sz w:val="22"/>
          <w:lang w:eastAsia="ar-SA"/>
        </w:rPr>
        <w:t xml:space="preserve">s </w:t>
      </w:r>
      <w:r w:rsidR="00347827" w:rsidRPr="00FE1F5D">
        <w:rPr>
          <w:rFonts w:ascii="Century Gothic" w:hAnsi="Century Gothic" w:cs="Univers"/>
          <w:bCs/>
          <w:kern w:val="1"/>
          <w:sz w:val="22"/>
          <w:lang w:eastAsia="ar-SA"/>
        </w:rPr>
        <w:t xml:space="preserve">via nos différentes activités de formation et de sensibilisation </w:t>
      </w:r>
      <w:r w:rsidR="003342AA" w:rsidRPr="00FE1F5D">
        <w:rPr>
          <w:rFonts w:ascii="Century Gothic" w:hAnsi="Century Gothic" w:cs="Univers"/>
          <w:bCs/>
          <w:kern w:val="1"/>
          <w:sz w:val="22"/>
          <w:lang w:eastAsia="ar-SA"/>
        </w:rPr>
        <w:t>durant l’année</w:t>
      </w:r>
    </w:p>
    <w:p w:rsidR="007D5661" w:rsidRPr="00FE1F5D" w:rsidRDefault="000C5232" w:rsidP="007D5661">
      <w:pPr>
        <w:widowControl w:val="0"/>
        <w:suppressLineNumbers/>
        <w:tabs>
          <w:tab w:val="left" w:pos="567"/>
        </w:tabs>
        <w:suppressAutoHyphens/>
        <w:spacing w:line="276" w:lineRule="auto"/>
        <w:ind w:left="1134"/>
        <w:jc w:val="both"/>
        <w:rPr>
          <w:rFonts w:ascii="Century Gothic" w:hAnsi="Century Gothic" w:cs="Univers"/>
          <w:bCs/>
          <w:kern w:val="1"/>
          <w:sz w:val="22"/>
          <w:szCs w:val="22"/>
          <w:lang w:eastAsia="ar-SA"/>
        </w:rPr>
      </w:pPr>
      <w:r w:rsidRPr="00FE1F5D">
        <w:rPr>
          <w:rFonts w:ascii="Century Gothic" w:hAnsi="Century Gothic" w:cs="Univers"/>
          <w:bCs/>
          <w:kern w:val="1"/>
          <w:sz w:val="22"/>
          <w:szCs w:val="22"/>
          <w:lang w:eastAsia="ar-SA"/>
        </w:rPr>
        <w:t xml:space="preserve">Présentation de </w:t>
      </w:r>
      <w:r w:rsidRPr="00FE1F5D">
        <w:rPr>
          <w:rFonts w:ascii="Century Gothic" w:hAnsi="Century Gothic" w:cs="Univers"/>
          <w:b/>
          <w:kern w:val="1"/>
          <w:sz w:val="22"/>
          <w:szCs w:val="22"/>
          <w:lang w:eastAsia="ar-SA"/>
        </w:rPr>
        <w:t>4</w:t>
      </w:r>
      <w:r w:rsidRPr="00FE1F5D">
        <w:rPr>
          <w:rFonts w:ascii="Century Gothic" w:hAnsi="Century Gothic" w:cs="Univers"/>
          <w:bCs/>
          <w:kern w:val="1"/>
          <w:sz w:val="22"/>
          <w:szCs w:val="22"/>
          <w:lang w:eastAsia="ar-SA"/>
        </w:rPr>
        <w:t xml:space="preserve"> assemblées de partage et d’expertise en loisir pour un total de </w:t>
      </w:r>
      <w:r w:rsidR="00FE1F5D" w:rsidRPr="00FE1F5D">
        <w:rPr>
          <w:rFonts w:ascii="Century Gothic" w:hAnsi="Century Gothic" w:cs="Univers"/>
          <w:b/>
          <w:kern w:val="1"/>
          <w:sz w:val="22"/>
          <w:szCs w:val="22"/>
          <w:lang w:eastAsia="ar-SA"/>
        </w:rPr>
        <w:t>125</w:t>
      </w:r>
      <w:r w:rsidRPr="00FE1F5D">
        <w:rPr>
          <w:rFonts w:ascii="Century Gothic" w:hAnsi="Century Gothic" w:cs="Univers"/>
          <w:bCs/>
          <w:kern w:val="1"/>
          <w:sz w:val="22"/>
          <w:szCs w:val="22"/>
          <w:lang w:eastAsia="ar-SA"/>
        </w:rPr>
        <w:t xml:space="preserve"> participants</w:t>
      </w:r>
    </w:p>
    <w:p w:rsidR="00AE1C94" w:rsidRPr="007D5661" w:rsidRDefault="00AE1C94" w:rsidP="007D5661">
      <w:pPr>
        <w:widowControl w:val="0"/>
        <w:suppressLineNumbers/>
        <w:tabs>
          <w:tab w:val="left" w:pos="567"/>
        </w:tabs>
        <w:suppressAutoHyphens/>
        <w:spacing w:line="276" w:lineRule="auto"/>
        <w:ind w:left="1134"/>
        <w:jc w:val="both"/>
        <w:rPr>
          <w:rFonts w:ascii="Century Gothic" w:hAnsi="Century Gothic" w:cs="Univers"/>
          <w:bCs/>
          <w:kern w:val="1"/>
          <w:sz w:val="20"/>
          <w:szCs w:val="20"/>
          <w:lang w:eastAsia="ar-SA"/>
        </w:rPr>
      </w:pPr>
    </w:p>
    <w:p w:rsidR="000B79B8" w:rsidRDefault="000B79B8" w:rsidP="007D5661">
      <w:pPr>
        <w:widowControl w:val="0"/>
        <w:suppressLineNumbers/>
        <w:tabs>
          <w:tab w:val="left" w:pos="567"/>
        </w:tabs>
        <w:suppressAutoHyphens/>
        <w:spacing w:line="276" w:lineRule="auto"/>
        <w:jc w:val="both"/>
        <w:rPr>
          <w:rFonts w:ascii="Century Gothic" w:hAnsi="Century Gothic" w:cs="Univers"/>
          <w:kern w:val="1"/>
          <w:sz w:val="18"/>
          <w:szCs w:val="18"/>
          <w:lang w:eastAsia="ar-SA"/>
        </w:rPr>
      </w:pPr>
    </w:p>
    <w:p w:rsidR="002471D6" w:rsidRDefault="002471D6" w:rsidP="007D5661">
      <w:pPr>
        <w:widowControl w:val="0"/>
        <w:suppressLineNumbers/>
        <w:tabs>
          <w:tab w:val="left" w:pos="567"/>
        </w:tabs>
        <w:suppressAutoHyphens/>
        <w:spacing w:line="276" w:lineRule="auto"/>
        <w:jc w:val="both"/>
        <w:rPr>
          <w:rFonts w:ascii="Century Gothic" w:hAnsi="Century Gothic" w:cs="Univers"/>
          <w:kern w:val="1"/>
          <w:sz w:val="32"/>
          <w:szCs w:val="18"/>
          <w:lang w:eastAsia="ar-SA"/>
        </w:rPr>
      </w:pPr>
    </w:p>
    <w:p w:rsidR="002471D6" w:rsidRDefault="002471D6" w:rsidP="007D5661">
      <w:pPr>
        <w:widowControl w:val="0"/>
        <w:suppressLineNumbers/>
        <w:tabs>
          <w:tab w:val="left" w:pos="567"/>
        </w:tabs>
        <w:suppressAutoHyphens/>
        <w:spacing w:line="276" w:lineRule="auto"/>
        <w:jc w:val="both"/>
        <w:rPr>
          <w:rFonts w:ascii="Century Gothic" w:hAnsi="Century Gothic" w:cs="Univers"/>
          <w:kern w:val="1"/>
          <w:sz w:val="32"/>
          <w:szCs w:val="18"/>
          <w:lang w:eastAsia="ar-SA"/>
        </w:rPr>
      </w:pPr>
    </w:p>
    <w:p w:rsidR="00347827" w:rsidRPr="00347827" w:rsidRDefault="00B85871" w:rsidP="007D5661">
      <w:pPr>
        <w:widowControl w:val="0"/>
        <w:suppressLineNumbers/>
        <w:tabs>
          <w:tab w:val="left" w:pos="567"/>
        </w:tabs>
        <w:suppressAutoHyphens/>
        <w:spacing w:line="276" w:lineRule="auto"/>
        <w:jc w:val="both"/>
        <w:rPr>
          <w:rFonts w:ascii="Century Gothic" w:hAnsi="Century Gothic" w:cs="Univers"/>
          <w:kern w:val="1"/>
          <w:sz w:val="32"/>
          <w:szCs w:val="18"/>
          <w:lang w:eastAsia="ar-SA"/>
        </w:rPr>
      </w:pPr>
      <w:r>
        <w:rPr>
          <w:rFonts w:ascii="Century Gothic" w:hAnsi="Century Gothic" w:cs="Univers"/>
          <w:kern w:val="1"/>
          <w:sz w:val="32"/>
          <w:szCs w:val="18"/>
          <w:lang w:eastAsia="ar-SA"/>
        </w:rPr>
        <w:lastRenderedPageBreak/>
        <w:t>C</w:t>
      </w:r>
      <w:r w:rsidR="00347827" w:rsidRPr="00347827">
        <w:rPr>
          <w:rFonts w:ascii="Century Gothic" w:hAnsi="Century Gothic" w:cs="Univers"/>
          <w:kern w:val="1"/>
          <w:sz w:val="32"/>
          <w:szCs w:val="18"/>
          <w:lang w:eastAsia="ar-SA"/>
        </w:rPr>
        <w:t>onseil d’administration</w:t>
      </w:r>
    </w:p>
    <w:p w:rsidR="007D1DD5" w:rsidRPr="001D51BC" w:rsidRDefault="00C70388" w:rsidP="007D5661">
      <w:pPr>
        <w:widowControl w:val="0"/>
        <w:suppressLineNumbers/>
        <w:tabs>
          <w:tab w:val="left" w:pos="567"/>
        </w:tabs>
        <w:suppressAutoHyphens/>
        <w:spacing w:line="276" w:lineRule="auto"/>
        <w:jc w:val="both"/>
        <w:rPr>
          <w:rFonts w:ascii="Century Gothic" w:hAnsi="Century Gothic" w:cs="Univers"/>
          <w:kern w:val="1"/>
          <w:sz w:val="18"/>
          <w:szCs w:val="20"/>
          <w:lang w:eastAsia="ar-SA"/>
        </w:rPr>
      </w:pPr>
      <w:r>
        <w:rPr>
          <w:rFonts w:ascii="Century Gothic" w:hAnsi="Century Gothic" w:cs="Univers"/>
          <w:noProof/>
          <w:kern w:val="1"/>
          <w:sz w:val="18"/>
          <w:szCs w:val="18"/>
          <w:lang w:val="en-US" w:eastAsia="en-US"/>
        </w:rPr>
        <w:drawing>
          <wp:anchor distT="0" distB="0" distL="114300" distR="114300" simplePos="0" relativeHeight="251642880" behindDoc="0" locked="0" layoutInCell="1" allowOverlap="1">
            <wp:simplePos x="0" y="0"/>
            <wp:positionH relativeFrom="margin">
              <wp:align>right</wp:align>
            </wp:positionH>
            <wp:positionV relativeFrom="margin">
              <wp:posOffset>824230</wp:posOffset>
            </wp:positionV>
            <wp:extent cx="3522980" cy="1635125"/>
            <wp:effectExtent l="0" t="0" r="1270" b="317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2273" b="9544"/>
                    <a:stretch/>
                  </pic:blipFill>
                  <pic:spPr bwMode="auto">
                    <a:xfrm>
                      <a:off x="0" y="0"/>
                      <a:ext cx="3522980" cy="1635125"/>
                    </a:xfrm>
                    <a:prstGeom prst="rect">
                      <a:avLst/>
                    </a:prstGeom>
                    <a:noFill/>
                    <a:ln>
                      <a:noFill/>
                    </a:ln>
                    <a:extLst>
                      <a:ext uri="{53640926-AAD7-44D8-BBD7-CCE9431645EC}">
                        <a14:shadowObscured xmlns:a14="http://schemas.microsoft.com/office/drawing/2010/main"/>
                      </a:ext>
                    </a:extLst>
                  </pic:spPr>
                </pic:pic>
              </a:graphicData>
            </a:graphic>
          </wp:anchor>
        </w:drawing>
      </w:r>
      <w:r w:rsidR="00FB29EF" w:rsidRPr="4CA828B2">
        <w:rPr>
          <w:rFonts w:ascii="Century Gothic" w:hAnsi="Century Gothic" w:cs="Univers"/>
          <w:kern w:val="1"/>
          <w:sz w:val="18"/>
          <w:szCs w:val="18"/>
          <w:lang w:eastAsia="ar-SA"/>
        </w:rPr>
        <w:t xml:space="preserve">Le conseil d’administration est composé de sept (7) personnes issues d’organismes </w:t>
      </w:r>
      <w:r w:rsidR="00513E9F" w:rsidRPr="4CA828B2">
        <w:rPr>
          <w:rFonts w:ascii="Century Gothic" w:hAnsi="Century Gothic" w:cs="Univers"/>
          <w:kern w:val="1"/>
          <w:sz w:val="18"/>
          <w:szCs w:val="18"/>
          <w:lang w:eastAsia="ar-SA"/>
        </w:rPr>
        <w:t>t</w:t>
      </w:r>
      <w:r w:rsidR="00FB29EF" w:rsidRPr="4CA828B2">
        <w:rPr>
          <w:rFonts w:ascii="Century Gothic" w:hAnsi="Century Gothic" w:cs="Univers"/>
          <w:kern w:val="1"/>
          <w:sz w:val="18"/>
          <w:szCs w:val="18"/>
          <w:lang w:eastAsia="ar-SA"/>
        </w:rPr>
        <w:t>ravaillant à la promotion et au développement du loisir pour les personnes handicapées</w:t>
      </w:r>
      <w:r w:rsidR="00513E9F" w:rsidRPr="4CA828B2">
        <w:rPr>
          <w:rFonts w:ascii="Century Gothic" w:hAnsi="Century Gothic" w:cs="Univers"/>
          <w:kern w:val="1"/>
          <w:sz w:val="18"/>
          <w:szCs w:val="18"/>
          <w:lang w:eastAsia="ar-SA"/>
        </w:rPr>
        <w:t xml:space="preserve">, </w:t>
      </w:r>
      <w:r w:rsidR="74CE6CAD" w:rsidRPr="4CA828B2">
        <w:rPr>
          <w:rFonts w:ascii="Century Gothic" w:hAnsi="Century Gothic" w:cs="Univers"/>
          <w:kern w:val="1"/>
          <w:sz w:val="18"/>
          <w:szCs w:val="18"/>
          <w:lang w:eastAsia="ar-SA"/>
        </w:rPr>
        <w:t>œuvrant</w:t>
      </w:r>
      <w:r w:rsidR="00FB29EF" w:rsidRPr="4CA828B2">
        <w:rPr>
          <w:rFonts w:ascii="Century Gothic" w:hAnsi="Century Gothic" w:cs="Univers"/>
          <w:kern w:val="1"/>
          <w:sz w:val="18"/>
          <w:szCs w:val="18"/>
          <w:lang w:eastAsia="ar-SA"/>
        </w:rPr>
        <w:t xml:space="preserve"> à la promotion</w:t>
      </w:r>
      <w:r w:rsidR="00513E9F" w:rsidRPr="4CA828B2">
        <w:rPr>
          <w:rFonts w:ascii="Century Gothic" w:hAnsi="Century Gothic" w:cs="Univers"/>
          <w:kern w:val="1"/>
          <w:sz w:val="18"/>
          <w:szCs w:val="18"/>
          <w:lang w:eastAsia="ar-SA"/>
        </w:rPr>
        <w:t xml:space="preserve"> de leurs intérêts et à la défense de leurs droits et visant l’amélioration de leurs conditions de vie. </w:t>
      </w:r>
      <w:r w:rsidR="001D51BC" w:rsidRPr="001678EC">
        <w:rPr>
          <w:rFonts w:ascii="Century Gothic" w:hAnsi="Century Gothic" w:cs="Univers"/>
          <w:kern w:val="1"/>
          <w:sz w:val="18"/>
          <w:szCs w:val="18"/>
          <w:lang w:eastAsia="ar-SA"/>
        </w:rPr>
        <w:t>Nous avons m</w:t>
      </w:r>
      <w:r w:rsidR="007D1DD5" w:rsidRPr="001678EC">
        <w:rPr>
          <w:rFonts w:ascii="Century Gothic" w:hAnsi="Century Gothic" w:cs="Univers"/>
          <w:kern w:val="1"/>
          <w:sz w:val="18"/>
          <w:szCs w:val="20"/>
          <w:lang w:eastAsia="ar-SA"/>
        </w:rPr>
        <w:t>alheureusement</w:t>
      </w:r>
      <w:r w:rsidR="001D51BC" w:rsidRPr="001678EC">
        <w:rPr>
          <w:rFonts w:ascii="Century Gothic" w:hAnsi="Century Gothic" w:cs="Univers"/>
          <w:kern w:val="1"/>
          <w:sz w:val="18"/>
          <w:szCs w:val="20"/>
          <w:lang w:eastAsia="ar-SA"/>
        </w:rPr>
        <w:t xml:space="preserve"> </w:t>
      </w:r>
      <w:r w:rsidR="00636086" w:rsidRPr="001678EC">
        <w:rPr>
          <w:rFonts w:ascii="Century Gothic" w:hAnsi="Century Gothic" w:cs="Univers"/>
          <w:kern w:val="1"/>
          <w:sz w:val="18"/>
          <w:szCs w:val="20"/>
          <w:lang w:eastAsia="ar-SA"/>
        </w:rPr>
        <w:t>dû</w:t>
      </w:r>
      <w:r w:rsidR="001D51BC" w:rsidRPr="001678EC">
        <w:rPr>
          <w:rFonts w:ascii="Century Gothic" w:hAnsi="Century Gothic" w:cs="Univers"/>
          <w:kern w:val="1"/>
          <w:sz w:val="18"/>
          <w:szCs w:val="20"/>
          <w:lang w:eastAsia="ar-SA"/>
        </w:rPr>
        <w:t xml:space="preserve"> dire aurevoir à madame </w:t>
      </w:r>
      <w:r w:rsidR="00D23055">
        <w:rPr>
          <w:rFonts w:ascii="Century Gothic" w:hAnsi="Century Gothic" w:cs="Univers"/>
          <w:kern w:val="1"/>
          <w:sz w:val="18"/>
          <w:szCs w:val="20"/>
          <w:lang w:eastAsia="ar-SA"/>
        </w:rPr>
        <w:t>É</w:t>
      </w:r>
      <w:r w:rsidR="001D51BC" w:rsidRPr="001678EC">
        <w:rPr>
          <w:rFonts w:ascii="Century Gothic" w:hAnsi="Century Gothic" w:cs="Univers"/>
          <w:kern w:val="1"/>
          <w:sz w:val="18"/>
          <w:szCs w:val="20"/>
          <w:lang w:eastAsia="ar-SA"/>
        </w:rPr>
        <w:t xml:space="preserve">dith Fortier après plusieurs années </w:t>
      </w:r>
      <w:r w:rsidR="004566E1" w:rsidRPr="001678EC">
        <w:rPr>
          <w:rFonts w:ascii="Century Gothic" w:hAnsi="Century Gothic" w:cs="Univers"/>
          <w:kern w:val="1"/>
          <w:sz w:val="18"/>
          <w:szCs w:val="20"/>
          <w:lang w:eastAsia="ar-SA"/>
        </w:rPr>
        <w:t>au sein du</w:t>
      </w:r>
      <w:r w:rsidR="007D1DD5" w:rsidRPr="001678EC">
        <w:rPr>
          <w:rFonts w:ascii="Century Gothic" w:hAnsi="Century Gothic" w:cs="Univers"/>
          <w:kern w:val="1"/>
          <w:sz w:val="18"/>
          <w:szCs w:val="20"/>
          <w:lang w:eastAsia="ar-SA"/>
        </w:rPr>
        <w:t xml:space="preserve"> conseil d’administration</w:t>
      </w:r>
      <w:r w:rsidR="00D23055">
        <w:rPr>
          <w:rFonts w:ascii="Century Gothic" w:hAnsi="Century Gothic" w:cs="Univers"/>
          <w:kern w:val="1"/>
          <w:sz w:val="18"/>
          <w:szCs w:val="20"/>
          <w:lang w:eastAsia="ar-SA"/>
        </w:rPr>
        <w:t>,</w:t>
      </w:r>
      <w:r w:rsidR="007D1DD5" w:rsidRPr="001678EC">
        <w:rPr>
          <w:rFonts w:ascii="Century Gothic" w:hAnsi="Century Gothic" w:cs="Univers"/>
          <w:kern w:val="1"/>
          <w:sz w:val="18"/>
          <w:szCs w:val="20"/>
          <w:lang w:eastAsia="ar-SA"/>
        </w:rPr>
        <w:t xml:space="preserve"> </w:t>
      </w:r>
      <w:r w:rsidR="004566E1" w:rsidRPr="001678EC">
        <w:rPr>
          <w:rFonts w:ascii="Century Gothic" w:hAnsi="Century Gothic" w:cs="Univers"/>
          <w:kern w:val="1"/>
          <w:sz w:val="18"/>
          <w:szCs w:val="20"/>
          <w:lang w:eastAsia="ar-SA"/>
        </w:rPr>
        <w:t>dont trois</w:t>
      </w:r>
      <w:r w:rsidR="00D23055">
        <w:rPr>
          <w:rFonts w:ascii="Century Gothic" w:hAnsi="Century Gothic" w:cs="Univers"/>
          <w:kern w:val="1"/>
          <w:sz w:val="18"/>
          <w:szCs w:val="20"/>
          <w:lang w:eastAsia="ar-SA"/>
        </w:rPr>
        <w:t>,</w:t>
      </w:r>
      <w:r w:rsidR="004566E1" w:rsidRPr="001678EC">
        <w:rPr>
          <w:rFonts w:ascii="Century Gothic" w:hAnsi="Century Gothic" w:cs="Univers"/>
          <w:kern w:val="1"/>
          <w:sz w:val="18"/>
          <w:szCs w:val="20"/>
          <w:lang w:eastAsia="ar-SA"/>
        </w:rPr>
        <w:t xml:space="preserve"> à titre de présidente. </w:t>
      </w:r>
      <w:r w:rsidR="00967BE5" w:rsidRPr="001678EC">
        <w:rPr>
          <w:rFonts w:ascii="Century Gothic" w:hAnsi="Century Gothic" w:cs="Univers"/>
          <w:kern w:val="1"/>
          <w:sz w:val="18"/>
          <w:szCs w:val="20"/>
          <w:lang w:eastAsia="ar-SA"/>
        </w:rPr>
        <w:t xml:space="preserve">Les postes </w:t>
      </w:r>
      <w:r w:rsidR="00852BD2" w:rsidRPr="001678EC">
        <w:rPr>
          <w:rFonts w:ascii="Century Gothic" w:hAnsi="Century Gothic" w:cs="Univers"/>
          <w:kern w:val="1"/>
          <w:sz w:val="18"/>
          <w:szCs w:val="20"/>
          <w:lang w:eastAsia="ar-SA"/>
        </w:rPr>
        <w:t>vacants auront permis à deux nouvelles recrues de se joindre nous</w:t>
      </w:r>
      <w:r w:rsidR="00DF146E" w:rsidRPr="001678EC">
        <w:rPr>
          <w:rFonts w:ascii="Century Gothic" w:hAnsi="Century Gothic" w:cs="Univers"/>
          <w:kern w:val="1"/>
          <w:sz w:val="18"/>
          <w:szCs w:val="20"/>
          <w:lang w:eastAsia="ar-SA"/>
        </w:rPr>
        <w:t xml:space="preserve">, </w:t>
      </w:r>
      <w:r w:rsidR="00AF58FC" w:rsidRPr="001678EC">
        <w:rPr>
          <w:rFonts w:ascii="Century Gothic" w:hAnsi="Century Gothic" w:cs="Univers"/>
          <w:kern w:val="1"/>
          <w:sz w:val="18"/>
          <w:szCs w:val="20"/>
          <w:lang w:eastAsia="ar-SA"/>
        </w:rPr>
        <w:t xml:space="preserve">madame Isabelle Laforge et </w:t>
      </w:r>
      <w:r w:rsidR="00DF146E" w:rsidRPr="001678EC">
        <w:rPr>
          <w:rFonts w:ascii="Century Gothic" w:hAnsi="Century Gothic" w:cs="Univers"/>
          <w:kern w:val="1"/>
          <w:sz w:val="18"/>
          <w:szCs w:val="20"/>
          <w:lang w:eastAsia="ar-SA"/>
        </w:rPr>
        <w:t>m</w:t>
      </w:r>
      <w:r w:rsidR="00AF58FC" w:rsidRPr="001678EC">
        <w:rPr>
          <w:rFonts w:ascii="Century Gothic" w:hAnsi="Century Gothic" w:cs="Univers"/>
          <w:kern w:val="1"/>
          <w:sz w:val="18"/>
          <w:szCs w:val="20"/>
          <w:lang w:eastAsia="ar-SA"/>
        </w:rPr>
        <w:t>adame Marie-Claude</w:t>
      </w:r>
      <w:r w:rsidR="005F60D4" w:rsidRPr="001678EC">
        <w:rPr>
          <w:rFonts w:ascii="Century Gothic" w:hAnsi="Century Gothic" w:cs="Univers"/>
          <w:kern w:val="1"/>
          <w:sz w:val="18"/>
          <w:szCs w:val="20"/>
          <w:lang w:eastAsia="ar-SA"/>
        </w:rPr>
        <w:t xml:space="preserve"> Lavoie</w:t>
      </w:r>
      <w:r w:rsidR="00196024" w:rsidRPr="001678EC">
        <w:rPr>
          <w:rFonts w:ascii="Century Gothic" w:hAnsi="Century Gothic" w:cs="Univers"/>
          <w:kern w:val="1"/>
          <w:sz w:val="18"/>
          <w:szCs w:val="18"/>
          <w:lang w:eastAsia="ar-SA"/>
        </w:rPr>
        <w:t>.</w:t>
      </w:r>
      <w:r w:rsidR="00DF146E" w:rsidRPr="001678EC">
        <w:rPr>
          <w:rFonts w:ascii="Century Gothic" w:hAnsi="Century Gothic" w:cs="Univers"/>
          <w:kern w:val="1"/>
          <w:sz w:val="18"/>
          <w:szCs w:val="20"/>
          <w:lang w:eastAsia="ar-SA"/>
        </w:rPr>
        <w:t xml:space="preserve"> Bienvenue à vous</w:t>
      </w:r>
      <w:r w:rsidR="001678EC">
        <w:rPr>
          <w:rFonts w:ascii="Century Gothic" w:hAnsi="Century Gothic" w:cs="Univers"/>
          <w:kern w:val="1"/>
          <w:sz w:val="18"/>
          <w:szCs w:val="20"/>
          <w:lang w:eastAsia="ar-SA"/>
        </w:rPr>
        <w:t xml:space="preserve"> deux </w:t>
      </w:r>
      <w:r w:rsidR="00DF146E" w:rsidRPr="001678EC">
        <w:rPr>
          <w:rFonts w:ascii="Century Gothic" w:hAnsi="Century Gothic" w:cs="Univers"/>
          <w:kern w:val="1"/>
          <w:sz w:val="18"/>
          <w:szCs w:val="20"/>
          <w:lang w:eastAsia="ar-SA"/>
        </w:rPr>
        <w:t>!</w:t>
      </w:r>
    </w:p>
    <w:p w:rsidR="00060275" w:rsidRDefault="00060275" w:rsidP="00E1695E">
      <w:pPr>
        <w:widowControl w:val="0"/>
        <w:suppressLineNumbers/>
        <w:tabs>
          <w:tab w:val="left" w:pos="567"/>
        </w:tabs>
        <w:suppressAutoHyphens/>
        <w:spacing w:line="276" w:lineRule="auto"/>
        <w:jc w:val="both"/>
        <w:rPr>
          <w:rFonts w:ascii="Century Gothic" w:hAnsi="Century Gothic" w:cs="Univers"/>
          <w:kern w:val="1"/>
          <w:sz w:val="18"/>
          <w:szCs w:val="18"/>
          <w:lang w:eastAsia="ar-SA"/>
        </w:rPr>
      </w:pPr>
    </w:p>
    <w:p w:rsidR="00DF2471" w:rsidRDefault="00DF2471" w:rsidP="00E1695E">
      <w:pPr>
        <w:widowControl w:val="0"/>
        <w:suppressLineNumbers/>
        <w:tabs>
          <w:tab w:val="left" w:pos="567"/>
        </w:tabs>
        <w:suppressAutoHyphens/>
        <w:spacing w:line="276" w:lineRule="auto"/>
        <w:jc w:val="both"/>
        <w:rPr>
          <w:rFonts w:ascii="Century Gothic" w:hAnsi="Century Gothic" w:cs="Univers"/>
          <w:kern w:val="1"/>
          <w:sz w:val="18"/>
          <w:szCs w:val="18"/>
          <w:lang w:eastAsia="ar-SA"/>
        </w:rPr>
      </w:pPr>
    </w:p>
    <w:p w:rsidR="00D35684" w:rsidRPr="00E97AF9" w:rsidRDefault="007D1DD5" w:rsidP="00E1695E">
      <w:pPr>
        <w:widowControl w:val="0"/>
        <w:suppressLineNumbers/>
        <w:tabs>
          <w:tab w:val="left" w:pos="567"/>
        </w:tabs>
        <w:suppressAutoHyphens/>
        <w:spacing w:line="276" w:lineRule="auto"/>
        <w:jc w:val="both"/>
        <w:rPr>
          <w:rFonts w:ascii="Century Gothic" w:hAnsi="Century Gothic" w:cs="Univers"/>
          <w:bCs/>
          <w:kern w:val="1"/>
          <w:sz w:val="32"/>
          <w:szCs w:val="22"/>
          <w:lang w:eastAsia="ar-SA"/>
        </w:rPr>
      </w:pPr>
      <w:r w:rsidRPr="00E97AF9">
        <w:rPr>
          <w:rFonts w:ascii="Century Gothic" w:hAnsi="Century Gothic" w:cs="Univers"/>
          <w:bCs/>
          <w:kern w:val="1"/>
          <w:sz w:val="32"/>
          <w:szCs w:val="22"/>
          <w:lang w:eastAsia="ar-SA"/>
        </w:rPr>
        <w:t>Faits marquant</w:t>
      </w:r>
      <w:r w:rsidR="008B576D" w:rsidRPr="00E97AF9">
        <w:rPr>
          <w:rFonts w:ascii="Century Gothic" w:hAnsi="Century Gothic" w:cs="Univers"/>
          <w:bCs/>
          <w:kern w:val="1"/>
          <w:sz w:val="32"/>
          <w:szCs w:val="22"/>
          <w:lang w:eastAsia="ar-SA"/>
        </w:rPr>
        <w:t>s</w:t>
      </w:r>
      <w:r w:rsidR="00914428" w:rsidRPr="00E97AF9">
        <w:rPr>
          <w:rFonts w:ascii="Century Gothic" w:hAnsi="Century Gothic" w:cs="Univers"/>
          <w:bCs/>
          <w:kern w:val="1"/>
          <w:sz w:val="32"/>
          <w:szCs w:val="22"/>
          <w:lang w:eastAsia="ar-SA"/>
        </w:rPr>
        <w:t xml:space="preserve"> </w:t>
      </w:r>
    </w:p>
    <w:p w:rsidR="003F6D23" w:rsidRDefault="007D6F0B" w:rsidP="003F6D23">
      <w:pPr>
        <w:pStyle w:val="Paragraphedeliste"/>
        <w:numPr>
          <w:ilvl w:val="0"/>
          <w:numId w:val="6"/>
        </w:numPr>
        <w:spacing w:line="276" w:lineRule="auto"/>
        <w:jc w:val="both"/>
        <w:rPr>
          <w:rFonts w:ascii="Century Gothic" w:hAnsi="Century Gothic"/>
          <w:sz w:val="18"/>
          <w:szCs w:val="18"/>
          <w:lang w:eastAsia="ar-SA"/>
        </w:rPr>
      </w:pPr>
      <w:r>
        <w:rPr>
          <w:rFonts w:ascii="Century Gothic" w:hAnsi="Century Gothic"/>
          <w:sz w:val="18"/>
          <w:szCs w:val="18"/>
          <w:lang w:eastAsia="ar-SA"/>
        </w:rPr>
        <w:t xml:space="preserve">Le conseil d’administration s’est réuni à </w:t>
      </w:r>
      <w:r w:rsidR="001F5941">
        <w:rPr>
          <w:rFonts w:ascii="Century Gothic" w:hAnsi="Century Gothic"/>
          <w:sz w:val="18"/>
          <w:szCs w:val="18"/>
          <w:lang w:eastAsia="ar-SA"/>
        </w:rPr>
        <w:t>treize (</w:t>
      </w:r>
      <w:r w:rsidR="000062F6">
        <w:rPr>
          <w:rFonts w:ascii="Century Gothic" w:hAnsi="Century Gothic"/>
          <w:sz w:val="18"/>
          <w:szCs w:val="18"/>
          <w:lang w:eastAsia="ar-SA"/>
        </w:rPr>
        <w:t>13</w:t>
      </w:r>
      <w:r w:rsidR="001F5941">
        <w:rPr>
          <w:rFonts w:ascii="Century Gothic" w:hAnsi="Century Gothic"/>
          <w:sz w:val="18"/>
          <w:szCs w:val="18"/>
          <w:lang w:eastAsia="ar-SA"/>
        </w:rPr>
        <w:t>)</w:t>
      </w:r>
      <w:r>
        <w:rPr>
          <w:rFonts w:ascii="Century Gothic" w:hAnsi="Century Gothic"/>
          <w:sz w:val="18"/>
          <w:szCs w:val="18"/>
          <w:lang w:eastAsia="ar-SA"/>
        </w:rPr>
        <w:t xml:space="preserve"> reprises afin de traiter différents dossiers de l’ARLPHL. Plusieurs résolutions ont également été soumises par voie électronique ;</w:t>
      </w:r>
    </w:p>
    <w:p w:rsidR="00E94C55" w:rsidRPr="004D553C" w:rsidRDefault="00E94C55" w:rsidP="00E94C55">
      <w:pPr>
        <w:pStyle w:val="Paragraphedeliste"/>
        <w:numPr>
          <w:ilvl w:val="0"/>
          <w:numId w:val="6"/>
        </w:numPr>
        <w:spacing w:line="276" w:lineRule="auto"/>
        <w:jc w:val="both"/>
        <w:rPr>
          <w:rFonts w:ascii="Century Gothic" w:hAnsi="Century Gothic"/>
          <w:sz w:val="18"/>
          <w:szCs w:val="18"/>
          <w:lang w:eastAsia="ar-SA"/>
        </w:rPr>
      </w:pPr>
      <w:r w:rsidRPr="007D6F0B">
        <w:rPr>
          <w:rFonts w:ascii="Century Gothic" w:hAnsi="Century Gothic"/>
          <w:b/>
          <w:sz w:val="18"/>
          <w:szCs w:val="18"/>
          <w:lang w:eastAsia="ar-SA"/>
        </w:rPr>
        <w:t>1</w:t>
      </w:r>
      <w:r>
        <w:rPr>
          <w:rFonts w:ascii="Century Gothic" w:hAnsi="Century Gothic"/>
          <w:b/>
          <w:sz w:val="18"/>
          <w:szCs w:val="18"/>
          <w:lang w:eastAsia="ar-SA"/>
        </w:rPr>
        <w:t>1</w:t>
      </w:r>
      <w:r w:rsidRPr="007D6F0B">
        <w:rPr>
          <w:rFonts w:ascii="Century Gothic" w:hAnsi="Century Gothic"/>
          <w:b/>
          <w:sz w:val="18"/>
          <w:szCs w:val="18"/>
          <w:lang w:eastAsia="ar-SA"/>
        </w:rPr>
        <w:t xml:space="preserve"> juin 20</w:t>
      </w:r>
      <w:r>
        <w:rPr>
          <w:rFonts w:ascii="Century Gothic" w:hAnsi="Century Gothic"/>
          <w:b/>
          <w:sz w:val="18"/>
          <w:szCs w:val="18"/>
          <w:lang w:eastAsia="ar-SA"/>
        </w:rPr>
        <w:t>20</w:t>
      </w:r>
      <w:r w:rsidRPr="00F443C2">
        <w:rPr>
          <w:rFonts w:ascii="Century Gothic" w:hAnsi="Century Gothic"/>
          <w:sz w:val="18"/>
          <w:szCs w:val="18"/>
          <w:lang w:eastAsia="ar-SA"/>
        </w:rPr>
        <w:t xml:space="preserve"> : </w:t>
      </w:r>
      <w:r w:rsidR="00510AB0">
        <w:rPr>
          <w:rFonts w:ascii="Century Gothic" w:hAnsi="Century Gothic"/>
          <w:sz w:val="18"/>
          <w:szCs w:val="18"/>
          <w:lang w:eastAsia="ar-SA"/>
        </w:rPr>
        <w:t>trente-sept (</w:t>
      </w:r>
      <w:r>
        <w:rPr>
          <w:rFonts w:ascii="Century Gothic" w:hAnsi="Century Gothic"/>
          <w:sz w:val="18"/>
          <w:szCs w:val="18"/>
          <w:lang w:eastAsia="ar-SA"/>
        </w:rPr>
        <w:t>37</w:t>
      </w:r>
      <w:r w:rsidR="00510AB0">
        <w:rPr>
          <w:rFonts w:ascii="Century Gothic" w:hAnsi="Century Gothic"/>
          <w:sz w:val="18"/>
          <w:szCs w:val="18"/>
          <w:lang w:eastAsia="ar-SA"/>
        </w:rPr>
        <w:t>)</w:t>
      </w:r>
      <w:r w:rsidRPr="00F443C2">
        <w:rPr>
          <w:rFonts w:ascii="Century Gothic" w:hAnsi="Century Gothic"/>
          <w:sz w:val="18"/>
          <w:szCs w:val="18"/>
          <w:lang w:eastAsia="ar-SA"/>
        </w:rPr>
        <w:t xml:space="preserve"> personnes </w:t>
      </w:r>
      <w:r>
        <w:rPr>
          <w:rFonts w:ascii="Century Gothic" w:hAnsi="Century Gothic"/>
          <w:sz w:val="18"/>
          <w:szCs w:val="18"/>
          <w:lang w:eastAsia="ar-SA"/>
        </w:rPr>
        <w:t xml:space="preserve">participaient à notre </w:t>
      </w:r>
      <w:r w:rsidR="00FE5D9F">
        <w:rPr>
          <w:rFonts w:ascii="Century Gothic" w:hAnsi="Century Gothic"/>
          <w:sz w:val="18"/>
          <w:szCs w:val="18"/>
          <w:lang w:eastAsia="ar-SA"/>
        </w:rPr>
        <w:t>AGA</w:t>
      </w:r>
      <w:r w:rsidRPr="00F443C2">
        <w:rPr>
          <w:rFonts w:ascii="Century Gothic" w:hAnsi="Century Gothic"/>
          <w:sz w:val="18"/>
          <w:szCs w:val="18"/>
          <w:lang w:eastAsia="ar-SA"/>
        </w:rPr>
        <w:t xml:space="preserve"> </w:t>
      </w:r>
      <w:r>
        <w:rPr>
          <w:rFonts w:ascii="Century Gothic" w:hAnsi="Century Gothic"/>
          <w:sz w:val="18"/>
          <w:szCs w:val="18"/>
          <w:lang w:eastAsia="ar-SA"/>
        </w:rPr>
        <w:t>via la plateforme Zoom</w:t>
      </w:r>
      <w:r w:rsidRPr="00F443C2">
        <w:rPr>
          <w:rFonts w:ascii="Century Gothic" w:hAnsi="Century Gothic"/>
          <w:sz w:val="18"/>
          <w:szCs w:val="18"/>
          <w:lang w:eastAsia="ar-SA"/>
        </w:rPr>
        <w:t xml:space="preserve"> </w:t>
      </w:r>
      <w:r>
        <w:rPr>
          <w:rFonts w:ascii="Century Gothic" w:hAnsi="Century Gothic"/>
          <w:sz w:val="18"/>
          <w:szCs w:val="18"/>
          <w:lang w:eastAsia="ar-SA"/>
        </w:rPr>
        <w:t xml:space="preserve">et assistaient </w:t>
      </w:r>
      <w:r w:rsidRPr="004D553C">
        <w:rPr>
          <w:rFonts w:ascii="Century Gothic" w:hAnsi="Century Gothic"/>
          <w:sz w:val="18"/>
          <w:szCs w:val="18"/>
          <w:lang w:eastAsia="ar-SA"/>
        </w:rPr>
        <w:t>à la p</w:t>
      </w:r>
      <w:r w:rsidRPr="004D553C">
        <w:rPr>
          <w:rFonts w:ascii="Century Gothic" w:hAnsi="Century Gothic" w:cs="Univers"/>
          <w:kern w:val="1"/>
          <w:sz w:val="18"/>
          <w:szCs w:val="20"/>
          <w:lang w:eastAsia="ar-SA"/>
        </w:rPr>
        <w:t xml:space="preserve">résentation de la démarche de planification stratégique 2020-2024 </w:t>
      </w:r>
      <w:r w:rsidRPr="004D553C">
        <w:rPr>
          <w:rFonts w:ascii="Century Gothic" w:hAnsi="Century Gothic"/>
          <w:sz w:val="18"/>
          <w:szCs w:val="18"/>
          <w:lang w:eastAsia="ar-SA"/>
        </w:rPr>
        <w:t>;</w:t>
      </w:r>
    </w:p>
    <w:p w:rsidR="004D553C" w:rsidRPr="004D553C" w:rsidRDefault="004D553C" w:rsidP="004D553C">
      <w:pPr>
        <w:pStyle w:val="Paragraphedeliste"/>
        <w:numPr>
          <w:ilvl w:val="0"/>
          <w:numId w:val="6"/>
        </w:numPr>
        <w:tabs>
          <w:tab w:val="left" w:pos="5529"/>
        </w:tabs>
        <w:spacing w:line="276" w:lineRule="auto"/>
        <w:jc w:val="both"/>
        <w:rPr>
          <w:sz w:val="18"/>
          <w:szCs w:val="18"/>
          <w:lang w:eastAsia="ar-SA"/>
        </w:rPr>
      </w:pPr>
      <w:r w:rsidRPr="004D553C">
        <w:rPr>
          <w:rFonts w:ascii="Century Gothic" w:hAnsi="Century Gothic" w:cs="Univers"/>
          <w:b/>
          <w:sz w:val="18"/>
          <w:szCs w:val="18"/>
          <w:lang w:eastAsia="ar-SA"/>
        </w:rPr>
        <w:t>12 juin 2020</w:t>
      </w:r>
      <w:r w:rsidRPr="004D553C">
        <w:rPr>
          <w:rFonts w:ascii="Century Gothic" w:hAnsi="Century Gothic" w:cs="Univers"/>
          <w:sz w:val="18"/>
          <w:szCs w:val="18"/>
          <w:lang w:eastAsia="ar-SA"/>
        </w:rPr>
        <w:t xml:space="preserve"> : </w:t>
      </w:r>
      <w:r w:rsidR="00907B20">
        <w:rPr>
          <w:rFonts w:ascii="Century Gothic" w:hAnsi="Century Gothic" w:cs="Univers"/>
          <w:sz w:val="18"/>
          <w:szCs w:val="18"/>
          <w:lang w:eastAsia="ar-SA"/>
        </w:rPr>
        <w:t>Participation</w:t>
      </w:r>
      <w:r w:rsidRPr="004D553C">
        <w:rPr>
          <w:rFonts w:ascii="Century Gothic" w:hAnsi="Century Gothic" w:cs="Univers"/>
          <w:sz w:val="18"/>
          <w:szCs w:val="18"/>
          <w:lang w:eastAsia="ar-SA"/>
        </w:rPr>
        <w:t xml:space="preserve"> à l’Assembl</w:t>
      </w:r>
      <w:r w:rsidR="006715FB">
        <w:rPr>
          <w:rFonts w:ascii="Century Gothic" w:hAnsi="Century Gothic" w:cs="Univers"/>
          <w:sz w:val="18"/>
          <w:szCs w:val="18"/>
          <w:lang w:eastAsia="ar-SA"/>
        </w:rPr>
        <w:t>ée générale annuelle de l’AQLPH ;</w:t>
      </w:r>
    </w:p>
    <w:p w:rsidR="003F6D23" w:rsidRPr="003F6D23" w:rsidRDefault="00C166F6" w:rsidP="00EF4A21">
      <w:pPr>
        <w:pStyle w:val="Paragraphedeliste"/>
        <w:numPr>
          <w:ilvl w:val="0"/>
          <w:numId w:val="6"/>
        </w:numPr>
        <w:tabs>
          <w:tab w:val="left" w:pos="5529"/>
        </w:tabs>
        <w:spacing w:line="276" w:lineRule="auto"/>
        <w:jc w:val="both"/>
        <w:rPr>
          <w:rFonts w:ascii="Century Gothic" w:hAnsi="Century Gothic"/>
          <w:sz w:val="18"/>
          <w:szCs w:val="18"/>
          <w:lang w:eastAsia="ar-SA"/>
        </w:rPr>
      </w:pPr>
      <w:r>
        <w:rPr>
          <w:rFonts w:ascii="Century Gothic" w:hAnsi="Century Gothic" w:cs="Univers"/>
          <w:b/>
          <w:kern w:val="1"/>
          <w:sz w:val="18"/>
          <w:szCs w:val="18"/>
          <w:lang w:eastAsia="ar-SA"/>
        </w:rPr>
        <w:t>Printemps 2020</w:t>
      </w:r>
      <w:r w:rsidR="003F6D23" w:rsidRPr="003F6D23">
        <w:rPr>
          <w:rFonts w:ascii="Century Gothic" w:hAnsi="Century Gothic" w:cs="Univers"/>
          <w:kern w:val="1"/>
          <w:sz w:val="18"/>
          <w:szCs w:val="18"/>
          <w:lang w:eastAsia="ar-SA"/>
        </w:rPr>
        <w:t> : Annonce d’un rehaussement important au financement du Programme d’assistance financière au loisir des personnes handicapées (PAFLPH) ;</w:t>
      </w:r>
    </w:p>
    <w:p w:rsidR="005F2419" w:rsidRPr="005F2419" w:rsidRDefault="005F2419" w:rsidP="00D7699E">
      <w:pPr>
        <w:pStyle w:val="Paragraphedeliste"/>
        <w:numPr>
          <w:ilvl w:val="0"/>
          <w:numId w:val="6"/>
        </w:numPr>
        <w:spacing w:line="276" w:lineRule="auto"/>
        <w:jc w:val="both"/>
        <w:rPr>
          <w:bCs/>
          <w:sz w:val="18"/>
          <w:szCs w:val="18"/>
          <w:lang w:eastAsia="ar-SA"/>
        </w:rPr>
      </w:pPr>
      <w:bookmarkStart w:id="7" w:name="_Hlk71782681"/>
      <w:r>
        <w:rPr>
          <w:rFonts w:ascii="Century Gothic" w:hAnsi="Century Gothic" w:cs="Univers"/>
          <w:bCs/>
          <w:sz w:val="18"/>
          <w:szCs w:val="18"/>
          <w:lang w:eastAsia="ar-SA"/>
        </w:rPr>
        <w:t>Vérification des antécédents judiciaires des membres du conseil d’administration et de l’équipe de travail</w:t>
      </w:r>
      <w:bookmarkEnd w:id="7"/>
      <w:r>
        <w:rPr>
          <w:rFonts w:ascii="Century Gothic" w:hAnsi="Century Gothic" w:cs="Univers"/>
          <w:bCs/>
          <w:sz w:val="18"/>
          <w:szCs w:val="18"/>
          <w:lang w:eastAsia="ar-SA"/>
        </w:rPr>
        <w:t xml:space="preserve"> ; </w:t>
      </w:r>
    </w:p>
    <w:p w:rsidR="00F17993" w:rsidRPr="00F570F2" w:rsidRDefault="00F17993" w:rsidP="00F17993">
      <w:pPr>
        <w:pStyle w:val="Paragraphedeliste"/>
        <w:numPr>
          <w:ilvl w:val="0"/>
          <w:numId w:val="6"/>
        </w:numPr>
        <w:spacing w:line="276" w:lineRule="auto"/>
        <w:jc w:val="both"/>
        <w:rPr>
          <w:sz w:val="18"/>
          <w:szCs w:val="18"/>
          <w:lang w:eastAsia="ar-SA"/>
        </w:rPr>
      </w:pPr>
      <w:r w:rsidRPr="00F570F2">
        <w:rPr>
          <w:rFonts w:ascii="Century Gothic" w:hAnsi="Century Gothic" w:cs="Univers"/>
          <w:bCs/>
          <w:kern w:val="1"/>
          <w:sz w:val="18"/>
          <w:szCs w:val="18"/>
          <w:lang w:eastAsia="ar-SA"/>
        </w:rPr>
        <w:t xml:space="preserve">Comités de travail ponctuel </w:t>
      </w:r>
      <w:r>
        <w:rPr>
          <w:rFonts w:ascii="Century Gothic" w:hAnsi="Century Gothic" w:cs="Univers"/>
          <w:bCs/>
          <w:kern w:val="1"/>
          <w:sz w:val="18"/>
          <w:szCs w:val="18"/>
          <w:lang w:eastAsia="ar-SA"/>
        </w:rPr>
        <w:t xml:space="preserve">du conseil d’administration </w:t>
      </w:r>
      <w:r w:rsidRPr="00F570F2">
        <w:rPr>
          <w:rFonts w:ascii="Century Gothic" w:hAnsi="Century Gothic" w:cs="Univers"/>
          <w:bCs/>
          <w:kern w:val="1"/>
          <w:sz w:val="18"/>
          <w:szCs w:val="18"/>
          <w:lang w:eastAsia="ar-SA"/>
        </w:rPr>
        <w:t>(</w:t>
      </w:r>
      <w:r w:rsidR="008D1C80">
        <w:rPr>
          <w:rFonts w:ascii="Century Gothic" w:hAnsi="Century Gothic" w:cs="Univers"/>
          <w:bCs/>
          <w:kern w:val="1"/>
          <w:sz w:val="18"/>
          <w:szCs w:val="18"/>
          <w:lang w:eastAsia="ar-SA"/>
        </w:rPr>
        <w:t xml:space="preserve">comité mandataire, </w:t>
      </w:r>
      <w:r w:rsidR="006715FB">
        <w:rPr>
          <w:rFonts w:ascii="Century Gothic" w:hAnsi="Century Gothic" w:cs="Univers"/>
          <w:bCs/>
          <w:kern w:val="1"/>
          <w:sz w:val="18"/>
          <w:szCs w:val="18"/>
          <w:lang w:eastAsia="ar-SA"/>
        </w:rPr>
        <w:t>affichage</w:t>
      </w:r>
      <w:r w:rsidR="00E74D24">
        <w:rPr>
          <w:rFonts w:ascii="Century Gothic" w:hAnsi="Century Gothic" w:cs="Univers"/>
          <w:bCs/>
          <w:kern w:val="1"/>
          <w:sz w:val="18"/>
          <w:szCs w:val="18"/>
          <w:lang w:eastAsia="ar-SA"/>
        </w:rPr>
        <w:t xml:space="preserve"> d’un </w:t>
      </w:r>
      <w:r w:rsidRPr="00E74D24">
        <w:rPr>
          <w:rFonts w:ascii="Century Gothic" w:hAnsi="Century Gothic" w:cs="Univers"/>
          <w:kern w:val="1"/>
          <w:sz w:val="18"/>
          <w:szCs w:val="18"/>
          <w:lang w:eastAsia="ar-SA"/>
        </w:rPr>
        <w:t>poste d’agent développ</w:t>
      </w:r>
      <w:r w:rsidR="006715FB">
        <w:rPr>
          <w:rFonts w:ascii="Century Gothic" w:hAnsi="Century Gothic" w:cs="Univers"/>
          <w:kern w:val="1"/>
          <w:sz w:val="18"/>
          <w:szCs w:val="18"/>
          <w:lang w:eastAsia="ar-SA"/>
        </w:rPr>
        <w:t>ement, politique de télétravail)</w:t>
      </w:r>
      <w:r>
        <w:rPr>
          <w:rFonts w:ascii="Century Gothic" w:hAnsi="Century Gothic" w:cs="Univers"/>
          <w:kern w:val="1"/>
          <w:sz w:val="18"/>
          <w:szCs w:val="18"/>
          <w:lang w:eastAsia="ar-SA"/>
        </w:rPr>
        <w:t xml:space="preserve"> ;</w:t>
      </w:r>
    </w:p>
    <w:p w:rsidR="00C166F6" w:rsidRPr="00C166F6" w:rsidRDefault="00C166F6" w:rsidP="00D7699E">
      <w:pPr>
        <w:pStyle w:val="Paragraphedeliste"/>
        <w:numPr>
          <w:ilvl w:val="0"/>
          <w:numId w:val="6"/>
        </w:numPr>
        <w:spacing w:line="276" w:lineRule="auto"/>
        <w:jc w:val="both"/>
        <w:rPr>
          <w:bCs/>
          <w:sz w:val="18"/>
          <w:szCs w:val="18"/>
          <w:lang w:eastAsia="ar-SA"/>
        </w:rPr>
      </w:pPr>
      <w:r w:rsidRPr="00C166F6">
        <w:rPr>
          <w:rFonts w:ascii="Century Gothic" w:hAnsi="Century Gothic" w:cs="Univers"/>
          <w:b/>
          <w:sz w:val="18"/>
          <w:szCs w:val="18"/>
          <w:lang w:eastAsia="ar-SA"/>
        </w:rPr>
        <w:t>Automne 2020</w:t>
      </w:r>
      <w:r>
        <w:rPr>
          <w:rFonts w:ascii="Century Gothic" w:hAnsi="Century Gothic" w:cs="Univers"/>
          <w:bCs/>
          <w:sz w:val="18"/>
          <w:szCs w:val="18"/>
          <w:lang w:eastAsia="ar-SA"/>
        </w:rPr>
        <w:t xml:space="preserve"> : </w:t>
      </w:r>
      <w:r w:rsidR="000B2304" w:rsidRPr="000B2304">
        <w:rPr>
          <w:rFonts w:ascii="Century Gothic" w:hAnsi="Century Gothic" w:cs="Univers"/>
          <w:bCs/>
          <w:sz w:val="18"/>
          <w:szCs w:val="18"/>
          <w:lang w:eastAsia="ar-SA"/>
        </w:rPr>
        <w:t>R</w:t>
      </w:r>
      <w:r w:rsidR="000B2304">
        <w:rPr>
          <w:rFonts w:ascii="Century Gothic" w:hAnsi="Century Gothic" w:cs="Univers"/>
          <w:bCs/>
          <w:sz w:val="18"/>
          <w:szCs w:val="18"/>
          <w:lang w:eastAsia="ar-SA"/>
        </w:rPr>
        <w:t xml:space="preserve">éception d’un montant </w:t>
      </w:r>
      <w:r w:rsidR="000B2304" w:rsidRPr="000B2304">
        <w:rPr>
          <w:rFonts w:ascii="Century Gothic" w:hAnsi="Century Gothic" w:cs="Univers"/>
          <w:bCs/>
          <w:sz w:val="18"/>
          <w:szCs w:val="18"/>
          <w:lang w:eastAsia="ar-SA"/>
        </w:rPr>
        <w:t>supplémentaire en soutien à la mission pour l’année 2020-2021</w:t>
      </w:r>
      <w:r>
        <w:rPr>
          <w:rFonts w:ascii="Century Gothic" w:hAnsi="Century Gothic" w:cs="Univers"/>
          <w:bCs/>
          <w:sz w:val="18"/>
          <w:szCs w:val="18"/>
          <w:lang w:eastAsia="ar-SA"/>
        </w:rPr>
        <w:t xml:space="preserve"> ;</w:t>
      </w:r>
    </w:p>
    <w:p w:rsidR="008033DC" w:rsidRPr="007E1809" w:rsidRDefault="008033DC" w:rsidP="008033DC">
      <w:pPr>
        <w:pStyle w:val="Paragraphedeliste"/>
        <w:widowControl w:val="0"/>
        <w:numPr>
          <w:ilvl w:val="0"/>
          <w:numId w:val="6"/>
        </w:numPr>
        <w:suppressLineNumbers/>
        <w:tabs>
          <w:tab w:val="left" w:pos="709"/>
        </w:tabs>
        <w:suppressAutoHyphens/>
        <w:spacing w:line="276" w:lineRule="auto"/>
        <w:jc w:val="both"/>
        <w:rPr>
          <w:rFonts w:ascii="Century Gothic" w:hAnsi="Century Gothic" w:cs="Univers"/>
          <w:b/>
          <w:bCs/>
          <w:i/>
          <w:iCs/>
          <w:kern w:val="1"/>
          <w:sz w:val="18"/>
          <w:szCs w:val="18"/>
          <w:lang w:eastAsia="ar-SA"/>
        </w:rPr>
      </w:pPr>
      <w:r>
        <w:rPr>
          <w:rFonts w:ascii="Century Gothic" w:hAnsi="Century Gothic" w:cs="Univers"/>
          <w:kern w:val="1"/>
          <w:sz w:val="18"/>
          <w:szCs w:val="18"/>
          <w:lang w:eastAsia="ar-SA"/>
        </w:rPr>
        <w:t>Participation au premier Sommet des formateurs de l’AQLPH ;</w:t>
      </w:r>
    </w:p>
    <w:p w:rsidR="00AA2BBB" w:rsidRPr="003F6D23" w:rsidRDefault="00C166F6" w:rsidP="00AA2BBB">
      <w:pPr>
        <w:pStyle w:val="Paragraphedeliste"/>
        <w:numPr>
          <w:ilvl w:val="0"/>
          <w:numId w:val="6"/>
        </w:numPr>
        <w:jc w:val="both"/>
        <w:rPr>
          <w:rFonts w:ascii="Century Gothic" w:hAnsi="Century Gothic"/>
          <w:sz w:val="18"/>
          <w:szCs w:val="18"/>
        </w:rPr>
      </w:pPr>
      <w:r w:rsidRPr="00C166F6">
        <w:rPr>
          <w:rFonts w:ascii="Century Gothic" w:hAnsi="Century Gothic"/>
          <w:b/>
          <w:bCs/>
          <w:sz w:val="18"/>
          <w:szCs w:val="18"/>
        </w:rPr>
        <w:t>Hiver 202</w:t>
      </w:r>
      <w:r>
        <w:rPr>
          <w:rFonts w:ascii="Century Gothic" w:hAnsi="Century Gothic"/>
          <w:b/>
          <w:bCs/>
          <w:sz w:val="18"/>
          <w:szCs w:val="18"/>
        </w:rPr>
        <w:t>0</w:t>
      </w:r>
      <w:r>
        <w:rPr>
          <w:rFonts w:ascii="Century Gothic" w:hAnsi="Century Gothic"/>
          <w:sz w:val="18"/>
          <w:szCs w:val="18"/>
        </w:rPr>
        <w:t xml:space="preserve"> : </w:t>
      </w:r>
      <w:r w:rsidR="00AA2BBB" w:rsidRPr="003F6D23">
        <w:rPr>
          <w:rFonts w:ascii="Century Gothic" w:hAnsi="Century Gothic"/>
          <w:sz w:val="18"/>
          <w:szCs w:val="18"/>
        </w:rPr>
        <w:t xml:space="preserve">Mise en place d’une </w:t>
      </w:r>
      <w:r w:rsidR="009F6E57">
        <w:rPr>
          <w:rFonts w:ascii="Century Gothic" w:hAnsi="Century Gothic"/>
          <w:sz w:val="18"/>
          <w:szCs w:val="18"/>
        </w:rPr>
        <w:t>P</w:t>
      </w:r>
      <w:r w:rsidR="00AA2BBB" w:rsidRPr="003F6D23">
        <w:rPr>
          <w:rFonts w:ascii="Century Gothic" w:hAnsi="Century Gothic"/>
          <w:sz w:val="18"/>
          <w:szCs w:val="18"/>
        </w:rPr>
        <w:t>olitique de télétravail</w:t>
      </w:r>
      <w:r>
        <w:rPr>
          <w:rFonts w:ascii="Century Gothic" w:hAnsi="Century Gothic"/>
          <w:sz w:val="18"/>
          <w:szCs w:val="18"/>
        </w:rPr>
        <w:t xml:space="preserve"> </w:t>
      </w:r>
      <w:r w:rsidR="00AA2BBB">
        <w:rPr>
          <w:rFonts w:ascii="Century Gothic" w:hAnsi="Century Gothic"/>
          <w:sz w:val="18"/>
          <w:szCs w:val="18"/>
        </w:rPr>
        <w:t>;</w:t>
      </w:r>
    </w:p>
    <w:p w:rsidR="006020E1" w:rsidRPr="006715FB" w:rsidRDefault="006020E1" w:rsidP="006020E1">
      <w:pPr>
        <w:pStyle w:val="Paragraphedeliste"/>
        <w:numPr>
          <w:ilvl w:val="0"/>
          <w:numId w:val="6"/>
        </w:numPr>
        <w:tabs>
          <w:tab w:val="left" w:pos="709"/>
        </w:tabs>
        <w:spacing w:line="276" w:lineRule="auto"/>
        <w:jc w:val="both"/>
        <w:rPr>
          <w:sz w:val="18"/>
          <w:szCs w:val="20"/>
          <w:lang w:eastAsia="ar-SA"/>
        </w:rPr>
      </w:pPr>
      <w:r w:rsidRPr="006715FB">
        <w:rPr>
          <w:rFonts w:ascii="Century Gothic" w:hAnsi="Century Gothic" w:cs="Univers"/>
          <w:sz w:val="18"/>
          <w:szCs w:val="20"/>
          <w:lang w:eastAsia="ar-SA"/>
        </w:rPr>
        <w:t xml:space="preserve">Ouverture d’un poste d’agent de développement qui demeure </w:t>
      </w:r>
      <w:r w:rsidR="005E48FF" w:rsidRPr="006715FB">
        <w:rPr>
          <w:rFonts w:ascii="Century Gothic" w:hAnsi="Century Gothic" w:cs="Univers"/>
          <w:sz w:val="18"/>
          <w:szCs w:val="20"/>
          <w:lang w:eastAsia="ar-SA"/>
        </w:rPr>
        <w:t xml:space="preserve">malheureusement </w:t>
      </w:r>
      <w:r w:rsidRPr="006715FB">
        <w:rPr>
          <w:rFonts w:ascii="Century Gothic" w:hAnsi="Century Gothic" w:cs="Univers"/>
          <w:sz w:val="18"/>
          <w:szCs w:val="20"/>
          <w:lang w:eastAsia="ar-SA"/>
        </w:rPr>
        <w:t>vacant;</w:t>
      </w:r>
    </w:p>
    <w:p w:rsidR="00F443C2" w:rsidRPr="002E28CC" w:rsidRDefault="009A43F9" w:rsidP="00D7699E">
      <w:pPr>
        <w:pStyle w:val="Paragraphedeliste"/>
        <w:widowControl w:val="0"/>
        <w:numPr>
          <w:ilvl w:val="0"/>
          <w:numId w:val="6"/>
        </w:numPr>
        <w:suppressLineNumbers/>
        <w:tabs>
          <w:tab w:val="left" w:pos="709"/>
        </w:tabs>
        <w:suppressAutoHyphens/>
        <w:spacing w:line="276" w:lineRule="auto"/>
        <w:jc w:val="both"/>
        <w:rPr>
          <w:rFonts w:ascii="Century Gothic" w:hAnsi="Century Gothic" w:cs="Univers"/>
          <w:kern w:val="1"/>
          <w:sz w:val="18"/>
          <w:szCs w:val="18"/>
          <w:lang w:eastAsia="ar-SA"/>
        </w:rPr>
      </w:pPr>
      <w:r>
        <w:rPr>
          <w:rFonts w:ascii="Century Gothic" w:hAnsi="Century Gothic" w:cs="Univers"/>
          <w:b/>
          <w:kern w:val="1"/>
          <w:sz w:val="18"/>
          <w:szCs w:val="18"/>
          <w:lang w:eastAsia="ar-SA"/>
        </w:rPr>
        <w:t>25 mars</w:t>
      </w:r>
      <w:r w:rsidR="007D6F0B" w:rsidRPr="007D6F0B">
        <w:rPr>
          <w:rFonts w:ascii="Century Gothic" w:hAnsi="Century Gothic" w:cs="Univers"/>
          <w:b/>
          <w:kern w:val="1"/>
          <w:sz w:val="18"/>
          <w:szCs w:val="18"/>
          <w:lang w:eastAsia="ar-SA"/>
        </w:rPr>
        <w:t xml:space="preserve"> 202</w:t>
      </w:r>
      <w:r w:rsidR="002E28CC">
        <w:rPr>
          <w:rFonts w:ascii="Century Gothic" w:hAnsi="Century Gothic" w:cs="Univers"/>
          <w:b/>
          <w:kern w:val="1"/>
          <w:sz w:val="18"/>
          <w:szCs w:val="18"/>
          <w:lang w:eastAsia="ar-SA"/>
        </w:rPr>
        <w:t>1</w:t>
      </w:r>
      <w:r w:rsidR="007D6F0B">
        <w:rPr>
          <w:rFonts w:ascii="Century Gothic" w:hAnsi="Century Gothic" w:cs="Univers"/>
          <w:kern w:val="1"/>
          <w:sz w:val="18"/>
          <w:szCs w:val="18"/>
          <w:lang w:eastAsia="ar-SA"/>
        </w:rPr>
        <w:t xml:space="preserve"> : </w:t>
      </w:r>
      <w:r w:rsidR="00F443C2" w:rsidRPr="006924E5">
        <w:rPr>
          <w:rFonts w:ascii="Century Gothic" w:hAnsi="Century Gothic" w:cs="Univers"/>
          <w:kern w:val="1"/>
          <w:sz w:val="18"/>
          <w:szCs w:val="18"/>
          <w:lang w:eastAsia="ar-SA"/>
        </w:rPr>
        <w:t>Particip</w:t>
      </w:r>
      <w:r w:rsidR="00F443C2">
        <w:rPr>
          <w:rFonts w:ascii="Century Gothic" w:hAnsi="Century Gothic" w:cs="Univers"/>
          <w:kern w:val="1"/>
          <w:sz w:val="18"/>
          <w:szCs w:val="18"/>
          <w:lang w:eastAsia="ar-SA"/>
        </w:rPr>
        <w:t>ation</w:t>
      </w:r>
      <w:r w:rsidR="00F443C2" w:rsidRPr="006924E5">
        <w:rPr>
          <w:rFonts w:ascii="Century Gothic" w:hAnsi="Century Gothic" w:cs="Univers"/>
          <w:kern w:val="1"/>
          <w:sz w:val="18"/>
          <w:szCs w:val="18"/>
          <w:lang w:eastAsia="ar-SA"/>
        </w:rPr>
        <w:t xml:space="preserve"> </w:t>
      </w:r>
      <w:r w:rsidR="002E28CC">
        <w:rPr>
          <w:rFonts w:ascii="Century Gothic" w:hAnsi="Century Gothic" w:cs="Univers"/>
          <w:kern w:val="1"/>
          <w:sz w:val="18"/>
          <w:szCs w:val="18"/>
          <w:lang w:eastAsia="ar-SA"/>
        </w:rPr>
        <w:t xml:space="preserve">de la présidente et de l’équipe de travail </w:t>
      </w:r>
      <w:r w:rsidR="00F443C2" w:rsidRPr="002E28CC">
        <w:rPr>
          <w:rFonts w:ascii="Century Gothic" w:hAnsi="Century Gothic" w:cs="Univers"/>
          <w:kern w:val="1"/>
          <w:sz w:val="18"/>
          <w:szCs w:val="18"/>
          <w:lang w:eastAsia="ar-SA"/>
        </w:rPr>
        <w:t>à une</w:t>
      </w:r>
      <w:r w:rsidR="002E28CC">
        <w:rPr>
          <w:rFonts w:ascii="Century Gothic" w:hAnsi="Century Gothic" w:cs="Univers"/>
          <w:kern w:val="1"/>
          <w:sz w:val="18"/>
          <w:szCs w:val="18"/>
          <w:lang w:eastAsia="ar-SA"/>
        </w:rPr>
        <w:t xml:space="preserve"> formation sur le </w:t>
      </w:r>
      <w:r w:rsidR="00F443C2" w:rsidRPr="002E28CC">
        <w:rPr>
          <w:rFonts w:ascii="Century Gothic" w:hAnsi="Century Gothic" w:cs="Univers"/>
          <w:kern w:val="1"/>
          <w:sz w:val="18"/>
          <w:szCs w:val="18"/>
          <w:lang w:eastAsia="ar-SA"/>
        </w:rPr>
        <w:t>Code de gouvernance auquel devra se conformer l’ensemble des IRLPH</w:t>
      </w:r>
      <w:r>
        <w:rPr>
          <w:rFonts w:ascii="Century Gothic" w:hAnsi="Century Gothic" w:cs="Univers"/>
          <w:kern w:val="1"/>
          <w:sz w:val="18"/>
          <w:szCs w:val="18"/>
          <w:lang w:eastAsia="ar-SA"/>
        </w:rPr>
        <w:t xml:space="preserve"> </w:t>
      </w:r>
      <w:r w:rsidR="00F443C2" w:rsidRPr="002E28CC">
        <w:rPr>
          <w:rFonts w:ascii="Century Gothic" w:hAnsi="Century Gothic" w:cs="Univers"/>
          <w:kern w:val="1"/>
          <w:sz w:val="18"/>
          <w:szCs w:val="18"/>
          <w:lang w:eastAsia="ar-SA"/>
        </w:rPr>
        <w:t>;</w:t>
      </w:r>
    </w:p>
    <w:p w:rsidR="00F17993" w:rsidRPr="00743EA9" w:rsidRDefault="00F17993" w:rsidP="00F17993">
      <w:pPr>
        <w:pStyle w:val="Paragraphedeliste"/>
        <w:widowControl w:val="0"/>
        <w:numPr>
          <w:ilvl w:val="0"/>
          <w:numId w:val="6"/>
        </w:numPr>
        <w:suppressLineNumbers/>
        <w:tabs>
          <w:tab w:val="left" w:pos="709"/>
        </w:tabs>
        <w:suppressAutoHyphens/>
        <w:spacing w:line="276" w:lineRule="auto"/>
        <w:jc w:val="both"/>
        <w:rPr>
          <w:rFonts w:ascii="Century Gothic" w:hAnsi="Century Gothic" w:cs="Univers"/>
          <w:kern w:val="1"/>
          <w:sz w:val="18"/>
          <w:szCs w:val="20"/>
          <w:lang w:eastAsia="ar-SA"/>
        </w:rPr>
      </w:pPr>
      <w:r w:rsidRPr="00A021FB">
        <w:rPr>
          <w:rFonts w:ascii="Century Gothic" w:hAnsi="Century Gothic" w:cs="Univers"/>
          <w:sz w:val="18"/>
          <w:szCs w:val="18"/>
          <w:lang w:eastAsia="ar-SA"/>
        </w:rPr>
        <w:t>Première implication à la Table de promotion du bénévolat Lanaudière</w:t>
      </w:r>
      <w:r>
        <w:rPr>
          <w:rFonts w:ascii="Century Gothic" w:hAnsi="Century Gothic" w:cs="Univers"/>
          <w:sz w:val="18"/>
          <w:szCs w:val="18"/>
          <w:lang w:eastAsia="ar-SA"/>
        </w:rPr>
        <w:t xml:space="preserve"> ;</w:t>
      </w:r>
    </w:p>
    <w:p w:rsidR="003F6D23" w:rsidRPr="003F6D23" w:rsidRDefault="00AA2BBB" w:rsidP="003F6D23">
      <w:pPr>
        <w:pStyle w:val="Paragraphedeliste"/>
        <w:numPr>
          <w:ilvl w:val="0"/>
          <w:numId w:val="6"/>
        </w:numPr>
        <w:tabs>
          <w:tab w:val="left" w:pos="709"/>
        </w:tabs>
        <w:spacing w:line="276" w:lineRule="auto"/>
        <w:jc w:val="both"/>
        <w:rPr>
          <w:sz w:val="18"/>
          <w:szCs w:val="20"/>
          <w:lang w:eastAsia="ar-SA"/>
        </w:rPr>
      </w:pPr>
      <w:r>
        <w:rPr>
          <w:rFonts w:ascii="Century Gothic" w:hAnsi="Century Gothic" w:cs="Univers"/>
          <w:sz w:val="18"/>
          <w:szCs w:val="20"/>
          <w:lang w:eastAsia="ar-SA"/>
        </w:rPr>
        <w:t>A</w:t>
      </w:r>
      <w:r w:rsidR="003F6D23" w:rsidRPr="003F6D23">
        <w:rPr>
          <w:rFonts w:ascii="Century Gothic" w:hAnsi="Century Gothic" w:cs="Univers"/>
          <w:sz w:val="18"/>
          <w:szCs w:val="20"/>
          <w:lang w:eastAsia="ar-SA"/>
        </w:rPr>
        <w:t>chat et</w:t>
      </w:r>
      <w:r w:rsidR="003F6D23">
        <w:rPr>
          <w:rFonts w:ascii="Century Gothic" w:hAnsi="Century Gothic" w:cs="Univers"/>
          <w:sz w:val="18"/>
          <w:szCs w:val="20"/>
          <w:lang w:eastAsia="ar-SA"/>
        </w:rPr>
        <w:t xml:space="preserve"> location </w:t>
      </w:r>
      <w:r w:rsidR="003F6D23" w:rsidRPr="003F6D23">
        <w:rPr>
          <w:rFonts w:ascii="Century Gothic" w:hAnsi="Century Gothic" w:cs="Univers"/>
          <w:sz w:val="18"/>
          <w:szCs w:val="20"/>
          <w:lang w:eastAsia="ar-SA"/>
        </w:rPr>
        <w:t xml:space="preserve">d’équipement </w:t>
      </w:r>
      <w:r w:rsidR="003F6D23">
        <w:rPr>
          <w:rFonts w:ascii="Century Gothic" w:hAnsi="Century Gothic" w:cs="Univers"/>
          <w:sz w:val="18"/>
          <w:szCs w:val="20"/>
          <w:lang w:eastAsia="ar-SA"/>
        </w:rPr>
        <w:t xml:space="preserve">sportif ; </w:t>
      </w:r>
    </w:p>
    <w:p w:rsidR="00F17993" w:rsidRPr="008033DC" w:rsidRDefault="009F6E57" w:rsidP="00F17993">
      <w:pPr>
        <w:pStyle w:val="Paragraphedeliste"/>
        <w:widowControl w:val="0"/>
        <w:numPr>
          <w:ilvl w:val="0"/>
          <w:numId w:val="6"/>
        </w:numPr>
        <w:suppressLineNumbers/>
        <w:tabs>
          <w:tab w:val="left" w:pos="709"/>
        </w:tabs>
        <w:suppressAutoHyphens/>
        <w:spacing w:line="276" w:lineRule="auto"/>
        <w:jc w:val="both"/>
        <w:rPr>
          <w:rFonts w:ascii="Century Gothic" w:hAnsi="Century Gothic" w:cs="Univers"/>
          <w:b/>
          <w:bCs/>
          <w:i/>
          <w:iCs/>
          <w:kern w:val="1"/>
          <w:sz w:val="18"/>
          <w:szCs w:val="18"/>
          <w:lang w:eastAsia="ar-SA"/>
        </w:rPr>
      </w:pPr>
      <w:r>
        <w:rPr>
          <w:rFonts w:ascii="Century Gothic" w:hAnsi="Century Gothic" w:cs="Univers"/>
          <w:kern w:val="1"/>
          <w:sz w:val="18"/>
          <w:szCs w:val="18"/>
          <w:lang w:eastAsia="ar-SA"/>
        </w:rPr>
        <w:t xml:space="preserve">Implication au sein du </w:t>
      </w:r>
      <w:r w:rsidR="00F17993" w:rsidRPr="00AB40BE">
        <w:rPr>
          <w:rFonts w:ascii="Century Gothic" w:hAnsi="Century Gothic" w:cs="Univers"/>
          <w:kern w:val="1"/>
          <w:sz w:val="18"/>
          <w:szCs w:val="18"/>
          <w:lang w:eastAsia="ar-SA"/>
        </w:rPr>
        <w:t>Réseau national de loisir pour personnes handicapées (comité programme, comité formation</w:t>
      </w:r>
      <w:r w:rsidR="006A3E99">
        <w:rPr>
          <w:rFonts w:ascii="Century Gothic" w:hAnsi="Century Gothic" w:cs="Univers"/>
          <w:kern w:val="1"/>
          <w:sz w:val="18"/>
          <w:szCs w:val="18"/>
          <w:lang w:eastAsia="ar-SA"/>
        </w:rPr>
        <w:t>, comité accompagnement</w:t>
      </w:r>
      <w:r w:rsidR="00F17993" w:rsidRPr="00AB40BE">
        <w:rPr>
          <w:rFonts w:ascii="Century Gothic" w:hAnsi="Century Gothic" w:cs="Univers"/>
          <w:kern w:val="1"/>
          <w:sz w:val="18"/>
          <w:szCs w:val="18"/>
          <w:lang w:eastAsia="ar-SA"/>
        </w:rPr>
        <w:t xml:space="preserve"> et comité camp de jour)</w:t>
      </w:r>
      <w:r w:rsidR="00F17993">
        <w:rPr>
          <w:rFonts w:ascii="Century Gothic" w:hAnsi="Century Gothic" w:cs="Univers"/>
          <w:kern w:val="1"/>
          <w:sz w:val="18"/>
          <w:szCs w:val="18"/>
          <w:lang w:eastAsia="ar-SA"/>
        </w:rPr>
        <w:t xml:space="preserve"> ;</w:t>
      </w:r>
    </w:p>
    <w:p w:rsidR="00E00E90" w:rsidRPr="00A021FB" w:rsidRDefault="00743EA9" w:rsidP="00D7699E">
      <w:pPr>
        <w:pStyle w:val="Paragraphedeliste"/>
        <w:widowControl w:val="0"/>
        <w:numPr>
          <w:ilvl w:val="0"/>
          <w:numId w:val="6"/>
        </w:numPr>
        <w:suppressLineNumbers/>
        <w:tabs>
          <w:tab w:val="left" w:pos="709"/>
        </w:tabs>
        <w:suppressAutoHyphens/>
        <w:spacing w:line="276" w:lineRule="auto"/>
        <w:jc w:val="both"/>
        <w:rPr>
          <w:rFonts w:ascii="Century Gothic" w:hAnsi="Century Gothic" w:cs="Univers"/>
          <w:kern w:val="1"/>
          <w:sz w:val="18"/>
          <w:szCs w:val="20"/>
          <w:lang w:eastAsia="ar-SA"/>
        </w:rPr>
      </w:pPr>
      <w:r w:rsidRPr="00743EA9">
        <w:rPr>
          <w:rFonts w:ascii="Century Gothic" w:hAnsi="Century Gothic" w:cs="Univers"/>
          <w:b/>
          <w:bCs/>
          <w:sz w:val="18"/>
          <w:szCs w:val="18"/>
          <w:lang w:eastAsia="ar-SA"/>
        </w:rPr>
        <w:t>30 mars 2021</w:t>
      </w:r>
      <w:r>
        <w:rPr>
          <w:rFonts w:ascii="Century Gothic" w:hAnsi="Century Gothic" w:cs="Univers"/>
          <w:sz w:val="18"/>
          <w:szCs w:val="18"/>
          <w:lang w:eastAsia="ar-SA"/>
        </w:rPr>
        <w:t> : Mise en ligne de notre tout nouveau site internet accessible</w:t>
      </w:r>
      <w:r w:rsidR="00E00E90" w:rsidRPr="00A021FB">
        <w:rPr>
          <w:rFonts w:ascii="Century Gothic" w:hAnsi="Century Gothic" w:cs="Univers"/>
          <w:sz w:val="18"/>
          <w:szCs w:val="18"/>
          <w:lang w:eastAsia="ar-SA"/>
        </w:rPr>
        <w:t>.</w:t>
      </w:r>
    </w:p>
    <w:p w:rsidR="00A763CE" w:rsidRPr="001678EC" w:rsidRDefault="00A763CE" w:rsidP="001678EC">
      <w:pPr>
        <w:widowControl w:val="0"/>
        <w:suppressLineNumbers/>
        <w:tabs>
          <w:tab w:val="left" w:pos="567"/>
        </w:tabs>
        <w:suppressAutoHyphens/>
        <w:spacing w:line="276" w:lineRule="auto"/>
        <w:jc w:val="both"/>
        <w:rPr>
          <w:rFonts w:ascii="Century Gothic" w:hAnsi="Century Gothic" w:cs="Univers"/>
          <w:b/>
          <w:bCs/>
          <w:i/>
          <w:color w:val="F79646" w:themeColor="accent6"/>
          <w:kern w:val="1"/>
          <w:sz w:val="16"/>
          <w:szCs w:val="16"/>
          <w:lang w:eastAsia="ar-SA"/>
        </w:rPr>
      </w:pPr>
    </w:p>
    <w:p w:rsidR="007F6A0B" w:rsidRDefault="007F6A0B" w:rsidP="00CD136E">
      <w:pPr>
        <w:tabs>
          <w:tab w:val="center" w:pos="4320"/>
        </w:tabs>
        <w:jc w:val="both"/>
        <w:rPr>
          <w:rFonts w:ascii="Century Gothic" w:hAnsi="Century Gothic" w:cs="Univers"/>
          <w:kern w:val="1"/>
          <w:sz w:val="32"/>
          <w:szCs w:val="32"/>
          <w:lang w:eastAsia="ar-SA"/>
        </w:rPr>
      </w:pPr>
    </w:p>
    <w:p w:rsidR="007F6A0B" w:rsidRDefault="007F6A0B" w:rsidP="00CD136E">
      <w:pPr>
        <w:tabs>
          <w:tab w:val="center" w:pos="4320"/>
        </w:tabs>
        <w:jc w:val="both"/>
        <w:rPr>
          <w:rFonts w:ascii="Century Gothic" w:hAnsi="Century Gothic" w:cs="Univers"/>
          <w:kern w:val="1"/>
          <w:sz w:val="32"/>
          <w:szCs w:val="32"/>
          <w:lang w:eastAsia="ar-SA"/>
        </w:rPr>
      </w:pPr>
    </w:p>
    <w:p w:rsidR="007F6A0B" w:rsidRDefault="007F6A0B" w:rsidP="00CD136E">
      <w:pPr>
        <w:tabs>
          <w:tab w:val="center" w:pos="4320"/>
        </w:tabs>
        <w:jc w:val="both"/>
        <w:rPr>
          <w:rFonts w:ascii="Century Gothic" w:hAnsi="Century Gothic" w:cs="Univers"/>
          <w:kern w:val="1"/>
          <w:sz w:val="32"/>
          <w:szCs w:val="32"/>
          <w:lang w:eastAsia="ar-SA"/>
        </w:rPr>
      </w:pPr>
    </w:p>
    <w:p w:rsidR="007F6A0B" w:rsidRDefault="007F6A0B" w:rsidP="00CD136E">
      <w:pPr>
        <w:tabs>
          <w:tab w:val="center" w:pos="4320"/>
        </w:tabs>
        <w:jc w:val="both"/>
        <w:rPr>
          <w:rFonts w:ascii="Century Gothic" w:hAnsi="Century Gothic" w:cs="Univers"/>
          <w:kern w:val="1"/>
          <w:sz w:val="32"/>
          <w:szCs w:val="32"/>
          <w:lang w:eastAsia="ar-SA"/>
        </w:rPr>
      </w:pPr>
    </w:p>
    <w:p w:rsidR="007F6A0B" w:rsidRDefault="007F6A0B" w:rsidP="00CD136E">
      <w:pPr>
        <w:tabs>
          <w:tab w:val="center" w:pos="4320"/>
        </w:tabs>
        <w:jc w:val="both"/>
        <w:rPr>
          <w:rFonts w:ascii="Century Gothic" w:hAnsi="Century Gothic" w:cs="Univers"/>
          <w:kern w:val="1"/>
          <w:sz w:val="32"/>
          <w:szCs w:val="32"/>
          <w:lang w:eastAsia="ar-SA"/>
        </w:rPr>
      </w:pPr>
    </w:p>
    <w:p w:rsidR="007E1809" w:rsidRDefault="00C57708" w:rsidP="00CD136E">
      <w:pPr>
        <w:tabs>
          <w:tab w:val="center" w:pos="4320"/>
        </w:tabs>
        <w:jc w:val="both"/>
        <w:rPr>
          <w:rFonts w:ascii="Century Gothic" w:hAnsi="Century Gothic" w:cs="Univers"/>
          <w:kern w:val="1"/>
          <w:sz w:val="32"/>
          <w:szCs w:val="32"/>
          <w:lang w:eastAsia="ar-SA"/>
        </w:rPr>
      </w:pPr>
      <w:r>
        <w:rPr>
          <w:rFonts w:ascii="Century Gothic" w:hAnsi="Century Gothic" w:cs="Univers"/>
          <w:kern w:val="1"/>
          <w:sz w:val="32"/>
          <w:szCs w:val="32"/>
          <w:lang w:eastAsia="ar-SA"/>
        </w:rPr>
        <w:lastRenderedPageBreak/>
        <w:t>Participation de</w:t>
      </w:r>
      <w:r w:rsidR="007E1809" w:rsidRPr="00590809">
        <w:rPr>
          <w:rFonts w:ascii="Century Gothic" w:hAnsi="Century Gothic" w:cs="Univers"/>
          <w:kern w:val="1"/>
          <w:sz w:val="32"/>
          <w:szCs w:val="32"/>
          <w:lang w:eastAsia="ar-SA"/>
        </w:rPr>
        <w:t xml:space="preserve"> l’équipe</w:t>
      </w:r>
      <w:r w:rsidR="00DF2471">
        <w:rPr>
          <w:rFonts w:ascii="Century Gothic" w:hAnsi="Century Gothic" w:cs="Univers"/>
          <w:kern w:val="1"/>
          <w:sz w:val="32"/>
          <w:szCs w:val="32"/>
          <w:lang w:eastAsia="ar-SA"/>
        </w:rPr>
        <w:t xml:space="preserve"> à</w:t>
      </w:r>
      <w:r w:rsidR="000E47DF">
        <w:rPr>
          <w:rFonts w:ascii="Century Gothic" w:hAnsi="Century Gothic" w:cs="Univers"/>
          <w:kern w:val="1"/>
          <w:sz w:val="32"/>
          <w:szCs w:val="32"/>
          <w:lang w:eastAsia="ar-SA"/>
        </w:rPr>
        <w:t xml:space="preserve"> </w:t>
      </w:r>
      <w:r w:rsidR="007E1809" w:rsidRPr="00590809">
        <w:rPr>
          <w:rFonts w:ascii="Century Gothic" w:hAnsi="Century Gothic" w:cs="Univers"/>
          <w:kern w:val="1"/>
          <w:sz w:val="32"/>
          <w:szCs w:val="32"/>
          <w:lang w:eastAsia="ar-SA"/>
        </w:rPr>
        <w:t xml:space="preserve">: </w:t>
      </w:r>
    </w:p>
    <w:p w:rsidR="00FD5486" w:rsidRDefault="00FD5486" w:rsidP="00CD136E">
      <w:pPr>
        <w:tabs>
          <w:tab w:val="center" w:pos="4320"/>
        </w:tabs>
        <w:jc w:val="both"/>
        <w:rPr>
          <w:rFonts w:ascii="Century Gothic" w:hAnsi="Century Gothic" w:cs="Univers"/>
          <w:b/>
          <w:kern w:val="1"/>
          <w:sz w:val="18"/>
          <w:szCs w:val="18"/>
          <w:lang w:eastAsia="ar-SA"/>
        </w:rPr>
      </w:pPr>
    </w:p>
    <w:p w:rsidR="00C57708" w:rsidRPr="00EA1B56" w:rsidRDefault="00C57708" w:rsidP="00CD136E">
      <w:pPr>
        <w:tabs>
          <w:tab w:val="center" w:pos="4320"/>
        </w:tabs>
        <w:jc w:val="both"/>
        <w:rPr>
          <w:rFonts w:ascii="Century Gothic" w:hAnsi="Century Gothic" w:cs="Univers"/>
          <w:b/>
          <w:kern w:val="1"/>
          <w:sz w:val="18"/>
          <w:szCs w:val="18"/>
          <w:lang w:eastAsia="ar-SA"/>
        </w:rPr>
      </w:pPr>
      <w:r w:rsidRPr="00EA1B56">
        <w:rPr>
          <w:rFonts w:ascii="Century Gothic" w:hAnsi="Century Gothic" w:cs="Univers"/>
          <w:b/>
          <w:kern w:val="1"/>
          <w:sz w:val="18"/>
          <w:szCs w:val="18"/>
          <w:lang w:eastAsia="ar-SA"/>
        </w:rPr>
        <w:t>Formations :</w:t>
      </w:r>
    </w:p>
    <w:p w:rsidR="007E1809" w:rsidRPr="00EA1B56" w:rsidRDefault="007E1809" w:rsidP="006C335E">
      <w:pPr>
        <w:pStyle w:val="Paragraphedeliste"/>
        <w:numPr>
          <w:ilvl w:val="0"/>
          <w:numId w:val="31"/>
        </w:numPr>
        <w:tabs>
          <w:tab w:val="center" w:pos="4320"/>
        </w:tabs>
        <w:jc w:val="both"/>
        <w:rPr>
          <w:rFonts w:ascii="Century Gothic" w:hAnsi="Century Gothic" w:cs="Univers"/>
          <w:kern w:val="1"/>
          <w:sz w:val="18"/>
          <w:szCs w:val="18"/>
          <w:lang w:eastAsia="ar-SA"/>
        </w:rPr>
      </w:pPr>
      <w:r w:rsidRPr="00EA1B56">
        <w:rPr>
          <w:rFonts w:ascii="Century Gothic" w:hAnsi="Century Gothic" w:cs="Univers"/>
          <w:kern w:val="1"/>
          <w:sz w:val="18"/>
          <w:szCs w:val="18"/>
          <w:lang w:eastAsia="ar-SA"/>
        </w:rPr>
        <w:t xml:space="preserve">Utiliser une page Facebook pour faire connaître votre OSBL </w:t>
      </w:r>
      <w:r w:rsidR="007C4998" w:rsidRPr="00EA1B56">
        <w:rPr>
          <w:rFonts w:ascii="Century Gothic" w:hAnsi="Century Gothic" w:cs="Univers"/>
          <w:kern w:val="1"/>
          <w:sz w:val="18"/>
          <w:szCs w:val="18"/>
          <w:lang w:eastAsia="ar-SA"/>
        </w:rPr>
        <w:t>;</w:t>
      </w:r>
    </w:p>
    <w:p w:rsidR="007E1809" w:rsidRPr="00EA1B56" w:rsidRDefault="007E1809" w:rsidP="006C335E">
      <w:pPr>
        <w:pStyle w:val="Paragraphedeliste"/>
        <w:numPr>
          <w:ilvl w:val="0"/>
          <w:numId w:val="31"/>
        </w:numPr>
        <w:tabs>
          <w:tab w:val="center" w:pos="4320"/>
        </w:tabs>
        <w:jc w:val="both"/>
        <w:rPr>
          <w:rFonts w:ascii="Century Gothic" w:hAnsi="Century Gothic" w:cs="Univers"/>
          <w:kern w:val="1"/>
          <w:sz w:val="18"/>
          <w:szCs w:val="18"/>
          <w:lang w:eastAsia="ar-SA"/>
        </w:rPr>
      </w:pPr>
      <w:r w:rsidRPr="00EA1B56">
        <w:rPr>
          <w:rFonts w:ascii="Century Gothic" w:hAnsi="Century Gothic" w:cs="Univers"/>
          <w:kern w:val="1"/>
          <w:sz w:val="18"/>
          <w:szCs w:val="18"/>
          <w:lang w:eastAsia="ar-SA"/>
        </w:rPr>
        <w:t xml:space="preserve">Animer des rencontres virtuelles engageantes et efficaces </w:t>
      </w:r>
      <w:r w:rsidR="007C4998" w:rsidRPr="00EA1B56">
        <w:rPr>
          <w:rFonts w:ascii="Century Gothic" w:hAnsi="Century Gothic" w:cs="Univers"/>
          <w:kern w:val="1"/>
          <w:sz w:val="18"/>
          <w:szCs w:val="18"/>
          <w:lang w:eastAsia="ar-SA"/>
        </w:rPr>
        <w:t>;</w:t>
      </w:r>
    </w:p>
    <w:p w:rsidR="00995683" w:rsidRDefault="007E1809" w:rsidP="006C335E">
      <w:pPr>
        <w:pStyle w:val="Paragraphedeliste"/>
        <w:numPr>
          <w:ilvl w:val="0"/>
          <w:numId w:val="31"/>
        </w:numPr>
        <w:tabs>
          <w:tab w:val="center" w:pos="4320"/>
        </w:tabs>
        <w:jc w:val="both"/>
        <w:rPr>
          <w:rFonts w:ascii="Century Gothic" w:hAnsi="Century Gothic" w:cs="Univers"/>
          <w:kern w:val="1"/>
          <w:sz w:val="18"/>
          <w:szCs w:val="18"/>
          <w:lang w:eastAsia="ar-SA"/>
        </w:rPr>
      </w:pPr>
      <w:r w:rsidRPr="00EA1B56">
        <w:rPr>
          <w:rFonts w:ascii="Century Gothic" w:hAnsi="Century Gothic" w:cs="Univers"/>
          <w:kern w:val="1"/>
          <w:sz w:val="18"/>
          <w:szCs w:val="18"/>
          <w:lang w:eastAsia="ar-SA"/>
        </w:rPr>
        <w:t>Bâtir un plan de communication efficace ;</w:t>
      </w:r>
    </w:p>
    <w:p w:rsidR="006750B0" w:rsidRPr="00EA1B56" w:rsidRDefault="006750B0" w:rsidP="006C335E">
      <w:pPr>
        <w:pStyle w:val="Paragraphedeliste"/>
        <w:numPr>
          <w:ilvl w:val="0"/>
          <w:numId w:val="31"/>
        </w:numPr>
        <w:tabs>
          <w:tab w:val="center" w:pos="4320"/>
        </w:tabs>
        <w:jc w:val="both"/>
        <w:rPr>
          <w:rFonts w:ascii="Century Gothic" w:hAnsi="Century Gothic" w:cs="Univers"/>
          <w:kern w:val="1"/>
          <w:sz w:val="18"/>
          <w:szCs w:val="18"/>
          <w:lang w:eastAsia="ar-SA"/>
        </w:rPr>
      </w:pPr>
      <w:r>
        <w:rPr>
          <w:rFonts w:ascii="Century Gothic" w:hAnsi="Century Gothic" w:cs="Univers"/>
          <w:kern w:val="1"/>
          <w:sz w:val="18"/>
          <w:szCs w:val="18"/>
          <w:lang w:eastAsia="ar-SA"/>
        </w:rPr>
        <w:t>Utilisation de WordPress</w:t>
      </w:r>
      <w:r w:rsidR="000E47DF">
        <w:rPr>
          <w:rFonts w:ascii="Century Gothic" w:hAnsi="Century Gothic" w:cs="Univers"/>
          <w:kern w:val="1"/>
          <w:sz w:val="18"/>
          <w:szCs w:val="18"/>
          <w:lang w:eastAsia="ar-SA"/>
        </w:rPr>
        <w:t>.</w:t>
      </w:r>
    </w:p>
    <w:p w:rsidR="00020D21" w:rsidRPr="00EA1B56" w:rsidRDefault="00020D21" w:rsidP="00020D21">
      <w:pPr>
        <w:pStyle w:val="Paragraphedeliste"/>
        <w:tabs>
          <w:tab w:val="center" w:pos="4320"/>
        </w:tabs>
        <w:jc w:val="both"/>
        <w:rPr>
          <w:rFonts w:ascii="Century Gothic" w:hAnsi="Century Gothic" w:cs="Univers"/>
          <w:kern w:val="1"/>
          <w:sz w:val="18"/>
          <w:szCs w:val="18"/>
          <w:lang w:eastAsia="ar-SA"/>
        </w:rPr>
      </w:pPr>
    </w:p>
    <w:p w:rsidR="00C57708" w:rsidRPr="00EA1B56" w:rsidRDefault="00020D21" w:rsidP="00C57708">
      <w:pPr>
        <w:tabs>
          <w:tab w:val="center" w:pos="4320"/>
        </w:tabs>
        <w:jc w:val="both"/>
        <w:rPr>
          <w:rFonts w:ascii="Century Gothic" w:hAnsi="Century Gothic" w:cs="Univers"/>
          <w:b/>
          <w:kern w:val="1"/>
          <w:sz w:val="18"/>
          <w:szCs w:val="18"/>
          <w:lang w:eastAsia="ar-SA"/>
        </w:rPr>
      </w:pPr>
      <w:r w:rsidRPr="00EA1B56">
        <w:rPr>
          <w:rFonts w:ascii="Century Gothic" w:hAnsi="Century Gothic" w:cs="Univers"/>
          <w:b/>
          <w:kern w:val="1"/>
          <w:sz w:val="18"/>
          <w:szCs w:val="18"/>
          <w:lang w:eastAsia="ar-SA"/>
        </w:rPr>
        <w:t>Présentations et conférences :</w:t>
      </w:r>
    </w:p>
    <w:p w:rsidR="00EA1B56" w:rsidRPr="00EA1B56" w:rsidRDefault="00EA1B56" w:rsidP="00EA1B56">
      <w:pPr>
        <w:pStyle w:val="Paragraphedeliste"/>
        <w:numPr>
          <w:ilvl w:val="0"/>
          <w:numId w:val="31"/>
        </w:numPr>
        <w:spacing w:line="276" w:lineRule="auto"/>
        <w:jc w:val="both"/>
        <w:rPr>
          <w:rFonts w:ascii="Century Gothic" w:eastAsia="Calibri" w:hAnsi="Century Gothic" w:cs="Times New Roman"/>
          <w:sz w:val="18"/>
          <w:szCs w:val="18"/>
          <w:lang w:eastAsia="en-US"/>
        </w:rPr>
      </w:pPr>
      <w:r w:rsidRPr="00EA1B56">
        <w:rPr>
          <w:rFonts w:ascii="Century Gothic" w:eastAsia="Calibri" w:hAnsi="Century Gothic" w:cs="Times New Roman"/>
          <w:sz w:val="18"/>
          <w:szCs w:val="18"/>
          <w:lang w:eastAsia="en-US"/>
        </w:rPr>
        <w:t xml:space="preserve">Plein air de proximité leçons à tirer après 6 mois de pandémie </w:t>
      </w:r>
      <w:r w:rsidR="000E47DF">
        <w:rPr>
          <w:rFonts w:ascii="Century Gothic" w:eastAsia="Calibri" w:hAnsi="Century Gothic" w:cs="Times New Roman"/>
          <w:sz w:val="18"/>
          <w:szCs w:val="18"/>
          <w:lang w:eastAsia="en-US"/>
        </w:rPr>
        <w:t>;</w:t>
      </w:r>
    </w:p>
    <w:p w:rsidR="00995683" w:rsidRPr="00EA1B56" w:rsidRDefault="00995683" w:rsidP="00995683">
      <w:pPr>
        <w:pStyle w:val="Paragraphedeliste"/>
        <w:numPr>
          <w:ilvl w:val="0"/>
          <w:numId w:val="31"/>
        </w:numPr>
        <w:jc w:val="both"/>
        <w:rPr>
          <w:rFonts w:ascii="Century Gothic" w:hAnsi="Century Gothic"/>
          <w:sz w:val="18"/>
          <w:szCs w:val="18"/>
        </w:rPr>
      </w:pPr>
      <w:r w:rsidRPr="00EA1B56">
        <w:rPr>
          <w:rFonts w:ascii="Century Gothic" w:hAnsi="Century Gothic"/>
          <w:sz w:val="18"/>
          <w:szCs w:val="18"/>
        </w:rPr>
        <w:t xml:space="preserve">L’accompagnement des personnes en situation de handicap dans les activités de loisir : quelques idées de pratiques inspirantes </w:t>
      </w:r>
      <w:r w:rsidR="00020D21" w:rsidRPr="00EA1B56">
        <w:rPr>
          <w:rFonts w:ascii="Century Gothic" w:hAnsi="Century Gothic"/>
          <w:sz w:val="18"/>
          <w:szCs w:val="18"/>
        </w:rPr>
        <w:t>–</w:t>
      </w:r>
      <w:r w:rsidRPr="00EA1B56">
        <w:rPr>
          <w:rFonts w:ascii="Century Gothic" w:hAnsi="Century Gothic"/>
          <w:sz w:val="18"/>
          <w:szCs w:val="18"/>
        </w:rPr>
        <w:t>Société</w:t>
      </w:r>
      <w:r w:rsidR="00020D21" w:rsidRPr="00EA1B56">
        <w:rPr>
          <w:rFonts w:ascii="Century Gothic" w:hAnsi="Century Gothic"/>
          <w:sz w:val="18"/>
          <w:szCs w:val="18"/>
        </w:rPr>
        <w:t xml:space="preserve"> inclusive et l’</w:t>
      </w:r>
      <w:r w:rsidRPr="00EA1B56">
        <w:rPr>
          <w:rFonts w:ascii="Century Gothic" w:hAnsi="Century Gothic"/>
          <w:sz w:val="18"/>
          <w:szCs w:val="18"/>
        </w:rPr>
        <w:t xml:space="preserve">OQL </w:t>
      </w:r>
      <w:r w:rsidR="000E47DF">
        <w:rPr>
          <w:rFonts w:ascii="Century Gothic" w:hAnsi="Century Gothic"/>
          <w:sz w:val="18"/>
          <w:szCs w:val="18"/>
        </w:rPr>
        <w:t>;</w:t>
      </w:r>
    </w:p>
    <w:p w:rsidR="00995683" w:rsidRPr="00EA1B56" w:rsidRDefault="00995683" w:rsidP="00020D21">
      <w:pPr>
        <w:pStyle w:val="Paragraphedeliste"/>
        <w:numPr>
          <w:ilvl w:val="0"/>
          <w:numId w:val="31"/>
        </w:numPr>
        <w:jc w:val="both"/>
        <w:rPr>
          <w:rFonts w:ascii="Century Gothic" w:hAnsi="Century Gothic"/>
          <w:sz w:val="18"/>
          <w:szCs w:val="18"/>
        </w:rPr>
      </w:pPr>
      <w:r w:rsidRPr="00EA1B56">
        <w:rPr>
          <w:rFonts w:ascii="Century Gothic" w:hAnsi="Century Gothic"/>
          <w:sz w:val="18"/>
          <w:szCs w:val="18"/>
        </w:rPr>
        <w:t>Pour un sport de qualité : principes, fondements et pistes d’actions</w:t>
      </w:r>
      <w:r w:rsidR="00020D21" w:rsidRPr="00EA1B56">
        <w:rPr>
          <w:rFonts w:ascii="Century Gothic" w:hAnsi="Century Gothic"/>
          <w:sz w:val="18"/>
          <w:szCs w:val="18"/>
        </w:rPr>
        <w:t xml:space="preserve"> -</w:t>
      </w:r>
      <w:r w:rsidRPr="00EA1B56">
        <w:rPr>
          <w:rFonts w:ascii="Century Gothic" w:hAnsi="Century Gothic"/>
          <w:sz w:val="18"/>
          <w:szCs w:val="18"/>
        </w:rPr>
        <w:t xml:space="preserve"> </w:t>
      </w:r>
      <w:r w:rsidR="00020D21" w:rsidRPr="00EA1B56">
        <w:rPr>
          <w:rFonts w:ascii="Century Gothic" w:hAnsi="Century Gothic"/>
          <w:sz w:val="18"/>
          <w:szCs w:val="18"/>
        </w:rPr>
        <w:t>Marché virtuel loisir</w:t>
      </w:r>
      <w:r w:rsidR="00EA1B56" w:rsidRPr="00EA1B56">
        <w:rPr>
          <w:rFonts w:ascii="Century Gothic" w:hAnsi="Century Gothic"/>
          <w:sz w:val="18"/>
          <w:szCs w:val="18"/>
        </w:rPr>
        <w:t xml:space="preserve"> de l’</w:t>
      </w:r>
      <w:r w:rsidR="00020D21" w:rsidRPr="00EA1B56">
        <w:rPr>
          <w:rFonts w:ascii="Century Gothic" w:hAnsi="Century Gothic"/>
          <w:sz w:val="18"/>
          <w:szCs w:val="18"/>
        </w:rPr>
        <w:t>AQLP</w:t>
      </w:r>
      <w:r w:rsidR="000E47DF">
        <w:rPr>
          <w:rFonts w:ascii="Century Gothic" w:hAnsi="Century Gothic"/>
          <w:sz w:val="18"/>
          <w:szCs w:val="18"/>
        </w:rPr>
        <w:t>H ;</w:t>
      </w:r>
      <w:r w:rsidR="00020D21" w:rsidRPr="00EA1B56">
        <w:rPr>
          <w:rFonts w:ascii="Century Gothic" w:hAnsi="Century Gothic"/>
          <w:sz w:val="18"/>
          <w:szCs w:val="18"/>
        </w:rPr>
        <w:t xml:space="preserve"> </w:t>
      </w:r>
    </w:p>
    <w:p w:rsidR="00020D21" w:rsidRDefault="00020D21" w:rsidP="00995683">
      <w:pPr>
        <w:pStyle w:val="Paragraphedeliste"/>
        <w:numPr>
          <w:ilvl w:val="0"/>
          <w:numId w:val="31"/>
        </w:numPr>
        <w:jc w:val="both"/>
        <w:rPr>
          <w:rFonts w:ascii="Century Gothic" w:hAnsi="Century Gothic"/>
          <w:sz w:val="18"/>
          <w:szCs w:val="18"/>
        </w:rPr>
      </w:pPr>
      <w:r w:rsidRPr="00EA1B56">
        <w:rPr>
          <w:rFonts w:ascii="Century Gothic" w:hAnsi="Century Gothic"/>
          <w:sz w:val="18"/>
          <w:szCs w:val="18"/>
        </w:rPr>
        <w:t>Réflexion sur comment créer un contexte d’expérience inclusive dans un contexte de distanciation sociale et physique</w:t>
      </w:r>
      <w:r w:rsidR="000E2CB1">
        <w:rPr>
          <w:rFonts w:ascii="Century Gothic" w:hAnsi="Century Gothic"/>
          <w:sz w:val="18"/>
          <w:szCs w:val="18"/>
        </w:rPr>
        <w:t xml:space="preserve"> ;</w:t>
      </w:r>
    </w:p>
    <w:p w:rsidR="000F4189" w:rsidRDefault="000F4189" w:rsidP="000F4189">
      <w:pPr>
        <w:pStyle w:val="Paragraphedeliste"/>
        <w:numPr>
          <w:ilvl w:val="0"/>
          <w:numId w:val="31"/>
        </w:numPr>
        <w:jc w:val="both"/>
        <w:rPr>
          <w:rFonts w:ascii="Century Gothic" w:hAnsi="Century Gothic"/>
          <w:sz w:val="18"/>
          <w:szCs w:val="18"/>
        </w:rPr>
      </w:pPr>
      <w:r>
        <w:rPr>
          <w:rFonts w:ascii="Century Gothic" w:hAnsi="Century Gothic"/>
          <w:sz w:val="18"/>
          <w:szCs w:val="18"/>
        </w:rPr>
        <w:t>Panel sur l</w:t>
      </w:r>
      <w:r w:rsidRPr="000F4189">
        <w:rPr>
          <w:rFonts w:ascii="Century Gothic" w:hAnsi="Century Gothic"/>
          <w:sz w:val="18"/>
          <w:szCs w:val="18"/>
        </w:rPr>
        <w:t>es nouvelles habitudes en sport adapté</w:t>
      </w:r>
      <w:r>
        <w:rPr>
          <w:rFonts w:ascii="Century Gothic" w:hAnsi="Century Gothic"/>
          <w:sz w:val="18"/>
          <w:szCs w:val="18"/>
        </w:rPr>
        <w:t xml:space="preserve"> </w:t>
      </w:r>
      <w:r w:rsidR="00EA1625">
        <w:rPr>
          <w:rFonts w:ascii="Century Gothic" w:hAnsi="Century Gothic"/>
          <w:sz w:val="18"/>
          <w:szCs w:val="18"/>
        </w:rPr>
        <w:t>–</w:t>
      </w:r>
      <w:r>
        <w:rPr>
          <w:rFonts w:ascii="Century Gothic" w:hAnsi="Century Gothic"/>
          <w:sz w:val="18"/>
          <w:szCs w:val="18"/>
        </w:rPr>
        <w:t xml:space="preserve"> </w:t>
      </w:r>
      <w:proofErr w:type="spellStart"/>
      <w:r>
        <w:rPr>
          <w:rFonts w:ascii="Century Gothic" w:hAnsi="Century Gothic"/>
          <w:sz w:val="18"/>
          <w:szCs w:val="18"/>
        </w:rPr>
        <w:t>AlterGo</w:t>
      </w:r>
      <w:proofErr w:type="spellEnd"/>
      <w:r w:rsidR="000E2CB1">
        <w:rPr>
          <w:rFonts w:ascii="Century Gothic" w:hAnsi="Century Gothic"/>
          <w:sz w:val="18"/>
          <w:szCs w:val="18"/>
        </w:rPr>
        <w:t xml:space="preserve"> ;</w:t>
      </w:r>
    </w:p>
    <w:p w:rsidR="00EA1625" w:rsidRPr="00EA1B56" w:rsidRDefault="00EA1625" w:rsidP="000F4189">
      <w:pPr>
        <w:pStyle w:val="Paragraphedeliste"/>
        <w:numPr>
          <w:ilvl w:val="0"/>
          <w:numId w:val="31"/>
        </w:numPr>
        <w:jc w:val="both"/>
        <w:rPr>
          <w:rFonts w:ascii="Century Gothic" w:hAnsi="Century Gothic"/>
          <w:sz w:val="18"/>
          <w:szCs w:val="18"/>
        </w:rPr>
      </w:pPr>
      <w:r>
        <w:rPr>
          <w:rFonts w:ascii="Century Gothic" w:hAnsi="Century Gothic"/>
          <w:sz w:val="18"/>
          <w:szCs w:val="18"/>
        </w:rPr>
        <w:t>Sessions d’échanges sur la reprise d’activités en contexte de COVID-19</w:t>
      </w:r>
      <w:r w:rsidR="000E2CB1">
        <w:rPr>
          <w:rFonts w:ascii="Century Gothic" w:hAnsi="Century Gothic"/>
          <w:sz w:val="18"/>
          <w:szCs w:val="18"/>
        </w:rPr>
        <w:t>.</w:t>
      </w:r>
    </w:p>
    <w:p w:rsidR="00835860" w:rsidRPr="00995683" w:rsidRDefault="00835860" w:rsidP="00995683">
      <w:pPr>
        <w:tabs>
          <w:tab w:val="center" w:pos="4320"/>
        </w:tabs>
        <w:jc w:val="both"/>
        <w:rPr>
          <w:rFonts w:ascii="Century Gothic" w:hAnsi="Century Gothic" w:cs="Univers"/>
          <w:kern w:val="1"/>
          <w:sz w:val="18"/>
          <w:szCs w:val="18"/>
          <w:lang w:eastAsia="ar-SA"/>
        </w:rPr>
      </w:pPr>
      <w:r w:rsidRPr="00995683">
        <w:rPr>
          <w:rFonts w:ascii="Century Gothic" w:eastAsia="Calibri" w:hAnsi="Century Gothic" w:cs="Times New Roman"/>
          <w:b/>
          <w:bCs/>
          <w:sz w:val="32"/>
          <w:szCs w:val="32"/>
          <w:lang w:eastAsia="en-US"/>
        </w:rPr>
        <w:br w:type="page"/>
      </w:r>
    </w:p>
    <w:p w:rsidR="008443B7" w:rsidRDefault="008443B7" w:rsidP="00E1695E">
      <w:pPr>
        <w:pBdr>
          <w:bottom w:val="single" w:sz="4" w:space="1" w:color="auto"/>
        </w:pBdr>
        <w:spacing w:after="160" w:line="276" w:lineRule="auto"/>
        <w:jc w:val="both"/>
        <w:rPr>
          <w:rFonts w:ascii="Century Gothic" w:eastAsia="Calibri" w:hAnsi="Century Gothic" w:cs="Times New Roman"/>
          <w:b/>
          <w:sz w:val="40"/>
          <w:szCs w:val="18"/>
          <w:lang w:eastAsia="en-US"/>
        </w:rPr>
      </w:pPr>
      <w:r>
        <w:rPr>
          <w:rFonts w:ascii="Century Gothic" w:eastAsia="Calibri" w:hAnsi="Century Gothic" w:cs="Times New Roman"/>
          <w:b/>
          <w:sz w:val="40"/>
          <w:szCs w:val="18"/>
          <w:lang w:eastAsia="en-US"/>
        </w:rPr>
        <w:lastRenderedPageBreak/>
        <w:t xml:space="preserve">Bilan du plan d’action </w:t>
      </w:r>
      <w:r w:rsidR="00E376AB">
        <w:rPr>
          <w:rFonts w:ascii="Century Gothic" w:eastAsia="Calibri" w:hAnsi="Century Gothic" w:cs="Times New Roman"/>
          <w:b/>
          <w:sz w:val="40"/>
          <w:szCs w:val="18"/>
          <w:lang w:eastAsia="en-US"/>
        </w:rPr>
        <w:t>2020-2021</w:t>
      </w:r>
    </w:p>
    <w:p w:rsidR="008443B7" w:rsidRPr="008443B7" w:rsidRDefault="008443B7" w:rsidP="008443B7">
      <w:pPr>
        <w:spacing w:after="200" w:line="276" w:lineRule="auto"/>
        <w:jc w:val="both"/>
        <w:rPr>
          <w:rFonts w:ascii="Century Gothic" w:eastAsia="Calibri" w:hAnsi="Century Gothic" w:cs="Times New Roman"/>
          <w:color w:val="FF0000"/>
          <w:sz w:val="18"/>
          <w:szCs w:val="18"/>
          <w:lang w:eastAsia="en-US"/>
        </w:rPr>
      </w:pPr>
      <w:r w:rsidRPr="008443B7">
        <w:rPr>
          <w:rFonts w:ascii="Century Gothic" w:eastAsia="Calibri" w:hAnsi="Century Gothic" w:cs="Times New Roman"/>
          <w:sz w:val="18"/>
          <w:szCs w:val="18"/>
          <w:lang w:eastAsia="en-US"/>
        </w:rPr>
        <w:t xml:space="preserve">La conjoncture pandémique, les départs et les congés de maternité de la permanence </w:t>
      </w:r>
      <w:r w:rsidR="00942397">
        <w:rPr>
          <w:rFonts w:ascii="Century Gothic" w:eastAsia="Calibri" w:hAnsi="Century Gothic" w:cs="Times New Roman"/>
          <w:sz w:val="18"/>
          <w:szCs w:val="18"/>
          <w:lang w:eastAsia="en-US"/>
        </w:rPr>
        <w:t xml:space="preserve">ont mis un </w:t>
      </w:r>
      <w:r w:rsidR="00942397" w:rsidRPr="00942397">
        <w:rPr>
          <w:rFonts w:ascii="Century Gothic" w:eastAsia="Calibri" w:hAnsi="Century Gothic" w:cs="Times New Roman"/>
          <w:sz w:val="18"/>
          <w:szCs w:val="18"/>
          <w:lang w:eastAsia="en-US"/>
        </w:rPr>
        <w:t>frein au</w:t>
      </w:r>
      <w:r w:rsidRPr="008443B7">
        <w:rPr>
          <w:rFonts w:ascii="Century Gothic" w:eastAsia="Calibri" w:hAnsi="Century Gothic" w:cs="Times New Roman"/>
          <w:sz w:val="18"/>
          <w:szCs w:val="18"/>
          <w:lang w:eastAsia="en-US"/>
        </w:rPr>
        <w:t xml:space="preserve"> travail du plan d’action. La permanence, en accord avec le conseil </w:t>
      </w:r>
      <w:r w:rsidRPr="00942397">
        <w:rPr>
          <w:rFonts w:ascii="Century Gothic" w:eastAsia="Calibri" w:hAnsi="Century Gothic" w:cs="Times New Roman"/>
          <w:sz w:val="18"/>
          <w:szCs w:val="18"/>
          <w:lang w:eastAsia="en-US"/>
        </w:rPr>
        <w:t>d’administration, a</w:t>
      </w:r>
      <w:r w:rsidRPr="008443B7">
        <w:rPr>
          <w:rFonts w:ascii="Century Gothic" w:eastAsia="Calibri" w:hAnsi="Century Gothic" w:cs="Times New Roman"/>
          <w:sz w:val="18"/>
          <w:szCs w:val="18"/>
          <w:lang w:eastAsia="en-US"/>
        </w:rPr>
        <w:t xml:space="preserve"> établi une priorisation </w:t>
      </w:r>
      <w:r w:rsidR="00942397" w:rsidRPr="00942397">
        <w:rPr>
          <w:rFonts w:ascii="Century Gothic" w:eastAsia="Calibri" w:hAnsi="Century Gothic" w:cs="Times New Roman"/>
          <w:sz w:val="18"/>
          <w:szCs w:val="18"/>
          <w:lang w:eastAsia="en-US"/>
        </w:rPr>
        <w:t>afin de</w:t>
      </w:r>
      <w:r w:rsidRPr="008443B7">
        <w:rPr>
          <w:rFonts w:ascii="Century Gothic" w:eastAsia="Calibri" w:hAnsi="Century Gothic" w:cs="Times New Roman"/>
          <w:sz w:val="18"/>
          <w:szCs w:val="18"/>
          <w:lang w:eastAsia="en-US"/>
        </w:rPr>
        <w:t xml:space="preserve"> s’ajuster à la situation</w:t>
      </w:r>
      <w:r w:rsidR="00942397" w:rsidRPr="00942397">
        <w:rPr>
          <w:rFonts w:ascii="Century Gothic" w:eastAsia="Calibri" w:hAnsi="Century Gothic" w:cs="Times New Roman"/>
          <w:sz w:val="18"/>
          <w:szCs w:val="18"/>
          <w:lang w:eastAsia="en-US"/>
        </w:rPr>
        <w:t xml:space="preserve"> et ainsi favoriser </w:t>
      </w:r>
      <w:r w:rsidRPr="008443B7">
        <w:rPr>
          <w:rFonts w:ascii="Century Gothic" w:eastAsia="Calibri" w:hAnsi="Century Gothic" w:cs="Times New Roman"/>
          <w:sz w:val="18"/>
          <w:szCs w:val="18"/>
          <w:lang w:eastAsia="en-US"/>
        </w:rPr>
        <w:t xml:space="preserve">le </w:t>
      </w:r>
      <w:r w:rsidR="006715FB" w:rsidRPr="00942397">
        <w:rPr>
          <w:rFonts w:ascii="Century Gothic" w:eastAsia="Calibri" w:hAnsi="Century Gothic" w:cs="Times New Roman"/>
          <w:sz w:val="18"/>
          <w:szCs w:val="18"/>
          <w:lang w:eastAsia="en-US"/>
        </w:rPr>
        <w:t>fonctionnement de</w:t>
      </w:r>
      <w:r w:rsidRPr="008443B7">
        <w:rPr>
          <w:rFonts w:ascii="Century Gothic" w:eastAsia="Calibri" w:hAnsi="Century Gothic" w:cs="Times New Roman"/>
          <w:sz w:val="18"/>
          <w:szCs w:val="18"/>
          <w:lang w:eastAsia="en-US"/>
        </w:rPr>
        <w:t xml:space="preserve"> l’ARLPHL et le soutien à ses membres dans l’attente d’une </w:t>
      </w:r>
      <w:r w:rsidR="006715FB" w:rsidRPr="00942397">
        <w:rPr>
          <w:rFonts w:ascii="Century Gothic" w:eastAsia="Calibri" w:hAnsi="Century Gothic" w:cs="Times New Roman"/>
          <w:sz w:val="18"/>
          <w:szCs w:val="18"/>
          <w:lang w:eastAsia="en-US"/>
        </w:rPr>
        <w:t>stabilité pour</w:t>
      </w:r>
      <w:r w:rsidRPr="008443B7">
        <w:rPr>
          <w:rFonts w:ascii="Century Gothic" w:eastAsia="Calibri" w:hAnsi="Century Gothic" w:cs="Times New Roman"/>
          <w:sz w:val="18"/>
          <w:szCs w:val="18"/>
          <w:lang w:eastAsia="en-US"/>
        </w:rPr>
        <w:t xml:space="preserve"> réaliser les objectifs en lien du développement. </w:t>
      </w:r>
    </w:p>
    <w:p w:rsidR="00831751" w:rsidRPr="007D2CD0" w:rsidRDefault="008443B7" w:rsidP="00831751">
      <w:pPr>
        <w:spacing w:line="276" w:lineRule="auto"/>
        <w:jc w:val="both"/>
        <w:rPr>
          <w:rFonts w:ascii="Century Gothic" w:eastAsia="Calibri" w:hAnsi="Century Gothic" w:cs="Times New Roman"/>
          <w:b/>
          <w:lang w:eastAsia="en-US"/>
        </w:rPr>
      </w:pPr>
      <w:r w:rsidRPr="007D2CD0">
        <w:rPr>
          <w:rFonts w:ascii="Century Gothic" w:eastAsia="Calibri" w:hAnsi="Century Gothic" w:cs="Times New Roman"/>
          <w:b/>
          <w:lang w:eastAsia="en-US"/>
        </w:rPr>
        <w:t>Axe de gouvernance</w:t>
      </w:r>
    </w:p>
    <w:p w:rsidR="008443B7" w:rsidRPr="00B76562" w:rsidRDefault="008443B7" w:rsidP="00831751">
      <w:pPr>
        <w:spacing w:line="276" w:lineRule="auto"/>
        <w:jc w:val="both"/>
        <w:rPr>
          <w:rFonts w:ascii="Century Gothic" w:eastAsia="Calibri" w:hAnsi="Century Gothic" w:cs="Times New Roman"/>
          <w:b/>
          <w:sz w:val="18"/>
          <w:szCs w:val="18"/>
          <w:u w:val="single"/>
          <w:lang w:eastAsia="en-US"/>
        </w:rPr>
      </w:pPr>
      <w:r w:rsidRPr="00B76562">
        <w:rPr>
          <w:rFonts w:ascii="Century Gothic" w:eastAsia="Calibri" w:hAnsi="Century Gothic" w:cs="Times New Roman"/>
          <w:i/>
          <w:sz w:val="18"/>
          <w:szCs w:val="18"/>
          <w:u w:val="single"/>
          <w:lang w:eastAsia="en-US"/>
        </w:rPr>
        <w:t>Orientations principales</w:t>
      </w:r>
    </w:p>
    <w:p w:rsidR="008443B7" w:rsidRPr="008443B7" w:rsidRDefault="008443B7" w:rsidP="007D2CD0">
      <w:pPr>
        <w:numPr>
          <w:ilvl w:val="0"/>
          <w:numId w:val="36"/>
        </w:numPr>
        <w:spacing w:after="200" w:line="276" w:lineRule="auto"/>
        <w:ind w:left="426" w:hanging="284"/>
        <w:contextualSpacing/>
        <w:jc w:val="both"/>
        <w:rPr>
          <w:rFonts w:ascii="Century Gothic" w:eastAsia="Calibri" w:hAnsi="Century Gothic" w:cs="Times New Roman"/>
          <w:i/>
          <w:sz w:val="18"/>
          <w:szCs w:val="18"/>
          <w:u w:val="single"/>
          <w:lang w:eastAsia="en-US"/>
        </w:rPr>
      </w:pPr>
      <w:r w:rsidRPr="008443B7">
        <w:rPr>
          <w:rFonts w:ascii="Century Gothic" w:eastAsia="Calibri" w:hAnsi="Century Gothic" w:cs="Times New Roman"/>
          <w:i/>
          <w:sz w:val="18"/>
          <w:szCs w:val="18"/>
          <w:lang w:eastAsia="en-US"/>
        </w:rPr>
        <w:t xml:space="preserve">Diversifier les </w:t>
      </w:r>
      <w:proofErr w:type="spellStart"/>
      <w:r w:rsidRPr="008443B7">
        <w:rPr>
          <w:rFonts w:ascii="Century Gothic" w:eastAsia="Calibri" w:hAnsi="Century Gothic" w:cs="Times New Roman"/>
          <w:i/>
          <w:sz w:val="18"/>
          <w:szCs w:val="18"/>
          <w:lang w:eastAsia="en-US"/>
        </w:rPr>
        <w:t>membership</w:t>
      </w:r>
      <w:proofErr w:type="spellEnd"/>
    </w:p>
    <w:p w:rsidR="007D2CD0" w:rsidRPr="00B76562" w:rsidRDefault="008443B7" w:rsidP="00B76562">
      <w:pPr>
        <w:numPr>
          <w:ilvl w:val="0"/>
          <w:numId w:val="36"/>
        </w:numPr>
        <w:spacing w:after="200" w:line="360" w:lineRule="auto"/>
        <w:ind w:left="426" w:hanging="284"/>
        <w:contextualSpacing/>
        <w:jc w:val="both"/>
        <w:rPr>
          <w:rFonts w:ascii="Century Gothic" w:eastAsia="Calibri" w:hAnsi="Century Gothic" w:cs="Times New Roman"/>
          <w:i/>
          <w:sz w:val="18"/>
          <w:szCs w:val="18"/>
          <w:u w:val="single"/>
          <w:lang w:eastAsia="en-US"/>
        </w:rPr>
      </w:pPr>
      <w:r w:rsidRPr="008443B7">
        <w:rPr>
          <w:rFonts w:ascii="Century Gothic" w:eastAsia="Calibri" w:hAnsi="Century Gothic" w:cs="Times New Roman"/>
          <w:i/>
          <w:sz w:val="18"/>
          <w:szCs w:val="18"/>
          <w:lang w:eastAsia="en-US"/>
        </w:rPr>
        <w:t>Favoriser une gouvernance active</w:t>
      </w:r>
    </w:p>
    <w:p w:rsidR="008443B7" w:rsidRDefault="00942397" w:rsidP="0090330E">
      <w:pPr>
        <w:jc w:val="both"/>
        <w:rPr>
          <w:rFonts w:ascii="Century Gothic" w:hAnsi="Century Gothic" w:cs="Calibri"/>
          <w:sz w:val="18"/>
          <w:szCs w:val="18"/>
          <w:lang w:eastAsia="en-US"/>
        </w:rPr>
      </w:pPr>
      <w:r w:rsidRPr="008443B7">
        <w:rPr>
          <w:rFonts w:ascii="Century Gothic" w:eastAsia="Calibri" w:hAnsi="Century Gothic" w:cs="Times New Roman"/>
          <w:sz w:val="18"/>
          <w:szCs w:val="18"/>
          <w:lang w:eastAsia="en-US"/>
        </w:rPr>
        <w:t>Le rayonnement de l’ARLPHL par la qualité de ses actions et de ses concertations a</w:t>
      </w:r>
      <w:r w:rsidRPr="00942397">
        <w:rPr>
          <w:rFonts w:ascii="Century Gothic" w:eastAsia="Calibri" w:hAnsi="Century Gothic" w:cs="Times New Roman"/>
          <w:sz w:val="18"/>
          <w:szCs w:val="18"/>
          <w:lang w:eastAsia="en-US"/>
        </w:rPr>
        <w:t xml:space="preserve"> vu son </w:t>
      </w:r>
      <w:proofErr w:type="spellStart"/>
      <w:r w:rsidRPr="00942397">
        <w:rPr>
          <w:rFonts w:ascii="Century Gothic" w:eastAsia="Calibri" w:hAnsi="Century Gothic" w:cs="Times New Roman"/>
          <w:sz w:val="18"/>
          <w:szCs w:val="18"/>
          <w:lang w:eastAsia="en-US"/>
        </w:rPr>
        <w:t>membership</w:t>
      </w:r>
      <w:proofErr w:type="spellEnd"/>
      <w:r w:rsidRPr="00942397">
        <w:rPr>
          <w:rFonts w:ascii="Century Gothic" w:eastAsia="Calibri" w:hAnsi="Century Gothic" w:cs="Times New Roman"/>
          <w:sz w:val="18"/>
          <w:szCs w:val="18"/>
          <w:lang w:eastAsia="en-US"/>
        </w:rPr>
        <w:t xml:space="preserve"> municipal re</w:t>
      </w:r>
      <w:r w:rsidRPr="008443B7">
        <w:rPr>
          <w:rFonts w:ascii="Century Gothic" w:eastAsia="Calibri" w:hAnsi="Century Gothic" w:cs="Times New Roman"/>
          <w:sz w:val="18"/>
          <w:szCs w:val="18"/>
          <w:lang w:eastAsia="en-US"/>
        </w:rPr>
        <w:t xml:space="preserve">hausser cette année. </w:t>
      </w:r>
      <w:r>
        <w:rPr>
          <w:rFonts w:ascii="Century Gothic" w:hAnsi="Century Gothic" w:cs="Calibri"/>
          <w:sz w:val="18"/>
          <w:szCs w:val="18"/>
          <w:lang w:eastAsia="en-US"/>
        </w:rPr>
        <w:t>Un</w:t>
      </w:r>
      <w:r w:rsidRPr="00942397">
        <w:rPr>
          <w:rFonts w:ascii="Century Gothic" w:hAnsi="Century Gothic" w:cs="Calibri"/>
          <w:sz w:val="18"/>
          <w:szCs w:val="18"/>
          <w:lang w:eastAsia="en-US"/>
        </w:rPr>
        <w:t xml:space="preserve"> plan des exigences </w:t>
      </w:r>
      <w:r>
        <w:rPr>
          <w:rFonts w:ascii="Century Gothic" w:hAnsi="Century Gothic" w:cs="Calibri"/>
          <w:sz w:val="18"/>
          <w:szCs w:val="18"/>
          <w:lang w:eastAsia="en-US"/>
        </w:rPr>
        <w:t xml:space="preserve">du code </w:t>
      </w:r>
      <w:r w:rsidRPr="00942397">
        <w:rPr>
          <w:rFonts w:ascii="Century Gothic" w:eastAsia="Calibri" w:hAnsi="Century Gothic" w:cs="Times New Roman"/>
          <w:sz w:val="18"/>
          <w:szCs w:val="18"/>
          <w:lang w:eastAsia="en-US"/>
        </w:rPr>
        <w:t>de</w:t>
      </w:r>
      <w:r w:rsidRPr="008443B7">
        <w:rPr>
          <w:rFonts w:ascii="Century Gothic" w:eastAsia="Calibri" w:hAnsi="Century Gothic" w:cs="Times New Roman"/>
          <w:i/>
          <w:sz w:val="18"/>
          <w:szCs w:val="18"/>
          <w:lang w:eastAsia="en-US"/>
        </w:rPr>
        <w:t xml:space="preserve"> gouvernance des organismes à but non lucratif québécois de sports et de loisirs</w:t>
      </w:r>
      <w:r>
        <w:rPr>
          <w:rFonts w:ascii="Century Gothic" w:hAnsi="Century Gothic" w:cs="Calibri"/>
          <w:sz w:val="18"/>
          <w:szCs w:val="18"/>
          <w:lang w:eastAsia="en-US"/>
        </w:rPr>
        <w:t xml:space="preserve"> a été mis</w:t>
      </w:r>
      <w:r w:rsidRPr="00942397">
        <w:rPr>
          <w:rFonts w:ascii="Century Gothic" w:hAnsi="Century Gothic" w:cs="Calibri"/>
          <w:sz w:val="18"/>
          <w:szCs w:val="18"/>
          <w:lang w:eastAsia="en-US"/>
        </w:rPr>
        <w:t xml:space="preserve"> en place. </w:t>
      </w:r>
      <w:r w:rsidR="008443B7" w:rsidRPr="008443B7">
        <w:rPr>
          <w:rFonts w:ascii="Century Gothic" w:eastAsia="Calibri" w:hAnsi="Century Gothic" w:cs="Times New Roman"/>
          <w:sz w:val="18"/>
          <w:szCs w:val="18"/>
          <w:lang w:eastAsia="en-US"/>
        </w:rPr>
        <w:t xml:space="preserve">Une familiarisation avec le </w:t>
      </w:r>
      <w:r w:rsidR="006715FB" w:rsidRPr="00942397">
        <w:rPr>
          <w:rFonts w:ascii="Century Gothic" w:eastAsia="Calibri" w:hAnsi="Century Gothic" w:cs="Times New Roman"/>
          <w:sz w:val="18"/>
          <w:szCs w:val="18"/>
          <w:lang w:eastAsia="en-US"/>
        </w:rPr>
        <w:t xml:space="preserve">contenu du code </w:t>
      </w:r>
      <w:r w:rsidR="008443B7" w:rsidRPr="008443B7">
        <w:rPr>
          <w:rFonts w:ascii="Century Gothic" w:eastAsia="Calibri" w:hAnsi="Century Gothic" w:cs="Times New Roman"/>
          <w:sz w:val="18"/>
          <w:szCs w:val="18"/>
          <w:lang w:eastAsia="en-US"/>
        </w:rPr>
        <w:t xml:space="preserve">a été faite par la permanence et la présidence pour prendre conscience des travaux restant à effectuer pour acquérir une conformité future. </w:t>
      </w:r>
    </w:p>
    <w:p w:rsidR="0090330E" w:rsidRPr="008443B7" w:rsidRDefault="0090330E" w:rsidP="0090330E">
      <w:pPr>
        <w:jc w:val="both"/>
        <w:rPr>
          <w:rFonts w:ascii="Century Gothic" w:hAnsi="Century Gothic" w:cs="Calibri"/>
          <w:sz w:val="18"/>
          <w:szCs w:val="18"/>
          <w:lang w:eastAsia="en-US"/>
        </w:rPr>
      </w:pPr>
    </w:p>
    <w:p w:rsidR="008443B7" w:rsidRPr="007D2CD0" w:rsidRDefault="008443B7" w:rsidP="0090330E">
      <w:pPr>
        <w:spacing w:line="276" w:lineRule="auto"/>
        <w:jc w:val="both"/>
        <w:rPr>
          <w:rFonts w:ascii="Century Gothic" w:eastAsia="Calibri" w:hAnsi="Century Gothic" w:cs="Times New Roman"/>
          <w:b/>
          <w:lang w:eastAsia="en-US"/>
        </w:rPr>
      </w:pPr>
      <w:r w:rsidRPr="007D2CD0">
        <w:rPr>
          <w:rFonts w:ascii="Century Gothic" w:eastAsia="Calibri" w:hAnsi="Century Gothic" w:cs="Times New Roman"/>
          <w:b/>
          <w:lang w:eastAsia="en-US"/>
        </w:rPr>
        <w:t>Axe activités et services</w:t>
      </w:r>
    </w:p>
    <w:p w:rsidR="008443B7" w:rsidRPr="00B76562" w:rsidRDefault="008443B7" w:rsidP="0090330E">
      <w:pPr>
        <w:spacing w:line="276" w:lineRule="auto"/>
        <w:jc w:val="both"/>
        <w:rPr>
          <w:rFonts w:ascii="Century Gothic" w:eastAsia="Calibri" w:hAnsi="Century Gothic" w:cs="Times New Roman"/>
          <w:i/>
          <w:sz w:val="18"/>
          <w:szCs w:val="18"/>
          <w:u w:val="single"/>
          <w:lang w:eastAsia="en-US"/>
        </w:rPr>
      </w:pPr>
      <w:r w:rsidRPr="00B76562">
        <w:rPr>
          <w:rFonts w:ascii="Century Gothic" w:eastAsia="Calibri" w:hAnsi="Century Gothic" w:cs="Times New Roman"/>
          <w:i/>
          <w:sz w:val="18"/>
          <w:szCs w:val="18"/>
          <w:u w:val="single"/>
          <w:lang w:eastAsia="en-US"/>
        </w:rPr>
        <w:t>Orientations principales</w:t>
      </w:r>
    </w:p>
    <w:p w:rsidR="008443B7" w:rsidRPr="008443B7" w:rsidRDefault="008443B7" w:rsidP="007D2CD0">
      <w:pPr>
        <w:numPr>
          <w:ilvl w:val="0"/>
          <w:numId w:val="34"/>
        </w:numPr>
        <w:spacing w:after="200" w:line="276" w:lineRule="auto"/>
        <w:ind w:left="426" w:hanging="284"/>
        <w:contextualSpacing/>
        <w:jc w:val="both"/>
        <w:rPr>
          <w:rFonts w:ascii="Century Gothic" w:eastAsia="Calibri" w:hAnsi="Century Gothic" w:cs="Times New Roman"/>
          <w:i/>
          <w:sz w:val="18"/>
          <w:szCs w:val="18"/>
          <w:lang w:eastAsia="en-US"/>
        </w:rPr>
      </w:pPr>
      <w:r w:rsidRPr="008443B7">
        <w:rPr>
          <w:rFonts w:ascii="Century Gothic" w:eastAsia="Calibri" w:hAnsi="Century Gothic" w:cs="Times New Roman"/>
          <w:i/>
          <w:sz w:val="18"/>
          <w:szCs w:val="18"/>
          <w:lang w:eastAsia="en-US"/>
        </w:rPr>
        <w:t>Prioriser les actions liées à l’expérience incluse de loisir de qualité</w:t>
      </w:r>
    </w:p>
    <w:p w:rsidR="007D2CD0" w:rsidRPr="00B76562" w:rsidRDefault="008443B7" w:rsidP="00B76562">
      <w:pPr>
        <w:numPr>
          <w:ilvl w:val="0"/>
          <w:numId w:val="34"/>
        </w:numPr>
        <w:spacing w:after="200" w:line="360" w:lineRule="auto"/>
        <w:ind w:left="426" w:hanging="284"/>
        <w:contextualSpacing/>
        <w:jc w:val="both"/>
        <w:rPr>
          <w:rFonts w:ascii="Century Gothic" w:eastAsia="Calibri" w:hAnsi="Century Gothic" w:cs="Times New Roman"/>
          <w:i/>
          <w:sz w:val="18"/>
          <w:szCs w:val="18"/>
          <w:lang w:eastAsia="en-US"/>
        </w:rPr>
      </w:pPr>
      <w:r w:rsidRPr="008443B7">
        <w:rPr>
          <w:rFonts w:ascii="Century Gothic" w:eastAsia="Calibri" w:hAnsi="Century Gothic" w:cs="Times New Roman"/>
          <w:i/>
          <w:sz w:val="18"/>
          <w:szCs w:val="18"/>
          <w:lang w:eastAsia="en-US"/>
        </w:rPr>
        <w:t>Contribuer aux connaissances et aux pratiques soutenant l’accessibilité et l’intégration au loisir</w:t>
      </w:r>
    </w:p>
    <w:p w:rsidR="008443B7" w:rsidRPr="008443B7" w:rsidRDefault="008443B7" w:rsidP="008443B7">
      <w:pPr>
        <w:spacing w:after="200" w:line="276" w:lineRule="auto"/>
        <w:jc w:val="both"/>
        <w:rPr>
          <w:rFonts w:ascii="Century Gothic" w:eastAsia="Calibri" w:hAnsi="Century Gothic" w:cs="Times New Roman"/>
          <w:sz w:val="18"/>
          <w:szCs w:val="18"/>
          <w:lang w:eastAsia="en-US"/>
        </w:rPr>
      </w:pPr>
      <w:r w:rsidRPr="008443B7">
        <w:rPr>
          <w:rFonts w:ascii="Century Gothic" w:eastAsia="Calibri" w:hAnsi="Century Gothic" w:cs="Times New Roman"/>
          <w:sz w:val="18"/>
          <w:szCs w:val="18"/>
          <w:lang w:eastAsia="en-US"/>
        </w:rPr>
        <w:t>L’identification et implication de l’ARLPHL dan</w:t>
      </w:r>
      <w:r w:rsidR="004678CD">
        <w:rPr>
          <w:rFonts w:ascii="Century Gothic" w:eastAsia="Calibri" w:hAnsi="Century Gothic" w:cs="Times New Roman"/>
          <w:sz w:val="18"/>
          <w:szCs w:val="18"/>
          <w:lang w:eastAsia="en-US"/>
        </w:rPr>
        <w:t>s diverses sphères d’activités ont</w:t>
      </w:r>
      <w:r w:rsidRPr="008443B7">
        <w:rPr>
          <w:rFonts w:ascii="Century Gothic" w:eastAsia="Calibri" w:hAnsi="Century Gothic" w:cs="Times New Roman"/>
          <w:sz w:val="18"/>
          <w:szCs w:val="18"/>
          <w:lang w:eastAsia="en-US"/>
        </w:rPr>
        <w:t xml:space="preserve"> été réalisée</w:t>
      </w:r>
      <w:r w:rsidR="004678CD">
        <w:rPr>
          <w:rFonts w:ascii="Century Gothic" w:eastAsia="Calibri" w:hAnsi="Century Gothic" w:cs="Times New Roman"/>
          <w:sz w:val="18"/>
          <w:szCs w:val="18"/>
          <w:lang w:eastAsia="en-US"/>
        </w:rPr>
        <w:t>s</w:t>
      </w:r>
      <w:r w:rsidRPr="008443B7">
        <w:rPr>
          <w:rFonts w:ascii="Century Gothic" w:eastAsia="Calibri" w:hAnsi="Century Gothic" w:cs="Times New Roman"/>
          <w:sz w:val="18"/>
          <w:szCs w:val="18"/>
          <w:lang w:eastAsia="en-US"/>
        </w:rPr>
        <w:t xml:space="preserve"> dans presque son entièreté. Il</w:t>
      </w:r>
      <w:r w:rsidR="004678CD">
        <w:rPr>
          <w:rFonts w:ascii="Century Gothic" w:eastAsia="Calibri" w:hAnsi="Century Gothic" w:cs="Times New Roman"/>
          <w:sz w:val="18"/>
          <w:szCs w:val="18"/>
          <w:lang w:eastAsia="en-US"/>
        </w:rPr>
        <w:t xml:space="preserve"> reste l’évaluation de la portée</w:t>
      </w:r>
      <w:r w:rsidRPr="008443B7">
        <w:rPr>
          <w:rFonts w:ascii="Century Gothic" w:eastAsia="Calibri" w:hAnsi="Century Gothic" w:cs="Times New Roman"/>
          <w:sz w:val="18"/>
          <w:szCs w:val="18"/>
          <w:lang w:eastAsia="en-US"/>
        </w:rPr>
        <w:t xml:space="preserve"> des actions et des services de </w:t>
      </w:r>
      <w:r w:rsidR="00A501E9" w:rsidRPr="008443B7">
        <w:rPr>
          <w:rFonts w:ascii="Century Gothic" w:eastAsia="Calibri" w:hAnsi="Century Gothic" w:cs="Times New Roman"/>
          <w:sz w:val="18"/>
          <w:szCs w:val="18"/>
          <w:lang w:eastAsia="en-US"/>
        </w:rPr>
        <w:t>l’organisme ainsi</w:t>
      </w:r>
      <w:r w:rsidRPr="008443B7">
        <w:rPr>
          <w:rFonts w:ascii="Century Gothic" w:eastAsia="Calibri" w:hAnsi="Century Gothic" w:cs="Times New Roman"/>
          <w:sz w:val="18"/>
          <w:szCs w:val="18"/>
          <w:lang w:eastAsia="en-US"/>
        </w:rPr>
        <w:t xml:space="preserve"> que de répertorier les opportunités évènementielles au</w:t>
      </w:r>
      <w:r w:rsidR="006017D9">
        <w:rPr>
          <w:rFonts w:ascii="Century Gothic" w:eastAsia="Calibri" w:hAnsi="Century Gothic" w:cs="Times New Roman"/>
          <w:sz w:val="18"/>
          <w:szCs w:val="18"/>
          <w:lang w:eastAsia="en-US"/>
        </w:rPr>
        <w:t>x</w:t>
      </w:r>
      <w:r w:rsidRPr="008443B7">
        <w:rPr>
          <w:rFonts w:ascii="Century Gothic" w:eastAsia="Calibri" w:hAnsi="Century Gothic" w:cs="Times New Roman"/>
          <w:sz w:val="18"/>
          <w:szCs w:val="18"/>
          <w:lang w:eastAsia="en-US"/>
        </w:rPr>
        <w:t>quel</w:t>
      </w:r>
      <w:r w:rsidR="004678CD">
        <w:rPr>
          <w:rFonts w:ascii="Century Gothic" w:eastAsia="Calibri" w:hAnsi="Century Gothic" w:cs="Times New Roman"/>
          <w:sz w:val="18"/>
          <w:szCs w:val="18"/>
          <w:lang w:eastAsia="en-US"/>
        </w:rPr>
        <w:t>les</w:t>
      </w:r>
      <w:r w:rsidRPr="008443B7">
        <w:rPr>
          <w:rFonts w:ascii="Century Gothic" w:eastAsia="Calibri" w:hAnsi="Century Gothic" w:cs="Times New Roman"/>
          <w:sz w:val="18"/>
          <w:szCs w:val="18"/>
          <w:lang w:eastAsia="en-US"/>
        </w:rPr>
        <w:t xml:space="preserve"> l’ARLPHL devrait participer. La promotion et la formation pour favoriser le loisir inclusif, auprès des différents membres et de la population, seront mises de l’avant.  En ce qui a trai</w:t>
      </w:r>
      <w:r w:rsidRPr="00A501E9">
        <w:rPr>
          <w:rFonts w:ascii="Century Gothic" w:eastAsia="Calibri" w:hAnsi="Century Gothic" w:cs="Times New Roman"/>
          <w:sz w:val="18"/>
          <w:szCs w:val="18"/>
          <w:lang w:eastAsia="en-US"/>
        </w:rPr>
        <w:t>t au soutien des membres, les A</w:t>
      </w:r>
      <w:r w:rsidRPr="008443B7">
        <w:rPr>
          <w:rFonts w:ascii="Century Gothic" w:eastAsia="Calibri" w:hAnsi="Century Gothic" w:cs="Times New Roman"/>
          <w:sz w:val="18"/>
          <w:szCs w:val="18"/>
          <w:lang w:eastAsia="en-US"/>
        </w:rPr>
        <w:t xml:space="preserve">PEL sont une belle plateforme qui rejoint nos membres, elles sont riches des échanges sur l’expérience de loisir inclusive. </w:t>
      </w:r>
    </w:p>
    <w:p w:rsidR="008443B7" w:rsidRPr="007D2CD0" w:rsidRDefault="008443B7" w:rsidP="0090330E">
      <w:pPr>
        <w:spacing w:line="276" w:lineRule="auto"/>
        <w:jc w:val="both"/>
        <w:rPr>
          <w:rFonts w:ascii="Century Gothic" w:eastAsia="Calibri" w:hAnsi="Century Gothic" w:cs="Times New Roman"/>
          <w:b/>
          <w:lang w:eastAsia="en-US"/>
        </w:rPr>
      </w:pPr>
      <w:r w:rsidRPr="007D2CD0">
        <w:rPr>
          <w:rFonts w:ascii="Century Gothic" w:eastAsia="Calibri" w:hAnsi="Century Gothic" w:cs="Times New Roman"/>
          <w:b/>
          <w:lang w:eastAsia="en-US"/>
        </w:rPr>
        <w:t>Axe partenariat et concertation</w:t>
      </w:r>
    </w:p>
    <w:p w:rsidR="008443B7" w:rsidRPr="00B76562" w:rsidRDefault="008443B7" w:rsidP="0090330E">
      <w:pPr>
        <w:spacing w:line="276" w:lineRule="auto"/>
        <w:jc w:val="both"/>
        <w:rPr>
          <w:rFonts w:ascii="Century Gothic" w:eastAsia="Calibri" w:hAnsi="Century Gothic" w:cs="Times New Roman"/>
          <w:i/>
          <w:sz w:val="18"/>
          <w:szCs w:val="18"/>
          <w:u w:val="single"/>
          <w:lang w:eastAsia="en-US"/>
        </w:rPr>
      </w:pPr>
      <w:r w:rsidRPr="00B76562">
        <w:rPr>
          <w:rFonts w:ascii="Century Gothic" w:eastAsia="Calibri" w:hAnsi="Century Gothic" w:cs="Times New Roman"/>
          <w:i/>
          <w:sz w:val="18"/>
          <w:szCs w:val="18"/>
          <w:u w:val="single"/>
          <w:lang w:eastAsia="en-US"/>
        </w:rPr>
        <w:t>Orientations principales</w:t>
      </w:r>
    </w:p>
    <w:p w:rsidR="008443B7" w:rsidRPr="008443B7" w:rsidRDefault="008443B7" w:rsidP="007D2CD0">
      <w:pPr>
        <w:numPr>
          <w:ilvl w:val="0"/>
          <w:numId w:val="35"/>
        </w:numPr>
        <w:spacing w:after="200" w:line="276" w:lineRule="auto"/>
        <w:ind w:left="426" w:hanging="284"/>
        <w:contextualSpacing/>
        <w:jc w:val="both"/>
        <w:rPr>
          <w:rFonts w:ascii="Century Gothic" w:eastAsia="Calibri" w:hAnsi="Century Gothic" w:cs="Times New Roman"/>
          <w:i/>
          <w:sz w:val="18"/>
          <w:szCs w:val="18"/>
          <w:u w:val="single"/>
          <w:lang w:eastAsia="en-US"/>
        </w:rPr>
      </w:pPr>
      <w:r w:rsidRPr="008443B7">
        <w:rPr>
          <w:rFonts w:ascii="Century Gothic" w:eastAsia="Calibri" w:hAnsi="Century Gothic" w:cs="Times New Roman"/>
          <w:i/>
          <w:sz w:val="18"/>
          <w:szCs w:val="18"/>
          <w:lang w:eastAsia="en-US"/>
        </w:rPr>
        <w:t>Créer de nouveaux partenariats</w:t>
      </w:r>
    </w:p>
    <w:p w:rsidR="008443B7" w:rsidRPr="008443B7" w:rsidRDefault="008443B7" w:rsidP="00B76562">
      <w:pPr>
        <w:numPr>
          <w:ilvl w:val="0"/>
          <w:numId w:val="35"/>
        </w:numPr>
        <w:spacing w:after="200" w:line="360" w:lineRule="auto"/>
        <w:ind w:left="426" w:hanging="284"/>
        <w:contextualSpacing/>
        <w:jc w:val="both"/>
        <w:rPr>
          <w:rFonts w:ascii="Century Gothic" w:eastAsia="Calibri" w:hAnsi="Century Gothic" w:cs="Times New Roman"/>
          <w:i/>
          <w:sz w:val="18"/>
          <w:szCs w:val="18"/>
          <w:u w:val="single"/>
          <w:lang w:eastAsia="en-US"/>
        </w:rPr>
      </w:pPr>
      <w:r w:rsidRPr="008443B7">
        <w:rPr>
          <w:rFonts w:ascii="Century Gothic" w:eastAsia="Calibri" w:hAnsi="Century Gothic" w:cs="Times New Roman"/>
          <w:i/>
          <w:sz w:val="18"/>
          <w:szCs w:val="18"/>
          <w:lang w:eastAsia="en-US"/>
        </w:rPr>
        <w:t>Renforcer la concertation locale et régionale</w:t>
      </w:r>
    </w:p>
    <w:p w:rsidR="008443B7" w:rsidRPr="008443B7" w:rsidRDefault="00B40003" w:rsidP="008443B7">
      <w:pPr>
        <w:spacing w:after="200" w:line="276" w:lineRule="auto"/>
        <w:jc w:val="both"/>
        <w:rPr>
          <w:rFonts w:ascii="Century Gothic" w:eastAsia="Calibri" w:hAnsi="Century Gothic" w:cs="Times New Roman"/>
          <w:sz w:val="18"/>
          <w:szCs w:val="18"/>
          <w:lang w:eastAsia="en-US"/>
        </w:rPr>
      </w:pPr>
      <w:r w:rsidRPr="00B40003">
        <w:rPr>
          <w:rFonts w:ascii="Century Gothic" w:eastAsia="Calibri" w:hAnsi="Century Gothic" w:cs="Times New Roman"/>
          <w:sz w:val="18"/>
          <w:szCs w:val="18"/>
          <w:lang w:eastAsia="en-US"/>
        </w:rPr>
        <w:t xml:space="preserve">Plusieurs contacts </w:t>
      </w:r>
      <w:r w:rsidR="008443B7" w:rsidRPr="008443B7">
        <w:rPr>
          <w:rFonts w:ascii="Century Gothic" w:eastAsia="Calibri" w:hAnsi="Century Gothic" w:cs="Times New Roman"/>
          <w:sz w:val="18"/>
          <w:szCs w:val="18"/>
          <w:lang w:eastAsia="en-US"/>
        </w:rPr>
        <w:t xml:space="preserve">ont </w:t>
      </w:r>
      <w:r w:rsidRPr="00B40003">
        <w:rPr>
          <w:rFonts w:ascii="Century Gothic" w:eastAsia="Calibri" w:hAnsi="Century Gothic" w:cs="Times New Roman"/>
          <w:sz w:val="18"/>
          <w:szCs w:val="18"/>
          <w:lang w:eastAsia="en-US"/>
        </w:rPr>
        <w:t>été établi</w:t>
      </w:r>
      <w:r w:rsidR="00DB6C70">
        <w:rPr>
          <w:rFonts w:ascii="Century Gothic" w:eastAsia="Calibri" w:hAnsi="Century Gothic" w:cs="Times New Roman"/>
          <w:sz w:val="18"/>
          <w:szCs w:val="18"/>
          <w:lang w:eastAsia="en-US"/>
        </w:rPr>
        <w:t>s</w:t>
      </w:r>
      <w:r w:rsidR="008443B7" w:rsidRPr="008443B7">
        <w:rPr>
          <w:rFonts w:ascii="Century Gothic" w:eastAsia="Calibri" w:hAnsi="Century Gothic" w:cs="Times New Roman"/>
          <w:sz w:val="18"/>
          <w:szCs w:val="18"/>
          <w:lang w:eastAsia="en-US"/>
        </w:rPr>
        <w:t xml:space="preserve"> </w:t>
      </w:r>
      <w:r w:rsidRPr="00B40003">
        <w:rPr>
          <w:rFonts w:ascii="Century Gothic" w:eastAsia="Calibri" w:hAnsi="Century Gothic" w:cs="Times New Roman"/>
          <w:sz w:val="18"/>
          <w:szCs w:val="18"/>
          <w:lang w:eastAsia="en-US"/>
        </w:rPr>
        <w:t>avec différents partenaires du milieu scolaire, de la santé et du sport et du loisir</w:t>
      </w:r>
      <w:r w:rsidR="008443B7" w:rsidRPr="008443B7">
        <w:rPr>
          <w:rFonts w:ascii="Century Gothic" w:eastAsia="Calibri" w:hAnsi="Century Gothic" w:cs="Times New Roman"/>
          <w:sz w:val="18"/>
          <w:szCs w:val="18"/>
          <w:lang w:eastAsia="en-US"/>
        </w:rPr>
        <w:t xml:space="preserve">. L’expertise et le professionnalisme de </w:t>
      </w:r>
      <w:r w:rsidRPr="00B40003">
        <w:rPr>
          <w:rFonts w:ascii="Century Gothic" w:eastAsia="Calibri" w:hAnsi="Century Gothic" w:cs="Times New Roman"/>
          <w:sz w:val="18"/>
          <w:szCs w:val="18"/>
          <w:lang w:eastAsia="en-US"/>
        </w:rPr>
        <w:t xml:space="preserve">l’ARLPHL </w:t>
      </w:r>
      <w:r w:rsidR="008443B7" w:rsidRPr="008443B7">
        <w:rPr>
          <w:rFonts w:ascii="Century Gothic" w:eastAsia="Calibri" w:hAnsi="Century Gothic" w:cs="Times New Roman"/>
          <w:sz w:val="18"/>
          <w:szCs w:val="18"/>
          <w:lang w:eastAsia="en-US"/>
        </w:rPr>
        <w:t xml:space="preserve">renforcent le vouloir de chacun à travailler ensemble et se concerter. </w:t>
      </w:r>
      <w:r w:rsidRPr="00B40003">
        <w:rPr>
          <w:rFonts w:ascii="Century Gothic" w:eastAsia="Calibri" w:hAnsi="Century Gothic" w:cs="Times New Roman"/>
          <w:sz w:val="18"/>
          <w:szCs w:val="18"/>
          <w:lang w:eastAsia="en-US"/>
        </w:rPr>
        <w:t>Des ententes et des protocoles sont en voie d’être réalisés.</w:t>
      </w:r>
    </w:p>
    <w:p w:rsidR="008443B7" w:rsidRPr="007D2CD0" w:rsidRDefault="008443B7" w:rsidP="0090330E">
      <w:pPr>
        <w:spacing w:line="276" w:lineRule="auto"/>
        <w:jc w:val="both"/>
        <w:rPr>
          <w:rFonts w:ascii="Century Gothic" w:eastAsia="Calibri" w:hAnsi="Century Gothic" w:cs="Times New Roman"/>
          <w:b/>
          <w:lang w:eastAsia="en-US"/>
        </w:rPr>
      </w:pPr>
      <w:r w:rsidRPr="007D2CD0">
        <w:rPr>
          <w:rFonts w:ascii="Century Gothic" w:eastAsia="Calibri" w:hAnsi="Century Gothic" w:cs="Times New Roman"/>
          <w:b/>
          <w:lang w:eastAsia="en-US"/>
        </w:rPr>
        <w:t>Axe fonctionnement interne</w:t>
      </w:r>
    </w:p>
    <w:p w:rsidR="008443B7" w:rsidRPr="00B76562" w:rsidRDefault="008443B7" w:rsidP="0090330E">
      <w:pPr>
        <w:spacing w:line="276" w:lineRule="auto"/>
        <w:jc w:val="both"/>
        <w:rPr>
          <w:rFonts w:ascii="Century Gothic" w:eastAsia="Calibri" w:hAnsi="Century Gothic" w:cs="Times New Roman"/>
          <w:i/>
          <w:sz w:val="18"/>
          <w:szCs w:val="18"/>
          <w:u w:val="single"/>
          <w:lang w:eastAsia="en-US"/>
        </w:rPr>
      </w:pPr>
      <w:r w:rsidRPr="00B76562">
        <w:rPr>
          <w:rFonts w:ascii="Century Gothic" w:eastAsia="Calibri" w:hAnsi="Century Gothic" w:cs="Times New Roman"/>
          <w:i/>
          <w:sz w:val="18"/>
          <w:szCs w:val="18"/>
          <w:u w:val="single"/>
          <w:lang w:eastAsia="en-US"/>
        </w:rPr>
        <w:t>Orientations principales</w:t>
      </w:r>
    </w:p>
    <w:p w:rsidR="008443B7" w:rsidRPr="008443B7" w:rsidRDefault="008443B7" w:rsidP="007D2CD0">
      <w:pPr>
        <w:numPr>
          <w:ilvl w:val="0"/>
          <w:numId w:val="33"/>
        </w:numPr>
        <w:spacing w:after="200" w:line="276" w:lineRule="auto"/>
        <w:ind w:left="426" w:hanging="284"/>
        <w:contextualSpacing/>
        <w:jc w:val="both"/>
        <w:rPr>
          <w:rFonts w:ascii="Century Gothic" w:eastAsia="Calibri" w:hAnsi="Century Gothic" w:cs="Times New Roman"/>
          <w:i/>
          <w:sz w:val="18"/>
          <w:szCs w:val="18"/>
          <w:lang w:eastAsia="en-US"/>
        </w:rPr>
      </w:pPr>
      <w:r w:rsidRPr="008443B7">
        <w:rPr>
          <w:rFonts w:ascii="Century Gothic" w:eastAsia="Calibri" w:hAnsi="Century Gothic" w:cs="Times New Roman"/>
          <w:i/>
          <w:sz w:val="18"/>
          <w:szCs w:val="18"/>
          <w:lang w:eastAsia="en-US"/>
        </w:rPr>
        <w:t>Consolidation de l’équipe selon les priorités d’actions</w:t>
      </w:r>
    </w:p>
    <w:p w:rsidR="007D2CD0" w:rsidRPr="00B76562" w:rsidRDefault="008443B7" w:rsidP="00B76562">
      <w:pPr>
        <w:numPr>
          <w:ilvl w:val="0"/>
          <w:numId w:val="33"/>
        </w:numPr>
        <w:spacing w:after="200" w:line="360" w:lineRule="auto"/>
        <w:ind w:left="426" w:hanging="284"/>
        <w:contextualSpacing/>
        <w:jc w:val="both"/>
        <w:rPr>
          <w:rFonts w:ascii="Century Gothic" w:eastAsia="Calibri" w:hAnsi="Century Gothic" w:cs="Times New Roman"/>
          <w:i/>
          <w:sz w:val="18"/>
          <w:szCs w:val="18"/>
          <w:lang w:eastAsia="en-US"/>
        </w:rPr>
      </w:pPr>
      <w:r w:rsidRPr="008443B7">
        <w:rPr>
          <w:rFonts w:ascii="Century Gothic" w:eastAsia="Calibri" w:hAnsi="Century Gothic" w:cs="Times New Roman"/>
          <w:i/>
          <w:sz w:val="18"/>
          <w:szCs w:val="18"/>
          <w:lang w:eastAsia="en-US"/>
        </w:rPr>
        <w:t>Diversi</w:t>
      </w:r>
      <w:r w:rsidR="004B5826">
        <w:rPr>
          <w:rFonts w:ascii="Century Gothic" w:eastAsia="Calibri" w:hAnsi="Century Gothic" w:cs="Times New Roman"/>
          <w:i/>
          <w:sz w:val="18"/>
          <w:szCs w:val="18"/>
          <w:lang w:eastAsia="en-US"/>
        </w:rPr>
        <w:t>fier les sources de financement</w:t>
      </w:r>
    </w:p>
    <w:p w:rsidR="008443B7" w:rsidRPr="008443B7" w:rsidRDefault="008443B7" w:rsidP="008443B7">
      <w:pPr>
        <w:spacing w:after="200" w:line="276" w:lineRule="auto"/>
        <w:jc w:val="both"/>
        <w:rPr>
          <w:rFonts w:ascii="Century Gothic" w:eastAsia="Calibri" w:hAnsi="Century Gothic" w:cs="Times New Roman"/>
          <w:sz w:val="18"/>
          <w:szCs w:val="18"/>
          <w:lang w:eastAsia="en-US"/>
        </w:rPr>
      </w:pPr>
      <w:r w:rsidRPr="008443B7">
        <w:rPr>
          <w:rFonts w:ascii="Century Gothic" w:eastAsia="Calibri" w:hAnsi="Century Gothic" w:cs="Times New Roman"/>
          <w:sz w:val="18"/>
          <w:szCs w:val="18"/>
          <w:lang w:eastAsia="en-US"/>
        </w:rPr>
        <w:t xml:space="preserve">Dans le maintien de l’expertise, la conjoncture a permis du perfectionnement au niveau des communications virtuelles.  Les nouveaux acquis permettront le rayonnement de l’ARLPHL.  Un retour à la normale permettra d’approfondir le travail des différents objectifs de cet axe. </w:t>
      </w:r>
      <w:r w:rsidR="00770209">
        <w:rPr>
          <w:rFonts w:ascii="Century Gothic" w:eastAsia="Calibri" w:hAnsi="Century Gothic" w:cs="Times New Roman"/>
          <w:sz w:val="18"/>
          <w:szCs w:val="18"/>
          <w:lang w:eastAsia="en-US"/>
        </w:rPr>
        <w:t>Deux projets ont vu le jour grâce à deux nouvelles sources de financement (Kino-Québec et l’Alliance pour la solidarité et l’inclusion sociale)</w:t>
      </w:r>
      <w:r w:rsidR="002C08DA">
        <w:rPr>
          <w:rFonts w:ascii="Century Gothic" w:eastAsia="Calibri" w:hAnsi="Century Gothic" w:cs="Times New Roman"/>
          <w:sz w:val="18"/>
          <w:szCs w:val="18"/>
          <w:lang w:eastAsia="en-US"/>
        </w:rPr>
        <w:t>.</w:t>
      </w:r>
      <w:r w:rsidRPr="008443B7">
        <w:rPr>
          <w:rFonts w:ascii="Century Gothic" w:eastAsia="Calibri" w:hAnsi="Century Gothic" w:cs="Times New Roman"/>
          <w:sz w:val="18"/>
          <w:szCs w:val="18"/>
          <w:lang w:eastAsia="en-US"/>
        </w:rPr>
        <w:t xml:space="preserve">  </w:t>
      </w:r>
    </w:p>
    <w:p w:rsidR="00BC5D5C" w:rsidRPr="00F72177" w:rsidRDefault="00B91250" w:rsidP="00E1695E">
      <w:pPr>
        <w:pBdr>
          <w:bottom w:val="single" w:sz="4" w:space="1" w:color="auto"/>
        </w:pBdr>
        <w:spacing w:after="160" w:line="276" w:lineRule="auto"/>
        <w:jc w:val="both"/>
        <w:rPr>
          <w:rStyle w:val="lev"/>
          <w:rFonts w:ascii="Century Gothic" w:hAnsi="Century Gothic" w:cstheme="majorBidi"/>
          <w:b w:val="0"/>
          <w:bCs w:val="0"/>
          <w:caps w:val="0"/>
          <w:sz w:val="28"/>
        </w:rPr>
      </w:pPr>
      <w:r w:rsidRPr="00F72177">
        <w:rPr>
          <w:rFonts w:ascii="Century Gothic" w:eastAsia="Calibri" w:hAnsi="Century Gothic" w:cs="Times New Roman"/>
          <w:b/>
          <w:sz w:val="40"/>
          <w:szCs w:val="18"/>
          <w:lang w:eastAsia="en-US"/>
        </w:rPr>
        <w:lastRenderedPageBreak/>
        <w:t>S</w:t>
      </w:r>
      <w:r w:rsidR="00C4768E" w:rsidRPr="00F72177">
        <w:rPr>
          <w:rFonts w:ascii="Century Gothic" w:eastAsia="Calibri" w:hAnsi="Century Gothic" w:cs="Times New Roman"/>
          <w:b/>
          <w:sz w:val="40"/>
          <w:szCs w:val="18"/>
          <w:lang w:eastAsia="en-US"/>
        </w:rPr>
        <w:t xml:space="preserve">outien aux structures locales </w:t>
      </w:r>
      <w:r w:rsidR="00C4768E">
        <w:rPr>
          <w:rFonts w:ascii="Century Gothic" w:eastAsia="Calibri" w:hAnsi="Century Gothic" w:cs="Times New Roman"/>
          <w:b/>
          <w:sz w:val="40"/>
          <w:szCs w:val="18"/>
          <w:lang w:eastAsia="en-US"/>
        </w:rPr>
        <w:t xml:space="preserve">et régionales d’encadrement de loisir </w:t>
      </w:r>
    </w:p>
    <w:p w:rsidR="00606792" w:rsidRPr="00606792" w:rsidRDefault="005E6A69" w:rsidP="00E1695E">
      <w:pPr>
        <w:suppressAutoHyphens/>
        <w:spacing w:line="276" w:lineRule="auto"/>
        <w:jc w:val="both"/>
        <w:rPr>
          <w:rFonts w:ascii="Century Gothic" w:hAnsi="Century Gothic"/>
          <w:kern w:val="1"/>
          <w:sz w:val="18"/>
          <w:szCs w:val="20"/>
          <w:lang w:eastAsia="ar-SA"/>
        </w:rPr>
      </w:pPr>
      <w:r w:rsidRPr="00606792">
        <w:rPr>
          <w:rFonts w:ascii="Century Gothic" w:hAnsi="Century Gothic"/>
          <w:kern w:val="1"/>
          <w:sz w:val="18"/>
          <w:szCs w:val="20"/>
          <w:lang w:eastAsia="ar-SA"/>
        </w:rPr>
        <w:t xml:space="preserve">Beaucoup d’efforts sont fournis chaque année afin de représenter les besoins et intérêts des personnes </w:t>
      </w:r>
      <w:r w:rsidR="00606792" w:rsidRPr="00606792">
        <w:rPr>
          <w:rFonts w:ascii="Century Gothic" w:hAnsi="Century Gothic"/>
          <w:kern w:val="1"/>
          <w:sz w:val="18"/>
          <w:szCs w:val="20"/>
          <w:lang w:eastAsia="ar-SA"/>
        </w:rPr>
        <w:t xml:space="preserve">handicapées, </w:t>
      </w:r>
      <w:r w:rsidRPr="00606792">
        <w:rPr>
          <w:rFonts w:ascii="Century Gothic" w:hAnsi="Century Gothic"/>
          <w:kern w:val="1"/>
          <w:sz w:val="18"/>
          <w:szCs w:val="20"/>
          <w:lang w:eastAsia="ar-SA"/>
        </w:rPr>
        <w:t xml:space="preserve">pour susciter la pratique de nouvelles activités et assurer l’amélioration ou le développement d’activités déjà en place. </w:t>
      </w:r>
    </w:p>
    <w:p w:rsidR="00606792" w:rsidRPr="00606792" w:rsidRDefault="00606792" w:rsidP="00E1695E">
      <w:pPr>
        <w:suppressAutoHyphens/>
        <w:spacing w:line="276" w:lineRule="auto"/>
        <w:jc w:val="both"/>
        <w:rPr>
          <w:rFonts w:ascii="Century Gothic" w:hAnsi="Century Gothic"/>
          <w:kern w:val="1"/>
          <w:sz w:val="18"/>
          <w:szCs w:val="20"/>
          <w:lang w:eastAsia="ar-SA"/>
        </w:rPr>
      </w:pPr>
    </w:p>
    <w:p w:rsidR="00B16DEE" w:rsidRPr="002558BF" w:rsidRDefault="00DD0A50" w:rsidP="00AB40BE">
      <w:pPr>
        <w:shd w:val="clear" w:color="auto" w:fill="FFFFFF" w:themeFill="background1"/>
        <w:suppressAutoHyphens/>
        <w:spacing w:line="276" w:lineRule="auto"/>
        <w:jc w:val="both"/>
        <w:rPr>
          <w:rFonts w:ascii="Century Gothic" w:eastAsia="Calibri" w:hAnsi="Century Gothic" w:cs="Times New Roman"/>
          <w:sz w:val="32"/>
          <w:szCs w:val="18"/>
          <w:lang w:eastAsia="en-US"/>
        </w:rPr>
      </w:pPr>
      <w:r w:rsidRPr="002558BF">
        <w:rPr>
          <w:rFonts w:ascii="Century Gothic" w:eastAsia="Calibri" w:hAnsi="Century Gothic" w:cs="Times New Roman"/>
          <w:sz w:val="32"/>
          <w:szCs w:val="32"/>
          <w:lang w:eastAsia="en-US"/>
        </w:rPr>
        <w:t xml:space="preserve">SERVICES-CONSEILS EN MATIÈRE D’ACCESSIBILITÉ ET D’INTÉGRATION DES PERSONNES HANDICAPÉES </w:t>
      </w:r>
    </w:p>
    <w:p w:rsidR="00B16DEE" w:rsidRPr="008C095A" w:rsidRDefault="00B16DEE" w:rsidP="00B16DEE">
      <w:pPr>
        <w:pBdr>
          <w:top w:val="nil"/>
          <w:left w:val="nil"/>
          <w:bottom w:val="nil"/>
          <w:right w:val="nil"/>
          <w:between w:val="nil"/>
          <w:bar w:val="nil"/>
        </w:pBdr>
        <w:spacing w:line="276" w:lineRule="auto"/>
        <w:jc w:val="both"/>
        <w:rPr>
          <w:rFonts w:ascii="Century Gothic" w:eastAsia="Arial Unicode MS" w:hAnsi="Century Gothic" w:cs="Arial"/>
          <w:sz w:val="18"/>
          <w:szCs w:val="18"/>
          <w:bdr w:val="nil"/>
        </w:rPr>
      </w:pPr>
      <w:r w:rsidRPr="008C095A">
        <w:rPr>
          <w:rFonts w:ascii="Century Gothic" w:eastAsia="Arial Unicode MS" w:hAnsi="Century Gothic" w:cs="Arial"/>
          <w:sz w:val="18"/>
          <w:szCs w:val="18"/>
          <w:bdr w:val="nil"/>
        </w:rPr>
        <w:t xml:space="preserve">Nous sommes </w:t>
      </w:r>
      <w:r w:rsidR="00BA3C06" w:rsidRPr="008C095A">
        <w:rPr>
          <w:rFonts w:ascii="Century Gothic" w:eastAsia="Arial Unicode MS" w:hAnsi="Century Gothic" w:cs="Arial"/>
          <w:sz w:val="18"/>
          <w:szCs w:val="18"/>
          <w:bdr w:val="nil"/>
        </w:rPr>
        <w:t>fréquemment</w:t>
      </w:r>
      <w:r w:rsidRPr="008C095A">
        <w:rPr>
          <w:rFonts w:ascii="Century Gothic" w:eastAsia="Arial Unicode MS" w:hAnsi="Century Gothic" w:cs="Arial"/>
          <w:sz w:val="18"/>
          <w:szCs w:val="18"/>
          <w:bdr w:val="nil"/>
        </w:rPr>
        <w:t xml:space="preserve"> interpellés par différentes organisations offrant des services de loisirs et de sports afin d’obtenir un service-conseil pouvant se concrétiser par de l’écoute, de l’information, une référence, un avis sur des équipements ou des structures adaptées ou du soutien dans leurs démarches pour offrir des services aux personnes handicapées. Voici quelques exemples de différentes interventions réalisées par notre équipe de travail : </w:t>
      </w:r>
    </w:p>
    <w:p w:rsidR="00B16DEE" w:rsidRDefault="00B16DEE" w:rsidP="00B16DEE">
      <w:pPr>
        <w:pBdr>
          <w:top w:val="nil"/>
          <w:left w:val="nil"/>
          <w:bottom w:val="nil"/>
          <w:right w:val="nil"/>
          <w:between w:val="nil"/>
          <w:bar w:val="nil"/>
        </w:pBdr>
        <w:spacing w:line="276" w:lineRule="auto"/>
        <w:jc w:val="both"/>
        <w:rPr>
          <w:rFonts w:ascii="Century Gothic" w:eastAsia="Arial Unicode MS" w:hAnsi="Century Gothic" w:cs="Arial"/>
          <w:sz w:val="18"/>
          <w:szCs w:val="18"/>
          <w:highlight w:val="green"/>
          <w:bdr w:val="nil"/>
        </w:rPr>
      </w:pPr>
    </w:p>
    <w:p w:rsidR="00B16DEE" w:rsidRPr="000B081D" w:rsidRDefault="00B16DEE" w:rsidP="00B16DEE">
      <w:pPr>
        <w:pStyle w:val="Paragraphedeliste"/>
        <w:numPr>
          <w:ilvl w:val="0"/>
          <w:numId w:val="27"/>
        </w:numPr>
        <w:pBdr>
          <w:top w:val="nil"/>
          <w:left w:val="nil"/>
          <w:bottom w:val="nil"/>
          <w:right w:val="nil"/>
          <w:between w:val="nil"/>
          <w:bar w:val="nil"/>
        </w:pBdr>
        <w:spacing w:line="276" w:lineRule="auto"/>
        <w:jc w:val="both"/>
        <w:rPr>
          <w:rFonts w:ascii="Century Gothic" w:eastAsia="Arial Unicode MS" w:hAnsi="Century Gothic" w:cs="Arial"/>
          <w:sz w:val="18"/>
          <w:szCs w:val="18"/>
          <w:bdr w:val="nil"/>
        </w:rPr>
      </w:pPr>
      <w:r w:rsidRPr="000B081D">
        <w:rPr>
          <w:rFonts w:ascii="Century Gothic" w:eastAsia="Arial Unicode MS" w:hAnsi="Century Gothic" w:cs="Arial"/>
          <w:sz w:val="18"/>
          <w:szCs w:val="18"/>
          <w:bdr w:val="nil"/>
        </w:rPr>
        <w:t xml:space="preserve">Participation à la présentation du </w:t>
      </w:r>
      <w:r w:rsidR="00AA084B">
        <w:rPr>
          <w:rFonts w:ascii="Century Gothic" w:eastAsia="Arial Unicode MS" w:hAnsi="Century Gothic" w:cs="Arial"/>
          <w:sz w:val="18"/>
          <w:szCs w:val="18"/>
          <w:bdr w:val="nil"/>
        </w:rPr>
        <w:t>P</w:t>
      </w:r>
      <w:r w:rsidRPr="000B081D">
        <w:rPr>
          <w:rFonts w:ascii="Century Gothic" w:eastAsia="Arial Unicode MS" w:hAnsi="Century Gothic" w:cs="Arial"/>
          <w:sz w:val="18"/>
          <w:szCs w:val="18"/>
          <w:bdr w:val="nil"/>
        </w:rPr>
        <w:t>lan directeur des parcs de la Ville de Terrebonne</w:t>
      </w:r>
      <w:r w:rsidR="00AA084B">
        <w:rPr>
          <w:rFonts w:ascii="Century Gothic" w:eastAsia="Arial Unicode MS" w:hAnsi="Century Gothic" w:cs="Arial"/>
          <w:sz w:val="18"/>
          <w:szCs w:val="18"/>
          <w:bdr w:val="nil"/>
        </w:rPr>
        <w:t xml:space="preserve"> ;</w:t>
      </w:r>
    </w:p>
    <w:p w:rsidR="00B16DEE" w:rsidRPr="000B081D" w:rsidRDefault="00B16DEE" w:rsidP="00B16DEE">
      <w:pPr>
        <w:pStyle w:val="Paragraphedeliste"/>
        <w:numPr>
          <w:ilvl w:val="0"/>
          <w:numId w:val="27"/>
        </w:numPr>
        <w:pBdr>
          <w:top w:val="nil"/>
          <w:left w:val="nil"/>
          <w:bottom w:val="nil"/>
          <w:right w:val="nil"/>
          <w:between w:val="nil"/>
          <w:bar w:val="nil"/>
        </w:pBdr>
        <w:spacing w:line="276" w:lineRule="auto"/>
        <w:jc w:val="both"/>
        <w:rPr>
          <w:rFonts w:ascii="Century Gothic" w:eastAsia="Arial Unicode MS" w:hAnsi="Century Gothic" w:cs="Arial"/>
          <w:sz w:val="18"/>
          <w:szCs w:val="18"/>
          <w:bdr w:val="nil"/>
        </w:rPr>
      </w:pPr>
      <w:r w:rsidRPr="000B081D">
        <w:rPr>
          <w:rFonts w:ascii="Century Gothic" w:eastAsia="Arial Unicode MS" w:hAnsi="Century Gothic" w:cs="Arial"/>
          <w:sz w:val="18"/>
          <w:szCs w:val="18"/>
          <w:bdr w:val="nil"/>
        </w:rPr>
        <w:t>Table de concertation jeunesse de la Ville de L’Assomption, étoile de changement</w:t>
      </w:r>
      <w:r w:rsidR="00AA084B">
        <w:rPr>
          <w:rFonts w:ascii="Century Gothic" w:eastAsia="Arial Unicode MS" w:hAnsi="Century Gothic" w:cs="Arial"/>
          <w:sz w:val="18"/>
          <w:szCs w:val="18"/>
          <w:bdr w:val="nil"/>
        </w:rPr>
        <w:t xml:space="preserve"> ;</w:t>
      </w:r>
    </w:p>
    <w:p w:rsidR="00B16DEE" w:rsidRPr="000B081D" w:rsidRDefault="00B16DEE" w:rsidP="00B16DEE">
      <w:pPr>
        <w:pStyle w:val="Paragraphedeliste"/>
        <w:numPr>
          <w:ilvl w:val="0"/>
          <w:numId w:val="27"/>
        </w:numPr>
        <w:pBdr>
          <w:top w:val="nil"/>
          <w:left w:val="nil"/>
          <w:bottom w:val="nil"/>
          <w:right w:val="nil"/>
          <w:between w:val="nil"/>
          <w:bar w:val="nil"/>
        </w:pBdr>
        <w:spacing w:line="276" w:lineRule="auto"/>
        <w:jc w:val="both"/>
        <w:rPr>
          <w:rFonts w:ascii="Century Gothic" w:eastAsia="Arial Unicode MS" w:hAnsi="Century Gothic" w:cs="Arial"/>
          <w:sz w:val="18"/>
          <w:szCs w:val="18"/>
          <w:bdr w:val="nil"/>
        </w:rPr>
      </w:pPr>
      <w:r w:rsidRPr="000B081D">
        <w:rPr>
          <w:rFonts w:ascii="Century Gothic" w:eastAsia="Arial Unicode MS" w:hAnsi="Century Gothic" w:cs="Arial"/>
          <w:sz w:val="18"/>
          <w:szCs w:val="18"/>
          <w:bdr w:val="nil"/>
        </w:rPr>
        <w:t xml:space="preserve">Analyse de l’accessibilité de la piscine de la municipalité de Saint-Thomas </w:t>
      </w:r>
      <w:r w:rsidR="00AA084B">
        <w:rPr>
          <w:rFonts w:ascii="Century Gothic" w:eastAsia="Arial Unicode MS" w:hAnsi="Century Gothic" w:cs="Arial"/>
          <w:sz w:val="18"/>
          <w:szCs w:val="18"/>
          <w:bdr w:val="nil"/>
        </w:rPr>
        <w:t>;</w:t>
      </w:r>
    </w:p>
    <w:p w:rsidR="0007797F" w:rsidRPr="000B081D" w:rsidRDefault="00B16DEE" w:rsidP="0007797F">
      <w:pPr>
        <w:pStyle w:val="Paragraphedeliste"/>
        <w:numPr>
          <w:ilvl w:val="0"/>
          <w:numId w:val="27"/>
        </w:numPr>
        <w:pBdr>
          <w:top w:val="nil"/>
          <w:left w:val="nil"/>
          <w:bottom w:val="nil"/>
          <w:right w:val="nil"/>
          <w:between w:val="nil"/>
          <w:bar w:val="nil"/>
        </w:pBdr>
        <w:tabs>
          <w:tab w:val="left" w:pos="1134"/>
        </w:tabs>
        <w:spacing w:line="276" w:lineRule="auto"/>
        <w:jc w:val="both"/>
        <w:rPr>
          <w:rFonts w:ascii="Century Gothic" w:eastAsia="Arial Unicode MS" w:hAnsi="Century Gothic" w:cs="Century Gothic"/>
          <w:sz w:val="18"/>
          <w:szCs w:val="18"/>
          <w:u w:color="000000"/>
        </w:rPr>
      </w:pPr>
      <w:r w:rsidRPr="000B081D">
        <w:rPr>
          <w:rFonts w:ascii="Century Gothic" w:eastAsia="Arial Unicode MS" w:hAnsi="Century Gothic" w:cs="Arial"/>
          <w:sz w:val="18"/>
          <w:szCs w:val="18"/>
          <w:bdr w:val="nil"/>
        </w:rPr>
        <w:t>Participation à une rencontre du C</w:t>
      </w:r>
      <w:r w:rsidRPr="000B081D">
        <w:rPr>
          <w:rFonts w:ascii="Century Gothic" w:eastAsia="Arial Unicode MS" w:hAnsi="Century Gothic" w:cs="Century Gothic"/>
          <w:sz w:val="18"/>
          <w:szCs w:val="18"/>
          <w:u w:color="000000"/>
        </w:rPr>
        <w:t>omité du plan de développement en sport et activités physiques</w:t>
      </w:r>
      <w:r w:rsidR="002558BF" w:rsidRPr="000B081D">
        <w:rPr>
          <w:rFonts w:ascii="Century Gothic" w:eastAsia="Arial Unicode MS" w:hAnsi="Century Gothic" w:cs="Century Gothic"/>
          <w:sz w:val="18"/>
          <w:szCs w:val="18"/>
          <w:u w:color="000000"/>
        </w:rPr>
        <w:t xml:space="preserve"> de Loisir et sport Lanaudière</w:t>
      </w:r>
      <w:r w:rsidR="00AA084B">
        <w:rPr>
          <w:rFonts w:ascii="Century Gothic" w:eastAsia="Arial Unicode MS" w:hAnsi="Century Gothic" w:cs="Century Gothic"/>
          <w:sz w:val="18"/>
          <w:szCs w:val="18"/>
          <w:u w:color="000000"/>
        </w:rPr>
        <w:t xml:space="preserve"> ;</w:t>
      </w:r>
    </w:p>
    <w:p w:rsidR="0007797F" w:rsidRPr="00C57708" w:rsidRDefault="00B83812" w:rsidP="0007797F">
      <w:pPr>
        <w:pStyle w:val="Paragraphedeliste"/>
        <w:numPr>
          <w:ilvl w:val="0"/>
          <w:numId w:val="27"/>
        </w:numPr>
        <w:pBdr>
          <w:top w:val="nil"/>
          <w:left w:val="nil"/>
          <w:bottom w:val="nil"/>
          <w:right w:val="nil"/>
          <w:between w:val="nil"/>
          <w:bar w:val="nil"/>
        </w:pBdr>
        <w:tabs>
          <w:tab w:val="left" w:pos="1134"/>
        </w:tabs>
        <w:spacing w:line="276" w:lineRule="auto"/>
        <w:jc w:val="both"/>
        <w:rPr>
          <w:rFonts w:ascii="Century Gothic" w:eastAsia="Arial Unicode MS" w:hAnsi="Century Gothic" w:cs="Century Gothic"/>
          <w:sz w:val="18"/>
          <w:szCs w:val="18"/>
          <w:u w:color="000000"/>
        </w:rPr>
      </w:pPr>
      <w:r w:rsidRPr="00C57708">
        <w:rPr>
          <w:rFonts w:ascii="Century Gothic" w:hAnsi="Century Gothic" w:cs="Univers"/>
          <w:kern w:val="1"/>
          <w:sz w:val="18"/>
          <w:szCs w:val="18"/>
          <w:lang w:eastAsia="ar-SA"/>
        </w:rPr>
        <w:t xml:space="preserve">Rencontre </w:t>
      </w:r>
      <w:r w:rsidR="00AA084B">
        <w:rPr>
          <w:rFonts w:ascii="Century Gothic" w:hAnsi="Century Gothic" w:cs="Univers"/>
          <w:kern w:val="1"/>
          <w:sz w:val="18"/>
          <w:szCs w:val="18"/>
          <w:lang w:eastAsia="ar-SA"/>
        </w:rPr>
        <w:t>d’échange</w:t>
      </w:r>
      <w:r w:rsidR="0029323D">
        <w:rPr>
          <w:rFonts w:ascii="Century Gothic" w:hAnsi="Century Gothic" w:cs="Univers"/>
          <w:kern w:val="1"/>
          <w:sz w:val="18"/>
          <w:szCs w:val="18"/>
          <w:lang w:eastAsia="ar-SA"/>
        </w:rPr>
        <w:t>s</w:t>
      </w:r>
      <w:r w:rsidR="00AA084B">
        <w:rPr>
          <w:rFonts w:ascii="Century Gothic" w:hAnsi="Century Gothic" w:cs="Univers"/>
          <w:kern w:val="1"/>
          <w:sz w:val="18"/>
          <w:szCs w:val="18"/>
          <w:lang w:eastAsia="ar-SA"/>
        </w:rPr>
        <w:t xml:space="preserve"> </w:t>
      </w:r>
      <w:r w:rsidRPr="00C57708">
        <w:rPr>
          <w:rFonts w:ascii="Century Gothic" w:hAnsi="Century Gothic" w:cs="Univers"/>
          <w:kern w:val="1"/>
          <w:sz w:val="18"/>
          <w:szCs w:val="18"/>
          <w:lang w:eastAsia="ar-SA"/>
        </w:rPr>
        <w:t xml:space="preserve">avec nos membres municipaux </w:t>
      </w:r>
      <w:r w:rsidR="00AA084B">
        <w:rPr>
          <w:rFonts w:ascii="Century Gothic" w:hAnsi="Century Gothic" w:cs="Univers"/>
          <w:kern w:val="1"/>
          <w:sz w:val="18"/>
          <w:szCs w:val="18"/>
          <w:lang w:eastAsia="ar-SA"/>
        </w:rPr>
        <w:t>;</w:t>
      </w:r>
    </w:p>
    <w:p w:rsidR="00B83812" w:rsidRPr="006A3E99" w:rsidRDefault="00B83812" w:rsidP="009F4E2B">
      <w:pPr>
        <w:pStyle w:val="Paragraphedeliste"/>
        <w:numPr>
          <w:ilvl w:val="0"/>
          <w:numId w:val="27"/>
        </w:numPr>
        <w:pBdr>
          <w:top w:val="nil"/>
          <w:left w:val="nil"/>
          <w:bottom w:val="nil"/>
          <w:right w:val="nil"/>
          <w:between w:val="nil"/>
          <w:bar w:val="nil"/>
        </w:pBdr>
        <w:tabs>
          <w:tab w:val="left" w:pos="1134"/>
        </w:tabs>
        <w:spacing w:line="276" w:lineRule="auto"/>
        <w:jc w:val="both"/>
        <w:rPr>
          <w:rFonts w:ascii="Century Gothic" w:eastAsia="Arial Unicode MS" w:hAnsi="Century Gothic" w:cs="Century Gothic"/>
          <w:sz w:val="18"/>
          <w:szCs w:val="18"/>
          <w:u w:color="000000"/>
        </w:rPr>
      </w:pPr>
      <w:r w:rsidRPr="006A3E99">
        <w:rPr>
          <w:rFonts w:ascii="Century Gothic" w:hAnsi="Century Gothic" w:cs="Univers"/>
          <w:kern w:val="1"/>
          <w:sz w:val="18"/>
          <w:szCs w:val="18"/>
          <w:lang w:eastAsia="ar-SA"/>
        </w:rPr>
        <w:t xml:space="preserve">Groupe de discussion </w:t>
      </w:r>
      <w:r w:rsidR="006A3E99" w:rsidRPr="006A3E99">
        <w:rPr>
          <w:rFonts w:ascii="Century Gothic" w:hAnsi="Century Gothic" w:cs="Univers"/>
          <w:kern w:val="1"/>
          <w:sz w:val="18"/>
          <w:szCs w:val="18"/>
          <w:lang w:eastAsia="ar-SA"/>
        </w:rPr>
        <w:t>concernant l’</w:t>
      </w:r>
      <w:r w:rsidRPr="006A3E99">
        <w:rPr>
          <w:rFonts w:ascii="Century Gothic" w:hAnsi="Century Gothic" w:cs="Univers"/>
          <w:kern w:val="1"/>
          <w:sz w:val="18"/>
          <w:szCs w:val="18"/>
          <w:lang w:eastAsia="ar-SA"/>
        </w:rPr>
        <w:t>accessibilité des services municipaux</w:t>
      </w:r>
      <w:r w:rsidR="006A3E99" w:rsidRPr="006A3E99">
        <w:rPr>
          <w:rFonts w:ascii="Century Gothic" w:hAnsi="Century Gothic" w:cs="Univers"/>
          <w:kern w:val="1"/>
          <w:sz w:val="18"/>
          <w:szCs w:val="18"/>
          <w:lang w:eastAsia="ar-SA"/>
        </w:rPr>
        <w:t xml:space="preserve"> de la ville de Terrebonne</w:t>
      </w:r>
      <w:r w:rsidRPr="006A3E99">
        <w:rPr>
          <w:rFonts w:ascii="Century Gothic" w:hAnsi="Century Gothic" w:cs="Univers"/>
          <w:kern w:val="1"/>
          <w:sz w:val="18"/>
          <w:szCs w:val="18"/>
          <w:lang w:eastAsia="ar-SA"/>
        </w:rPr>
        <w:t xml:space="preserve">; </w:t>
      </w:r>
    </w:p>
    <w:p w:rsidR="006A3E99" w:rsidRPr="006A3E99" w:rsidRDefault="006A3E99" w:rsidP="009F4E2B">
      <w:pPr>
        <w:pStyle w:val="Paragraphedeliste"/>
        <w:numPr>
          <w:ilvl w:val="0"/>
          <w:numId w:val="27"/>
        </w:numPr>
        <w:pBdr>
          <w:top w:val="nil"/>
          <w:left w:val="nil"/>
          <w:bottom w:val="nil"/>
          <w:right w:val="nil"/>
          <w:between w:val="nil"/>
          <w:bar w:val="nil"/>
        </w:pBdr>
        <w:tabs>
          <w:tab w:val="left" w:pos="1134"/>
        </w:tabs>
        <w:spacing w:line="276" w:lineRule="auto"/>
        <w:jc w:val="both"/>
        <w:rPr>
          <w:rFonts w:ascii="Century Gothic" w:eastAsia="Arial Unicode MS" w:hAnsi="Century Gothic" w:cs="Century Gothic"/>
          <w:sz w:val="18"/>
          <w:szCs w:val="18"/>
          <w:u w:color="000000"/>
        </w:rPr>
      </w:pPr>
      <w:r>
        <w:rPr>
          <w:rFonts w:ascii="Century Gothic" w:hAnsi="Century Gothic" w:cs="Univers"/>
          <w:kern w:val="1"/>
          <w:sz w:val="18"/>
          <w:szCs w:val="18"/>
          <w:lang w:eastAsia="ar-SA"/>
        </w:rPr>
        <w:t xml:space="preserve">Démarche régionale </w:t>
      </w:r>
      <w:r w:rsidR="00D23055">
        <w:rPr>
          <w:rFonts w:ascii="Century Gothic" w:hAnsi="Century Gothic" w:cs="Univers"/>
          <w:kern w:val="1"/>
          <w:sz w:val="18"/>
          <w:szCs w:val="18"/>
          <w:lang w:eastAsia="ar-SA"/>
        </w:rPr>
        <w:t>a</w:t>
      </w:r>
      <w:r>
        <w:rPr>
          <w:rFonts w:ascii="Century Gothic" w:hAnsi="Century Gothic" w:cs="Univers"/>
          <w:kern w:val="1"/>
          <w:sz w:val="18"/>
          <w:szCs w:val="18"/>
          <w:lang w:eastAsia="ar-SA"/>
        </w:rPr>
        <w:t>inée – Accès aux services de loisir sur le territoire de la MRC Joliette</w:t>
      </w:r>
      <w:r w:rsidR="00AA084B">
        <w:rPr>
          <w:rFonts w:ascii="Century Gothic" w:hAnsi="Century Gothic" w:cs="Univers"/>
          <w:kern w:val="1"/>
          <w:sz w:val="18"/>
          <w:szCs w:val="18"/>
          <w:lang w:eastAsia="ar-SA"/>
        </w:rPr>
        <w:t>.</w:t>
      </w:r>
    </w:p>
    <w:p w:rsidR="00543494" w:rsidRDefault="00543494" w:rsidP="00B16DEE">
      <w:pPr>
        <w:spacing w:line="276" w:lineRule="auto"/>
        <w:jc w:val="both"/>
        <w:rPr>
          <w:rFonts w:ascii="Century Gothic" w:hAnsi="Century Gothic"/>
          <w:kern w:val="1"/>
          <w:sz w:val="18"/>
          <w:szCs w:val="18"/>
          <w:lang w:eastAsia="ar-SA"/>
        </w:rPr>
      </w:pPr>
    </w:p>
    <w:p w:rsidR="00413EBF" w:rsidRDefault="00413EBF" w:rsidP="00B16DEE">
      <w:pPr>
        <w:spacing w:line="276" w:lineRule="auto"/>
        <w:jc w:val="both"/>
        <w:rPr>
          <w:rFonts w:ascii="Century Gothic" w:hAnsi="Century Gothic"/>
          <w:kern w:val="1"/>
          <w:sz w:val="18"/>
          <w:szCs w:val="18"/>
          <w:lang w:eastAsia="ar-SA"/>
        </w:rPr>
      </w:pPr>
      <w:r w:rsidRPr="00DC558A">
        <w:rPr>
          <w:rFonts w:ascii="Century Gothic" w:hAnsi="Century Gothic"/>
          <w:kern w:val="1"/>
          <w:sz w:val="18"/>
          <w:szCs w:val="18"/>
          <w:lang w:eastAsia="ar-SA"/>
        </w:rPr>
        <w:t>Nous partageons également notre expertise via notre participation à de nombreux c</w:t>
      </w:r>
      <w:r w:rsidR="00C57708" w:rsidRPr="00DC558A">
        <w:rPr>
          <w:rFonts w:ascii="Century Gothic" w:hAnsi="Century Gothic"/>
          <w:kern w:val="1"/>
          <w:sz w:val="18"/>
          <w:szCs w:val="18"/>
          <w:lang w:eastAsia="ar-SA"/>
        </w:rPr>
        <w:t>omités et table</w:t>
      </w:r>
      <w:r w:rsidR="00683DBE">
        <w:rPr>
          <w:rFonts w:ascii="Century Gothic" w:hAnsi="Century Gothic"/>
          <w:kern w:val="1"/>
          <w:sz w:val="18"/>
          <w:szCs w:val="18"/>
          <w:lang w:eastAsia="ar-SA"/>
        </w:rPr>
        <w:t>s</w:t>
      </w:r>
      <w:r w:rsidR="00C57708" w:rsidRPr="00DC558A">
        <w:rPr>
          <w:rFonts w:ascii="Century Gothic" w:hAnsi="Century Gothic"/>
          <w:kern w:val="1"/>
          <w:sz w:val="18"/>
          <w:szCs w:val="18"/>
          <w:lang w:eastAsia="ar-SA"/>
        </w:rPr>
        <w:t xml:space="preserve"> de concertation (voir page </w:t>
      </w:r>
      <w:r w:rsidR="00AF0D20">
        <w:rPr>
          <w:rFonts w:ascii="Century Gothic" w:hAnsi="Century Gothic"/>
          <w:kern w:val="1"/>
          <w:sz w:val="18"/>
          <w:szCs w:val="18"/>
          <w:lang w:eastAsia="ar-SA"/>
        </w:rPr>
        <w:t>28</w:t>
      </w:r>
      <w:r w:rsidR="00C57708" w:rsidRPr="00DC558A">
        <w:rPr>
          <w:rFonts w:ascii="Century Gothic" w:hAnsi="Century Gothic"/>
          <w:kern w:val="1"/>
          <w:sz w:val="18"/>
          <w:szCs w:val="18"/>
          <w:lang w:eastAsia="ar-SA"/>
        </w:rPr>
        <w:t>)</w:t>
      </w:r>
      <w:r w:rsidR="00683DBE">
        <w:rPr>
          <w:rFonts w:ascii="Century Gothic" w:hAnsi="Century Gothic"/>
          <w:kern w:val="1"/>
          <w:sz w:val="18"/>
          <w:szCs w:val="18"/>
          <w:lang w:eastAsia="ar-SA"/>
        </w:rPr>
        <w:t>.</w:t>
      </w:r>
    </w:p>
    <w:p w:rsidR="00413EBF" w:rsidRPr="002F3923" w:rsidRDefault="00413EBF" w:rsidP="00B16DEE">
      <w:pPr>
        <w:spacing w:line="276" w:lineRule="auto"/>
        <w:jc w:val="both"/>
        <w:rPr>
          <w:rFonts w:ascii="Century Gothic" w:hAnsi="Century Gothic"/>
          <w:kern w:val="1"/>
          <w:sz w:val="18"/>
          <w:szCs w:val="18"/>
          <w:lang w:eastAsia="ar-SA"/>
        </w:rPr>
      </w:pPr>
    </w:p>
    <w:p w:rsidR="009722EF" w:rsidRPr="00C41C4C" w:rsidRDefault="009722EF" w:rsidP="00AB40BE">
      <w:pPr>
        <w:shd w:val="clear" w:color="auto" w:fill="FFFFFF" w:themeFill="background1"/>
        <w:spacing w:line="276" w:lineRule="auto"/>
        <w:jc w:val="both"/>
        <w:rPr>
          <w:rFonts w:ascii="Century Gothic" w:eastAsia="SimSun" w:hAnsi="Century Gothic" w:cs="Mangal"/>
          <w:kern w:val="1"/>
          <w:sz w:val="32"/>
          <w:szCs w:val="32"/>
          <w:lang w:eastAsia="hi-IN" w:bidi="hi-IN"/>
        </w:rPr>
      </w:pPr>
      <w:r w:rsidRPr="00C41C4C">
        <w:rPr>
          <w:rFonts w:ascii="Century Gothic" w:eastAsia="SimSun" w:hAnsi="Century Gothic" w:cs="Mangal"/>
          <w:kern w:val="1"/>
          <w:sz w:val="32"/>
          <w:szCs w:val="32"/>
          <w:lang w:eastAsia="hi-IN" w:bidi="hi-IN"/>
        </w:rPr>
        <w:t xml:space="preserve">SOUTIEN À L’INTÉGRATION DES PERSONNES HANDICAPÉES </w:t>
      </w:r>
    </w:p>
    <w:p w:rsidR="009722EF" w:rsidRPr="008F0288" w:rsidRDefault="009722EF" w:rsidP="00E1695E">
      <w:pPr>
        <w:spacing w:line="276" w:lineRule="auto"/>
        <w:jc w:val="both"/>
        <w:rPr>
          <w:rFonts w:asciiTheme="minorHAnsi" w:eastAsia="SimSun" w:hAnsiTheme="minorHAnsi" w:cs="Mangal"/>
          <w:kern w:val="1"/>
          <w:sz w:val="18"/>
          <w:szCs w:val="22"/>
          <w:lang w:eastAsia="hi-IN" w:bidi="hi-IN"/>
        </w:rPr>
      </w:pPr>
    </w:p>
    <w:p w:rsidR="00B91250" w:rsidRPr="00402FC5" w:rsidRDefault="00363947" w:rsidP="00E1695E">
      <w:pPr>
        <w:spacing w:after="160" w:line="276" w:lineRule="auto"/>
        <w:contextualSpacing/>
        <w:jc w:val="both"/>
        <w:rPr>
          <w:rFonts w:ascii="Century Gothic" w:eastAsia="Calibri" w:hAnsi="Century Gothic" w:cs="Times New Roman"/>
          <w:sz w:val="32"/>
          <w:szCs w:val="18"/>
          <w:lang w:eastAsia="en-US"/>
        </w:rPr>
      </w:pPr>
      <w:r w:rsidRPr="00402FC5">
        <w:rPr>
          <w:rFonts w:ascii="Century Gothic" w:eastAsia="Calibri" w:hAnsi="Century Gothic" w:cs="Times New Roman"/>
          <w:sz w:val="32"/>
          <w:szCs w:val="18"/>
          <w:lang w:eastAsia="en-US"/>
        </w:rPr>
        <w:t>P</w:t>
      </w:r>
      <w:r w:rsidR="00B91250" w:rsidRPr="00402FC5">
        <w:rPr>
          <w:rFonts w:ascii="Century Gothic" w:eastAsia="Calibri" w:hAnsi="Century Gothic" w:cs="Times New Roman"/>
          <w:sz w:val="32"/>
          <w:szCs w:val="18"/>
          <w:lang w:eastAsia="en-US"/>
        </w:rPr>
        <w:t xml:space="preserve">rogramme d’assistance financière au loisir </w:t>
      </w:r>
      <w:r w:rsidRPr="00402FC5">
        <w:rPr>
          <w:rFonts w:ascii="Century Gothic" w:eastAsia="Calibri" w:hAnsi="Century Gothic" w:cs="Times New Roman"/>
          <w:sz w:val="32"/>
          <w:szCs w:val="18"/>
          <w:lang w:eastAsia="en-US"/>
        </w:rPr>
        <w:t>des personnes handicapées</w:t>
      </w:r>
      <w:r w:rsidR="0042764C" w:rsidRPr="00402FC5">
        <w:rPr>
          <w:rFonts w:ascii="Century Gothic" w:eastAsia="Calibri" w:hAnsi="Century Gothic" w:cs="Times New Roman"/>
          <w:sz w:val="32"/>
          <w:szCs w:val="18"/>
          <w:lang w:eastAsia="en-US"/>
        </w:rPr>
        <w:t xml:space="preserve"> – </w:t>
      </w:r>
      <w:r w:rsidR="00DB5AC1" w:rsidRPr="00402FC5">
        <w:rPr>
          <w:rFonts w:ascii="Century Gothic" w:eastAsia="Calibri" w:hAnsi="Century Gothic" w:cs="Times New Roman"/>
          <w:sz w:val="32"/>
          <w:szCs w:val="18"/>
          <w:lang w:eastAsia="en-US"/>
        </w:rPr>
        <w:t>v</w:t>
      </w:r>
      <w:r w:rsidR="0042764C" w:rsidRPr="00402FC5">
        <w:rPr>
          <w:rFonts w:ascii="Century Gothic" w:eastAsia="Calibri" w:hAnsi="Century Gothic" w:cs="Times New Roman"/>
          <w:sz w:val="32"/>
          <w:szCs w:val="18"/>
          <w:lang w:eastAsia="en-US"/>
        </w:rPr>
        <w:t>olet accompagnement</w:t>
      </w:r>
    </w:p>
    <w:p w:rsidR="0076080D" w:rsidRPr="008D36C4" w:rsidRDefault="000D3DBA" w:rsidP="0076080D">
      <w:pPr>
        <w:spacing w:after="160" w:line="276" w:lineRule="auto"/>
        <w:contextualSpacing/>
        <w:jc w:val="both"/>
        <w:rPr>
          <w:rStyle w:val="Marquedecommentaire"/>
        </w:rPr>
      </w:pPr>
      <w:r w:rsidRPr="6212C277">
        <w:rPr>
          <w:rFonts w:ascii="Century Gothic" w:eastAsia="Calibri" w:hAnsi="Century Gothic" w:cs="Times New Roman"/>
          <w:sz w:val="18"/>
          <w:szCs w:val="18"/>
          <w:lang w:eastAsia="en-US"/>
        </w:rPr>
        <w:t>Financé par le ministère de l’Éducation et de l’Enseignement supérieur (MEES), l’ARLPHL</w:t>
      </w:r>
      <w:r w:rsidR="005D5986" w:rsidRPr="6212C277">
        <w:rPr>
          <w:rFonts w:ascii="Century Gothic" w:eastAsia="Calibri" w:hAnsi="Century Gothic" w:cs="Times New Roman"/>
          <w:sz w:val="18"/>
          <w:szCs w:val="18"/>
          <w:lang w:eastAsia="en-US"/>
        </w:rPr>
        <w:t xml:space="preserve"> </w:t>
      </w:r>
      <w:r w:rsidR="00911B97" w:rsidRPr="6212C277">
        <w:rPr>
          <w:rFonts w:ascii="Century Gothic" w:eastAsia="Calibri" w:hAnsi="Century Gothic" w:cs="Times New Roman"/>
          <w:sz w:val="18"/>
          <w:szCs w:val="18"/>
          <w:lang w:eastAsia="en-US"/>
        </w:rPr>
        <w:t>effectue la gestion et la promotion du</w:t>
      </w:r>
      <w:r w:rsidRPr="6212C277">
        <w:rPr>
          <w:rFonts w:ascii="Century Gothic" w:eastAsia="Calibri" w:hAnsi="Century Gothic" w:cs="Times New Roman"/>
          <w:sz w:val="18"/>
          <w:szCs w:val="18"/>
          <w:lang w:eastAsia="en-US"/>
        </w:rPr>
        <w:t xml:space="preserve"> Programme d’assistance financière aux loisirs pour les personnes handicapées (PAFLPH) vis</w:t>
      </w:r>
      <w:r w:rsidR="005D5986" w:rsidRPr="6212C277">
        <w:rPr>
          <w:rFonts w:ascii="Century Gothic" w:eastAsia="Calibri" w:hAnsi="Century Gothic" w:cs="Times New Roman"/>
          <w:sz w:val="18"/>
          <w:szCs w:val="18"/>
          <w:lang w:eastAsia="en-US"/>
        </w:rPr>
        <w:t>ant</w:t>
      </w:r>
      <w:r w:rsidRPr="6212C277">
        <w:rPr>
          <w:rFonts w:ascii="Century Gothic" w:eastAsia="Calibri" w:hAnsi="Century Gothic" w:cs="Times New Roman"/>
          <w:sz w:val="18"/>
          <w:szCs w:val="18"/>
          <w:lang w:eastAsia="en-US"/>
        </w:rPr>
        <w:t xml:space="preserve"> à favoriser l’accessibilité du loisir aux personnes handicapées pour augmenter leur participation à des activités de loisir et de sport</w:t>
      </w:r>
      <w:r w:rsidR="002A0E41" w:rsidRPr="6212C277">
        <w:rPr>
          <w:rFonts w:ascii="Century Gothic" w:eastAsia="Calibri" w:hAnsi="Century Gothic" w:cs="Times New Roman"/>
          <w:sz w:val="18"/>
          <w:szCs w:val="18"/>
          <w:lang w:eastAsia="en-US"/>
        </w:rPr>
        <w:t>,</w:t>
      </w:r>
      <w:r w:rsidRPr="6212C277">
        <w:rPr>
          <w:rFonts w:ascii="Century Gothic" w:eastAsia="Calibri" w:hAnsi="Century Gothic" w:cs="Times New Roman"/>
          <w:sz w:val="18"/>
          <w:szCs w:val="18"/>
          <w:lang w:eastAsia="en-US"/>
        </w:rPr>
        <w:t xml:space="preserve"> en contribuant financièrement à l’offre d’un service </w:t>
      </w:r>
      <w:r w:rsidRPr="000C234D">
        <w:rPr>
          <w:rFonts w:ascii="Century Gothic" w:eastAsia="Calibri" w:hAnsi="Century Gothic" w:cs="Times New Roman"/>
          <w:sz w:val="18"/>
          <w:szCs w:val="18"/>
          <w:lang w:eastAsia="en-US"/>
        </w:rPr>
        <w:t>d’accompagnement.</w:t>
      </w:r>
      <w:r w:rsidR="00A10C66" w:rsidRPr="000C234D">
        <w:rPr>
          <w:rFonts w:ascii="Century Gothic" w:eastAsia="Calibri" w:hAnsi="Century Gothic" w:cs="Times New Roman"/>
          <w:sz w:val="18"/>
          <w:szCs w:val="18"/>
          <w:lang w:eastAsia="en-US"/>
        </w:rPr>
        <w:t xml:space="preserve"> </w:t>
      </w:r>
      <w:r w:rsidR="000A64E7" w:rsidRPr="000C234D">
        <w:rPr>
          <w:rFonts w:ascii="Century Gothic" w:eastAsia="Calibri" w:hAnsi="Century Gothic" w:cs="Times New Roman"/>
          <w:sz w:val="18"/>
          <w:szCs w:val="18"/>
          <w:lang w:eastAsia="en-US"/>
        </w:rPr>
        <w:t xml:space="preserve">Cette année, </w:t>
      </w:r>
      <w:r w:rsidR="000C234D" w:rsidRPr="000C234D">
        <w:rPr>
          <w:rFonts w:ascii="Century Gothic" w:eastAsia="Calibri" w:hAnsi="Century Gothic" w:cs="Times New Roman"/>
          <w:sz w:val="18"/>
          <w:szCs w:val="18"/>
          <w:lang w:eastAsia="en-US"/>
        </w:rPr>
        <w:t xml:space="preserve">grâce à une </w:t>
      </w:r>
      <w:r w:rsidR="000C234D" w:rsidRPr="001955B9">
        <w:rPr>
          <w:rFonts w:ascii="Century Gothic" w:eastAsia="Calibri" w:hAnsi="Century Gothic" w:cs="Times New Roman"/>
          <w:color w:val="F79646" w:themeColor="accent6"/>
          <w:sz w:val="20"/>
          <w:szCs w:val="20"/>
          <w:lang w:eastAsia="en-US"/>
        </w:rPr>
        <w:t xml:space="preserve">aide financière supplémentaire </w:t>
      </w:r>
      <w:r w:rsidR="000C234D" w:rsidRPr="003C362E">
        <w:rPr>
          <w:rFonts w:ascii="Century Gothic" w:eastAsia="Calibri" w:hAnsi="Century Gothic" w:cs="Times New Roman"/>
          <w:sz w:val="18"/>
          <w:szCs w:val="18"/>
          <w:lang w:eastAsia="en-US"/>
        </w:rPr>
        <w:t>du ministère de 4 M$ aux instances régionale</w:t>
      </w:r>
      <w:r w:rsidR="004B36CD" w:rsidRPr="003C362E">
        <w:rPr>
          <w:rFonts w:ascii="Century Gothic" w:eastAsia="Calibri" w:hAnsi="Century Gothic" w:cs="Times New Roman"/>
          <w:sz w:val="18"/>
          <w:szCs w:val="18"/>
          <w:lang w:eastAsia="en-US"/>
        </w:rPr>
        <w:t>s</w:t>
      </w:r>
      <w:r w:rsidR="000C234D" w:rsidRPr="003C362E">
        <w:rPr>
          <w:rFonts w:ascii="Century Gothic" w:eastAsia="Calibri" w:hAnsi="Century Gothic" w:cs="Times New Roman"/>
          <w:sz w:val="18"/>
          <w:szCs w:val="18"/>
          <w:lang w:eastAsia="en-US"/>
        </w:rPr>
        <w:t xml:space="preserve"> de loisir pour personnes handicapées</w:t>
      </w:r>
      <w:r w:rsidR="00247FAA" w:rsidRPr="003C362E">
        <w:rPr>
          <w:rFonts w:ascii="Century Gothic" w:eastAsia="Calibri" w:hAnsi="Century Gothic" w:cs="Times New Roman"/>
          <w:sz w:val="18"/>
          <w:szCs w:val="18"/>
          <w:lang w:eastAsia="en-US"/>
        </w:rPr>
        <w:t xml:space="preserve">, </w:t>
      </w:r>
      <w:r w:rsidR="000A64E7" w:rsidRPr="003C362E">
        <w:rPr>
          <w:rFonts w:ascii="Century Gothic" w:eastAsia="Calibri" w:hAnsi="Century Gothic" w:cs="Times New Roman"/>
          <w:sz w:val="18"/>
          <w:szCs w:val="18"/>
          <w:lang w:eastAsia="en-US"/>
        </w:rPr>
        <w:t xml:space="preserve">une somme de </w:t>
      </w:r>
      <w:r w:rsidR="003C362E" w:rsidRPr="00F7242A">
        <w:rPr>
          <w:rFonts w:ascii="Century Gothic" w:hAnsi="Century Gothic" w:cs="Arial"/>
          <w:b/>
          <w:bCs/>
          <w:sz w:val="18"/>
          <w:szCs w:val="18"/>
        </w:rPr>
        <w:t>23</w:t>
      </w:r>
      <w:r w:rsidR="008D36C4">
        <w:rPr>
          <w:rFonts w:ascii="Century Gothic" w:hAnsi="Century Gothic" w:cs="Arial"/>
          <w:b/>
          <w:bCs/>
          <w:sz w:val="18"/>
          <w:szCs w:val="18"/>
        </w:rPr>
        <w:t>2</w:t>
      </w:r>
      <w:r w:rsidR="001A5269">
        <w:rPr>
          <w:rFonts w:ascii="Century Gothic" w:hAnsi="Century Gothic" w:cs="Arial"/>
          <w:b/>
          <w:bCs/>
          <w:sz w:val="18"/>
          <w:szCs w:val="18"/>
        </w:rPr>
        <w:t> </w:t>
      </w:r>
      <w:r w:rsidR="008D36C4">
        <w:rPr>
          <w:rFonts w:ascii="Century Gothic" w:hAnsi="Century Gothic" w:cs="Arial"/>
          <w:b/>
          <w:bCs/>
          <w:sz w:val="18"/>
          <w:szCs w:val="18"/>
        </w:rPr>
        <w:t>6</w:t>
      </w:r>
      <w:r w:rsidR="001A5269">
        <w:rPr>
          <w:rFonts w:ascii="Century Gothic" w:hAnsi="Century Gothic" w:cs="Arial"/>
          <w:b/>
          <w:bCs/>
          <w:sz w:val="18"/>
          <w:szCs w:val="18"/>
        </w:rPr>
        <w:t>33.28</w:t>
      </w:r>
      <w:r w:rsidR="00F7242A">
        <w:rPr>
          <w:rFonts w:ascii="Century Gothic" w:hAnsi="Century Gothic" w:cs="Arial"/>
          <w:b/>
          <w:bCs/>
          <w:sz w:val="18"/>
          <w:szCs w:val="18"/>
        </w:rPr>
        <w:t xml:space="preserve"> </w:t>
      </w:r>
      <w:r w:rsidR="003C362E" w:rsidRPr="00F7242A">
        <w:rPr>
          <w:rFonts w:ascii="Century Gothic" w:hAnsi="Century Gothic" w:cs="Arial"/>
          <w:b/>
          <w:bCs/>
          <w:sz w:val="18"/>
          <w:szCs w:val="18"/>
        </w:rPr>
        <w:t>$</w:t>
      </w:r>
      <w:r w:rsidR="000A64E7" w:rsidRPr="00B21114">
        <w:rPr>
          <w:rFonts w:ascii="Century Gothic" w:eastAsia="Calibri" w:hAnsi="Century Gothic" w:cs="Times New Roman"/>
          <w:sz w:val="18"/>
          <w:szCs w:val="18"/>
          <w:lang w:eastAsia="en-US"/>
        </w:rPr>
        <w:t xml:space="preserve"> </w:t>
      </w:r>
      <w:r w:rsidR="25051DD0" w:rsidRPr="00B21114">
        <w:rPr>
          <w:rFonts w:ascii="Century Gothic" w:eastAsia="Century Gothic" w:hAnsi="Century Gothic" w:cs="Century Gothic"/>
          <w:sz w:val="18"/>
          <w:szCs w:val="18"/>
        </w:rPr>
        <w:t>a</w:t>
      </w:r>
      <w:r w:rsidR="00247FAA" w:rsidRPr="00B21114">
        <w:rPr>
          <w:rFonts w:ascii="Century Gothic" w:eastAsia="Century Gothic" w:hAnsi="Century Gothic" w:cs="Century Gothic"/>
          <w:sz w:val="18"/>
          <w:szCs w:val="18"/>
        </w:rPr>
        <w:t xml:space="preserve"> pu</w:t>
      </w:r>
      <w:r w:rsidR="00247FAA" w:rsidRPr="000C234D">
        <w:rPr>
          <w:rFonts w:ascii="Century Gothic" w:eastAsia="Century Gothic" w:hAnsi="Century Gothic" w:cs="Century Gothic"/>
          <w:sz w:val="18"/>
          <w:szCs w:val="18"/>
        </w:rPr>
        <w:t xml:space="preserve"> être</w:t>
      </w:r>
      <w:r w:rsidR="25051DD0" w:rsidRPr="000C234D">
        <w:rPr>
          <w:rFonts w:ascii="Century Gothic" w:eastAsia="Century Gothic" w:hAnsi="Century Gothic" w:cs="Century Gothic"/>
          <w:sz w:val="18"/>
          <w:szCs w:val="18"/>
        </w:rPr>
        <w:t xml:space="preserve"> distribuée dans la région</w:t>
      </w:r>
      <w:r w:rsidR="00247FAA" w:rsidRPr="000C234D">
        <w:rPr>
          <w:rFonts w:ascii="Century Gothic" w:eastAsia="Calibri" w:hAnsi="Century Gothic" w:cs="Times New Roman"/>
          <w:sz w:val="18"/>
          <w:szCs w:val="18"/>
          <w:lang w:eastAsia="en-US"/>
        </w:rPr>
        <w:t>.</w:t>
      </w:r>
    </w:p>
    <w:p w:rsidR="0085620E" w:rsidRDefault="0085620E" w:rsidP="0076080D">
      <w:pPr>
        <w:spacing w:after="160" w:line="276" w:lineRule="auto"/>
        <w:contextualSpacing/>
        <w:jc w:val="both"/>
        <w:rPr>
          <w:rFonts w:ascii="Century Gothic" w:eastAsia="Calibri" w:hAnsi="Century Gothic" w:cs="Times New Roman"/>
          <w:sz w:val="32"/>
          <w:szCs w:val="32"/>
          <w:lang w:eastAsia="en-US"/>
        </w:rPr>
      </w:pPr>
    </w:p>
    <w:p w:rsidR="0085620E" w:rsidRDefault="0085620E" w:rsidP="0076080D">
      <w:pPr>
        <w:spacing w:after="160" w:line="276" w:lineRule="auto"/>
        <w:contextualSpacing/>
        <w:jc w:val="both"/>
        <w:rPr>
          <w:rFonts w:ascii="Century Gothic" w:eastAsia="Calibri" w:hAnsi="Century Gothic" w:cs="Times New Roman"/>
          <w:sz w:val="32"/>
          <w:szCs w:val="32"/>
          <w:lang w:eastAsia="en-US"/>
        </w:rPr>
      </w:pPr>
    </w:p>
    <w:p w:rsidR="00881571" w:rsidRPr="00402FC5" w:rsidRDefault="0076080D" w:rsidP="0076080D">
      <w:pPr>
        <w:spacing w:after="160" w:line="276" w:lineRule="auto"/>
        <w:contextualSpacing/>
        <w:jc w:val="both"/>
        <w:rPr>
          <w:rFonts w:ascii="Century Gothic" w:eastAsia="Calibri" w:hAnsi="Century Gothic" w:cs="Times New Roman"/>
          <w:sz w:val="32"/>
          <w:szCs w:val="32"/>
          <w:lang w:eastAsia="en-US"/>
        </w:rPr>
      </w:pPr>
      <w:r>
        <w:rPr>
          <w:rFonts w:ascii="Century Gothic" w:eastAsia="Calibri" w:hAnsi="Century Gothic" w:cs="Times New Roman"/>
          <w:sz w:val="32"/>
          <w:szCs w:val="32"/>
          <w:lang w:eastAsia="en-US"/>
        </w:rPr>
        <w:lastRenderedPageBreak/>
        <w:t>P</w:t>
      </w:r>
      <w:r w:rsidR="203B8FD4" w:rsidRPr="6212C277">
        <w:rPr>
          <w:rFonts w:ascii="Century Gothic" w:eastAsia="Calibri" w:hAnsi="Century Gothic" w:cs="Times New Roman"/>
          <w:sz w:val="32"/>
          <w:szCs w:val="32"/>
          <w:lang w:eastAsia="en-US"/>
        </w:rPr>
        <w:t>rogramme d’assistance financière au loisir des personnes handicapées – volet soutien aux projets</w:t>
      </w:r>
    </w:p>
    <w:p w:rsidR="00881571" w:rsidRPr="00402FC5" w:rsidRDefault="000A64E7" w:rsidP="6212C277">
      <w:pPr>
        <w:spacing w:after="160" w:line="276" w:lineRule="auto"/>
        <w:contextualSpacing/>
        <w:jc w:val="both"/>
        <w:rPr>
          <w:rFonts w:ascii="Century Gothic" w:eastAsia="Century Gothic" w:hAnsi="Century Gothic" w:cs="Century Gothic"/>
          <w:color w:val="201F1E"/>
          <w:sz w:val="18"/>
          <w:szCs w:val="18"/>
        </w:rPr>
      </w:pPr>
      <w:r w:rsidRPr="6212C277">
        <w:rPr>
          <w:rFonts w:ascii="Century Gothic" w:eastAsia="Calibri" w:hAnsi="Century Gothic" w:cs="Times New Roman"/>
          <w:sz w:val="18"/>
          <w:szCs w:val="18"/>
          <w:lang w:eastAsia="en-US"/>
        </w:rPr>
        <w:t>L</w:t>
      </w:r>
      <w:r w:rsidR="203B8FD4" w:rsidRPr="6212C277">
        <w:rPr>
          <w:rFonts w:ascii="Century Gothic" w:eastAsia="Calibri" w:hAnsi="Century Gothic" w:cs="Times New Roman"/>
          <w:sz w:val="18"/>
          <w:szCs w:val="18"/>
          <w:lang w:eastAsia="en-US"/>
        </w:rPr>
        <w:t xml:space="preserve">’ARLPHL </w:t>
      </w:r>
      <w:r w:rsidR="00EA3511">
        <w:rPr>
          <w:rFonts w:ascii="Century Gothic" w:eastAsia="Calibri" w:hAnsi="Century Gothic" w:cs="Times New Roman"/>
          <w:sz w:val="18"/>
          <w:szCs w:val="18"/>
          <w:lang w:eastAsia="en-US"/>
        </w:rPr>
        <w:t xml:space="preserve">était heureux de la reconduction de ce </w:t>
      </w:r>
      <w:r w:rsidR="00751515">
        <w:rPr>
          <w:rFonts w:ascii="Century Gothic" w:eastAsia="Calibri" w:hAnsi="Century Gothic" w:cs="Times New Roman"/>
          <w:sz w:val="18"/>
          <w:szCs w:val="18"/>
          <w:lang w:eastAsia="en-US"/>
        </w:rPr>
        <w:t>programme nous permettant a</w:t>
      </w:r>
      <w:r w:rsidR="00EA3511">
        <w:rPr>
          <w:rFonts w:ascii="Century Gothic" w:eastAsia="Calibri" w:hAnsi="Century Gothic" w:cs="Times New Roman"/>
          <w:sz w:val="18"/>
          <w:szCs w:val="18"/>
          <w:lang w:eastAsia="en-US"/>
        </w:rPr>
        <w:t>insi</w:t>
      </w:r>
      <w:r w:rsidR="00751515">
        <w:rPr>
          <w:rFonts w:ascii="Century Gothic" w:eastAsia="Calibri" w:hAnsi="Century Gothic" w:cs="Times New Roman"/>
          <w:sz w:val="18"/>
          <w:szCs w:val="18"/>
          <w:lang w:eastAsia="en-US"/>
        </w:rPr>
        <w:t xml:space="preserve"> </w:t>
      </w:r>
      <w:r w:rsidR="203B8FD4" w:rsidRPr="6212C277">
        <w:rPr>
          <w:rFonts w:ascii="Century Gothic" w:eastAsia="Century Gothic" w:hAnsi="Century Gothic" w:cs="Century Gothic"/>
          <w:color w:val="201F1E"/>
          <w:sz w:val="18"/>
          <w:szCs w:val="18"/>
        </w:rPr>
        <w:t xml:space="preserve">d’offrir un soutien financier pour le loisir des personnes handicapées visant l’accessibilité de la pratique d’activités de loisir auprès des personnes handicapées par la réalisation de nouveaux projets ou la bonification de projets existants afin d’augmenter leur participation à des activités. </w:t>
      </w:r>
      <w:r w:rsidR="203B8FD4" w:rsidRPr="00C04400">
        <w:rPr>
          <w:rFonts w:ascii="Century Gothic" w:eastAsia="Century Gothic" w:hAnsi="Century Gothic" w:cs="Century Gothic"/>
          <w:color w:val="201F1E"/>
          <w:sz w:val="18"/>
          <w:szCs w:val="18"/>
        </w:rPr>
        <w:t xml:space="preserve">Ainsi, </w:t>
      </w:r>
      <w:r w:rsidR="00B81024" w:rsidRPr="00C04400">
        <w:rPr>
          <w:rFonts w:ascii="Century Gothic" w:eastAsia="Century Gothic" w:hAnsi="Century Gothic" w:cs="Century Gothic"/>
          <w:color w:val="201F1E"/>
          <w:sz w:val="18"/>
          <w:szCs w:val="18"/>
        </w:rPr>
        <w:t>quatre</w:t>
      </w:r>
      <w:r w:rsidR="203B8FD4" w:rsidRPr="00C04400">
        <w:rPr>
          <w:rFonts w:ascii="Century Gothic" w:eastAsia="Century Gothic" w:hAnsi="Century Gothic" w:cs="Century Gothic"/>
          <w:color w:val="201F1E"/>
          <w:sz w:val="18"/>
          <w:szCs w:val="18"/>
        </w:rPr>
        <w:t xml:space="preserve"> (</w:t>
      </w:r>
      <w:r w:rsidR="00B81024" w:rsidRPr="00C04400">
        <w:rPr>
          <w:rFonts w:ascii="Century Gothic" w:eastAsia="Century Gothic" w:hAnsi="Century Gothic" w:cs="Century Gothic"/>
          <w:color w:val="201F1E"/>
          <w:sz w:val="18"/>
          <w:szCs w:val="18"/>
        </w:rPr>
        <w:t>4</w:t>
      </w:r>
      <w:r w:rsidR="203B8FD4" w:rsidRPr="00C04400">
        <w:rPr>
          <w:rFonts w:ascii="Century Gothic" w:eastAsia="Century Gothic" w:hAnsi="Century Gothic" w:cs="Century Gothic"/>
          <w:color w:val="201F1E"/>
          <w:sz w:val="18"/>
          <w:szCs w:val="18"/>
        </w:rPr>
        <w:t xml:space="preserve">) organismes du secteur personnes handicapées ont répondu à l’appel de projet. Au total, une somme de </w:t>
      </w:r>
      <w:r w:rsidR="00405AAB" w:rsidRPr="00D22CFD">
        <w:rPr>
          <w:rFonts w:ascii="Century Gothic" w:eastAsia="Century Gothic" w:hAnsi="Century Gothic" w:cs="Century Gothic"/>
          <w:b/>
          <w:bCs/>
          <w:color w:val="201F1E"/>
          <w:sz w:val="18"/>
          <w:szCs w:val="18"/>
        </w:rPr>
        <w:t>17 008</w:t>
      </w:r>
      <w:r w:rsidR="00CE5486" w:rsidRPr="00D22CFD">
        <w:rPr>
          <w:rFonts w:ascii="Century Gothic" w:eastAsia="Century Gothic" w:hAnsi="Century Gothic" w:cs="Century Gothic"/>
          <w:b/>
          <w:bCs/>
          <w:color w:val="201F1E"/>
          <w:sz w:val="18"/>
          <w:szCs w:val="18"/>
        </w:rPr>
        <w:t xml:space="preserve"> $</w:t>
      </w:r>
      <w:r w:rsidR="203B8FD4" w:rsidRPr="00C04400">
        <w:rPr>
          <w:rFonts w:ascii="Century Gothic" w:eastAsia="Century Gothic" w:hAnsi="Century Gothic" w:cs="Century Gothic"/>
          <w:color w:val="201F1E"/>
          <w:sz w:val="18"/>
          <w:szCs w:val="18"/>
        </w:rPr>
        <w:t xml:space="preserve"> a</w:t>
      </w:r>
      <w:r w:rsidRPr="00C04400">
        <w:rPr>
          <w:rFonts w:ascii="Century Gothic" w:eastAsia="Century Gothic" w:hAnsi="Century Gothic" w:cs="Century Gothic"/>
          <w:color w:val="201F1E"/>
          <w:sz w:val="18"/>
          <w:szCs w:val="18"/>
        </w:rPr>
        <w:t>ura</w:t>
      </w:r>
      <w:r w:rsidR="203B8FD4" w:rsidRPr="00C04400">
        <w:rPr>
          <w:rFonts w:ascii="Century Gothic" w:eastAsia="Century Gothic" w:hAnsi="Century Gothic" w:cs="Century Gothic"/>
          <w:color w:val="201F1E"/>
          <w:sz w:val="18"/>
          <w:szCs w:val="18"/>
        </w:rPr>
        <w:t xml:space="preserve"> été remise afin de soutenir la réalisation de ces projets favorisant la pratique du loisir. </w:t>
      </w:r>
      <w:r w:rsidR="00405AAB" w:rsidRPr="00C04400">
        <w:rPr>
          <w:rFonts w:ascii="Century Gothic" w:eastAsia="Century Gothic" w:hAnsi="Century Gothic" w:cs="Century Gothic"/>
          <w:color w:val="201F1E"/>
          <w:sz w:val="18"/>
          <w:szCs w:val="18"/>
        </w:rPr>
        <w:t xml:space="preserve">Malgré deux appels de projets, </w:t>
      </w:r>
      <w:r w:rsidR="00E91687" w:rsidRPr="00C04400">
        <w:rPr>
          <w:rFonts w:ascii="Century Gothic" w:eastAsia="Century Gothic" w:hAnsi="Century Gothic" w:cs="Century Gothic"/>
          <w:color w:val="201F1E"/>
          <w:sz w:val="18"/>
          <w:szCs w:val="18"/>
        </w:rPr>
        <w:t>nous avons reçu peu de demande</w:t>
      </w:r>
      <w:r w:rsidR="00D23055">
        <w:rPr>
          <w:rFonts w:ascii="Century Gothic" w:eastAsia="Century Gothic" w:hAnsi="Century Gothic" w:cs="Century Gothic"/>
          <w:color w:val="201F1E"/>
          <w:sz w:val="18"/>
          <w:szCs w:val="18"/>
        </w:rPr>
        <w:t>s</w:t>
      </w:r>
      <w:r w:rsidR="00E91687" w:rsidRPr="00C04400">
        <w:rPr>
          <w:rFonts w:ascii="Century Gothic" w:eastAsia="Century Gothic" w:hAnsi="Century Gothic" w:cs="Century Gothic"/>
          <w:color w:val="201F1E"/>
          <w:sz w:val="18"/>
          <w:szCs w:val="18"/>
        </w:rPr>
        <w:t xml:space="preserve"> cette année.</w:t>
      </w:r>
      <w:r w:rsidR="00E91687">
        <w:rPr>
          <w:rFonts w:ascii="Century Gothic" w:eastAsia="Century Gothic" w:hAnsi="Century Gothic" w:cs="Century Gothic"/>
          <w:color w:val="201F1E"/>
          <w:sz w:val="18"/>
          <w:szCs w:val="18"/>
        </w:rPr>
        <w:t xml:space="preserve"> </w:t>
      </w:r>
      <w:r w:rsidR="006A3E64">
        <w:rPr>
          <w:rFonts w:ascii="Century Gothic" w:eastAsia="Century Gothic" w:hAnsi="Century Gothic" w:cs="Century Gothic"/>
          <w:color w:val="201F1E"/>
          <w:sz w:val="18"/>
          <w:szCs w:val="18"/>
        </w:rPr>
        <w:t xml:space="preserve">Les mesures sanitaires </w:t>
      </w:r>
      <w:r w:rsidR="003C3E87">
        <w:rPr>
          <w:rFonts w:ascii="Century Gothic" w:eastAsia="Century Gothic" w:hAnsi="Century Gothic" w:cs="Century Gothic"/>
          <w:color w:val="201F1E"/>
          <w:sz w:val="18"/>
          <w:szCs w:val="18"/>
        </w:rPr>
        <w:t xml:space="preserve">liées à la </w:t>
      </w:r>
      <w:r w:rsidR="003C3E87" w:rsidRPr="0008706F">
        <w:rPr>
          <w:rFonts w:ascii="Century Gothic" w:eastAsia="Century Gothic" w:hAnsi="Century Gothic" w:cs="Century Gothic"/>
          <w:color w:val="201F1E"/>
          <w:sz w:val="18"/>
          <w:szCs w:val="18"/>
        </w:rPr>
        <w:t xml:space="preserve">pandémie ont </w:t>
      </w:r>
      <w:r w:rsidR="0008706F" w:rsidRPr="0008706F">
        <w:rPr>
          <w:rFonts w:ascii="Century Gothic" w:eastAsia="Century Gothic" w:hAnsi="Century Gothic" w:cs="Century Gothic"/>
          <w:color w:val="201F1E"/>
          <w:sz w:val="18"/>
          <w:szCs w:val="18"/>
        </w:rPr>
        <w:t>restreint</w:t>
      </w:r>
      <w:r w:rsidR="00A25183" w:rsidRPr="0008706F">
        <w:rPr>
          <w:rFonts w:ascii="Century Gothic" w:eastAsia="Century Gothic" w:hAnsi="Century Gothic" w:cs="Century Gothic"/>
          <w:color w:val="201F1E"/>
          <w:sz w:val="18"/>
          <w:szCs w:val="18"/>
        </w:rPr>
        <w:t xml:space="preserve"> la mise en place </w:t>
      </w:r>
      <w:r w:rsidR="006D4477" w:rsidRPr="0008706F">
        <w:rPr>
          <w:rFonts w:ascii="Century Gothic" w:eastAsia="Century Gothic" w:hAnsi="Century Gothic" w:cs="Century Gothic"/>
          <w:color w:val="201F1E"/>
          <w:sz w:val="18"/>
          <w:szCs w:val="18"/>
        </w:rPr>
        <w:t>de certains</w:t>
      </w:r>
      <w:r w:rsidR="006D4477">
        <w:rPr>
          <w:rFonts w:ascii="Century Gothic" w:eastAsia="Century Gothic" w:hAnsi="Century Gothic" w:cs="Century Gothic"/>
          <w:color w:val="201F1E"/>
          <w:sz w:val="18"/>
          <w:szCs w:val="18"/>
        </w:rPr>
        <w:t xml:space="preserve"> projets.</w:t>
      </w:r>
    </w:p>
    <w:p w:rsidR="004302D3" w:rsidRDefault="004302D3" w:rsidP="00E1695E">
      <w:pPr>
        <w:spacing w:after="160" w:line="276" w:lineRule="auto"/>
        <w:contextualSpacing/>
        <w:jc w:val="both"/>
        <w:rPr>
          <w:rFonts w:ascii="Century Gothic" w:eastAsia="Calibri" w:hAnsi="Century Gothic" w:cs="Times New Roman"/>
          <w:sz w:val="18"/>
          <w:szCs w:val="18"/>
          <w:lang w:eastAsia="en-US"/>
        </w:rPr>
      </w:pPr>
    </w:p>
    <w:p w:rsidR="00DD4727" w:rsidRPr="00DD4727" w:rsidRDefault="00DD4727" w:rsidP="00E1695E">
      <w:pPr>
        <w:spacing w:after="160" w:line="276" w:lineRule="auto"/>
        <w:contextualSpacing/>
        <w:jc w:val="both"/>
        <w:rPr>
          <w:rFonts w:ascii="Century Gothic" w:eastAsia="Calibri" w:hAnsi="Century Gothic" w:cs="Times New Roman"/>
          <w:sz w:val="32"/>
          <w:szCs w:val="32"/>
          <w:lang w:eastAsia="en-US"/>
        </w:rPr>
      </w:pPr>
      <w:r w:rsidRPr="00230665">
        <w:rPr>
          <w:rFonts w:ascii="Century Gothic" w:eastAsia="Calibri" w:hAnsi="Century Gothic" w:cs="Times New Roman"/>
          <w:sz w:val="32"/>
          <w:szCs w:val="32"/>
          <w:lang w:eastAsia="en-US"/>
        </w:rPr>
        <w:t>P</w:t>
      </w:r>
      <w:r w:rsidR="009F6F70">
        <w:rPr>
          <w:rFonts w:ascii="Century Gothic" w:eastAsia="Calibri" w:hAnsi="Century Gothic" w:cs="Times New Roman"/>
          <w:sz w:val="32"/>
          <w:szCs w:val="32"/>
          <w:lang w:eastAsia="en-US"/>
        </w:rPr>
        <w:t>rogramme P</w:t>
      </w:r>
      <w:r w:rsidRPr="00230665">
        <w:rPr>
          <w:rFonts w:ascii="Century Gothic" w:eastAsia="Calibri" w:hAnsi="Century Gothic" w:cs="Times New Roman"/>
          <w:sz w:val="32"/>
          <w:szCs w:val="32"/>
          <w:lang w:eastAsia="en-US"/>
        </w:rPr>
        <w:t>opulation active</w:t>
      </w:r>
    </w:p>
    <w:p w:rsidR="00C62E97" w:rsidRDefault="00666341" w:rsidP="00465FBB">
      <w:pPr>
        <w:spacing w:after="160" w:line="276" w:lineRule="auto"/>
        <w:contextualSpacing/>
        <w:jc w:val="both"/>
        <w:rPr>
          <w:rFonts w:ascii="Century Gothic" w:eastAsia="Calibri" w:hAnsi="Century Gothic" w:cs="Times New Roman"/>
          <w:sz w:val="18"/>
          <w:szCs w:val="18"/>
          <w:lang w:eastAsia="en-US"/>
        </w:rPr>
      </w:pPr>
      <w:r>
        <w:rPr>
          <w:noProof/>
          <w:lang w:val="en-US" w:eastAsia="en-US"/>
        </w:rPr>
        <w:drawing>
          <wp:anchor distT="0" distB="0" distL="114300" distR="114300" simplePos="0" relativeHeight="251653120" behindDoc="0" locked="0" layoutInCell="1" allowOverlap="1">
            <wp:simplePos x="0" y="0"/>
            <wp:positionH relativeFrom="margin">
              <wp:align>left</wp:align>
            </wp:positionH>
            <wp:positionV relativeFrom="paragraph">
              <wp:posOffset>10795</wp:posOffset>
            </wp:positionV>
            <wp:extent cx="1385570" cy="1731645"/>
            <wp:effectExtent l="0" t="0" r="5080" b="1905"/>
            <wp:wrapSquare wrapText="bothSides"/>
            <wp:docPr id="3" name="Image 3" descr="Une personne qui utilise le ski vel sur une patin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personne qui utilise le ski vel sur une patinoi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85570" cy="1731645"/>
                    </a:xfrm>
                    <a:prstGeom prst="rect">
                      <a:avLst/>
                    </a:prstGeom>
                    <a:noFill/>
                    <a:ln>
                      <a:noFill/>
                    </a:ln>
                  </pic:spPr>
                </pic:pic>
              </a:graphicData>
            </a:graphic>
          </wp:anchor>
        </w:drawing>
      </w:r>
    </w:p>
    <w:p w:rsidR="009E58E8" w:rsidRDefault="006F6AA9" w:rsidP="00465FBB">
      <w:pPr>
        <w:spacing w:after="160" w:line="276" w:lineRule="auto"/>
        <w:contextualSpacing/>
        <w:jc w:val="both"/>
        <w:rPr>
          <w:rFonts w:ascii="Century Gothic" w:eastAsia="Calibri" w:hAnsi="Century Gothic" w:cs="Times New Roman"/>
          <w:sz w:val="18"/>
          <w:szCs w:val="18"/>
          <w:lang w:eastAsia="en-US"/>
        </w:rPr>
      </w:pPr>
      <w:r w:rsidRPr="009F1CE6">
        <w:rPr>
          <w:rFonts w:ascii="Century Gothic" w:eastAsia="Calibri" w:hAnsi="Century Gothic" w:cs="Times New Roman"/>
          <w:sz w:val="18"/>
          <w:szCs w:val="18"/>
          <w:lang w:eastAsia="en-US"/>
        </w:rPr>
        <w:t>En plus de la p</w:t>
      </w:r>
      <w:r w:rsidR="00230665" w:rsidRPr="009F1CE6">
        <w:rPr>
          <w:rFonts w:ascii="Century Gothic" w:eastAsia="Calibri" w:hAnsi="Century Gothic" w:cs="Times New Roman"/>
          <w:sz w:val="18"/>
          <w:szCs w:val="18"/>
          <w:lang w:eastAsia="en-US"/>
        </w:rPr>
        <w:t>romotion</w:t>
      </w:r>
      <w:r w:rsidR="00550048" w:rsidRPr="009F1CE6">
        <w:rPr>
          <w:rFonts w:ascii="Century Gothic" w:eastAsia="Calibri" w:hAnsi="Century Gothic" w:cs="Times New Roman"/>
          <w:sz w:val="18"/>
          <w:szCs w:val="18"/>
          <w:lang w:eastAsia="en-US"/>
        </w:rPr>
        <w:t xml:space="preserve"> d</w:t>
      </w:r>
      <w:r w:rsidRPr="009F1CE6">
        <w:rPr>
          <w:rFonts w:ascii="Century Gothic" w:eastAsia="Calibri" w:hAnsi="Century Gothic" w:cs="Times New Roman"/>
          <w:sz w:val="18"/>
          <w:szCs w:val="18"/>
          <w:lang w:eastAsia="en-US"/>
        </w:rPr>
        <w:t xml:space="preserve">u </w:t>
      </w:r>
      <w:r w:rsidR="00A96E83" w:rsidRPr="009F1CE6">
        <w:rPr>
          <w:rFonts w:ascii="Century Gothic" w:eastAsia="Calibri" w:hAnsi="Century Gothic" w:cs="Times New Roman"/>
          <w:sz w:val="18"/>
          <w:szCs w:val="18"/>
          <w:lang w:eastAsia="en-US"/>
        </w:rPr>
        <w:t>programme</w:t>
      </w:r>
      <w:r w:rsidR="00550048" w:rsidRPr="009F1CE6">
        <w:rPr>
          <w:rFonts w:ascii="Century Gothic" w:eastAsia="Calibri" w:hAnsi="Century Gothic" w:cs="Times New Roman"/>
          <w:sz w:val="18"/>
          <w:szCs w:val="18"/>
          <w:lang w:eastAsia="en-US"/>
        </w:rPr>
        <w:t xml:space="preserve"> Population active</w:t>
      </w:r>
      <w:r w:rsidRPr="009F1CE6">
        <w:rPr>
          <w:rFonts w:ascii="Century Gothic" w:eastAsia="Calibri" w:hAnsi="Century Gothic" w:cs="Times New Roman"/>
          <w:sz w:val="18"/>
          <w:szCs w:val="18"/>
          <w:lang w:eastAsia="en-US"/>
        </w:rPr>
        <w:t xml:space="preserve">, notre organisme a procédé à l’achat de </w:t>
      </w:r>
      <w:r w:rsidRPr="009E58E8">
        <w:rPr>
          <w:rFonts w:ascii="Century Gothic" w:eastAsia="Calibri" w:hAnsi="Century Gothic" w:cs="Times New Roman"/>
          <w:color w:val="9BBB59" w:themeColor="accent3"/>
          <w:sz w:val="20"/>
          <w:szCs w:val="20"/>
          <w:lang w:eastAsia="en-US"/>
        </w:rPr>
        <w:t>deux Ski</w:t>
      </w:r>
      <w:r w:rsidR="007F4948">
        <w:rPr>
          <w:rFonts w:ascii="Century Gothic" w:eastAsia="Calibri" w:hAnsi="Century Gothic" w:cs="Times New Roman"/>
          <w:color w:val="9BBB59" w:themeColor="accent3"/>
          <w:sz w:val="20"/>
          <w:szCs w:val="20"/>
          <w:lang w:eastAsia="en-US"/>
        </w:rPr>
        <w:t>s</w:t>
      </w:r>
      <w:r w:rsidR="004B2006" w:rsidRPr="009E58E8">
        <w:rPr>
          <w:rFonts w:ascii="Century Gothic" w:eastAsia="Calibri" w:hAnsi="Century Gothic" w:cs="Times New Roman"/>
          <w:color w:val="9BBB59" w:themeColor="accent3"/>
          <w:sz w:val="20"/>
          <w:szCs w:val="20"/>
          <w:lang w:eastAsia="en-US"/>
        </w:rPr>
        <w:t>-</w:t>
      </w:r>
      <w:r w:rsidRPr="009E58E8">
        <w:rPr>
          <w:rFonts w:ascii="Century Gothic" w:eastAsia="Calibri" w:hAnsi="Century Gothic" w:cs="Times New Roman"/>
          <w:color w:val="9BBB59" w:themeColor="accent3"/>
          <w:sz w:val="20"/>
          <w:szCs w:val="20"/>
          <w:lang w:eastAsia="en-US"/>
        </w:rPr>
        <w:t>Vel</w:t>
      </w:r>
      <w:r w:rsidRPr="009F1CE6">
        <w:rPr>
          <w:rFonts w:ascii="Century Gothic" w:eastAsia="Calibri" w:hAnsi="Century Gothic" w:cs="Times New Roman"/>
          <w:sz w:val="18"/>
          <w:szCs w:val="18"/>
          <w:lang w:eastAsia="en-US"/>
        </w:rPr>
        <w:t xml:space="preserve">. </w:t>
      </w:r>
      <w:r w:rsidR="00465FBB" w:rsidRPr="009F1CE6">
        <w:rPr>
          <w:rFonts w:ascii="Century Gothic" w:eastAsia="Calibri" w:hAnsi="Century Gothic" w:cs="Times New Roman"/>
          <w:sz w:val="18"/>
          <w:szCs w:val="18"/>
          <w:lang w:eastAsia="en-US"/>
        </w:rPr>
        <w:t>Le Ski</w:t>
      </w:r>
      <w:r w:rsidR="004B2006" w:rsidRPr="009F1CE6">
        <w:rPr>
          <w:rFonts w:ascii="Century Gothic" w:eastAsia="Calibri" w:hAnsi="Century Gothic" w:cs="Times New Roman"/>
          <w:sz w:val="18"/>
          <w:szCs w:val="18"/>
          <w:lang w:eastAsia="en-US"/>
        </w:rPr>
        <w:t>-</w:t>
      </w:r>
      <w:r w:rsidR="001C5C8A" w:rsidRPr="009F1CE6">
        <w:rPr>
          <w:rFonts w:ascii="Century Gothic" w:eastAsia="Calibri" w:hAnsi="Century Gothic" w:cs="Times New Roman"/>
          <w:sz w:val="18"/>
          <w:szCs w:val="18"/>
          <w:lang w:eastAsia="en-US"/>
        </w:rPr>
        <w:t>V</w:t>
      </w:r>
      <w:r w:rsidR="00465FBB" w:rsidRPr="009F1CE6">
        <w:rPr>
          <w:rFonts w:ascii="Century Gothic" w:eastAsia="Calibri" w:hAnsi="Century Gothic" w:cs="Times New Roman"/>
          <w:sz w:val="18"/>
          <w:szCs w:val="18"/>
          <w:lang w:eastAsia="en-US"/>
        </w:rPr>
        <w:t>el</w:t>
      </w:r>
      <w:r w:rsidR="00465FBB" w:rsidRPr="00465FBB">
        <w:rPr>
          <w:rFonts w:ascii="Century Gothic" w:eastAsia="Calibri" w:hAnsi="Century Gothic" w:cs="Times New Roman"/>
          <w:sz w:val="18"/>
          <w:szCs w:val="18"/>
          <w:lang w:eastAsia="en-US"/>
        </w:rPr>
        <w:t xml:space="preserve"> permet de déplacer un fauteuil roulant manuel sur la neige lors de randonnées pédestres hivernales.</w:t>
      </w:r>
      <w:r w:rsidR="003545EE">
        <w:rPr>
          <w:rFonts w:ascii="Century Gothic" w:eastAsia="Calibri" w:hAnsi="Century Gothic" w:cs="Times New Roman"/>
          <w:sz w:val="18"/>
          <w:szCs w:val="18"/>
          <w:lang w:eastAsia="en-US"/>
        </w:rPr>
        <w:t xml:space="preserve"> Il peut également être utilisé sur la glace</w:t>
      </w:r>
      <w:r w:rsidR="009F1CE6">
        <w:rPr>
          <w:rFonts w:ascii="Century Gothic" w:eastAsia="Calibri" w:hAnsi="Century Gothic" w:cs="Times New Roman"/>
          <w:sz w:val="18"/>
          <w:szCs w:val="18"/>
          <w:lang w:eastAsia="en-US"/>
        </w:rPr>
        <w:t xml:space="preserve"> et</w:t>
      </w:r>
      <w:r w:rsidR="00465FBB" w:rsidRPr="00465FBB">
        <w:rPr>
          <w:rFonts w:ascii="Century Gothic" w:eastAsia="Calibri" w:hAnsi="Century Gothic" w:cs="Times New Roman"/>
          <w:sz w:val="18"/>
          <w:szCs w:val="18"/>
          <w:lang w:eastAsia="en-US"/>
        </w:rPr>
        <w:t xml:space="preserve"> </w:t>
      </w:r>
      <w:r w:rsidR="009F1CE6">
        <w:rPr>
          <w:rFonts w:ascii="Century Gothic" w:eastAsia="Calibri" w:hAnsi="Century Gothic" w:cs="Times New Roman"/>
          <w:sz w:val="18"/>
          <w:szCs w:val="18"/>
          <w:lang w:eastAsia="en-US"/>
        </w:rPr>
        <w:t>i</w:t>
      </w:r>
      <w:r w:rsidR="004B2006">
        <w:rPr>
          <w:rFonts w:ascii="Century Gothic" w:eastAsia="Calibri" w:hAnsi="Century Gothic" w:cs="Times New Roman"/>
          <w:sz w:val="18"/>
          <w:szCs w:val="18"/>
          <w:lang w:eastAsia="en-US"/>
        </w:rPr>
        <w:t>l</w:t>
      </w:r>
      <w:r w:rsidR="00465FBB" w:rsidRPr="00465FBB">
        <w:rPr>
          <w:rFonts w:ascii="Century Gothic" w:eastAsia="Calibri" w:hAnsi="Century Gothic" w:cs="Times New Roman"/>
          <w:sz w:val="18"/>
          <w:szCs w:val="18"/>
          <w:lang w:eastAsia="en-US"/>
        </w:rPr>
        <w:t xml:space="preserve"> s’adapte facilement à la plupart des fauteuils roulants manuels</w:t>
      </w:r>
      <w:r w:rsidR="004B2006">
        <w:rPr>
          <w:rFonts w:ascii="Century Gothic" w:eastAsia="Calibri" w:hAnsi="Century Gothic" w:cs="Times New Roman"/>
          <w:sz w:val="18"/>
          <w:szCs w:val="18"/>
          <w:lang w:eastAsia="en-US"/>
        </w:rPr>
        <w:t xml:space="preserve">. </w:t>
      </w:r>
    </w:p>
    <w:p w:rsidR="009E58E8" w:rsidRDefault="009E58E8" w:rsidP="00465FBB">
      <w:pPr>
        <w:spacing w:after="160" w:line="276" w:lineRule="auto"/>
        <w:contextualSpacing/>
        <w:jc w:val="both"/>
        <w:rPr>
          <w:rFonts w:ascii="Century Gothic" w:eastAsia="Calibri" w:hAnsi="Century Gothic" w:cs="Times New Roman"/>
          <w:sz w:val="18"/>
          <w:szCs w:val="18"/>
          <w:lang w:eastAsia="en-US"/>
        </w:rPr>
      </w:pPr>
    </w:p>
    <w:p w:rsidR="00465FBB" w:rsidRPr="00465FBB" w:rsidRDefault="0004491C" w:rsidP="00465FBB">
      <w:pPr>
        <w:spacing w:after="160" w:line="276" w:lineRule="auto"/>
        <w:contextualSpacing/>
        <w:jc w:val="both"/>
        <w:rPr>
          <w:rFonts w:ascii="Century Gothic" w:eastAsia="Calibri" w:hAnsi="Century Gothic" w:cs="Times New Roman"/>
          <w:sz w:val="18"/>
          <w:szCs w:val="18"/>
          <w:lang w:eastAsia="en-US"/>
        </w:rPr>
      </w:pPr>
      <w:r>
        <w:rPr>
          <w:rFonts w:ascii="Century Gothic" w:eastAsia="Calibri" w:hAnsi="Century Gothic" w:cs="Times New Roman"/>
          <w:sz w:val="18"/>
          <w:szCs w:val="18"/>
          <w:lang w:eastAsia="en-US"/>
        </w:rPr>
        <w:t>Cet équipement</w:t>
      </w:r>
      <w:r w:rsidR="004F0271">
        <w:rPr>
          <w:rFonts w:ascii="Century Gothic" w:eastAsia="Calibri" w:hAnsi="Century Gothic" w:cs="Times New Roman"/>
          <w:sz w:val="18"/>
          <w:szCs w:val="18"/>
          <w:lang w:eastAsia="en-US"/>
        </w:rPr>
        <w:t xml:space="preserve"> permet </w:t>
      </w:r>
      <w:r w:rsidR="00467380">
        <w:rPr>
          <w:rFonts w:ascii="Century Gothic" w:eastAsia="Calibri" w:hAnsi="Century Gothic" w:cs="Times New Roman"/>
          <w:sz w:val="18"/>
          <w:szCs w:val="18"/>
          <w:lang w:eastAsia="en-US"/>
        </w:rPr>
        <w:t>aux personnes en situation de handicap de profit</w:t>
      </w:r>
      <w:r w:rsidR="00D23055">
        <w:rPr>
          <w:rFonts w:ascii="Century Gothic" w:eastAsia="Calibri" w:hAnsi="Century Gothic" w:cs="Times New Roman"/>
          <w:sz w:val="18"/>
          <w:szCs w:val="18"/>
          <w:lang w:eastAsia="en-US"/>
        </w:rPr>
        <w:t>er</w:t>
      </w:r>
      <w:r w:rsidR="00467380">
        <w:rPr>
          <w:rFonts w:ascii="Century Gothic" w:eastAsia="Calibri" w:hAnsi="Century Gothic" w:cs="Times New Roman"/>
          <w:sz w:val="18"/>
          <w:szCs w:val="18"/>
          <w:lang w:eastAsia="en-US"/>
        </w:rPr>
        <w:t xml:space="preserve"> d</w:t>
      </w:r>
      <w:r w:rsidR="009F1CE6">
        <w:rPr>
          <w:rFonts w:ascii="Century Gothic" w:eastAsia="Calibri" w:hAnsi="Century Gothic" w:cs="Times New Roman"/>
          <w:sz w:val="18"/>
          <w:szCs w:val="18"/>
          <w:lang w:eastAsia="en-US"/>
        </w:rPr>
        <w:t>u plein air</w:t>
      </w:r>
      <w:r>
        <w:rPr>
          <w:rFonts w:ascii="Century Gothic" w:eastAsia="Calibri" w:hAnsi="Century Gothic" w:cs="Times New Roman"/>
          <w:sz w:val="18"/>
          <w:szCs w:val="18"/>
          <w:lang w:eastAsia="en-US"/>
        </w:rPr>
        <w:t xml:space="preserve"> lors de la saison estivale. </w:t>
      </w:r>
      <w:r w:rsidR="00D61116">
        <w:rPr>
          <w:rFonts w:ascii="Century Gothic" w:eastAsia="Calibri" w:hAnsi="Century Gothic" w:cs="Times New Roman"/>
          <w:sz w:val="18"/>
          <w:szCs w:val="18"/>
          <w:lang w:eastAsia="en-US"/>
        </w:rPr>
        <w:t xml:space="preserve">Les Skis-Vel </w:t>
      </w:r>
      <w:r w:rsidR="00A36811">
        <w:rPr>
          <w:rFonts w:ascii="Century Gothic" w:eastAsia="Calibri" w:hAnsi="Century Gothic" w:cs="Times New Roman"/>
          <w:sz w:val="18"/>
          <w:szCs w:val="18"/>
          <w:lang w:eastAsia="en-US"/>
        </w:rPr>
        <w:t>sont disponibles gratuitement pour tous nos membres</w:t>
      </w:r>
      <w:r w:rsidR="00CB7BB1">
        <w:rPr>
          <w:rFonts w:ascii="Century Gothic" w:eastAsia="Calibri" w:hAnsi="Century Gothic" w:cs="Times New Roman"/>
          <w:sz w:val="18"/>
          <w:szCs w:val="18"/>
          <w:lang w:eastAsia="en-US"/>
        </w:rPr>
        <w:t>.</w:t>
      </w:r>
      <w:r w:rsidR="00C62E97">
        <w:rPr>
          <w:rFonts w:ascii="Century Gothic" w:eastAsia="Calibri" w:hAnsi="Century Gothic" w:cs="Times New Roman"/>
          <w:sz w:val="18"/>
          <w:szCs w:val="18"/>
          <w:lang w:eastAsia="en-US"/>
        </w:rPr>
        <w:t xml:space="preserve"> </w:t>
      </w:r>
    </w:p>
    <w:p w:rsidR="00465FBB" w:rsidRPr="00465FBB" w:rsidRDefault="00465FBB" w:rsidP="00465FBB">
      <w:pPr>
        <w:spacing w:after="160" w:line="276" w:lineRule="auto"/>
        <w:contextualSpacing/>
        <w:jc w:val="both"/>
        <w:rPr>
          <w:rFonts w:ascii="Century Gothic" w:eastAsia="Calibri" w:hAnsi="Century Gothic" w:cs="Times New Roman"/>
          <w:sz w:val="18"/>
          <w:szCs w:val="18"/>
          <w:lang w:eastAsia="en-US"/>
        </w:rPr>
      </w:pPr>
    </w:p>
    <w:p w:rsidR="00BE780B" w:rsidRDefault="00BE780B" w:rsidP="00E1695E">
      <w:pPr>
        <w:spacing w:after="160" w:line="276" w:lineRule="auto"/>
        <w:contextualSpacing/>
        <w:jc w:val="both"/>
        <w:rPr>
          <w:rFonts w:ascii="Century Gothic" w:eastAsia="Calibri" w:hAnsi="Century Gothic" w:cs="Times New Roman"/>
          <w:sz w:val="18"/>
          <w:szCs w:val="18"/>
          <w:highlight w:val="yellow"/>
          <w:lang w:eastAsia="en-US"/>
        </w:rPr>
      </w:pPr>
    </w:p>
    <w:p w:rsidR="00DD4727" w:rsidRPr="00BE780B" w:rsidRDefault="00550048" w:rsidP="00E1695E">
      <w:pPr>
        <w:spacing w:after="160" w:line="276" w:lineRule="auto"/>
        <w:contextualSpacing/>
        <w:jc w:val="both"/>
        <w:rPr>
          <w:rFonts w:ascii="Century Gothic" w:eastAsia="Calibri" w:hAnsi="Century Gothic" w:cs="Times New Roman"/>
          <w:sz w:val="32"/>
          <w:szCs w:val="32"/>
          <w:lang w:eastAsia="en-US"/>
        </w:rPr>
      </w:pPr>
      <w:r w:rsidRPr="00230665">
        <w:rPr>
          <w:rFonts w:ascii="Century Gothic" w:eastAsia="Calibri" w:hAnsi="Century Gothic" w:cs="Times New Roman"/>
          <w:sz w:val="32"/>
          <w:szCs w:val="32"/>
          <w:lang w:eastAsia="en-US"/>
        </w:rPr>
        <w:t>Programme d’assistance financière aux initiatives locales et régionales en matière d’activité physique et de plein air (PAFILR)</w:t>
      </w:r>
    </w:p>
    <w:p w:rsidR="00F72F6B" w:rsidRDefault="007C6817" w:rsidP="00F72F6B">
      <w:pPr>
        <w:spacing w:line="276" w:lineRule="auto"/>
        <w:jc w:val="both"/>
        <w:rPr>
          <w:rFonts w:ascii="Century Gothic" w:eastAsia="Calibri" w:hAnsi="Century Gothic" w:cs="Times New Roman"/>
          <w:sz w:val="18"/>
          <w:szCs w:val="32"/>
          <w:lang w:eastAsia="en-US"/>
        </w:rPr>
      </w:pPr>
      <w:r>
        <w:rPr>
          <w:noProof/>
          <w:lang w:val="en-US" w:eastAsia="en-US"/>
        </w:rPr>
        <w:drawing>
          <wp:anchor distT="0" distB="0" distL="114300" distR="114300" simplePos="0" relativeHeight="251651072" behindDoc="0" locked="0" layoutInCell="1" allowOverlap="1">
            <wp:simplePos x="0" y="0"/>
            <wp:positionH relativeFrom="margin">
              <wp:posOffset>3443605</wp:posOffset>
            </wp:positionH>
            <wp:positionV relativeFrom="paragraph">
              <wp:posOffset>3175</wp:posOffset>
            </wp:positionV>
            <wp:extent cx="2068195" cy="2170430"/>
            <wp:effectExtent l="0" t="0" r="8255" b="1270"/>
            <wp:wrapSquare wrapText="bothSides"/>
            <wp:docPr id="21" name="Image 21" descr="https://cdn.shopify.com/s/files/1/2802/8422/products/TRIDENTTURQUOISE_1_1024x1024@2x.png?v=160824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2802/8422/products/TRIDENTTURQUOISE_1_1024x1024@2x.png?v=160824330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8195" cy="2170430"/>
                    </a:xfrm>
                    <a:prstGeom prst="rect">
                      <a:avLst/>
                    </a:prstGeom>
                    <a:noFill/>
                    <a:ln>
                      <a:noFill/>
                    </a:ln>
                  </pic:spPr>
                </pic:pic>
              </a:graphicData>
            </a:graphic>
          </wp:anchor>
        </w:drawing>
      </w:r>
      <w:r w:rsidR="0066641A" w:rsidRPr="0066641A">
        <w:rPr>
          <w:rFonts w:ascii="Century Gothic" w:eastAsia="Calibri" w:hAnsi="Century Gothic" w:cs="Times New Roman"/>
          <w:sz w:val="18"/>
          <w:szCs w:val="32"/>
          <w:lang w:eastAsia="en-US"/>
        </w:rPr>
        <w:t>Outre la p</w:t>
      </w:r>
      <w:r w:rsidR="00230665" w:rsidRPr="0066641A">
        <w:rPr>
          <w:rFonts w:ascii="Century Gothic" w:eastAsia="Calibri" w:hAnsi="Century Gothic" w:cs="Times New Roman"/>
          <w:sz w:val="18"/>
          <w:szCs w:val="32"/>
          <w:lang w:eastAsia="en-US"/>
        </w:rPr>
        <w:t>romotion du programme</w:t>
      </w:r>
      <w:r w:rsidR="0066641A" w:rsidRPr="0066641A">
        <w:rPr>
          <w:rFonts w:ascii="Century Gothic" w:eastAsia="Calibri" w:hAnsi="Century Gothic" w:cs="Times New Roman"/>
          <w:sz w:val="18"/>
          <w:szCs w:val="32"/>
          <w:lang w:eastAsia="en-US"/>
        </w:rPr>
        <w:t>,</w:t>
      </w:r>
      <w:r w:rsidR="0066641A">
        <w:rPr>
          <w:rFonts w:ascii="Century Gothic" w:eastAsia="Calibri" w:hAnsi="Century Gothic" w:cs="Times New Roman"/>
          <w:sz w:val="18"/>
          <w:szCs w:val="32"/>
          <w:lang w:eastAsia="en-US"/>
        </w:rPr>
        <w:t xml:space="preserve"> en</w:t>
      </w:r>
      <w:r w:rsidR="00F72F6B" w:rsidRPr="003A7432">
        <w:rPr>
          <w:rFonts w:ascii="Century Gothic" w:eastAsia="Calibri" w:hAnsi="Century Gothic" w:cs="Times New Roman"/>
          <w:sz w:val="18"/>
          <w:szCs w:val="32"/>
          <w:lang w:eastAsia="en-US"/>
        </w:rPr>
        <w:t xml:space="preserve"> partenariat avec la V</w:t>
      </w:r>
      <w:r w:rsidR="00F72F6B">
        <w:rPr>
          <w:rFonts w:ascii="Century Gothic" w:eastAsia="Calibri" w:hAnsi="Century Gothic" w:cs="Times New Roman"/>
          <w:sz w:val="18"/>
          <w:szCs w:val="32"/>
          <w:lang w:eastAsia="en-US"/>
        </w:rPr>
        <w:t xml:space="preserve">ille de </w:t>
      </w:r>
      <w:r w:rsidR="0066641A">
        <w:rPr>
          <w:rFonts w:ascii="Century Gothic" w:eastAsia="Calibri" w:hAnsi="Century Gothic" w:cs="Times New Roman"/>
          <w:sz w:val="18"/>
          <w:szCs w:val="32"/>
          <w:lang w:eastAsia="en-US"/>
        </w:rPr>
        <w:t>Notre-Dame-Des-Prairies</w:t>
      </w:r>
      <w:r w:rsidR="00A42201">
        <w:rPr>
          <w:rFonts w:ascii="Century Gothic" w:eastAsia="Calibri" w:hAnsi="Century Gothic" w:cs="Times New Roman"/>
          <w:sz w:val="18"/>
          <w:szCs w:val="32"/>
          <w:lang w:eastAsia="en-US"/>
        </w:rPr>
        <w:t>,</w:t>
      </w:r>
      <w:r w:rsidR="00A42201" w:rsidRPr="00A42201">
        <w:rPr>
          <w:rFonts w:ascii="Century Gothic" w:eastAsia="Calibri" w:hAnsi="Century Gothic" w:cs="Times New Roman"/>
          <w:sz w:val="18"/>
          <w:szCs w:val="32"/>
          <w:lang w:eastAsia="en-US"/>
        </w:rPr>
        <w:t xml:space="preserve"> </w:t>
      </w:r>
      <w:r w:rsidR="00A42201">
        <w:rPr>
          <w:rFonts w:ascii="Century Gothic" w:eastAsia="Calibri" w:hAnsi="Century Gothic" w:cs="Times New Roman"/>
          <w:sz w:val="18"/>
          <w:szCs w:val="32"/>
          <w:lang w:eastAsia="en-US"/>
        </w:rPr>
        <w:t xml:space="preserve">un </w:t>
      </w:r>
      <w:r w:rsidR="00A42201" w:rsidRPr="00F72F6B">
        <w:rPr>
          <w:rFonts w:ascii="Century Gothic" w:eastAsia="Calibri" w:hAnsi="Century Gothic" w:cs="Times New Roman"/>
          <w:color w:val="F79646" w:themeColor="accent6"/>
          <w:sz w:val="20"/>
          <w:szCs w:val="36"/>
          <w:lang w:eastAsia="en-US"/>
        </w:rPr>
        <w:t xml:space="preserve">projet de planche à pagaie inclusive </w:t>
      </w:r>
      <w:r w:rsidR="00A42201">
        <w:rPr>
          <w:rFonts w:ascii="Century Gothic" w:eastAsia="Calibri" w:hAnsi="Century Gothic" w:cs="Times New Roman"/>
          <w:sz w:val="18"/>
          <w:szCs w:val="32"/>
          <w:lang w:eastAsia="en-US"/>
        </w:rPr>
        <w:t>a été déposé dans le cadre du Programme d’assistance financière aux initiatives locales et régionales en matière d’activité physique et de plein air (PAFILR). Ainsi</w:t>
      </w:r>
      <w:r w:rsidR="00F72F6B">
        <w:rPr>
          <w:rFonts w:ascii="Century Gothic" w:eastAsia="Calibri" w:hAnsi="Century Gothic" w:cs="Times New Roman"/>
          <w:sz w:val="18"/>
          <w:szCs w:val="32"/>
          <w:lang w:eastAsia="en-US"/>
        </w:rPr>
        <w:t>, nous avons fait</w:t>
      </w:r>
      <w:r w:rsidR="00F72F6B" w:rsidRPr="003A7432">
        <w:rPr>
          <w:rFonts w:ascii="Century Gothic" w:eastAsia="Calibri" w:hAnsi="Century Gothic" w:cs="Times New Roman"/>
          <w:sz w:val="18"/>
          <w:szCs w:val="32"/>
          <w:lang w:eastAsia="en-US"/>
        </w:rPr>
        <w:t xml:space="preserve"> l'acquisition d'une planche à pagaie adaptée pour rendre cette activité accessible à tous.</w:t>
      </w:r>
      <w:r w:rsidR="00F72F6B">
        <w:rPr>
          <w:rFonts w:ascii="Century Gothic" w:eastAsia="Calibri" w:hAnsi="Century Gothic" w:cs="Times New Roman"/>
          <w:sz w:val="18"/>
          <w:szCs w:val="32"/>
          <w:lang w:eastAsia="en-US"/>
        </w:rPr>
        <w:t xml:space="preserve"> La planche pourra être déplacée chaque année sur différent site de la région.</w:t>
      </w:r>
    </w:p>
    <w:p w:rsidR="00F72F6B" w:rsidRDefault="00F72F6B" w:rsidP="00F72F6B">
      <w:pPr>
        <w:spacing w:line="276" w:lineRule="auto"/>
        <w:ind w:left="851"/>
        <w:jc w:val="center"/>
        <w:rPr>
          <w:rFonts w:ascii="Century Gothic" w:eastAsia="Calibri" w:hAnsi="Century Gothic" w:cs="Times New Roman"/>
          <w:sz w:val="18"/>
          <w:szCs w:val="32"/>
          <w:lang w:eastAsia="en-US"/>
        </w:rPr>
      </w:pPr>
    </w:p>
    <w:p w:rsidR="00F72F6B" w:rsidRDefault="00F72F6B" w:rsidP="00D12F34">
      <w:pPr>
        <w:spacing w:line="276" w:lineRule="auto"/>
        <w:jc w:val="both"/>
        <w:rPr>
          <w:rFonts w:ascii="Century Gothic" w:eastAsia="Calibri" w:hAnsi="Century Gothic" w:cs="Times New Roman"/>
          <w:sz w:val="18"/>
          <w:szCs w:val="32"/>
          <w:lang w:eastAsia="en-US"/>
        </w:rPr>
      </w:pPr>
      <w:r>
        <w:rPr>
          <w:rFonts w:ascii="Century Gothic" w:eastAsia="Calibri" w:hAnsi="Century Gothic" w:cs="Times New Roman"/>
          <w:sz w:val="18"/>
          <w:szCs w:val="32"/>
          <w:lang w:eastAsia="en-US"/>
        </w:rPr>
        <w:t xml:space="preserve">Nous tenons à remercier Loisir et Sport Lanaudière et le ministère de l’Éducation et de l’Enseignement supérieur sans qui ce projet ne </w:t>
      </w:r>
      <w:r w:rsidR="000B3A1B">
        <w:rPr>
          <w:rFonts w:ascii="Century Gothic" w:eastAsia="Calibri" w:hAnsi="Century Gothic" w:cs="Times New Roman"/>
          <w:sz w:val="18"/>
          <w:szCs w:val="32"/>
          <w:lang w:eastAsia="en-US"/>
        </w:rPr>
        <w:t>pourrait être</w:t>
      </w:r>
      <w:r>
        <w:rPr>
          <w:rFonts w:ascii="Century Gothic" w:eastAsia="Calibri" w:hAnsi="Century Gothic" w:cs="Times New Roman"/>
          <w:sz w:val="18"/>
          <w:szCs w:val="32"/>
          <w:lang w:eastAsia="en-US"/>
        </w:rPr>
        <w:t xml:space="preserve"> possible.</w:t>
      </w:r>
    </w:p>
    <w:p w:rsidR="00D14E16" w:rsidRDefault="007C1A78" w:rsidP="00D12F34">
      <w:pPr>
        <w:spacing w:line="276" w:lineRule="auto"/>
        <w:jc w:val="both"/>
        <w:rPr>
          <w:rFonts w:ascii="Century Gothic" w:eastAsia="Calibri" w:hAnsi="Century Gothic" w:cs="Times New Roman"/>
          <w:sz w:val="18"/>
          <w:szCs w:val="32"/>
          <w:lang w:eastAsia="en-US"/>
        </w:rPr>
      </w:pPr>
      <w:r>
        <w:rPr>
          <w:noProof/>
          <w:lang w:val="en-US" w:eastAsia="en-US"/>
        </w:rPr>
        <w:drawing>
          <wp:anchor distT="0" distB="0" distL="114300" distR="114300" simplePos="0" relativeHeight="251649024" behindDoc="0" locked="0" layoutInCell="1" allowOverlap="1">
            <wp:simplePos x="0" y="0"/>
            <wp:positionH relativeFrom="margin">
              <wp:align>center</wp:align>
            </wp:positionH>
            <wp:positionV relativeFrom="paragraph">
              <wp:posOffset>75922</wp:posOffset>
            </wp:positionV>
            <wp:extent cx="1390650" cy="683895"/>
            <wp:effectExtent l="0" t="0" r="0" b="1905"/>
            <wp:wrapThrough wrapText="bothSides">
              <wp:wrapPolygon edited="0">
                <wp:start x="0" y="0"/>
                <wp:lineTo x="0" y="21058"/>
                <wp:lineTo x="21304" y="21058"/>
                <wp:lineTo x="21304"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9690" t="70198" r="60044" b="11831"/>
                    <a:stretch/>
                  </pic:blipFill>
                  <pic:spPr bwMode="auto">
                    <a:xfrm>
                      <a:off x="0" y="0"/>
                      <a:ext cx="1390650" cy="683895"/>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eastAsia="en-US"/>
        </w:rPr>
        <w:drawing>
          <wp:anchor distT="0" distB="0" distL="114300" distR="114300" simplePos="0" relativeHeight="251650048" behindDoc="0" locked="0" layoutInCell="1" allowOverlap="1">
            <wp:simplePos x="0" y="0"/>
            <wp:positionH relativeFrom="margin">
              <wp:align>left</wp:align>
            </wp:positionH>
            <wp:positionV relativeFrom="paragraph">
              <wp:posOffset>165735</wp:posOffset>
            </wp:positionV>
            <wp:extent cx="1533525" cy="581025"/>
            <wp:effectExtent l="0" t="0" r="9525" b="9525"/>
            <wp:wrapThrough wrapText="bothSides">
              <wp:wrapPolygon edited="0">
                <wp:start x="0" y="0"/>
                <wp:lineTo x="0" y="21246"/>
                <wp:lineTo x="21466" y="21246"/>
                <wp:lineTo x="21466" y="0"/>
                <wp:lineTo x="0" y="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5370" t="61787" r="73340" b="23002"/>
                    <a:stretch/>
                  </pic:blipFill>
                  <pic:spPr bwMode="auto">
                    <a:xfrm>
                      <a:off x="0" y="0"/>
                      <a:ext cx="1533525" cy="581025"/>
                    </a:xfrm>
                    <a:prstGeom prst="rect">
                      <a:avLst/>
                    </a:prstGeom>
                    <a:ln>
                      <a:noFill/>
                    </a:ln>
                    <a:extLst>
                      <a:ext uri="{53640926-AAD7-44D8-BBD7-CCE9431645EC}">
                        <a14:shadowObscured xmlns:a14="http://schemas.microsoft.com/office/drawing/2010/main"/>
                      </a:ext>
                    </a:extLst>
                  </pic:spPr>
                </pic:pic>
              </a:graphicData>
            </a:graphic>
          </wp:anchor>
        </w:drawing>
      </w:r>
    </w:p>
    <w:p w:rsidR="00F72F6B" w:rsidRPr="00D12F34" w:rsidRDefault="00F72F6B" w:rsidP="00F72F6B">
      <w:pPr>
        <w:spacing w:line="276" w:lineRule="auto"/>
        <w:ind w:left="851"/>
        <w:jc w:val="center"/>
        <w:rPr>
          <w:rFonts w:ascii="Century Gothic" w:eastAsia="Calibri" w:hAnsi="Century Gothic" w:cs="Times New Roman"/>
          <w:sz w:val="32"/>
          <w:szCs w:val="32"/>
          <w:lang w:eastAsia="en-US"/>
        </w:rPr>
      </w:pPr>
    </w:p>
    <w:p w:rsidR="00E52B39" w:rsidRDefault="00E52B39" w:rsidP="00550048">
      <w:pPr>
        <w:spacing w:after="160" w:line="276" w:lineRule="auto"/>
        <w:contextualSpacing/>
        <w:jc w:val="both"/>
        <w:rPr>
          <w:rFonts w:ascii="Century Gothic" w:eastAsia="Calibri" w:hAnsi="Century Gothic" w:cs="Times New Roman"/>
          <w:sz w:val="32"/>
          <w:szCs w:val="32"/>
          <w:lang w:eastAsia="en-US"/>
        </w:rPr>
      </w:pPr>
    </w:p>
    <w:p w:rsidR="00550048" w:rsidRPr="00402FC5" w:rsidRDefault="00550048" w:rsidP="00550048">
      <w:pPr>
        <w:spacing w:after="160" w:line="276" w:lineRule="auto"/>
        <w:contextualSpacing/>
        <w:jc w:val="both"/>
        <w:rPr>
          <w:rFonts w:ascii="Century Gothic" w:eastAsia="Calibri" w:hAnsi="Century Gothic" w:cs="Times New Roman"/>
          <w:sz w:val="32"/>
          <w:szCs w:val="32"/>
          <w:lang w:eastAsia="en-US"/>
        </w:rPr>
      </w:pPr>
      <w:r>
        <w:rPr>
          <w:noProof/>
          <w:lang w:val="en-US" w:eastAsia="en-US"/>
        </w:rPr>
        <w:lastRenderedPageBreak/>
        <w:drawing>
          <wp:anchor distT="0" distB="0" distL="114300" distR="114300" simplePos="0" relativeHeight="251648000" behindDoc="0" locked="0" layoutInCell="1" allowOverlap="1">
            <wp:simplePos x="0" y="0"/>
            <wp:positionH relativeFrom="margin">
              <wp:posOffset>-36195</wp:posOffset>
            </wp:positionH>
            <wp:positionV relativeFrom="paragraph">
              <wp:posOffset>300990</wp:posOffset>
            </wp:positionV>
            <wp:extent cx="1844040" cy="1186815"/>
            <wp:effectExtent l="0" t="0" r="3810" b="7620"/>
            <wp:wrapSquare wrapText="bothSides"/>
            <wp:docPr id="494376280" name="Image 1" descr="C:\Users\ARLPHL\OneDrive - ARLPHL\cal\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44040" cy="1186815"/>
                    </a:xfrm>
                    <a:prstGeom prst="rect">
                      <a:avLst/>
                    </a:prstGeom>
                  </pic:spPr>
                </pic:pic>
              </a:graphicData>
            </a:graphic>
          </wp:anchor>
        </w:drawing>
      </w:r>
      <w:r w:rsidRPr="7E206E58">
        <w:rPr>
          <w:rFonts w:ascii="Century Gothic" w:eastAsia="Calibri" w:hAnsi="Century Gothic" w:cs="Times New Roman"/>
          <w:sz w:val="32"/>
          <w:szCs w:val="32"/>
          <w:lang w:eastAsia="en-US"/>
        </w:rPr>
        <w:t>Carte d’accompagnement loisir</w:t>
      </w:r>
    </w:p>
    <w:p w:rsidR="00550048" w:rsidRPr="00FE0CD3" w:rsidRDefault="00550048" w:rsidP="00550048">
      <w:pPr>
        <w:spacing w:after="160" w:line="276" w:lineRule="auto"/>
        <w:contextualSpacing/>
        <w:jc w:val="both"/>
        <w:rPr>
          <w:rFonts w:ascii="Century Gothic" w:eastAsia="Calibri" w:hAnsi="Century Gothic" w:cs="Times New Roman"/>
          <w:sz w:val="18"/>
          <w:szCs w:val="18"/>
          <w:lang w:eastAsia="en-US"/>
        </w:rPr>
      </w:pPr>
      <w:r w:rsidRPr="00FE0CD3">
        <w:rPr>
          <w:rFonts w:ascii="Century Gothic" w:eastAsia="Calibri" w:hAnsi="Century Gothic" w:cs="Times New Roman"/>
          <w:sz w:val="18"/>
          <w:szCs w:val="18"/>
          <w:lang w:eastAsia="en-US"/>
        </w:rPr>
        <w:t xml:space="preserve">La </w:t>
      </w:r>
      <w:r w:rsidRPr="00FE0CD3">
        <w:rPr>
          <w:rFonts w:ascii="Century Gothic" w:eastAsia="Calibri" w:hAnsi="Century Gothic" w:cs="Times New Roman"/>
          <w:color w:val="F79546"/>
          <w:sz w:val="22"/>
          <w:szCs w:val="22"/>
          <w:lang w:eastAsia="en-US"/>
        </w:rPr>
        <w:t>carte accompagnement loisir (CAL)</w:t>
      </w:r>
      <w:r w:rsidRPr="00FE0CD3">
        <w:rPr>
          <w:rFonts w:ascii="Century Gothic" w:eastAsia="Calibri" w:hAnsi="Century Gothic" w:cs="Times New Roman"/>
          <w:sz w:val="18"/>
          <w:szCs w:val="18"/>
          <w:lang w:eastAsia="en-US"/>
        </w:rPr>
        <w:t>, maintenant offerte aux personnes handicapées âgées d’au moins cinq (5) ans,</w:t>
      </w:r>
      <w:r w:rsidRPr="00FE0CD3">
        <w:t xml:space="preserve"> </w:t>
      </w:r>
      <w:r w:rsidRPr="00FE0CD3">
        <w:rPr>
          <w:rFonts w:ascii="Century Gothic" w:eastAsia="Calibri" w:hAnsi="Century Gothic" w:cs="Times New Roman"/>
          <w:sz w:val="18"/>
          <w:szCs w:val="18"/>
          <w:lang w:eastAsia="en-US"/>
        </w:rPr>
        <w:t xml:space="preserve">accorde la gratuité d’entrée à l’accompagnateur d’une personne handicapée auprès des organisations de loisirs, culturelles et touristiques partenaires. En collaboration avec l’Association québécoise de loisirs pour personnes handicapées (AQLPH), notre organisme a les mandats suivants : </w:t>
      </w:r>
    </w:p>
    <w:p w:rsidR="00550048" w:rsidRPr="00E74B3E" w:rsidRDefault="00550048" w:rsidP="00550048">
      <w:pPr>
        <w:spacing w:after="160" w:line="276" w:lineRule="auto"/>
        <w:contextualSpacing/>
        <w:rPr>
          <w:rFonts w:ascii="Century Gothic" w:eastAsia="Calibri" w:hAnsi="Century Gothic" w:cs="Times New Roman"/>
          <w:sz w:val="18"/>
          <w:szCs w:val="18"/>
          <w:lang w:eastAsia="en-US"/>
        </w:rPr>
      </w:pPr>
    </w:p>
    <w:p w:rsidR="00550048" w:rsidRPr="00D14E16" w:rsidRDefault="004048C1" w:rsidP="00550048">
      <w:pPr>
        <w:numPr>
          <w:ilvl w:val="1"/>
          <w:numId w:val="10"/>
        </w:numPr>
        <w:spacing w:line="276" w:lineRule="auto"/>
        <w:contextualSpacing/>
        <w:rPr>
          <w:rFonts w:ascii="Century Gothic" w:eastAsia="Calibri" w:hAnsi="Century Gothic" w:cs="Times New Roman"/>
          <w:sz w:val="18"/>
          <w:szCs w:val="18"/>
          <w:lang w:val="fr-FR" w:eastAsia="en-US"/>
        </w:rPr>
      </w:pPr>
      <w:r>
        <w:rPr>
          <w:rFonts w:ascii="Century Gothic" w:eastAsia="Calibri" w:hAnsi="Century Gothic" w:cs="Times New Roman"/>
          <w:noProof/>
          <w:color w:val="7030A0"/>
          <w:sz w:val="20"/>
          <w:szCs w:val="20"/>
          <w:highlight w:val="yellow"/>
          <w:lang w:val="en-US" w:eastAsia="en-US"/>
        </w:rPr>
        <mc:AlternateContent>
          <mc:Choice Requires="wps">
            <w:drawing>
              <wp:anchor distT="0" distB="0" distL="114300" distR="114300" simplePos="0" relativeHeight="251687936" behindDoc="0" locked="0" layoutInCell="1" allowOverlap="1" wp14:anchorId="4AB3C0EF" wp14:editId="6CFD80EA">
                <wp:simplePos x="0" y="0"/>
                <wp:positionH relativeFrom="margin">
                  <wp:posOffset>4051300</wp:posOffset>
                </wp:positionH>
                <wp:positionV relativeFrom="paragraph">
                  <wp:posOffset>142240</wp:posOffset>
                </wp:positionV>
                <wp:extent cx="1374140" cy="922020"/>
                <wp:effectExtent l="0" t="0" r="0" b="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4140" cy="922020"/>
                        </a:xfrm>
                        <a:prstGeom prst="rect">
                          <a:avLst/>
                        </a:prstGeom>
                        <a:noFill/>
                        <a:ln w="6350">
                          <a:noFill/>
                        </a:ln>
                      </wps:spPr>
                      <wps:txbx>
                        <w:txbxContent>
                          <w:p w:rsidR="005923B7" w:rsidRPr="00444C21" w:rsidRDefault="005923B7" w:rsidP="00550048">
                            <w:pPr>
                              <w:jc w:val="center"/>
                              <w:rPr>
                                <w:rFonts w:ascii="Century Gothic" w:hAnsi="Century Gothic"/>
                                <w:color w:val="FFFFFF" w:themeColor="background1"/>
                                <w:sz w:val="22"/>
                                <w:u w:val="single"/>
                              </w:rPr>
                            </w:pPr>
                            <w:r w:rsidRPr="00444C21">
                              <w:rPr>
                                <w:rFonts w:ascii="Century Gothic" w:hAnsi="Century Gothic"/>
                                <w:color w:val="FFFFFF" w:themeColor="background1"/>
                                <w:sz w:val="22"/>
                                <w:u w:val="single"/>
                              </w:rPr>
                              <w:t xml:space="preserve">Dans </w:t>
                            </w:r>
                          </w:p>
                          <w:p w:rsidR="005923B7" w:rsidRPr="00444C21" w:rsidRDefault="005923B7" w:rsidP="00550048">
                            <w:pPr>
                              <w:jc w:val="center"/>
                              <w:rPr>
                                <w:rFonts w:ascii="Century Gothic" w:hAnsi="Century Gothic"/>
                                <w:color w:val="FFFFFF" w:themeColor="background1"/>
                                <w:sz w:val="22"/>
                                <w:u w:val="single"/>
                              </w:rPr>
                            </w:pPr>
                            <w:r w:rsidRPr="00444C21">
                              <w:rPr>
                                <w:rFonts w:ascii="Century Gothic" w:hAnsi="Century Gothic"/>
                                <w:color w:val="FFFFFF" w:themeColor="background1"/>
                                <w:sz w:val="22"/>
                                <w:u w:val="single"/>
                              </w:rPr>
                              <w:t>Lanaudière</w:t>
                            </w:r>
                          </w:p>
                          <w:p w:rsidR="005923B7" w:rsidRPr="008D3712" w:rsidRDefault="005923B7" w:rsidP="00550048">
                            <w:pPr>
                              <w:jc w:val="center"/>
                              <w:rPr>
                                <w:rFonts w:ascii="Century Gothic" w:hAnsi="Century Gothic"/>
                                <w:color w:val="FF0000"/>
                                <w:sz w:val="16"/>
                              </w:rPr>
                            </w:pPr>
                          </w:p>
                          <w:p w:rsidR="005923B7" w:rsidRPr="008D3712" w:rsidRDefault="005923B7" w:rsidP="00550048">
                            <w:pPr>
                              <w:jc w:val="center"/>
                              <w:rPr>
                                <w:rFonts w:ascii="Century Gothic" w:hAnsi="Century Gothic"/>
                                <w:color w:val="FFFFFF" w:themeColor="background1"/>
                                <w:sz w:val="22"/>
                              </w:rPr>
                            </w:pPr>
                            <w:r w:rsidRPr="008D3712">
                              <w:rPr>
                                <w:rFonts w:ascii="Century Gothic" w:hAnsi="Century Gothic"/>
                                <w:b/>
                                <w:color w:val="FFFFFF" w:themeColor="background1"/>
                                <w:sz w:val="22"/>
                              </w:rPr>
                              <w:t>234</w:t>
                            </w:r>
                            <w:r w:rsidRPr="008D3712">
                              <w:rPr>
                                <w:rFonts w:ascii="Century Gothic" w:hAnsi="Century Gothic"/>
                                <w:color w:val="FFFFFF" w:themeColor="background1"/>
                                <w:sz w:val="22"/>
                              </w:rPr>
                              <w:t xml:space="preserve"> détenteurs</w:t>
                            </w:r>
                          </w:p>
                          <w:p w:rsidR="005923B7" w:rsidRPr="00444C21" w:rsidRDefault="005923B7" w:rsidP="00550048">
                            <w:pPr>
                              <w:jc w:val="center"/>
                              <w:rPr>
                                <w:rFonts w:ascii="Century Gothic" w:hAnsi="Century Gothic"/>
                                <w:color w:val="FFFFFF" w:themeColor="background1"/>
                                <w:sz w:val="22"/>
                              </w:rPr>
                            </w:pPr>
                            <w:r w:rsidRPr="008D3712">
                              <w:rPr>
                                <w:rFonts w:ascii="Century Gothic" w:hAnsi="Century Gothic"/>
                                <w:b/>
                                <w:color w:val="FFFFFF" w:themeColor="background1"/>
                                <w:sz w:val="22"/>
                              </w:rPr>
                              <w:t>59</w:t>
                            </w:r>
                            <w:r w:rsidRPr="008D3712">
                              <w:rPr>
                                <w:rFonts w:ascii="Century Gothic" w:hAnsi="Century Gothic"/>
                                <w:color w:val="FFFFFF" w:themeColor="background1"/>
                                <w:sz w:val="22"/>
                              </w:rPr>
                              <w:t xml:space="preserve"> partenaires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3C0EF" id="_x0000_t202" coordsize="21600,21600" o:spt="202" path="m,l,21600r21600,l21600,xe">
                <v:stroke joinstyle="miter"/>
                <v:path gradientshapeok="t" o:connecttype="rect"/>
              </v:shapetype>
              <v:shape id="Zone de texte 28" o:spid="_x0000_s1030" type="#_x0000_t202" style="position:absolute;left:0;text-align:left;margin-left:319pt;margin-top:11.2pt;width:108.2pt;height:72.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" filled="f" stroked="f" strokeweight=".5pt">
                <v:path arrowok="t"/>
                <v:textbox>
                  <w:txbxContent>
                    <w:p w:rsidR="005923B7" w:rsidRPr="00444C21" w:rsidRDefault="005923B7" w:rsidP="00550048">
                      <w:pPr>
                        <w:jc w:val="center"/>
                        <w:rPr>
                          <w:rFonts w:ascii="Century Gothic" w:hAnsi="Century Gothic"/>
                          <w:color w:val="FFFFFF" w:themeColor="background1"/>
                          <w:sz w:val="22"/>
                          <w:u w:val="single"/>
                        </w:rPr>
                      </w:pPr>
                      <w:r w:rsidRPr="00444C21">
                        <w:rPr>
                          <w:rFonts w:ascii="Century Gothic" w:hAnsi="Century Gothic"/>
                          <w:color w:val="FFFFFF" w:themeColor="background1"/>
                          <w:sz w:val="22"/>
                          <w:u w:val="single"/>
                        </w:rPr>
                        <w:t xml:space="preserve">Dans </w:t>
                      </w:r>
                    </w:p>
                    <w:p w:rsidR="005923B7" w:rsidRPr="00444C21" w:rsidRDefault="005923B7" w:rsidP="00550048">
                      <w:pPr>
                        <w:jc w:val="center"/>
                        <w:rPr>
                          <w:rFonts w:ascii="Century Gothic" w:hAnsi="Century Gothic"/>
                          <w:color w:val="FFFFFF" w:themeColor="background1"/>
                          <w:sz w:val="22"/>
                          <w:u w:val="single"/>
                        </w:rPr>
                      </w:pPr>
                      <w:r w:rsidRPr="00444C21">
                        <w:rPr>
                          <w:rFonts w:ascii="Century Gothic" w:hAnsi="Century Gothic"/>
                          <w:color w:val="FFFFFF" w:themeColor="background1"/>
                          <w:sz w:val="22"/>
                          <w:u w:val="single"/>
                        </w:rPr>
                        <w:t>Lanaudière</w:t>
                      </w:r>
                    </w:p>
                    <w:p w:rsidR="005923B7" w:rsidRPr="008D3712" w:rsidRDefault="005923B7" w:rsidP="00550048">
                      <w:pPr>
                        <w:jc w:val="center"/>
                        <w:rPr>
                          <w:rFonts w:ascii="Century Gothic" w:hAnsi="Century Gothic"/>
                          <w:color w:val="FF0000"/>
                          <w:sz w:val="16"/>
                        </w:rPr>
                      </w:pPr>
                    </w:p>
                    <w:p w:rsidR="005923B7" w:rsidRPr="008D3712" w:rsidRDefault="005923B7" w:rsidP="00550048">
                      <w:pPr>
                        <w:jc w:val="center"/>
                        <w:rPr>
                          <w:rFonts w:ascii="Century Gothic" w:hAnsi="Century Gothic"/>
                          <w:color w:val="FFFFFF" w:themeColor="background1"/>
                          <w:sz w:val="22"/>
                        </w:rPr>
                      </w:pPr>
                      <w:r w:rsidRPr="008D3712">
                        <w:rPr>
                          <w:rFonts w:ascii="Century Gothic" w:hAnsi="Century Gothic"/>
                          <w:b/>
                          <w:color w:val="FFFFFF" w:themeColor="background1"/>
                          <w:sz w:val="22"/>
                        </w:rPr>
                        <w:t>234</w:t>
                      </w:r>
                      <w:r w:rsidRPr="008D3712">
                        <w:rPr>
                          <w:rFonts w:ascii="Century Gothic" w:hAnsi="Century Gothic"/>
                          <w:color w:val="FFFFFF" w:themeColor="background1"/>
                          <w:sz w:val="22"/>
                        </w:rPr>
                        <w:t xml:space="preserve"> détenteurs</w:t>
                      </w:r>
                    </w:p>
                    <w:p w:rsidR="005923B7" w:rsidRPr="00444C21" w:rsidRDefault="005923B7" w:rsidP="00550048">
                      <w:pPr>
                        <w:jc w:val="center"/>
                        <w:rPr>
                          <w:rFonts w:ascii="Century Gothic" w:hAnsi="Century Gothic"/>
                          <w:color w:val="FFFFFF" w:themeColor="background1"/>
                          <w:sz w:val="22"/>
                        </w:rPr>
                      </w:pPr>
                      <w:r w:rsidRPr="008D3712">
                        <w:rPr>
                          <w:rFonts w:ascii="Century Gothic" w:hAnsi="Century Gothic"/>
                          <w:b/>
                          <w:color w:val="FFFFFF" w:themeColor="background1"/>
                          <w:sz w:val="22"/>
                        </w:rPr>
                        <w:t>59</w:t>
                      </w:r>
                      <w:r w:rsidRPr="008D3712">
                        <w:rPr>
                          <w:rFonts w:ascii="Century Gothic" w:hAnsi="Century Gothic"/>
                          <w:color w:val="FFFFFF" w:themeColor="background1"/>
                          <w:sz w:val="22"/>
                        </w:rPr>
                        <w:t xml:space="preserve"> partenaires</w:t>
                      </w:r>
                    </w:p>
                  </w:txbxContent>
                </v:textbox>
                <w10:wrap anchorx="margin"/>
              </v:shape>
            </w:pict>
          </mc:Fallback>
        </mc:AlternateContent>
      </w:r>
      <w:r w:rsidR="00550048" w:rsidRPr="00CA5254">
        <w:rPr>
          <w:rFonts w:ascii="Century Gothic" w:eastAsia="Calibri" w:hAnsi="Century Gothic" w:cs="Times New Roman"/>
          <w:color w:val="7030A0"/>
          <w:sz w:val="20"/>
          <w:szCs w:val="20"/>
          <w:lang w:val="fr-FR" w:eastAsia="en-US"/>
        </w:rPr>
        <w:t>Promotion</w:t>
      </w:r>
      <w:r w:rsidR="00550048" w:rsidRPr="00115445">
        <w:rPr>
          <w:rFonts w:ascii="Century Gothic" w:eastAsia="Calibri" w:hAnsi="Century Gothic" w:cs="Times New Roman"/>
          <w:sz w:val="18"/>
          <w:szCs w:val="18"/>
          <w:lang w:val="fr-FR" w:eastAsia="en-US"/>
        </w:rPr>
        <w:t xml:space="preserve"> via</w:t>
      </w:r>
      <w:r w:rsidR="00550048" w:rsidRPr="004B778E">
        <w:rPr>
          <w:rFonts w:ascii="Century Gothic" w:eastAsia="Calibri" w:hAnsi="Century Gothic" w:cs="Times New Roman"/>
          <w:sz w:val="18"/>
          <w:szCs w:val="18"/>
          <w:lang w:val="fr-FR" w:eastAsia="en-US"/>
        </w:rPr>
        <w:t xml:space="preserve"> différent</w:t>
      </w:r>
      <w:r w:rsidR="00550048" w:rsidRPr="00115445">
        <w:rPr>
          <w:rFonts w:ascii="Century Gothic" w:eastAsia="Calibri" w:hAnsi="Century Gothic" w:cs="Times New Roman"/>
          <w:sz w:val="18"/>
          <w:szCs w:val="18"/>
          <w:lang w:val="fr-FR" w:eastAsia="en-US"/>
        </w:rPr>
        <w:t>s outil</w:t>
      </w:r>
      <w:r w:rsidR="00550048" w:rsidRPr="004B778E">
        <w:rPr>
          <w:rFonts w:ascii="Century Gothic" w:eastAsia="Calibri" w:hAnsi="Century Gothic" w:cs="Times New Roman"/>
          <w:sz w:val="18"/>
          <w:szCs w:val="18"/>
          <w:lang w:val="fr-FR" w:eastAsia="en-US"/>
        </w:rPr>
        <w:t>s</w:t>
      </w:r>
      <w:r w:rsidR="00550048" w:rsidRPr="00115445">
        <w:rPr>
          <w:rFonts w:ascii="Century Gothic" w:eastAsia="Calibri" w:hAnsi="Century Gothic" w:cs="Times New Roman"/>
          <w:sz w:val="18"/>
          <w:szCs w:val="18"/>
          <w:lang w:val="fr-FR" w:eastAsia="en-US"/>
        </w:rPr>
        <w:t xml:space="preserve"> de</w:t>
      </w:r>
      <w:r w:rsidR="00550048" w:rsidRPr="004B778E">
        <w:rPr>
          <w:rFonts w:ascii="Century Gothic" w:eastAsia="Calibri" w:hAnsi="Century Gothic" w:cs="Times New Roman"/>
          <w:sz w:val="18"/>
          <w:szCs w:val="18"/>
          <w:lang w:val="fr-FR" w:eastAsia="en-US"/>
        </w:rPr>
        <w:t xml:space="preserve"> communications</w:t>
      </w:r>
      <w:r w:rsidR="00550048" w:rsidRPr="00115445">
        <w:rPr>
          <w:rFonts w:ascii="Century Gothic" w:eastAsia="Calibri" w:hAnsi="Century Gothic" w:cs="Times New Roman"/>
          <w:sz w:val="18"/>
          <w:szCs w:val="18"/>
          <w:lang w:val="fr-FR" w:eastAsia="en-US"/>
        </w:rPr>
        <w:t xml:space="preserve"> (publication Facebook, envoi courriel, site internet)</w:t>
      </w:r>
      <w:r w:rsidR="00550048" w:rsidRPr="004B778E">
        <w:rPr>
          <w:rFonts w:ascii="Century Gothic" w:eastAsia="Calibri" w:hAnsi="Century Gothic" w:cs="Times New Roman"/>
          <w:sz w:val="18"/>
          <w:szCs w:val="18"/>
          <w:lang w:val="fr-FR" w:eastAsia="en-US"/>
        </w:rPr>
        <w:t xml:space="preserve"> afin d’assurer la transition VATL vers la CAL (transition complète d’ici 1</w:t>
      </w:r>
      <w:r w:rsidR="00550048" w:rsidRPr="004B778E">
        <w:rPr>
          <w:rFonts w:ascii="Century Gothic" w:eastAsia="Calibri" w:hAnsi="Century Gothic" w:cs="Times New Roman"/>
          <w:sz w:val="18"/>
          <w:szCs w:val="18"/>
          <w:vertAlign w:val="superscript"/>
          <w:lang w:val="fr-FR" w:eastAsia="en-US"/>
        </w:rPr>
        <w:t>er</w:t>
      </w:r>
      <w:r w:rsidR="00550048" w:rsidRPr="004B778E">
        <w:rPr>
          <w:rFonts w:ascii="Century Gothic" w:eastAsia="Calibri" w:hAnsi="Century Gothic" w:cs="Times New Roman"/>
          <w:sz w:val="18"/>
          <w:szCs w:val="18"/>
          <w:lang w:val="fr-FR" w:eastAsia="en-US"/>
        </w:rPr>
        <w:t xml:space="preserve"> octobre 2020) et ensuite pour maintenir une </w:t>
      </w:r>
      <w:r w:rsidR="00550048" w:rsidRPr="00D14E16">
        <w:rPr>
          <w:rFonts w:ascii="Century Gothic" w:eastAsia="Calibri" w:hAnsi="Century Gothic" w:cs="Times New Roman"/>
          <w:sz w:val="18"/>
          <w:szCs w:val="18"/>
          <w:lang w:val="fr-FR" w:eastAsia="en-US"/>
        </w:rPr>
        <w:t xml:space="preserve">information adéquate ; </w:t>
      </w:r>
    </w:p>
    <w:p w:rsidR="00B02561" w:rsidRPr="00D14E16" w:rsidRDefault="00B02561" w:rsidP="00550048">
      <w:pPr>
        <w:numPr>
          <w:ilvl w:val="1"/>
          <w:numId w:val="10"/>
        </w:numPr>
        <w:spacing w:line="276" w:lineRule="auto"/>
        <w:contextualSpacing/>
        <w:rPr>
          <w:rFonts w:ascii="Century Gothic" w:eastAsia="Calibri" w:hAnsi="Century Gothic" w:cs="Times New Roman"/>
          <w:sz w:val="18"/>
          <w:szCs w:val="18"/>
          <w:lang w:val="fr-FR" w:eastAsia="en-US"/>
        </w:rPr>
      </w:pPr>
      <w:r w:rsidRPr="00D14E16">
        <w:rPr>
          <w:rFonts w:ascii="Century Gothic" w:eastAsia="Calibri" w:hAnsi="Century Gothic" w:cs="Times New Roman"/>
          <w:color w:val="92D050"/>
          <w:sz w:val="20"/>
          <w:szCs w:val="20"/>
          <w:lang w:eastAsia="en-US"/>
        </w:rPr>
        <w:t>Soutien</w:t>
      </w:r>
      <w:r w:rsidRPr="00D14E16">
        <w:rPr>
          <w:rFonts w:ascii="Century Gothic" w:eastAsia="Calibri" w:hAnsi="Century Gothic" w:cs="Times New Roman"/>
          <w:color w:val="7030A0"/>
          <w:sz w:val="18"/>
          <w:szCs w:val="18"/>
          <w:lang w:eastAsia="en-US"/>
        </w:rPr>
        <w:t xml:space="preserve"> </w:t>
      </w:r>
      <w:r w:rsidRPr="00D14E16">
        <w:rPr>
          <w:rFonts w:ascii="Century Gothic" w:eastAsia="Calibri" w:hAnsi="Century Gothic" w:cs="Times New Roman"/>
          <w:sz w:val="18"/>
          <w:szCs w:val="18"/>
          <w:lang w:eastAsia="en-US"/>
        </w:rPr>
        <w:t>aux organismes desservant les personnes handicapées pour qu’ils soutiennent leur clientèle dans la dém</w:t>
      </w:r>
      <w:r w:rsidR="00E8142F">
        <w:rPr>
          <w:rFonts w:ascii="Century Gothic" w:eastAsia="Calibri" w:hAnsi="Century Gothic" w:cs="Times New Roman"/>
          <w:sz w:val="18"/>
          <w:szCs w:val="18"/>
          <w:lang w:eastAsia="en-US"/>
        </w:rPr>
        <w:t>arche d’obtention de la CAL</w:t>
      </w:r>
      <w:r w:rsidRPr="00D14E16">
        <w:rPr>
          <w:rFonts w:ascii="Century Gothic" w:eastAsia="Calibri" w:hAnsi="Century Gothic" w:cs="Times New Roman"/>
          <w:sz w:val="18"/>
          <w:szCs w:val="18"/>
          <w:lang w:eastAsia="en-US"/>
        </w:rPr>
        <w:t>;</w:t>
      </w:r>
    </w:p>
    <w:p w:rsidR="00550048" w:rsidRPr="00D14E16" w:rsidRDefault="0068202B" w:rsidP="00550048">
      <w:pPr>
        <w:numPr>
          <w:ilvl w:val="1"/>
          <w:numId w:val="10"/>
        </w:numPr>
        <w:spacing w:line="276" w:lineRule="auto"/>
        <w:contextualSpacing/>
        <w:rPr>
          <w:rFonts w:ascii="Century Gothic" w:eastAsia="Calibri" w:hAnsi="Century Gothic" w:cs="Times New Roman"/>
          <w:sz w:val="18"/>
          <w:szCs w:val="18"/>
          <w:lang w:val="fr-FR" w:eastAsia="en-US"/>
        </w:rPr>
      </w:pPr>
      <w:r>
        <w:rPr>
          <w:rFonts w:ascii="Century Gothic" w:eastAsia="Calibri" w:hAnsi="Century Gothic" w:cs="Times New Roman"/>
          <w:noProof/>
          <w:color w:val="7030A0"/>
          <w:sz w:val="20"/>
          <w:szCs w:val="20"/>
          <w:lang w:val="en-US" w:eastAsia="en-US"/>
        </w:rPr>
        <mc:AlternateContent>
          <mc:Choice Requires="wps">
            <w:drawing>
              <wp:anchor distT="0" distB="0" distL="114300" distR="114300" simplePos="0" relativeHeight="251691008" behindDoc="1" locked="0" layoutInCell="1" allowOverlap="1" wp14:anchorId="621E96F4" wp14:editId="4A91EEC6">
                <wp:simplePos x="0" y="0"/>
                <wp:positionH relativeFrom="margin">
                  <wp:align>right</wp:align>
                </wp:positionH>
                <wp:positionV relativeFrom="paragraph">
                  <wp:posOffset>71120</wp:posOffset>
                </wp:positionV>
                <wp:extent cx="1510665" cy="1375410"/>
                <wp:effectExtent l="0" t="0" r="0" b="0"/>
                <wp:wrapSquare wrapText="bothSides"/>
                <wp:docPr id="86" name="Ellips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665" cy="1375410"/>
                        </a:xfrm>
                        <a:prstGeom prst="ellipse">
                          <a:avLst/>
                        </a:prstGeom>
                        <a:solidFill>
                          <a:srgbClr val="00B0AC"/>
                        </a:solidFill>
                        <a:ln w="25400" cap="flat" cmpd="sng" algn="ctr">
                          <a:noFill/>
                          <a:prstDash val="solid"/>
                        </a:ln>
                        <a:effectLst/>
                      </wps:spPr>
                      <wps:txbx>
                        <w:txbxContent>
                          <w:p w:rsidR="004048C1" w:rsidRPr="0068202B" w:rsidRDefault="004048C1" w:rsidP="004048C1">
                            <w:pPr>
                              <w:jc w:val="center"/>
                              <w:rPr>
                                <w:rFonts w:ascii="Century Gothic" w:hAnsi="Century Gothic"/>
                                <w:color w:val="FFFFFF" w:themeColor="background1"/>
                                <w:sz w:val="18"/>
                                <w:u w:val="single"/>
                              </w:rPr>
                            </w:pPr>
                            <w:r w:rsidRPr="0068202B">
                              <w:rPr>
                                <w:rFonts w:ascii="Century Gothic" w:hAnsi="Century Gothic"/>
                                <w:color w:val="FFFFFF" w:themeColor="background1"/>
                                <w:sz w:val="18"/>
                                <w:u w:val="single"/>
                              </w:rPr>
                              <w:t xml:space="preserve">Dans </w:t>
                            </w:r>
                          </w:p>
                          <w:p w:rsidR="004048C1" w:rsidRPr="0068202B" w:rsidRDefault="004048C1" w:rsidP="004048C1">
                            <w:pPr>
                              <w:jc w:val="center"/>
                              <w:rPr>
                                <w:rFonts w:ascii="Century Gothic" w:hAnsi="Century Gothic"/>
                                <w:color w:val="FFFFFF" w:themeColor="background1"/>
                                <w:sz w:val="18"/>
                                <w:u w:val="single"/>
                              </w:rPr>
                            </w:pPr>
                            <w:r w:rsidRPr="0068202B">
                              <w:rPr>
                                <w:rFonts w:ascii="Century Gothic" w:hAnsi="Century Gothic"/>
                                <w:color w:val="FFFFFF" w:themeColor="background1"/>
                                <w:sz w:val="18"/>
                                <w:u w:val="single"/>
                              </w:rPr>
                              <w:t>Lanaudière</w:t>
                            </w:r>
                          </w:p>
                          <w:p w:rsidR="004048C1" w:rsidRPr="0068202B" w:rsidRDefault="004048C1" w:rsidP="004048C1">
                            <w:pPr>
                              <w:jc w:val="center"/>
                              <w:rPr>
                                <w:rFonts w:ascii="Century Gothic" w:hAnsi="Century Gothic"/>
                                <w:color w:val="FF0000"/>
                                <w:sz w:val="12"/>
                              </w:rPr>
                            </w:pPr>
                          </w:p>
                          <w:p w:rsidR="004048C1" w:rsidRPr="0068202B" w:rsidRDefault="004048C1" w:rsidP="004048C1">
                            <w:pPr>
                              <w:jc w:val="center"/>
                              <w:rPr>
                                <w:rFonts w:ascii="Century Gothic" w:hAnsi="Century Gothic"/>
                                <w:color w:val="FFFFFF" w:themeColor="background1"/>
                                <w:sz w:val="18"/>
                              </w:rPr>
                            </w:pPr>
                            <w:r w:rsidRPr="0068202B">
                              <w:rPr>
                                <w:rFonts w:ascii="Century Gothic" w:hAnsi="Century Gothic"/>
                                <w:b/>
                                <w:color w:val="FFFFFF" w:themeColor="background1"/>
                                <w:sz w:val="18"/>
                              </w:rPr>
                              <w:t>234</w:t>
                            </w:r>
                            <w:r w:rsidRPr="0068202B">
                              <w:rPr>
                                <w:rFonts w:ascii="Century Gothic" w:hAnsi="Century Gothic"/>
                                <w:color w:val="FFFFFF" w:themeColor="background1"/>
                                <w:sz w:val="18"/>
                              </w:rPr>
                              <w:t xml:space="preserve"> détenteurs</w:t>
                            </w:r>
                          </w:p>
                          <w:p w:rsidR="00CC30F6" w:rsidRPr="0068202B" w:rsidRDefault="00CC30F6" w:rsidP="00CC30F6">
                            <w:pPr>
                              <w:jc w:val="center"/>
                              <w:rPr>
                                <w:rFonts w:ascii="Century Gothic" w:hAnsi="Century Gothic"/>
                                <w:color w:val="FFFFFF" w:themeColor="background1"/>
                                <w:sz w:val="18"/>
                              </w:rPr>
                            </w:pPr>
                            <w:r w:rsidRPr="0068202B">
                              <w:rPr>
                                <w:rFonts w:ascii="Century Gothic" w:hAnsi="Century Gothic"/>
                                <w:b/>
                                <w:color w:val="FFFFFF" w:themeColor="background1"/>
                                <w:sz w:val="18"/>
                              </w:rPr>
                              <w:t>59</w:t>
                            </w:r>
                            <w:r w:rsidRPr="0068202B">
                              <w:rPr>
                                <w:rFonts w:ascii="Century Gothic" w:hAnsi="Century Gothic"/>
                                <w:color w:val="FFFFFF" w:themeColor="background1"/>
                                <w:sz w:val="18"/>
                              </w:rPr>
                              <w:t xml:space="preserve"> partenaires</w:t>
                            </w:r>
                          </w:p>
                          <w:p w:rsidR="004048C1" w:rsidRDefault="004048C1" w:rsidP="004048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E96F4" id="Ellipse 86" o:spid="_x0000_s1031" style="position:absolute;left:0;text-align:left;margin-left:67.75pt;margin-top:5.6pt;width:118.95pt;height:108.3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" fillcolor="#00b0ac" stroked="f" strokeweight="2pt">
                <v:path arrowok="t"/>
                <v:textbox>
                  <w:txbxContent>
                    <w:p w:rsidR="004048C1" w:rsidRPr="0068202B" w:rsidRDefault="004048C1" w:rsidP="004048C1">
                      <w:pPr>
                        <w:jc w:val="center"/>
                        <w:rPr>
                          <w:rFonts w:ascii="Century Gothic" w:hAnsi="Century Gothic"/>
                          <w:color w:val="FFFFFF" w:themeColor="background1"/>
                          <w:sz w:val="18"/>
                          <w:u w:val="single"/>
                        </w:rPr>
                      </w:pPr>
                      <w:r w:rsidRPr="0068202B">
                        <w:rPr>
                          <w:rFonts w:ascii="Century Gothic" w:hAnsi="Century Gothic"/>
                          <w:color w:val="FFFFFF" w:themeColor="background1"/>
                          <w:sz w:val="18"/>
                          <w:u w:val="single"/>
                        </w:rPr>
                        <w:t xml:space="preserve">Dans </w:t>
                      </w:r>
                    </w:p>
                    <w:p w:rsidR="004048C1" w:rsidRPr="0068202B" w:rsidRDefault="004048C1" w:rsidP="004048C1">
                      <w:pPr>
                        <w:jc w:val="center"/>
                        <w:rPr>
                          <w:rFonts w:ascii="Century Gothic" w:hAnsi="Century Gothic"/>
                          <w:color w:val="FFFFFF" w:themeColor="background1"/>
                          <w:sz w:val="18"/>
                          <w:u w:val="single"/>
                        </w:rPr>
                      </w:pPr>
                      <w:r w:rsidRPr="0068202B">
                        <w:rPr>
                          <w:rFonts w:ascii="Century Gothic" w:hAnsi="Century Gothic"/>
                          <w:color w:val="FFFFFF" w:themeColor="background1"/>
                          <w:sz w:val="18"/>
                          <w:u w:val="single"/>
                        </w:rPr>
                        <w:t>Lanaudière</w:t>
                      </w:r>
                    </w:p>
                    <w:p w:rsidR="004048C1" w:rsidRPr="0068202B" w:rsidRDefault="004048C1" w:rsidP="004048C1">
                      <w:pPr>
                        <w:jc w:val="center"/>
                        <w:rPr>
                          <w:rFonts w:ascii="Century Gothic" w:hAnsi="Century Gothic"/>
                          <w:color w:val="FF0000"/>
                          <w:sz w:val="12"/>
                        </w:rPr>
                      </w:pPr>
                    </w:p>
                    <w:p w:rsidR="004048C1" w:rsidRPr="0068202B" w:rsidRDefault="004048C1" w:rsidP="004048C1">
                      <w:pPr>
                        <w:jc w:val="center"/>
                        <w:rPr>
                          <w:rFonts w:ascii="Century Gothic" w:hAnsi="Century Gothic"/>
                          <w:color w:val="FFFFFF" w:themeColor="background1"/>
                          <w:sz w:val="18"/>
                        </w:rPr>
                      </w:pPr>
                      <w:r w:rsidRPr="0068202B">
                        <w:rPr>
                          <w:rFonts w:ascii="Century Gothic" w:hAnsi="Century Gothic"/>
                          <w:b/>
                          <w:color w:val="FFFFFF" w:themeColor="background1"/>
                          <w:sz w:val="18"/>
                        </w:rPr>
                        <w:t>234</w:t>
                      </w:r>
                      <w:r w:rsidRPr="0068202B">
                        <w:rPr>
                          <w:rFonts w:ascii="Century Gothic" w:hAnsi="Century Gothic"/>
                          <w:color w:val="FFFFFF" w:themeColor="background1"/>
                          <w:sz w:val="18"/>
                        </w:rPr>
                        <w:t xml:space="preserve"> détenteurs</w:t>
                      </w:r>
                    </w:p>
                    <w:p w:rsidR="00CC30F6" w:rsidRPr="0068202B" w:rsidRDefault="00CC30F6" w:rsidP="00CC30F6">
                      <w:pPr>
                        <w:jc w:val="center"/>
                        <w:rPr>
                          <w:rFonts w:ascii="Century Gothic" w:hAnsi="Century Gothic"/>
                          <w:color w:val="FFFFFF" w:themeColor="background1"/>
                          <w:sz w:val="18"/>
                        </w:rPr>
                      </w:pPr>
                      <w:r w:rsidRPr="0068202B">
                        <w:rPr>
                          <w:rFonts w:ascii="Century Gothic" w:hAnsi="Century Gothic"/>
                          <w:b/>
                          <w:color w:val="FFFFFF" w:themeColor="background1"/>
                          <w:sz w:val="18"/>
                        </w:rPr>
                        <w:t>59</w:t>
                      </w:r>
                      <w:r w:rsidRPr="0068202B">
                        <w:rPr>
                          <w:rFonts w:ascii="Century Gothic" w:hAnsi="Century Gothic"/>
                          <w:color w:val="FFFFFF" w:themeColor="background1"/>
                          <w:sz w:val="18"/>
                        </w:rPr>
                        <w:t xml:space="preserve"> partenaires</w:t>
                      </w:r>
                    </w:p>
                    <w:p w:rsidR="004048C1" w:rsidRDefault="004048C1" w:rsidP="004048C1">
                      <w:pPr>
                        <w:jc w:val="center"/>
                      </w:pPr>
                    </w:p>
                  </w:txbxContent>
                </v:textbox>
                <w10:wrap type="square" anchorx="margin"/>
              </v:oval>
            </w:pict>
          </mc:Fallback>
        </mc:AlternateContent>
      </w:r>
      <w:r w:rsidR="00550048" w:rsidRPr="00D14E16">
        <w:rPr>
          <w:rFonts w:ascii="Century Gothic" w:eastAsia="Calibri" w:hAnsi="Century Gothic" w:cs="Times New Roman"/>
          <w:sz w:val="18"/>
          <w:szCs w:val="18"/>
          <w:lang w:val="fr-FR" w:eastAsia="en-US"/>
        </w:rPr>
        <w:t xml:space="preserve">Encourager les personnes handicapées de la région </w:t>
      </w:r>
      <w:r w:rsidR="00550048" w:rsidRPr="00D14E16">
        <w:rPr>
          <w:rFonts w:ascii="Century Gothic" w:hAnsi="Century Gothic"/>
          <w:bCs/>
          <w:sz w:val="18"/>
          <w:szCs w:val="18"/>
        </w:rPr>
        <w:t>à faire l</w:t>
      </w:r>
      <w:r w:rsidR="00E8142F">
        <w:rPr>
          <w:rFonts w:ascii="Century Gothic" w:hAnsi="Century Gothic"/>
          <w:bCs/>
          <w:sz w:val="18"/>
          <w:szCs w:val="18"/>
        </w:rPr>
        <w:t xml:space="preserve">eur demande pour obtenir la </w:t>
      </w:r>
      <w:proofErr w:type="gramStart"/>
      <w:r w:rsidR="00E8142F">
        <w:rPr>
          <w:rFonts w:ascii="Century Gothic" w:hAnsi="Century Gothic"/>
          <w:bCs/>
          <w:sz w:val="18"/>
          <w:szCs w:val="18"/>
        </w:rPr>
        <w:t>CAL</w:t>
      </w:r>
      <w:r w:rsidR="00550048" w:rsidRPr="00D14E16">
        <w:rPr>
          <w:rFonts w:ascii="Century Gothic" w:hAnsi="Century Gothic"/>
          <w:bCs/>
          <w:sz w:val="18"/>
          <w:szCs w:val="18"/>
        </w:rPr>
        <w:t>;</w:t>
      </w:r>
      <w:proofErr w:type="gramEnd"/>
    </w:p>
    <w:p w:rsidR="00550048" w:rsidRPr="00D14E16" w:rsidRDefault="00550048" w:rsidP="00550048">
      <w:pPr>
        <w:pStyle w:val="Paragraphedeliste"/>
        <w:numPr>
          <w:ilvl w:val="1"/>
          <w:numId w:val="10"/>
        </w:numPr>
        <w:spacing w:line="276" w:lineRule="auto"/>
        <w:jc w:val="both"/>
        <w:rPr>
          <w:rFonts w:ascii="Century Gothic" w:eastAsia="Calibri" w:hAnsi="Century Gothic" w:cs="Times New Roman"/>
          <w:sz w:val="18"/>
          <w:szCs w:val="18"/>
          <w:lang w:val="fr-FR" w:eastAsia="en-US"/>
        </w:rPr>
      </w:pPr>
      <w:r w:rsidRPr="00D14E16">
        <w:rPr>
          <w:rFonts w:ascii="Century Gothic" w:eastAsia="Calibri" w:hAnsi="Century Gothic" w:cs="Times New Roman"/>
          <w:sz w:val="18"/>
          <w:szCs w:val="18"/>
          <w:lang w:val="fr-FR" w:eastAsia="en-US"/>
        </w:rPr>
        <w:t xml:space="preserve">Contact auprès de gestionnaires d’entreprises </w:t>
      </w:r>
      <w:r w:rsidRPr="00D14E16">
        <w:rPr>
          <w:rFonts w:ascii="Century Gothic" w:eastAsia="Calibri" w:hAnsi="Century Gothic" w:cs="Times New Roman"/>
          <w:sz w:val="18"/>
          <w:szCs w:val="18"/>
          <w:lang w:eastAsia="en-US"/>
        </w:rPr>
        <w:t>(municipalités, organisations du milieu touristique, culturel et récréatif)</w:t>
      </w:r>
      <w:r w:rsidR="00E8142F">
        <w:rPr>
          <w:rFonts w:ascii="Century Gothic" w:eastAsia="Calibri" w:hAnsi="Century Gothic" w:cs="Times New Roman"/>
          <w:sz w:val="18"/>
          <w:szCs w:val="18"/>
          <w:lang w:eastAsia="en-US"/>
        </w:rPr>
        <w:t>;</w:t>
      </w:r>
      <w:r w:rsidRPr="00D14E16">
        <w:rPr>
          <w:rFonts w:ascii="Century Gothic" w:eastAsia="Calibri" w:hAnsi="Century Gothic" w:cs="Times New Roman"/>
          <w:sz w:val="18"/>
          <w:szCs w:val="18"/>
          <w:lang w:eastAsia="en-US"/>
        </w:rPr>
        <w:t xml:space="preserve"> </w:t>
      </w:r>
    </w:p>
    <w:p w:rsidR="003164E6" w:rsidRPr="00D14E16" w:rsidRDefault="003164E6" w:rsidP="00550048">
      <w:pPr>
        <w:pStyle w:val="Paragraphedeliste"/>
        <w:numPr>
          <w:ilvl w:val="1"/>
          <w:numId w:val="10"/>
        </w:numPr>
        <w:spacing w:line="276" w:lineRule="auto"/>
        <w:jc w:val="both"/>
        <w:rPr>
          <w:rFonts w:ascii="Century Gothic" w:eastAsia="Calibri" w:hAnsi="Century Gothic" w:cs="Times New Roman"/>
          <w:sz w:val="18"/>
          <w:szCs w:val="18"/>
          <w:lang w:val="fr-FR" w:eastAsia="en-US"/>
        </w:rPr>
      </w:pPr>
      <w:r w:rsidRPr="00D14E16">
        <w:rPr>
          <w:rFonts w:ascii="Century Gothic" w:eastAsia="Calibri" w:hAnsi="Century Gothic" w:cs="Times New Roman"/>
          <w:color w:val="4F81BD" w:themeColor="accent1"/>
          <w:sz w:val="20"/>
          <w:szCs w:val="20"/>
          <w:lang w:eastAsia="en-US"/>
        </w:rPr>
        <w:t xml:space="preserve">Services-conseils </w:t>
      </w:r>
      <w:r w:rsidRPr="00D14E16">
        <w:rPr>
          <w:rFonts w:ascii="Century Gothic" w:eastAsia="Calibri" w:hAnsi="Century Gothic" w:cs="Times New Roman"/>
          <w:sz w:val="18"/>
          <w:szCs w:val="18"/>
          <w:lang w:eastAsia="en-US"/>
        </w:rPr>
        <w:t>aux organisations dans leur démarche d’adhésion en tant que partenaires et dans l’appli</w:t>
      </w:r>
      <w:r w:rsidR="00E8142F">
        <w:rPr>
          <w:rFonts w:ascii="Century Gothic" w:eastAsia="Calibri" w:hAnsi="Century Gothic" w:cs="Times New Roman"/>
          <w:sz w:val="18"/>
          <w:szCs w:val="18"/>
          <w:lang w:eastAsia="en-US"/>
        </w:rPr>
        <w:t xml:space="preserve">cation des </w:t>
      </w:r>
      <w:bookmarkStart w:id="8" w:name="_GoBack"/>
      <w:bookmarkEnd w:id="8"/>
      <w:r w:rsidR="00E8142F">
        <w:rPr>
          <w:rFonts w:ascii="Century Gothic" w:eastAsia="Calibri" w:hAnsi="Century Gothic" w:cs="Times New Roman"/>
          <w:sz w:val="18"/>
          <w:szCs w:val="18"/>
          <w:lang w:eastAsia="en-US"/>
        </w:rPr>
        <w:t xml:space="preserve">principes de la CAL; </w:t>
      </w:r>
    </w:p>
    <w:p w:rsidR="00550048" w:rsidRPr="00D14E16" w:rsidRDefault="00550048" w:rsidP="00550048">
      <w:pPr>
        <w:pStyle w:val="Paragraphedeliste"/>
        <w:numPr>
          <w:ilvl w:val="1"/>
          <w:numId w:val="10"/>
        </w:numPr>
        <w:spacing w:line="276" w:lineRule="auto"/>
        <w:jc w:val="both"/>
        <w:rPr>
          <w:rFonts w:ascii="Century Gothic" w:eastAsia="Calibri" w:hAnsi="Century Gothic" w:cs="Times New Roman"/>
          <w:sz w:val="18"/>
          <w:szCs w:val="18"/>
          <w:lang w:val="fr-FR" w:eastAsia="en-US"/>
        </w:rPr>
      </w:pPr>
      <w:r w:rsidRPr="00D14E16">
        <w:rPr>
          <w:rFonts w:ascii="Century Gothic" w:eastAsia="Calibri" w:hAnsi="Century Gothic" w:cs="Times New Roman"/>
          <w:sz w:val="18"/>
          <w:szCs w:val="18"/>
          <w:lang w:val="fr-FR" w:eastAsia="en-US"/>
        </w:rPr>
        <w:t>Traitement des demandes d’adhésio</w:t>
      </w:r>
      <w:r w:rsidR="00E8142F">
        <w:rPr>
          <w:rFonts w:ascii="Century Gothic" w:eastAsia="Calibri" w:hAnsi="Century Gothic" w:cs="Times New Roman"/>
          <w:sz w:val="18"/>
          <w:szCs w:val="18"/>
          <w:lang w:val="fr-FR" w:eastAsia="en-US"/>
        </w:rPr>
        <w:t>n des organisations partenaires;</w:t>
      </w:r>
    </w:p>
    <w:p w:rsidR="00550048" w:rsidRPr="00D5742E" w:rsidRDefault="00550048" w:rsidP="00550048">
      <w:pPr>
        <w:numPr>
          <w:ilvl w:val="1"/>
          <w:numId w:val="10"/>
        </w:numPr>
        <w:spacing w:line="276" w:lineRule="auto"/>
        <w:contextualSpacing/>
        <w:rPr>
          <w:rFonts w:ascii="Century Gothic" w:eastAsia="Calibri" w:hAnsi="Century Gothic" w:cs="Times New Roman"/>
          <w:sz w:val="18"/>
          <w:szCs w:val="18"/>
          <w:lang w:val="fr-FR" w:eastAsia="en-US"/>
        </w:rPr>
      </w:pPr>
      <w:r w:rsidRPr="00D5742E">
        <w:rPr>
          <w:rFonts w:ascii="Century Gothic" w:eastAsia="Calibri" w:hAnsi="Century Gothic" w:cs="Times New Roman"/>
          <w:sz w:val="18"/>
          <w:szCs w:val="18"/>
          <w:lang w:val="fr-FR" w:eastAsia="en-US"/>
        </w:rPr>
        <w:t>Validation des besoins auprès des organisations partenaires en t</w:t>
      </w:r>
      <w:r w:rsidR="00E8142F">
        <w:rPr>
          <w:rFonts w:ascii="Century Gothic" w:eastAsia="Calibri" w:hAnsi="Century Gothic" w:cs="Times New Roman"/>
          <w:sz w:val="18"/>
          <w:szCs w:val="18"/>
          <w:lang w:val="fr-FR" w:eastAsia="en-US"/>
        </w:rPr>
        <w:t>ermes d’outils de communication;</w:t>
      </w:r>
    </w:p>
    <w:p w:rsidR="00550048" w:rsidRPr="00D5742E" w:rsidRDefault="00550048" w:rsidP="00550048">
      <w:pPr>
        <w:numPr>
          <w:ilvl w:val="1"/>
          <w:numId w:val="10"/>
        </w:numPr>
        <w:spacing w:line="276" w:lineRule="auto"/>
        <w:contextualSpacing/>
        <w:rPr>
          <w:rFonts w:ascii="Century Gothic" w:eastAsia="Calibri" w:hAnsi="Century Gothic" w:cs="Times New Roman"/>
          <w:sz w:val="18"/>
          <w:szCs w:val="18"/>
          <w:lang w:val="fr-FR" w:eastAsia="en-US"/>
        </w:rPr>
      </w:pPr>
      <w:r w:rsidRPr="00D5742E">
        <w:rPr>
          <w:rFonts w:ascii="Century Gothic" w:eastAsia="Calibri" w:hAnsi="Century Gothic" w:cs="Times New Roman"/>
          <w:sz w:val="18"/>
          <w:szCs w:val="18"/>
          <w:lang w:val="fr-FR" w:eastAsia="en-US"/>
        </w:rPr>
        <w:t>Solliciter l’adhésion de nouve</w:t>
      </w:r>
      <w:r w:rsidR="00E8142F">
        <w:rPr>
          <w:rFonts w:ascii="Century Gothic" w:eastAsia="Calibri" w:hAnsi="Century Gothic" w:cs="Times New Roman"/>
          <w:sz w:val="18"/>
          <w:szCs w:val="18"/>
          <w:lang w:val="fr-FR" w:eastAsia="en-US"/>
        </w:rPr>
        <w:t>lles organisations partenaires</w:t>
      </w:r>
      <w:r w:rsidR="00E923E3">
        <w:rPr>
          <w:rFonts w:ascii="Century Gothic" w:eastAsia="Calibri" w:hAnsi="Century Gothic" w:cs="Times New Roman"/>
          <w:sz w:val="18"/>
          <w:szCs w:val="18"/>
          <w:lang w:val="fr-FR" w:eastAsia="en-US"/>
        </w:rPr>
        <w:t>;</w:t>
      </w:r>
      <w:r w:rsidR="00E8142F">
        <w:rPr>
          <w:rFonts w:ascii="Century Gothic" w:eastAsia="Calibri" w:hAnsi="Century Gothic" w:cs="Times New Roman"/>
          <w:sz w:val="18"/>
          <w:szCs w:val="18"/>
          <w:lang w:val="fr-FR" w:eastAsia="en-US"/>
        </w:rPr>
        <w:t xml:space="preserve"> </w:t>
      </w:r>
    </w:p>
    <w:p w:rsidR="00550048" w:rsidRPr="00D5742E" w:rsidRDefault="00550048" w:rsidP="00550048">
      <w:pPr>
        <w:numPr>
          <w:ilvl w:val="1"/>
          <w:numId w:val="10"/>
        </w:numPr>
        <w:spacing w:line="276" w:lineRule="auto"/>
        <w:contextualSpacing/>
        <w:rPr>
          <w:rFonts w:ascii="Century Gothic" w:eastAsia="Calibri" w:hAnsi="Century Gothic" w:cs="Times New Roman"/>
          <w:sz w:val="18"/>
          <w:szCs w:val="18"/>
          <w:lang w:val="fr-FR" w:eastAsia="en-US"/>
        </w:rPr>
      </w:pPr>
      <w:r w:rsidRPr="00D5742E">
        <w:rPr>
          <w:rFonts w:ascii="Century Gothic" w:eastAsia="Calibri" w:hAnsi="Century Gothic" w:cs="Times New Roman"/>
          <w:sz w:val="18"/>
          <w:szCs w:val="18"/>
          <w:lang w:val="fr-FR" w:eastAsia="en-US"/>
        </w:rPr>
        <w:t>Contribuer au d</w:t>
      </w:r>
      <w:r w:rsidR="00E8142F">
        <w:rPr>
          <w:rFonts w:ascii="Century Gothic" w:eastAsia="Calibri" w:hAnsi="Century Gothic" w:cs="Times New Roman"/>
          <w:sz w:val="18"/>
          <w:szCs w:val="18"/>
          <w:lang w:val="fr-FR" w:eastAsia="en-US"/>
        </w:rPr>
        <w:t>éveloppement régional de la CAL</w:t>
      </w:r>
      <w:r w:rsidR="00E923E3">
        <w:rPr>
          <w:rFonts w:ascii="Century Gothic" w:eastAsia="Calibri" w:hAnsi="Century Gothic" w:cs="Times New Roman"/>
          <w:sz w:val="18"/>
          <w:szCs w:val="18"/>
          <w:lang w:val="fr-FR" w:eastAsia="en-US"/>
        </w:rPr>
        <w:t>;</w:t>
      </w:r>
    </w:p>
    <w:p w:rsidR="00550048" w:rsidRPr="00D5742E" w:rsidRDefault="00550048" w:rsidP="00550048">
      <w:pPr>
        <w:pStyle w:val="Paragraphedeliste"/>
        <w:numPr>
          <w:ilvl w:val="0"/>
          <w:numId w:val="14"/>
        </w:numPr>
        <w:spacing w:after="160" w:line="276" w:lineRule="auto"/>
        <w:jc w:val="both"/>
        <w:rPr>
          <w:rFonts w:ascii="Century Gothic" w:eastAsia="Calibri" w:hAnsi="Century Gothic" w:cs="Times New Roman"/>
          <w:sz w:val="18"/>
          <w:szCs w:val="18"/>
          <w:lang w:eastAsia="en-US"/>
        </w:rPr>
      </w:pPr>
      <w:r w:rsidRPr="00D5742E">
        <w:rPr>
          <w:rFonts w:ascii="Century Gothic" w:eastAsia="Calibri" w:hAnsi="Century Gothic" w:cs="Times New Roman"/>
          <w:sz w:val="18"/>
          <w:szCs w:val="18"/>
          <w:lang w:eastAsia="en-US"/>
        </w:rPr>
        <w:t>Présentation de la nouvelle CAL a</w:t>
      </w:r>
      <w:r w:rsidR="00E8142F">
        <w:rPr>
          <w:rFonts w:ascii="Century Gothic" w:eastAsia="Calibri" w:hAnsi="Century Gothic" w:cs="Times New Roman"/>
          <w:sz w:val="18"/>
          <w:szCs w:val="18"/>
          <w:lang w:eastAsia="en-US"/>
        </w:rPr>
        <w:t>uprès de nos organismes membres</w:t>
      </w:r>
      <w:r w:rsidR="00E923E3">
        <w:rPr>
          <w:rFonts w:ascii="Century Gothic" w:eastAsia="Calibri" w:hAnsi="Century Gothic" w:cs="Times New Roman"/>
          <w:sz w:val="18"/>
          <w:szCs w:val="18"/>
          <w:lang w:eastAsia="en-US"/>
        </w:rPr>
        <w:t>;</w:t>
      </w:r>
    </w:p>
    <w:p w:rsidR="00550048" w:rsidRPr="00D5742E" w:rsidRDefault="00550048" w:rsidP="00550048">
      <w:pPr>
        <w:pStyle w:val="Paragraphedeliste"/>
        <w:numPr>
          <w:ilvl w:val="0"/>
          <w:numId w:val="14"/>
        </w:numPr>
        <w:spacing w:after="160" w:line="276" w:lineRule="auto"/>
        <w:jc w:val="both"/>
        <w:rPr>
          <w:rFonts w:ascii="Century Gothic" w:eastAsia="Calibri" w:hAnsi="Century Gothic" w:cs="Times New Roman"/>
          <w:sz w:val="18"/>
          <w:szCs w:val="18"/>
          <w:lang w:eastAsia="en-US"/>
        </w:rPr>
      </w:pPr>
      <w:r w:rsidRPr="00D5742E">
        <w:rPr>
          <w:rFonts w:ascii="Century Gothic" w:eastAsia="Calibri" w:hAnsi="Century Gothic" w:cs="Times New Roman"/>
          <w:sz w:val="18"/>
          <w:szCs w:val="18"/>
          <w:lang w:eastAsia="en-US"/>
        </w:rPr>
        <w:t>Être à l’affût des nouveautés et à l’écoute des suggestions de la part des membres et de la clientèle</w:t>
      </w:r>
      <w:r w:rsidR="00E8142F">
        <w:rPr>
          <w:rFonts w:ascii="Century Gothic" w:eastAsia="Calibri" w:hAnsi="Century Gothic" w:cs="Times New Roman"/>
          <w:sz w:val="18"/>
          <w:szCs w:val="18"/>
          <w:lang w:eastAsia="en-US"/>
        </w:rPr>
        <w:t>.</w:t>
      </w:r>
    </w:p>
    <w:p w:rsidR="00550048" w:rsidRPr="003C23AA" w:rsidRDefault="00550048" w:rsidP="00550048">
      <w:pPr>
        <w:spacing w:after="160" w:line="276" w:lineRule="auto"/>
        <w:contextualSpacing/>
        <w:jc w:val="both"/>
        <w:rPr>
          <w:rFonts w:ascii="Century Gothic" w:eastAsia="Calibri" w:hAnsi="Century Gothic" w:cs="Times New Roman"/>
          <w:sz w:val="18"/>
          <w:szCs w:val="18"/>
          <w:lang w:eastAsia="en-US"/>
        </w:rPr>
      </w:pPr>
      <w:r>
        <w:rPr>
          <w:rFonts w:ascii="Century Gothic" w:eastAsia="Calibri" w:hAnsi="Century Gothic" w:cs="Times New Roman"/>
          <w:sz w:val="18"/>
          <w:szCs w:val="18"/>
          <w:lang w:eastAsia="en-US"/>
        </w:rPr>
        <w:t xml:space="preserve">Le démarchage auprès des organisations a été mis sur pause compte tenu la situation. </w:t>
      </w:r>
      <w:r w:rsidR="003D2D21">
        <w:rPr>
          <w:rFonts w:ascii="Century Gothic" w:eastAsia="Calibri" w:hAnsi="Century Gothic" w:cs="Times New Roman"/>
          <w:sz w:val="18"/>
          <w:szCs w:val="18"/>
          <w:lang w:eastAsia="en-US"/>
        </w:rPr>
        <w:t>Cependant</w:t>
      </w:r>
      <w:r>
        <w:rPr>
          <w:rFonts w:ascii="Century Gothic" w:eastAsia="Calibri" w:hAnsi="Century Gothic" w:cs="Times New Roman"/>
          <w:sz w:val="18"/>
          <w:szCs w:val="18"/>
          <w:lang w:eastAsia="en-US"/>
        </w:rPr>
        <w:t>, nous avons profité du confinement pour améliorer le processus de demande pour les utilisateurs. Un sondage a été envoyé à nos membres afin de connaitre leurs opinion</w:t>
      </w:r>
      <w:r w:rsidR="00D23055">
        <w:rPr>
          <w:rFonts w:ascii="Century Gothic" w:eastAsia="Calibri" w:hAnsi="Century Gothic" w:cs="Times New Roman"/>
          <w:sz w:val="18"/>
          <w:szCs w:val="18"/>
          <w:lang w:eastAsia="en-US"/>
        </w:rPr>
        <w:t>s</w:t>
      </w:r>
      <w:r>
        <w:rPr>
          <w:rFonts w:ascii="Century Gothic" w:eastAsia="Calibri" w:hAnsi="Century Gothic" w:cs="Times New Roman"/>
          <w:sz w:val="18"/>
          <w:szCs w:val="18"/>
          <w:lang w:eastAsia="en-US"/>
        </w:rPr>
        <w:t xml:space="preserve"> et recommandations par rapport aux différents outils. Dans le but de simplifier le processus pour les demandeurs, des modifications ont été </w:t>
      </w:r>
      <w:r w:rsidR="00D23055">
        <w:rPr>
          <w:rFonts w:ascii="Century Gothic" w:eastAsia="Calibri" w:hAnsi="Century Gothic" w:cs="Times New Roman"/>
          <w:sz w:val="18"/>
          <w:szCs w:val="18"/>
          <w:lang w:eastAsia="en-US"/>
        </w:rPr>
        <w:t xml:space="preserve">apportées </w:t>
      </w:r>
      <w:r>
        <w:rPr>
          <w:rFonts w:ascii="Century Gothic" w:eastAsia="Calibri" w:hAnsi="Century Gothic" w:cs="Times New Roman"/>
          <w:sz w:val="18"/>
          <w:szCs w:val="18"/>
          <w:lang w:eastAsia="en-US"/>
        </w:rPr>
        <w:t>au niveau du site internet de la CAL, du processus et des formulaires de demandes afin qu’ils soient plus accessibles.</w:t>
      </w:r>
      <w:r w:rsidRPr="00962A5C">
        <w:rPr>
          <w:rFonts w:ascii="Century Gothic" w:eastAsia="Calibri" w:hAnsi="Century Gothic" w:cs="Times New Roman"/>
          <w:sz w:val="18"/>
          <w:szCs w:val="18"/>
          <w:lang w:eastAsia="en-US"/>
        </w:rPr>
        <w:t xml:space="preserve"> </w:t>
      </w:r>
      <w:r>
        <w:rPr>
          <w:rFonts w:ascii="Century Gothic" w:eastAsia="Calibri" w:hAnsi="Century Gothic" w:cs="Times New Roman"/>
          <w:sz w:val="18"/>
          <w:szCs w:val="18"/>
          <w:lang w:eastAsia="en-US"/>
        </w:rPr>
        <w:t>Via différents m</w:t>
      </w:r>
      <w:r w:rsidR="00D23055">
        <w:rPr>
          <w:rFonts w:ascii="Century Gothic" w:eastAsia="Calibri" w:hAnsi="Century Gothic" w:cs="Times New Roman"/>
          <w:sz w:val="18"/>
          <w:szCs w:val="18"/>
          <w:lang w:eastAsia="en-US"/>
        </w:rPr>
        <w:t>é</w:t>
      </w:r>
      <w:r>
        <w:rPr>
          <w:rFonts w:ascii="Century Gothic" w:eastAsia="Calibri" w:hAnsi="Century Gothic" w:cs="Times New Roman"/>
          <w:sz w:val="18"/>
          <w:szCs w:val="18"/>
          <w:lang w:eastAsia="en-US"/>
        </w:rPr>
        <w:t xml:space="preserve">diums (courriel, page Facebook et site internet), nous avons invité les utilisateurs à faire leur demande, ce qui a permis d’élever le nombre </w:t>
      </w:r>
      <w:r w:rsidRPr="003C23AA">
        <w:rPr>
          <w:rFonts w:ascii="Century Gothic" w:eastAsia="Calibri" w:hAnsi="Century Gothic" w:cs="Times New Roman"/>
          <w:sz w:val="18"/>
          <w:szCs w:val="18"/>
          <w:lang w:eastAsia="en-US"/>
        </w:rPr>
        <w:t xml:space="preserve">de détenteurs dans notre région à </w:t>
      </w:r>
      <w:r w:rsidR="00F73BE4">
        <w:rPr>
          <w:rFonts w:ascii="Century Gothic" w:eastAsia="Calibri" w:hAnsi="Century Gothic" w:cs="Times New Roman"/>
          <w:sz w:val="18"/>
          <w:szCs w:val="18"/>
          <w:lang w:eastAsia="en-US"/>
        </w:rPr>
        <w:t>deux cent trente-quatre (</w:t>
      </w:r>
      <w:r w:rsidRPr="00F73BE4">
        <w:rPr>
          <w:rFonts w:ascii="Century Gothic" w:eastAsia="Calibri" w:hAnsi="Century Gothic" w:cs="Times New Roman"/>
          <w:sz w:val="18"/>
          <w:szCs w:val="18"/>
          <w:lang w:eastAsia="en-US"/>
        </w:rPr>
        <w:t>234</w:t>
      </w:r>
      <w:r w:rsidR="00872180">
        <w:rPr>
          <w:rFonts w:ascii="Century Gothic" w:eastAsia="Calibri" w:hAnsi="Century Gothic" w:cs="Times New Roman"/>
          <w:sz w:val="18"/>
          <w:szCs w:val="18"/>
          <w:lang w:eastAsia="en-US"/>
        </w:rPr>
        <w:t>)</w:t>
      </w:r>
      <w:r w:rsidRPr="003C23AA">
        <w:rPr>
          <w:rFonts w:ascii="Century Gothic" w:eastAsia="Calibri" w:hAnsi="Century Gothic" w:cs="Times New Roman"/>
          <w:sz w:val="18"/>
          <w:szCs w:val="18"/>
          <w:lang w:eastAsia="en-US"/>
        </w:rPr>
        <w:t>.</w:t>
      </w:r>
    </w:p>
    <w:p w:rsidR="00550048" w:rsidRPr="00115445" w:rsidRDefault="00550048" w:rsidP="00550048">
      <w:pPr>
        <w:spacing w:after="160" w:line="276" w:lineRule="auto"/>
        <w:contextualSpacing/>
        <w:jc w:val="both"/>
        <w:rPr>
          <w:rFonts w:ascii="Century Gothic" w:eastAsia="Calibri" w:hAnsi="Century Gothic" w:cs="Times New Roman"/>
          <w:sz w:val="18"/>
          <w:szCs w:val="18"/>
          <w:lang w:eastAsia="en-US"/>
        </w:rPr>
      </w:pPr>
    </w:p>
    <w:p w:rsidR="00550048" w:rsidRDefault="00550048" w:rsidP="00550048">
      <w:pPr>
        <w:spacing w:after="160" w:line="276" w:lineRule="auto"/>
        <w:contextualSpacing/>
        <w:jc w:val="both"/>
        <w:rPr>
          <w:rFonts w:ascii="Century Gothic" w:eastAsia="Calibri" w:hAnsi="Century Gothic" w:cs="Times New Roman"/>
          <w:sz w:val="18"/>
          <w:szCs w:val="18"/>
          <w:lang w:eastAsia="en-US"/>
        </w:rPr>
      </w:pPr>
      <w:r w:rsidRPr="003C23AA">
        <w:rPr>
          <w:rFonts w:ascii="Century Gothic" w:eastAsia="Calibri" w:hAnsi="Century Gothic" w:cs="Times New Roman"/>
          <w:sz w:val="18"/>
          <w:szCs w:val="18"/>
          <w:lang w:eastAsia="en-US"/>
        </w:rPr>
        <w:t>Nous sommes heureux de souligner l’adhésion de</w:t>
      </w:r>
      <w:r>
        <w:rPr>
          <w:rFonts w:ascii="Century Gothic" w:eastAsia="Calibri" w:hAnsi="Century Gothic" w:cs="Times New Roman"/>
          <w:sz w:val="18"/>
          <w:szCs w:val="18"/>
          <w:lang w:eastAsia="en-US"/>
        </w:rPr>
        <w:t xml:space="preserve"> nos nouveaux partenaires </w:t>
      </w:r>
      <w:r w:rsidRPr="003C23AA">
        <w:rPr>
          <w:rFonts w:ascii="Century Gothic" w:eastAsia="Calibri" w:hAnsi="Century Gothic" w:cs="Times New Roman"/>
          <w:sz w:val="18"/>
          <w:szCs w:val="18"/>
          <w:lang w:eastAsia="en-US"/>
        </w:rPr>
        <w:t>:</w:t>
      </w:r>
    </w:p>
    <w:p w:rsidR="00D86A97" w:rsidRDefault="00D86A97" w:rsidP="00550048">
      <w:pPr>
        <w:spacing w:after="160" w:line="276" w:lineRule="auto"/>
        <w:contextualSpacing/>
        <w:jc w:val="both"/>
        <w:rPr>
          <w:rFonts w:ascii="Century Gothic" w:eastAsia="Calibri" w:hAnsi="Century Gothic" w:cs="Times New Roman"/>
          <w:sz w:val="18"/>
          <w:szCs w:val="18"/>
          <w:lang w:eastAsia="en-US"/>
        </w:rPr>
      </w:pPr>
    </w:p>
    <w:p w:rsidR="00550048" w:rsidRPr="00550048" w:rsidRDefault="00550048" w:rsidP="00E67FDF">
      <w:pPr>
        <w:shd w:val="clear" w:color="auto" w:fill="FABF8F" w:themeFill="accent6" w:themeFillTint="99"/>
        <w:spacing w:after="160" w:line="276" w:lineRule="auto"/>
        <w:contextualSpacing/>
        <w:jc w:val="both"/>
        <w:rPr>
          <w:rFonts w:ascii="Century Gothic" w:eastAsia="Calibri" w:hAnsi="Century Gothic" w:cs="Times New Roman"/>
          <w:b/>
          <w:sz w:val="20"/>
          <w:szCs w:val="20"/>
          <w:lang w:eastAsia="en-US"/>
        </w:rPr>
      </w:pPr>
      <w:r w:rsidRPr="00550048">
        <w:rPr>
          <w:rFonts w:ascii="Century Gothic" w:eastAsia="Calibri" w:hAnsi="Century Gothic" w:cs="Times New Roman"/>
          <w:b/>
          <w:sz w:val="20"/>
          <w:szCs w:val="20"/>
          <w:lang w:eastAsia="en-US"/>
        </w:rPr>
        <w:t>Ville de Repentigny</w:t>
      </w:r>
    </w:p>
    <w:p w:rsidR="00550048" w:rsidRPr="00E67FDF" w:rsidRDefault="00550048" w:rsidP="00E67FDF">
      <w:pPr>
        <w:pStyle w:val="Paragraphedeliste"/>
        <w:numPr>
          <w:ilvl w:val="0"/>
          <w:numId w:val="29"/>
        </w:numPr>
        <w:shd w:val="clear" w:color="auto" w:fill="FABF8F" w:themeFill="accent6" w:themeFillTint="99"/>
        <w:spacing w:after="160" w:line="276" w:lineRule="auto"/>
        <w:jc w:val="both"/>
        <w:rPr>
          <w:rFonts w:ascii="Century Gothic" w:eastAsia="Calibri" w:hAnsi="Century Gothic" w:cs="Times New Roman"/>
          <w:b/>
          <w:sz w:val="18"/>
          <w:szCs w:val="18"/>
          <w:lang w:eastAsia="en-US"/>
        </w:rPr>
      </w:pPr>
      <w:r w:rsidRPr="00E67FDF">
        <w:rPr>
          <w:rFonts w:ascii="Century Gothic" w:eastAsia="Calibri" w:hAnsi="Century Gothic" w:cs="Times New Roman"/>
          <w:b/>
          <w:sz w:val="18"/>
          <w:szCs w:val="18"/>
          <w:lang w:eastAsia="en-US"/>
        </w:rPr>
        <w:t>Centre aquatique Jacques-Dupuis</w:t>
      </w:r>
    </w:p>
    <w:p w:rsidR="00550048" w:rsidRPr="00E67FDF" w:rsidRDefault="00550048" w:rsidP="00E67FDF">
      <w:pPr>
        <w:pStyle w:val="Paragraphedeliste"/>
        <w:numPr>
          <w:ilvl w:val="0"/>
          <w:numId w:val="29"/>
        </w:numPr>
        <w:shd w:val="clear" w:color="auto" w:fill="FABF8F" w:themeFill="accent6" w:themeFillTint="99"/>
        <w:spacing w:after="160" w:line="276" w:lineRule="auto"/>
        <w:jc w:val="both"/>
        <w:rPr>
          <w:rFonts w:ascii="Century Gothic" w:eastAsia="Calibri" w:hAnsi="Century Gothic" w:cs="Times New Roman"/>
          <w:b/>
          <w:sz w:val="18"/>
          <w:szCs w:val="18"/>
          <w:lang w:eastAsia="en-US"/>
        </w:rPr>
      </w:pPr>
      <w:r w:rsidRPr="00E67FDF">
        <w:rPr>
          <w:rFonts w:ascii="Century Gothic" w:eastAsia="Calibri" w:hAnsi="Century Gothic" w:cs="Times New Roman"/>
          <w:b/>
          <w:sz w:val="18"/>
          <w:szCs w:val="18"/>
          <w:lang w:eastAsia="en-US"/>
        </w:rPr>
        <w:t>Centre d’art Diane-Dufresne</w:t>
      </w:r>
    </w:p>
    <w:p w:rsidR="00E52B39" w:rsidRDefault="00E52B39">
      <w:pPr>
        <w:jc w:val="both"/>
        <w:rPr>
          <w:rFonts w:ascii="Century Gothic" w:eastAsia="Calibri" w:hAnsi="Century Gothic" w:cs="Times New Roman"/>
          <w:sz w:val="32"/>
          <w:szCs w:val="32"/>
          <w:lang w:eastAsia="en-US"/>
        </w:rPr>
      </w:pPr>
      <w:r>
        <w:rPr>
          <w:rFonts w:ascii="Century Gothic" w:eastAsia="Calibri" w:hAnsi="Century Gothic" w:cs="Times New Roman"/>
          <w:sz w:val="32"/>
          <w:szCs w:val="32"/>
          <w:lang w:eastAsia="en-US"/>
        </w:rPr>
        <w:br w:type="page"/>
      </w:r>
    </w:p>
    <w:p w:rsidR="00881571" w:rsidRPr="00BE780B" w:rsidRDefault="00091A40" w:rsidP="00FA4575">
      <w:pPr>
        <w:shd w:val="clear" w:color="auto" w:fill="FFFFFF" w:themeFill="background1"/>
        <w:spacing w:after="160" w:line="276" w:lineRule="auto"/>
        <w:contextualSpacing/>
        <w:jc w:val="both"/>
        <w:rPr>
          <w:rFonts w:ascii="Century Gothic" w:eastAsia="Calibri" w:hAnsi="Century Gothic" w:cs="Times New Roman"/>
          <w:sz w:val="32"/>
          <w:szCs w:val="32"/>
          <w:lang w:eastAsia="en-US"/>
        </w:rPr>
      </w:pPr>
      <w:r w:rsidRPr="00BE780B">
        <w:rPr>
          <w:rFonts w:ascii="Century Gothic" w:eastAsia="Calibri" w:hAnsi="Century Gothic" w:cs="Times New Roman"/>
          <w:sz w:val="32"/>
          <w:szCs w:val="32"/>
          <w:lang w:eastAsia="en-US"/>
        </w:rPr>
        <w:lastRenderedPageBreak/>
        <w:t>SOU</w:t>
      </w:r>
      <w:r w:rsidR="001270CB">
        <w:rPr>
          <w:rFonts w:ascii="Century Gothic" w:eastAsia="Calibri" w:hAnsi="Century Gothic" w:cs="Times New Roman"/>
          <w:sz w:val="32"/>
          <w:szCs w:val="32"/>
          <w:lang w:eastAsia="en-US"/>
        </w:rPr>
        <w:t>TIEN À L’INTÉGRATION DES JEUNES</w:t>
      </w:r>
      <w:r w:rsidR="00815883">
        <w:rPr>
          <w:rFonts w:ascii="Century Gothic" w:eastAsia="Calibri" w:hAnsi="Century Gothic" w:cs="Times New Roman"/>
          <w:sz w:val="32"/>
          <w:szCs w:val="32"/>
          <w:lang w:eastAsia="en-US"/>
        </w:rPr>
        <w:t xml:space="preserve"> </w:t>
      </w:r>
      <w:r w:rsidRPr="00BE780B">
        <w:rPr>
          <w:rFonts w:ascii="Century Gothic" w:eastAsia="Calibri" w:hAnsi="Century Gothic" w:cs="Times New Roman"/>
          <w:sz w:val="32"/>
          <w:szCs w:val="32"/>
          <w:lang w:eastAsia="en-US"/>
        </w:rPr>
        <w:t>HANDICAPÉ</w:t>
      </w:r>
      <w:r w:rsidR="00711C72">
        <w:rPr>
          <w:rFonts w:ascii="Century Gothic" w:eastAsia="Calibri" w:hAnsi="Century Gothic" w:cs="Times New Roman"/>
          <w:sz w:val="32"/>
          <w:szCs w:val="32"/>
          <w:lang w:eastAsia="en-US"/>
        </w:rPr>
        <w:t>E</w:t>
      </w:r>
      <w:r w:rsidRPr="00BE780B">
        <w:rPr>
          <w:rFonts w:ascii="Century Gothic" w:eastAsia="Calibri" w:hAnsi="Century Gothic" w:cs="Times New Roman"/>
          <w:sz w:val="32"/>
          <w:szCs w:val="32"/>
          <w:lang w:eastAsia="en-US"/>
        </w:rPr>
        <w:t>S DANS LES CAMPS DE JOUR</w:t>
      </w:r>
    </w:p>
    <w:p w:rsidR="00CA60CD" w:rsidRDefault="00742C29" w:rsidP="00E1695E">
      <w:pPr>
        <w:suppressAutoHyphens/>
        <w:spacing w:line="276" w:lineRule="auto"/>
        <w:jc w:val="both"/>
        <w:rPr>
          <w:rFonts w:ascii="Century Gothic" w:hAnsi="Century Gothic"/>
          <w:kern w:val="1"/>
          <w:sz w:val="18"/>
          <w:szCs w:val="18"/>
          <w:lang w:eastAsia="ar-SA"/>
        </w:rPr>
      </w:pPr>
      <w:r w:rsidRPr="635F0AB6">
        <w:rPr>
          <w:rFonts w:ascii="Century Gothic" w:hAnsi="Century Gothic"/>
          <w:kern w:val="1"/>
          <w:sz w:val="18"/>
          <w:szCs w:val="18"/>
          <w:lang w:eastAsia="ar-SA"/>
        </w:rPr>
        <w:t>L’ARLPHL</w:t>
      </w:r>
      <w:r w:rsidR="00751515">
        <w:rPr>
          <w:rFonts w:ascii="Century Gothic" w:hAnsi="Century Gothic"/>
          <w:kern w:val="1"/>
          <w:sz w:val="18"/>
          <w:szCs w:val="18"/>
          <w:lang w:eastAsia="ar-SA"/>
        </w:rPr>
        <w:t xml:space="preserve"> poursuit sa collaboration et son soutien auprès d</w:t>
      </w:r>
      <w:r w:rsidRPr="635F0AB6">
        <w:rPr>
          <w:rFonts w:ascii="Century Gothic" w:hAnsi="Century Gothic"/>
          <w:kern w:val="1"/>
          <w:sz w:val="18"/>
          <w:szCs w:val="18"/>
          <w:lang w:eastAsia="ar-SA"/>
        </w:rPr>
        <w:t xml:space="preserve">es municipalités et organismes du milieu </w:t>
      </w:r>
      <w:r w:rsidR="00751515">
        <w:rPr>
          <w:rFonts w:ascii="Century Gothic" w:hAnsi="Century Gothic"/>
          <w:kern w:val="1"/>
          <w:sz w:val="18"/>
          <w:szCs w:val="18"/>
          <w:lang w:eastAsia="ar-SA"/>
        </w:rPr>
        <w:t>pour</w:t>
      </w:r>
      <w:r w:rsidRPr="635F0AB6">
        <w:rPr>
          <w:rFonts w:ascii="Century Gothic" w:hAnsi="Century Gothic"/>
          <w:kern w:val="1"/>
          <w:sz w:val="18"/>
          <w:szCs w:val="18"/>
          <w:lang w:eastAsia="ar-SA"/>
        </w:rPr>
        <w:t xml:space="preserve"> l’intégration des enfants dans les camps de jour. </w:t>
      </w:r>
    </w:p>
    <w:p w:rsidR="00CA60CD" w:rsidRDefault="00CA60CD" w:rsidP="00E1695E">
      <w:pPr>
        <w:suppressAutoHyphens/>
        <w:spacing w:line="276" w:lineRule="auto"/>
        <w:jc w:val="both"/>
        <w:rPr>
          <w:rFonts w:ascii="Century Gothic" w:hAnsi="Century Gothic"/>
          <w:kern w:val="1"/>
          <w:sz w:val="18"/>
          <w:szCs w:val="18"/>
          <w:lang w:eastAsia="ar-SA"/>
        </w:rPr>
      </w:pPr>
    </w:p>
    <w:p w:rsidR="00CA60CD" w:rsidRPr="00CA60CD" w:rsidRDefault="00CA60CD" w:rsidP="00E1695E">
      <w:pPr>
        <w:suppressAutoHyphens/>
        <w:spacing w:line="276" w:lineRule="auto"/>
        <w:jc w:val="both"/>
        <w:rPr>
          <w:rFonts w:ascii="Century Gothic" w:hAnsi="Century Gothic"/>
          <w:kern w:val="1"/>
          <w:sz w:val="32"/>
          <w:szCs w:val="32"/>
          <w:lang w:eastAsia="ar-SA"/>
        </w:rPr>
      </w:pPr>
      <w:r w:rsidRPr="00CA60CD">
        <w:rPr>
          <w:rFonts w:ascii="Century Gothic" w:hAnsi="Century Gothic"/>
          <w:kern w:val="1"/>
          <w:sz w:val="32"/>
          <w:szCs w:val="32"/>
          <w:lang w:eastAsia="ar-SA"/>
        </w:rPr>
        <w:t xml:space="preserve">Services-conseils </w:t>
      </w:r>
      <w:r w:rsidR="006A101C">
        <w:rPr>
          <w:rFonts w:ascii="Century Gothic" w:hAnsi="Century Gothic"/>
          <w:kern w:val="1"/>
          <w:sz w:val="32"/>
          <w:szCs w:val="32"/>
          <w:lang w:eastAsia="ar-SA"/>
        </w:rPr>
        <w:t>aux partenaires</w:t>
      </w:r>
    </w:p>
    <w:p w:rsidR="00742C29" w:rsidRDefault="00742C29" w:rsidP="00E1695E">
      <w:pPr>
        <w:suppressAutoHyphens/>
        <w:spacing w:line="276" w:lineRule="auto"/>
        <w:jc w:val="both"/>
        <w:rPr>
          <w:rFonts w:ascii="Century Gothic" w:eastAsia="SimSun" w:hAnsi="Century Gothic" w:cs="Calibri"/>
          <w:color w:val="00000A"/>
          <w:kern w:val="1"/>
          <w:sz w:val="18"/>
          <w:szCs w:val="18"/>
          <w:lang w:eastAsia="ar-SA"/>
        </w:rPr>
      </w:pPr>
      <w:r w:rsidRPr="635F0AB6">
        <w:rPr>
          <w:rFonts w:ascii="Century Gothic" w:hAnsi="Century Gothic"/>
          <w:kern w:val="1"/>
          <w:sz w:val="18"/>
          <w:szCs w:val="18"/>
          <w:lang w:eastAsia="ar-SA"/>
        </w:rPr>
        <w:t xml:space="preserve">À cet effet, de nombreux </w:t>
      </w:r>
      <w:r w:rsidRPr="74F2FF75">
        <w:rPr>
          <w:rFonts w:ascii="Century Gothic" w:hAnsi="Century Gothic"/>
          <w:color w:val="4BACC6" w:themeColor="accent5"/>
          <w:kern w:val="1"/>
          <w:sz w:val="22"/>
          <w:szCs w:val="22"/>
          <w:lang w:eastAsia="ar-SA"/>
        </w:rPr>
        <w:t>comités de concertation</w:t>
      </w:r>
      <w:r w:rsidRPr="74F2FF75">
        <w:rPr>
          <w:rFonts w:ascii="Century Gothic" w:hAnsi="Century Gothic"/>
          <w:kern w:val="1"/>
          <w:sz w:val="20"/>
          <w:szCs w:val="20"/>
          <w:lang w:eastAsia="ar-SA"/>
        </w:rPr>
        <w:t xml:space="preserve"> </w:t>
      </w:r>
      <w:r w:rsidRPr="635F0AB6">
        <w:rPr>
          <w:rFonts w:ascii="Century Gothic" w:hAnsi="Century Gothic"/>
          <w:kern w:val="1"/>
          <w:sz w:val="18"/>
          <w:szCs w:val="18"/>
          <w:lang w:eastAsia="ar-SA"/>
        </w:rPr>
        <w:t xml:space="preserve">sont en place dans la région. </w:t>
      </w:r>
      <w:r w:rsidR="00975981" w:rsidRPr="635F0AB6">
        <w:rPr>
          <w:rFonts w:ascii="Century Gothic" w:hAnsi="Century Gothic"/>
          <w:kern w:val="1"/>
          <w:sz w:val="18"/>
          <w:szCs w:val="18"/>
          <w:lang w:eastAsia="ar-SA"/>
        </w:rPr>
        <w:t>Ces comités so</w:t>
      </w:r>
      <w:r w:rsidRPr="635F0AB6">
        <w:rPr>
          <w:rFonts w:ascii="Century Gothic" w:hAnsi="Century Gothic"/>
          <w:kern w:val="1"/>
          <w:sz w:val="18"/>
          <w:szCs w:val="18"/>
          <w:lang w:eastAsia="ar-SA"/>
        </w:rPr>
        <w:t xml:space="preserve">nt composés de représentants en loisir municipal, du </w:t>
      </w:r>
      <w:r w:rsidRPr="008B0CA0">
        <w:rPr>
          <w:rFonts w:ascii="Century Gothic" w:eastAsia="SimSun" w:hAnsi="Century Gothic" w:cs="Calibri"/>
          <w:color w:val="00000A"/>
          <w:kern w:val="1"/>
          <w:sz w:val="18"/>
          <w:szCs w:val="18"/>
          <w:lang w:eastAsia="ar-SA"/>
        </w:rPr>
        <w:t>Centre intégré de santé et de services sociaux de Lanaudière</w:t>
      </w:r>
      <w:r>
        <w:rPr>
          <w:rFonts w:ascii="Century Gothic" w:eastAsia="SimSun" w:hAnsi="Century Gothic" w:cs="Calibri"/>
          <w:color w:val="00000A"/>
          <w:kern w:val="1"/>
          <w:sz w:val="18"/>
          <w:szCs w:val="18"/>
          <w:lang w:eastAsia="ar-SA"/>
        </w:rPr>
        <w:t xml:space="preserve">, d’organismes du milieu ainsi que de l’ARLPH Lanaudière. Ces comités de concertation travaillent activement tout au long de l’année afin </w:t>
      </w:r>
      <w:r w:rsidRPr="00B92471">
        <w:rPr>
          <w:rFonts w:ascii="Century Gothic" w:eastAsia="SimSun" w:hAnsi="Century Gothic" w:cs="Calibri"/>
          <w:color w:val="00000A"/>
          <w:kern w:val="1"/>
          <w:sz w:val="18"/>
          <w:szCs w:val="18"/>
          <w:lang w:eastAsia="ar-SA"/>
        </w:rPr>
        <w:t xml:space="preserve">de faciliter l’intégration des enfants </w:t>
      </w:r>
      <w:r>
        <w:rPr>
          <w:rFonts w:ascii="Century Gothic" w:eastAsia="SimSun" w:hAnsi="Century Gothic" w:cs="Calibri"/>
          <w:color w:val="00000A"/>
          <w:kern w:val="1"/>
          <w:sz w:val="18"/>
          <w:szCs w:val="18"/>
          <w:lang w:eastAsia="ar-SA"/>
        </w:rPr>
        <w:t>et que ces derniers</w:t>
      </w:r>
      <w:r w:rsidRPr="00A66F0F">
        <w:rPr>
          <w:rFonts w:ascii="Century Gothic" w:eastAsia="SimSun" w:hAnsi="Century Gothic" w:cs="Calibri"/>
          <w:color w:val="00000A"/>
          <w:kern w:val="1"/>
          <w:sz w:val="18"/>
          <w:szCs w:val="18"/>
          <w:lang w:eastAsia="ar-SA"/>
        </w:rPr>
        <w:t xml:space="preserve"> p</w:t>
      </w:r>
      <w:r>
        <w:rPr>
          <w:rFonts w:ascii="Century Gothic" w:eastAsia="SimSun" w:hAnsi="Century Gothic" w:cs="Calibri"/>
          <w:color w:val="00000A"/>
          <w:kern w:val="1"/>
          <w:sz w:val="18"/>
          <w:szCs w:val="18"/>
          <w:lang w:eastAsia="ar-SA"/>
        </w:rPr>
        <w:t>uiss</w:t>
      </w:r>
      <w:r w:rsidRPr="00A66F0F">
        <w:rPr>
          <w:rFonts w:ascii="Century Gothic" w:eastAsia="SimSun" w:hAnsi="Century Gothic" w:cs="Calibri"/>
          <w:color w:val="00000A"/>
          <w:kern w:val="1"/>
          <w:sz w:val="18"/>
          <w:szCs w:val="18"/>
          <w:lang w:eastAsia="ar-SA"/>
        </w:rPr>
        <w:t>ent bénéficier de services adaptés à leurs besoins au camp de jour de leur municipalité</w:t>
      </w:r>
      <w:r>
        <w:rPr>
          <w:rFonts w:ascii="Century Gothic" w:eastAsia="SimSun" w:hAnsi="Century Gothic" w:cs="Calibri"/>
          <w:color w:val="00000A"/>
          <w:kern w:val="1"/>
          <w:sz w:val="18"/>
          <w:szCs w:val="18"/>
          <w:lang w:eastAsia="ar-SA"/>
        </w:rPr>
        <w:t>. Du s</w:t>
      </w:r>
      <w:r w:rsidRPr="635F0AB6">
        <w:rPr>
          <w:rFonts w:ascii="Century Gothic" w:hAnsi="Century Gothic"/>
          <w:kern w:val="1"/>
          <w:sz w:val="18"/>
          <w:szCs w:val="18"/>
          <w:lang w:eastAsia="ar-SA"/>
        </w:rPr>
        <w:t xml:space="preserve">outien direct </w:t>
      </w:r>
      <w:r w:rsidRPr="635F0AB6">
        <w:rPr>
          <w:rFonts w:ascii="Century Gothic" w:hAnsi="Century Gothic"/>
          <w:kern w:val="1"/>
          <w:sz w:val="18"/>
          <w:szCs w:val="18"/>
          <w:lang w:val="fr-FR" w:eastAsia="ar-SA"/>
        </w:rPr>
        <w:t xml:space="preserve">a été offert </w:t>
      </w:r>
      <w:r w:rsidRPr="635F0AB6">
        <w:rPr>
          <w:rFonts w:ascii="Century Gothic" w:hAnsi="Century Gothic"/>
          <w:kern w:val="1"/>
          <w:sz w:val="18"/>
          <w:szCs w:val="18"/>
          <w:lang w:eastAsia="ar-SA"/>
        </w:rPr>
        <w:t>à des municipalités ainsi que l’accompagnement de</w:t>
      </w:r>
      <w:r w:rsidRPr="635F0AB6">
        <w:rPr>
          <w:rFonts w:ascii="Century Gothic" w:hAnsi="Century Gothic"/>
          <w:kern w:val="1"/>
          <w:sz w:val="18"/>
          <w:szCs w:val="18"/>
          <w:lang w:val="fr-FR" w:eastAsia="ar-SA"/>
        </w:rPr>
        <w:t xml:space="preserve"> familles pour la bonne réussite de l’intégration de leur enfant en camp de jour.</w:t>
      </w:r>
      <w:r>
        <w:rPr>
          <w:rFonts w:ascii="Century Gothic" w:eastAsia="SimSun" w:hAnsi="Century Gothic" w:cs="Calibri"/>
          <w:color w:val="00000A"/>
          <w:kern w:val="1"/>
          <w:sz w:val="18"/>
          <w:szCs w:val="18"/>
          <w:lang w:eastAsia="ar-SA"/>
        </w:rPr>
        <w:t xml:space="preserve"> </w:t>
      </w:r>
    </w:p>
    <w:p w:rsidR="00975981" w:rsidRDefault="00975981" w:rsidP="00E1695E">
      <w:pPr>
        <w:suppressAutoHyphens/>
        <w:spacing w:line="276" w:lineRule="auto"/>
        <w:jc w:val="both"/>
        <w:rPr>
          <w:rFonts w:ascii="Century Gothic" w:eastAsia="SimSun" w:hAnsi="Century Gothic" w:cs="Calibri"/>
          <w:color w:val="00000A"/>
          <w:kern w:val="1"/>
          <w:sz w:val="18"/>
          <w:szCs w:val="20"/>
          <w:lang w:eastAsia="ar-SA"/>
        </w:rPr>
      </w:pPr>
    </w:p>
    <w:p w:rsidR="00881571" w:rsidRDefault="00881571" w:rsidP="00E1695E">
      <w:pPr>
        <w:suppressAutoHyphens/>
        <w:spacing w:line="276" w:lineRule="auto"/>
        <w:jc w:val="both"/>
        <w:rPr>
          <w:rFonts w:ascii="Century Gothic" w:hAnsi="Century Gothic"/>
          <w:kern w:val="1"/>
          <w:sz w:val="18"/>
          <w:szCs w:val="18"/>
          <w:lang w:eastAsia="ar-SA"/>
        </w:rPr>
      </w:pPr>
      <w:r>
        <w:rPr>
          <w:rFonts w:ascii="Century Gothic" w:hAnsi="Century Gothic"/>
          <w:bCs/>
          <w:noProof/>
          <w:kern w:val="1"/>
          <w:sz w:val="18"/>
          <w:szCs w:val="20"/>
          <w:lang w:val="en-US" w:eastAsia="en-US"/>
        </w:rPr>
        <w:drawing>
          <wp:anchor distT="0" distB="0" distL="114300" distR="114300" simplePos="0" relativeHeight="251637760" behindDoc="1" locked="0" layoutInCell="1" allowOverlap="1">
            <wp:simplePos x="0" y="0"/>
            <wp:positionH relativeFrom="margin">
              <wp:posOffset>1139742</wp:posOffset>
            </wp:positionH>
            <wp:positionV relativeFrom="paragraph">
              <wp:posOffset>5715</wp:posOffset>
            </wp:positionV>
            <wp:extent cx="2802255" cy="316230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2255" cy="3162300"/>
                    </a:xfrm>
                    <a:prstGeom prst="rect">
                      <a:avLst/>
                    </a:prstGeom>
                    <a:noFill/>
                    <a:ln>
                      <a:noFill/>
                    </a:ln>
                  </pic:spPr>
                </pic:pic>
              </a:graphicData>
            </a:graphic>
          </wp:anchor>
        </w:drawing>
      </w:r>
    </w:p>
    <w:p w:rsidR="00881571" w:rsidRPr="00760531" w:rsidRDefault="00881571" w:rsidP="00E1695E">
      <w:pPr>
        <w:suppressAutoHyphens/>
        <w:spacing w:line="276" w:lineRule="auto"/>
        <w:jc w:val="both"/>
        <w:rPr>
          <w:rFonts w:ascii="Century Gothic" w:hAnsi="Century Gothic"/>
          <w:kern w:val="1"/>
          <w:sz w:val="18"/>
          <w:szCs w:val="18"/>
          <w:lang w:eastAsia="ar-SA"/>
        </w:rPr>
      </w:pPr>
    </w:p>
    <w:p w:rsidR="00881571" w:rsidRPr="00760531" w:rsidRDefault="00881571" w:rsidP="00E1695E">
      <w:pPr>
        <w:pStyle w:val="Paragraphedeliste"/>
        <w:suppressAutoHyphens/>
        <w:spacing w:line="276" w:lineRule="auto"/>
        <w:jc w:val="both"/>
        <w:rPr>
          <w:rFonts w:ascii="Century Gothic" w:hAnsi="Century Gothic"/>
          <w:kern w:val="1"/>
          <w:sz w:val="18"/>
          <w:szCs w:val="18"/>
          <w:lang w:eastAsia="ar-SA"/>
        </w:rPr>
      </w:pPr>
    </w:p>
    <w:p w:rsidR="00881571" w:rsidRPr="00760531" w:rsidRDefault="00881571" w:rsidP="00E1695E">
      <w:pPr>
        <w:pStyle w:val="Paragraphedeliste"/>
        <w:suppressAutoHyphens/>
        <w:spacing w:line="276" w:lineRule="auto"/>
        <w:jc w:val="both"/>
        <w:rPr>
          <w:rFonts w:ascii="Century Gothic" w:hAnsi="Century Gothic"/>
          <w:kern w:val="1"/>
          <w:sz w:val="18"/>
          <w:szCs w:val="18"/>
          <w:lang w:eastAsia="ar-SA"/>
        </w:rPr>
      </w:pPr>
    </w:p>
    <w:p w:rsidR="00881571" w:rsidRDefault="00881571" w:rsidP="00E1695E">
      <w:pPr>
        <w:suppressAutoHyphens/>
        <w:spacing w:line="276" w:lineRule="auto"/>
        <w:jc w:val="both"/>
        <w:rPr>
          <w:rFonts w:ascii="Century Gothic" w:hAnsi="Century Gothic"/>
          <w:bCs/>
          <w:kern w:val="1"/>
          <w:sz w:val="18"/>
          <w:szCs w:val="20"/>
          <w:lang w:eastAsia="ar-SA"/>
        </w:rPr>
      </w:pPr>
    </w:p>
    <w:p w:rsidR="00881571" w:rsidRDefault="003173F7" w:rsidP="00E1695E">
      <w:pPr>
        <w:suppressAutoHyphens/>
        <w:spacing w:line="276" w:lineRule="auto"/>
        <w:jc w:val="both"/>
        <w:rPr>
          <w:rFonts w:ascii="Century Gothic" w:hAnsi="Century Gothic"/>
          <w:bCs/>
          <w:kern w:val="1"/>
          <w:sz w:val="18"/>
          <w:szCs w:val="20"/>
          <w:lang w:eastAsia="ar-SA"/>
        </w:rPr>
      </w:pPr>
      <w:r>
        <w:rPr>
          <w:rFonts w:ascii="Century Gothic" w:hAnsi="Century Gothic"/>
          <w:noProof/>
          <w:kern w:val="1"/>
          <w:sz w:val="18"/>
          <w:szCs w:val="18"/>
          <w:lang w:val="en-US" w:eastAsia="en-US"/>
        </w:rPr>
        <mc:AlternateContent>
          <mc:Choice Requires="wps">
            <w:drawing>
              <wp:anchor distT="45720" distB="45720" distL="114300" distR="114300" simplePos="0" relativeHeight="251668480" behindDoc="0" locked="0" layoutInCell="1" allowOverlap="1">
                <wp:simplePos x="0" y="0"/>
                <wp:positionH relativeFrom="column">
                  <wp:posOffset>3317240</wp:posOffset>
                </wp:positionH>
                <wp:positionV relativeFrom="paragraph">
                  <wp:posOffset>84455</wp:posOffset>
                </wp:positionV>
                <wp:extent cx="1809750" cy="466725"/>
                <wp:effectExtent l="57150" t="19050" r="57150" b="1047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66725"/>
                        </a:xfrm>
                        <a:prstGeom prst="rect">
                          <a:avLst/>
                        </a:prstGeom>
                        <a:solidFill>
                          <a:srgbClr val="FFFFFF"/>
                        </a:solidFill>
                        <a:ln w="9525">
                          <a:solidFill>
                            <a:srgbClr val="4BACC6">
                              <a:lumMod val="75000"/>
                            </a:srgbClr>
                          </a:solidFill>
                          <a:miter lim="800000"/>
                          <a:headEnd/>
                          <a:tailEnd/>
                        </a:ln>
                        <a:effectLst>
                          <a:outerShdw blurRad="50800" dist="38100" dir="5400000" algn="t" rotWithShape="0">
                            <a:prstClr val="black">
                              <a:alpha val="40000"/>
                            </a:prstClr>
                          </a:outerShdw>
                        </a:effectLst>
                      </wps:spPr>
                      <wps:txbx>
                        <w:txbxContent>
                          <w:p w:rsidR="005923B7" w:rsidRDefault="005923B7" w:rsidP="00881571">
                            <w:pPr>
                              <w:rPr>
                                <w:rFonts w:ascii="Century Gothic" w:hAnsi="Century Gothic"/>
                                <w:b/>
                                <w:color w:val="4BACC6" w:themeColor="accent5"/>
                              </w:rPr>
                            </w:pPr>
                            <w:r w:rsidRPr="003404D5">
                              <w:rPr>
                                <w:rFonts w:ascii="Century Gothic" w:hAnsi="Century Gothic"/>
                                <w:b/>
                                <w:color w:val="4BACC6" w:themeColor="accent5"/>
                              </w:rPr>
                              <w:t>Comité camp de jour</w:t>
                            </w:r>
                          </w:p>
                          <w:p w:rsidR="005923B7" w:rsidRPr="003404D5" w:rsidRDefault="005923B7" w:rsidP="00881571">
                            <w:pPr>
                              <w:rPr>
                                <w:rFonts w:ascii="Century Gothic" w:hAnsi="Century Gothic"/>
                                <w:b/>
                                <w:bCs/>
                                <w:color w:val="4BACC6" w:themeColor="accent5"/>
                              </w:rPr>
                            </w:pPr>
                            <w:proofErr w:type="gramStart"/>
                            <w:r>
                              <w:rPr>
                                <w:rFonts w:ascii="Century Gothic" w:hAnsi="Century Gothic"/>
                                <w:b/>
                                <w:color w:val="4BACC6" w:themeColor="accent5"/>
                              </w:rPr>
                              <w:t>de</w:t>
                            </w:r>
                            <w:proofErr w:type="gramEnd"/>
                            <w:r>
                              <w:rPr>
                                <w:rFonts w:ascii="Century Gothic" w:hAnsi="Century Gothic"/>
                                <w:b/>
                                <w:color w:val="4BACC6" w:themeColor="accent5"/>
                              </w:rPr>
                              <w:t xml:space="preserve"> </w:t>
                            </w:r>
                            <w:r w:rsidRPr="003404D5">
                              <w:rPr>
                                <w:rFonts w:ascii="Century Gothic" w:hAnsi="Century Gothic"/>
                                <w:b/>
                                <w:color w:val="4BACC6" w:themeColor="accent5"/>
                              </w:rPr>
                              <w:t>Brandon</w:t>
                            </w:r>
                          </w:p>
                          <w:p w:rsidR="005923B7" w:rsidRDefault="005923B7" w:rsidP="008815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1.2pt;margin-top:6.65pt;width:142.5pt;height:36.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" strokecolor="#31859c">
                <v:shadow on="t" color="black" opacity="26214f" origin=",-.5" offset="0,3pt"/>
                <v:textbox>
                  <w:txbxContent>
                    <w:p w:rsidR="005923B7" w:rsidRDefault="005923B7" w:rsidP="00881571">
                      <w:pPr>
                        <w:rPr>
                          <w:rFonts w:ascii="Century Gothic" w:hAnsi="Century Gothic"/>
                          <w:b/>
                          <w:color w:val="4BACC6" w:themeColor="accent5"/>
                        </w:rPr>
                      </w:pPr>
                      <w:r w:rsidRPr="003404D5">
                        <w:rPr>
                          <w:rFonts w:ascii="Century Gothic" w:hAnsi="Century Gothic"/>
                          <w:b/>
                          <w:color w:val="4BACC6" w:themeColor="accent5"/>
                        </w:rPr>
                        <w:t>Comité camp de jour</w:t>
                      </w:r>
                    </w:p>
                    <w:p w:rsidR="005923B7" w:rsidRPr="003404D5" w:rsidRDefault="005923B7" w:rsidP="00881571">
                      <w:pPr>
                        <w:rPr>
                          <w:rFonts w:ascii="Century Gothic" w:hAnsi="Century Gothic"/>
                          <w:b/>
                          <w:bCs/>
                          <w:color w:val="4BACC6" w:themeColor="accent5"/>
                        </w:rPr>
                      </w:pPr>
                      <w:proofErr w:type="gramStart"/>
                      <w:r>
                        <w:rPr>
                          <w:rFonts w:ascii="Century Gothic" w:hAnsi="Century Gothic"/>
                          <w:b/>
                          <w:color w:val="4BACC6" w:themeColor="accent5"/>
                        </w:rPr>
                        <w:t>de</w:t>
                      </w:r>
                      <w:proofErr w:type="gramEnd"/>
                      <w:r>
                        <w:rPr>
                          <w:rFonts w:ascii="Century Gothic" w:hAnsi="Century Gothic"/>
                          <w:b/>
                          <w:color w:val="4BACC6" w:themeColor="accent5"/>
                        </w:rPr>
                        <w:t xml:space="preserve"> </w:t>
                      </w:r>
                      <w:r w:rsidRPr="003404D5">
                        <w:rPr>
                          <w:rFonts w:ascii="Century Gothic" w:hAnsi="Century Gothic"/>
                          <w:b/>
                          <w:color w:val="4BACC6" w:themeColor="accent5"/>
                        </w:rPr>
                        <w:t>Brandon</w:t>
                      </w:r>
                    </w:p>
                    <w:p w:rsidR="005923B7" w:rsidRDefault="005923B7" w:rsidP="00881571"/>
                  </w:txbxContent>
                </v:textbox>
                <w10:wrap type="square"/>
              </v:shape>
            </w:pict>
          </mc:Fallback>
        </mc:AlternateContent>
      </w:r>
    </w:p>
    <w:p w:rsidR="00881571" w:rsidRDefault="003173F7" w:rsidP="00E1695E">
      <w:pPr>
        <w:suppressAutoHyphens/>
        <w:spacing w:line="276" w:lineRule="auto"/>
        <w:jc w:val="both"/>
        <w:rPr>
          <w:rFonts w:ascii="Century Gothic" w:hAnsi="Century Gothic"/>
          <w:bCs/>
          <w:kern w:val="1"/>
          <w:sz w:val="18"/>
          <w:szCs w:val="20"/>
          <w:lang w:eastAsia="ar-SA"/>
        </w:rPr>
      </w:pPr>
      <w:r>
        <w:rPr>
          <w:rFonts w:ascii="Century Gothic" w:hAnsi="Century Gothic"/>
          <w:noProof/>
          <w:kern w:val="1"/>
          <w:sz w:val="18"/>
          <w:szCs w:val="18"/>
          <w:lang w:val="en-US" w:eastAsia="en-US"/>
        </w:rPr>
        <mc:AlternateContent>
          <mc:Choice Requires="wps">
            <w:drawing>
              <wp:anchor distT="45720" distB="45720" distL="114300" distR="114300" simplePos="0" relativeHeight="251670528" behindDoc="0" locked="0" layoutInCell="1" allowOverlap="1">
                <wp:simplePos x="0" y="0"/>
                <wp:positionH relativeFrom="margin">
                  <wp:align>left</wp:align>
                </wp:positionH>
                <wp:positionV relativeFrom="paragraph">
                  <wp:posOffset>64770</wp:posOffset>
                </wp:positionV>
                <wp:extent cx="1819275" cy="523875"/>
                <wp:effectExtent l="57150" t="19050" r="66675" b="104775"/>
                <wp:wrapSquare wrapText="bothSides"/>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23875"/>
                        </a:xfrm>
                        <a:prstGeom prst="rect">
                          <a:avLst/>
                        </a:prstGeom>
                        <a:solidFill>
                          <a:srgbClr val="FFFFFF"/>
                        </a:solidFill>
                        <a:ln w="9525">
                          <a:solidFill>
                            <a:srgbClr val="7030A0"/>
                          </a:solidFill>
                          <a:miter lim="800000"/>
                          <a:headEnd/>
                          <a:tailEnd/>
                        </a:ln>
                        <a:effectLst>
                          <a:outerShdw blurRad="50800" dist="38100" dir="5400000" algn="t" rotWithShape="0">
                            <a:prstClr val="black">
                              <a:alpha val="40000"/>
                            </a:prstClr>
                          </a:outerShdw>
                        </a:effectLst>
                      </wps:spPr>
                      <wps:txbx>
                        <w:txbxContent>
                          <w:p w:rsidR="005923B7" w:rsidRPr="003233FE" w:rsidRDefault="005923B7" w:rsidP="00881571">
                            <w:pPr>
                              <w:rPr>
                                <w:rFonts w:ascii="Century Gothic" w:hAnsi="Century Gothic"/>
                                <w:b/>
                                <w:color w:val="7030A0"/>
                              </w:rPr>
                            </w:pPr>
                            <w:r w:rsidRPr="003233FE">
                              <w:rPr>
                                <w:rFonts w:ascii="Century Gothic" w:hAnsi="Century Gothic"/>
                                <w:b/>
                                <w:color w:val="7030A0"/>
                              </w:rPr>
                              <w:t xml:space="preserve">Comité camp de jour </w:t>
                            </w:r>
                            <w:r>
                              <w:rPr>
                                <w:rFonts w:ascii="Century Gothic" w:hAnsi="Century Gothic"/>
                                <w:b/>
                                <w:color w:val="7030A0"/>
                              </w:rPr>
                              <w:t xml:space="preserve">de la </w:t>
                            </w:r>
                            <w:r w:rsidRPr="003233FE">
                              <w:rPr>
                                <w:rFonts w:ascii="Century Gothic" w:hAnsi="Century Gothic"/>
                                <w:b/>
                                <w:color w:val="7030A0"/>
                              </w:rPr>
                              <w:t>Matawinie</w:t>
                            </w:r>
                          </w:p>
                          <w:p w:rsidR="005923B7" w:rsidRDefault="005923B7" w:rsidP="008815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5.1pt;width:143.25pt;height:41.2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" strokecolor="#7030a0">
                <v:shadow on="t" color="black" opacity="26214f" origin=",-.5" offset="0,3pt"/>
                <v:textbox>
                  <w:txbxContent>
                    <w:p w:rsidR="005923B7" w:rsidRPr="003233FE" w:rsidRDefault="005923B7" w:rsidP="00881571">
                      <w:pPr>
                        <w:rPr>
                          <w:rFonts w:ascii="Century Gothic" w:hAnsi="Century Gothic"/>
                          <w:b/>
                          <w:color w:val="7030A0"/>
                        </w:rPr>
                      </w:pPr>
                      <w:r w:rsidRPr="003233FE">
                        <w:rPr>
                          <w:rFonts w:ascii="Century Gothic" w:hAnsi="Century Gothic"/>
                          <w:b/>
                          <w:color w:val="7030A0"/>
                        </w:rPr>
                        <w:t xml:space="preserve">Comité camp de jour </w:t>
                      </w:r>
                      <w:r>
                        <w:rPr>
                          <w:rFonts w:ascii="Century Gothic" w:hAnsi="Century Gothic"/>
                          <w:b/>
                          <w:color w:val="7030A0"/>
                        </w:rPr>
                        <w:t xml:space="preserve">de la </w:t>
                      </w:r>
                      <w:r w:rsidRPr="003233FE">
                        <w:rPr>
                          <w:rFonts w:ascii="Century Gothic" w:hAnsi="Century Gothic"/>
                          <w:b/>
                          <w:color w:val="7030A0"/>
                        </w:rPr>
                        <w:t>Matawinie</w:t>
                      </w:r>
                    </w:p>
                    <w:p w:rsidR="005923B7" w:rsidRDefault="005923B7" w:rsidP="00881571"/>
                  </w:txbxContent>
                </v:textbox>
                <w10:wrap type="square" anchorx="margin"/>
              </v:shape>
            </w:pict>
          </mc:Fallback>
        </mc:AlternateContent>
      </w:r>
    </w:p>
    <w:p w:rsidR="00881571" w:rsidRDefault="00881571" w:rsidP="00E1695E">
      <w:pPr>
        <w:suppressAutoHyphens/>
        <w:spacing w:line="276" w:lineRule="auto"/>
        <w:jc w:val="both"/>
        <w:rPr>
          <w:rFonts w:ascii="Century Gothic" w:hAnsi="Century Gothic"/>
          <w:bCs/>
          <w:kern w:val="1"/>
          <w:sz w:val="18"/>
          <w:szCs w:val="20"/>
          <w:lang w:eastAsia="ar-SA"/>
        </w:rPr>
      </w:pPr>
    </w:p>
    <w:p w:rsidR="00881571" w:rsidRDefault="003173F7" w:rsidP="00E1695E">
      <w:pPr>
        <w:suppressAutoHyphens/>
        <w:spacing w:line="276" w:lineRule="auto"/>
        <w:jc w:val="both"/>
        <w:rPr>
          <w:rFonts w:ascii="Century Gothic" w:hAnsi="Century Gothic"/>
          <w:bCs/>
          <w:kern w:val="1"/>
          <w:sz w:val="18"/>
          <w:szCs w:val="20"/>
          <w:lang w:eastAsia="ar-SA"/>
        </w:rPr>
      </w:pPr>
      <w:r>
        <w:rPr>
          <w:rFonts w:ascii="Century Gothic" w:hAnsi="Century Gothic"/>
          <w:bCs/>
          <w:noProof/>
          <w:kern w:val="1"/>
          <w:sz w:val="18"/>
          <w:szCs w:val="20"/>
          <w:lang w:val="en-US" w:eastAsia="en-US"/>
        </w:rPr>
        <mc:AlternateContent>
          <mc:Choice Requires="wps">
            <w:drawing>
              <wp:anchor distT="0" distB="0" distL="114300" distR="114300" simplePos="0" relativeHeight="251672576" behindDoc="0" locked="0" layoutInCell="1" allowOverlap="1">
                <wp:simplePos x="0" y="0"/>
                <wp:positionH relativeFrom="column">
                  <wp:posOffset>3496945</wp:posOffset>
                </wp:positionH>
                <wp:positionV relativeFrom="paragraph">
                  <wp:posOffset>71120</wp:posOffset>
                </wp:positionV>
                <wp:extent cx="104775" cy="571500"/>
                <wp:effectExtent l="0" t="0" r="9525" b="0"/>
                <wp:wrapNone/>
                <wp:docPr id="43"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571500"/>
                        </a:xfrm>
                        <a:prstGeom prst="line">
                          <a:avLst/>
                        </a:prstGeom>
                        <a:noFill/>
                        <a:ln w="12700" cap="flat" cmpd="sng" algn="ctr">
                          <a:solidFill>
                            <a:srgbClr val="4BACC6">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DD10A7C" id="Connecteur droit 4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35pt,5.6pt" to="283.6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" strokecolor="#46aac5" strokeweight="1pt">
                <o:lock v:ext="edit" shapetype="f"/>
              </v:line>
            </w:pict>
          </mc:Fallback>
        </mc:AlternateContent>
      </w:r>
    </w:p>
    <w:p w:rsidR="00881571" w:rsidRDefault="003173F7" w:rsidP="00E1695E">
      <w:pPr>
        <w:suppressAutoHyphens/>
        <w:spacing w:line="276" w:lineRule="auto"/>
        <w:jc w:val="both"/>
        <w:rPr>
          <w:rFonts w:ascii="Century Gothic" w:hAnsi="Century Gothic"/>
          <w:bCs/>
          <w:kern w:val="1"/>
          <w:sz w:val="18"/>
          <w:szCs w:val="20"/>
          <w:lang w:eastAsia="ar-SA"/>
        </w:rPr>
      </w:pPr>
      <w:r>
        <w:rPr>
          <w:rFonts w:ascii="Century Gothic" w:hAnsi="Century Gothic"/>
          <w:bCs/>
          <w:noProof/>
          <w:kern w:val="1"/>
          <w:sz w:val="18"/>
          <w:szCs w:val="20"/>
          <w:lang w:val="en-US" w:eastAsia="en-US"/>
        </w:rPr>
        <mc:AlternateContent>
          <mc:Choice Requires="wps">
            <w:drawing>
              <wp:anchor distT="0" distB="0" distL="114300" distR="114300" simplePos="0" relativeHeight="251674624" behindDoc="0" locked="0" layoutInCell="1" allowOverlap="1">
                <wp:simplePos x="0" y="0"/>
                <wp:positionH relativeFrom="column">
                  <wp:posOffset>1885315</wp:posOffset>
                </wp:positionH>
                <wp:positionV relativeFrom="paragraph">
                  <wp:posOffset>103505</wp:posOffset>
                </wp:positionV>
                <wp:extent cx="942975" cy="238125"/>
                <wp:effectExtent l="0" t="0" r="9525" b="9525"/>
                <wp:wrapNone/>
                <wp:docPr id="45"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975" cy="238125"/>
                        </a:xfrm>
                        <a:prstGeom prst="line">
                          <a:avLst/>
                        </a:prstGeom>
                        <a:noFill/>
                        <a:ln w="12700" cap="flat" cmpd="sng" algn="ctr">
                          <a:solidFill>
                            <a:srgbClr val="8064A2">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43D90E" id="Connecteur droit 4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45pt,8.15pt" to="222.7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" strokecolor="#7d60a0" strokeweight="1pt">
                <o:lock v:ext="edit" shapetype="f"/>
              </v:line>
            </w:pict>
          </mc:Fallback>
        </mc:AlternateContent>
      </w:r>
    </w:p>
    <w:p w:rsidR="00881571" w:rsidRDefault="003173F7" w:rsidP="00E1695E">
      <w:pPr>
        <w:suppressAutoHyphens/>
        <w:spacing w:line="276" w:lineRule="auto"/>
        <w:jc w:val="both"/>
        <w:rPr>
          <w:rFonts w:ascii="Century Gothic" w:hAnsi="Century Gothic"/>
          <w:bCs/>
          <w:kern w:val="1"/>
          <w:sz w:val="18"/>
          <w:szCs w:val="20"/>
          <w:lang w:eastAsia="ar-SA"/>
        </w:rPr>
      </w:pPr>
      <w:r>
        <w:rPr>
          <w:rFonts w:ascii="Century Gothic" w:hAnsi="Century Gothic"/>
          <w:bCs/>
          <w:noProof/>
          <w:kern w:val="1"/>
          <w:sz w:val="18"/>
          <w:szCs w:val="20"/>
          <w:lang w:val="en-US" w:eastAsia="en-US"/>
        </w:rPr>
        <mc:AlternateContent>
          <mc:Choice Requires="wps">
            <w:drawing>
              <wp:anchor distT="45720" distB="45720" distL="114300" distR="114300" simplePos="0" relativeHeight="251676672" behindDoc="0" locked="0" layoutInCell="1" allowOverlap="1">
                <wp:simplePos x="0" y="0"/>
                <wp:positionH relativeFrom="column">
                  <wp:posOffset>3829685</wp:posOffset>
                </wp:positionH>
                <wp:positionV relativeFrom="paragraph">
                  <wp:posOffset>27940</wp:posOffset>
                </wp:positionV>
                <wp:extent cx="1793240" cy="476250"/>
                <wp:effectExtent l="57150" t="19050" r="54610" b="9525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476250"/>
                        </a:xfrm>
                        <a:prstGeom prst="rect">
                          <a:avLst/>
                        </a:prstGeom>
                        <a:solidFill>
                          <a:srgbClr val="FFFFFF"/>
                        </a:solidFill>
                        <a:ln w="9525">
                          <a:solidFill>
                            <a:srgbClr val="C00000"/>
                          </a:solidFill>
                          <a:miter lim="800000"/>
                          <a:headEnd/>
                          <a:tailEnd/>
                        </a:ln>
                        <a:effectLst>
                          <a:outerShdw blurRad="50800" dist="38100" dir="5400000" algn="t" rotWithShape="0">
                            <a:prstClr val="black">
                              <a:alpha val="40000"/>
                            </a:prstClr>
                          </a:outerShdw>
                        </a:effectLst>
                      </wps:spPr>
                      <wps:txbx>
                        <w:txbxContent>
                          <w:p w:rsidR="005923B7" w:rsidRPr="00FD2589" w:rsidRDefault="005923B7" w:rsidP="00881571">
                            <w:pPr>
                              <w:rPr>
                                <w:rFonts w:ascii="Century Gothic" w:hAnsi="Century Gothic"/>
                                <w:b/>
                                <w:color w:val="C00000"/>
                              </w:rPr>
                            </w:pPr>
                            <w:r w:rsidRPr="00FD2589">
                              <w:rPr>
                                <w:rFonts w:ascii="Century Gothic" w:hAnsi="Century Gothic"/>
                                <w:b/>
                                <w:color w:val="C00000"/>
                              </w:rPr>
                              <w:t xml:space="preserve">Comité camp de jour </w:t>
                            </w:r>
                            <w:r>
                              <w:rPr>
                                <w:rFonts w:ascii="Century Gothic" w:hAnsi="Century Gothic"/>
                                <w:b/>
                                <w:color w:val="C00000"/>
                              </w:rPr>
                              <w:t xml:space="preserve">de </w:t>
                            </w:r>
                            <w:r w:rsidRPr="00FD2589">
                              <w:rPr>
                                <w:rFonts w:ascii="Century Gothic" w:hAnsi="Century Gothic"/>
                                <w:b/>
                                <w:color w:val="C00000"/>
                              </w:rPr>
                              <w:t>Joliette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01.55pt;margin-top:2.2pt;width:141.2pt;height:3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" strokecolor="#c00000">
                <v:shadow on="t" color="black" opacity="26214f" origin=",-.5" offset="0,3pt"/>
                <v:textbox>
                  <w:txbxContent>
                    <w:p w:rsidR="005923B7" w:rsidRPr="00FD2589" w:rsidRDefault="005923B7" w:rsidP="00881571">
                      <w:pPr>
                        <w:rPr>
                          <w:rFonts w:ascii="Century Gothic" w:hAnsi="Century Gothic"/>
                          <w:b/>
                          <w:color w:val="C00000"/>
                        </w:rPr>
                      </w:pPr>
                      <w:r w:rsidRPr="00FD2589">
                        <w:rPr>
                          <w:rFonts w:ascii="Century Gothic" w:hAnsi="Century Gothic"/>
                          <w:b/>
                          <w:color w:val="C00000"/>
                        </w:rPr>
                        <w:t xml:space="preserve">Comité camp de jour </w:t>
                      </w:r>
                      <w:r>
                        <w:rPr>
                          <w:rFonts w:ascii="Century Gothic" w:hAnsi="Century Gothic"/>
                          <w:b/>
                          <w:color w:val="C00000"/>
                        </w:rPr>
                        <w:t xml:space="preserve">de </w:t>
                      </w:r>
                      <w:r w:rsidRPr="00FD2589">
                        <w:rPr>
                          <w:rFonts w:ascii="Century Gothic" w:hAnsi="Century Gothic"/>
                          <w:b/>
                          <w:color w:val="C00000"/>
                        </w:rPr>
                        <w:t>Joliette</w:t>
                      </w:r>
                    </w:p>
                  </w:txbxContent>
                </v:textbox>
                <w10:wrap type="square"/>
              </v:shape>
            </w:pict>
          </mc:Fallback>
        </mc:AlternateContent>
      </w:r>
    </w:p>
    <w:p w:rsidR="00881571" w:rsidRDefault="00881571" w:rsidP="00E1695E">
      <w:pPr>
        <w:suppressAutoHyphens/>
        <w:spacing w:line="276" w:lineRule="auto"/>
        <w:jc w:val="both"/>
        <w:rPr>
          <w:rFonts w:ascii="Century Gothic" w:hAnsi="Century Gothic"/>
          <w:bCs/>
          <w:kern w:val="1"/>
          <w:sz w:val="18"/>
          <w:szCs w:val="20"/>
          <w:lang w:eastAsia="ar-SA"/>
        </w:rPr>
      </w:pPr>
    </w:p>
    <w:p w:rsidR="00881571" w:rsidRDefault="00881571" w:rsidP="00E1695E">
      <w:pPr>
        <w:suppressAutoHyphens/>
        <w:spacing w:line="276" w:lineRule="auto"/>
        <w:jc w:val="both"/>
        <w:rPr>
          <w:rFonts w:ascii="Century Gothic" w:hAnsi="Century Gothic"/>
          <w:bCs/>
          <w:kern w:val="1"/>
          <w:sz w:val="18"/>
          <w:szCs w:val="20"/>
          <w:lang w:eastAsia="ar-SA"/>
        </w:rPr>
      </w:pPr>
    </w:p>
    <w:p w:rsidR="00881571" w:rsidRDefault="003173F7" w:rsidP="00E1695E">
      <w:pPr>
        <w:suppressAutoHyphens/>
        <w:spacing w:line="276" w:lineRule="auto"/>
        <w:jc w:val="both"/>
        <w:rPr>
          <w:rFonts w:ascii="Century Gothic" w:hAnsi="Century Gothic"/>
          <w:bCs/>
          <w:kern w:val="1"/>
          <w:sz w:val="18"/>
          <w:szCs w:val="20"/>
          <w:lang w:eastAsia="ar-SA"/>
        </w:rPr>
      </w:pPr>
      <w:r>
        <w:rPr>
          <w:rFonts w:ascii="Century Gothic" w:hAnsi="Century Gothic"/>
          <w:bCs/>
          <w:noProof/>
          <w:kern w:val="1"/>
          <w:sz w:val="18"/>
          <w:szCs w:val="20"/>
          <w:lang w:val="en-US" w:eastAsia="en-US"/>
        </w:rPr>
        <mc:AlternateContent>
          <mc:Choice Requires="wps">
            <w:drawing>
              <wp:anchor distT="0" distB="0" distL="114300" distR="114300" simplePos="0" relativeHeight="251677696" behindDoc="0" locked="0" layoutInCell="1" allowOverlap="1">
                <wp:simplePos x="0" y="0"/>
                <wp:positionH relativeFrom="column">
                  <wp:posOffset>3495675</wp:posOffset>
                </wp:positionH>
                <wp:positionV relativeFrom="paragraph">
                  <wp:posOffset>20955</wp:posOffset>
                </wp:positionV>
                <wp:extent cx="453390" cy="447040"/>
                <wp:effectExtent l="0" t="0" r="3810" b="1016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3390" cy="447040"/>
                        </a:xfrm>
                        <a:prstGeom prst="line">
                          <a:avLst/>
                        </a:prstGeom>
                        <a:noFill/>
                        <a:ln w="12700"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5BC491" id="Connecteur droit 2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5pt,1.65pt" to="310.9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" strokecolor="#c00000" strokeweight="1pt">
                <o:lock v:ext="edit" shapetype="f"/>
              </v:line>
            </w:pict>
          </mc:Fallback>
        </mc:AlternateContent>
      </w:r>
    </w:p>
    <w:p w:rsidR="00881571" w:rsidRDefault="00881571" w:rsidP="00E1695E">
      <w:pPr>
        <w:suppressAutoHyphens/>
        <w:spacing w:line="276" w:lineRule="auto"/>
        <w:jc w:val="both"/>
        <w:rPr>
          <w:rFonts w:ascii="Century Gothic" w:hAnsi="Century Gothic"/>
          <w:bCs/>
          <w:kern w:val="1"/>
          <w:sz w:val="18"/>
          <w:szCs w:val="20"/>
          <w:lang w:eastAsia="ar-SA"/>
        </w:rPr>
      </w:pPr>
    </w:p>
    <w:p w:rsidR="00881571" w:rsidRDefault="003173F7" w:rsidP="00E1695E">
      <w:pPr>
        <w:suppressAutoHyphens/>
        <w:spacing w:line="276" w:lineRule="auto"/>
        <w:jc w:val="both"/>
        <w:rPr>
          <w:rFonts w:ascii="Century Gothic" w:hAnsi="Century Gothic"/>
          <w:bCs/>
          <w:kern w:val="1"/>
          <w:sz w:val="18"/>
          <w:szCs w:val="20"/>
          <w:lang w:eastAsia="ar-SA"/>
        </w:rPr>
      </w:pPr>
      <w:r>
        <w:rPr>
          <w:rFonts w:ascii="Century Gothic" w:hAnsi="Century Gothic"/>
          <w:bCs/>
          <w:noProof/>
          <w:kern w:val="1"/>
          <w:sz w:val="18"/>
          <w:szCs w:val="20"/>
          <w:lang w:val="en-US" w:eastAsia="en-US"/>
        </w:rPr>
        <mc:AlternateContent>
          <mc:Choice Requires="wps">
            <w:drawing>
              <wp:anchor distT="45720" distB="45720" distL="114300" distR="114300" simplePos="0" relativeHeight="251671552" behindDoc="0" locked="0" layoutInCell="1" allowOverlap="1">
                <wp:simplePos x="0" y="0"/>
                <wp:positionH relativeFrom="column">
                  <wp:posOffset>542925</wp:posOffset>
                </wp:positionH>
                <wp:positionV relativeFrom="paragraph">
                  <wp:posOffset>9525</wp:posOffset>
                </wp:positionV>
                <wp:extent cx="1800225" cy="474980"/>
                <wp:effectExtent l="57150" t="19050" r="66675" b="97155"/>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74980"/>
                        </a:xfrm>
                        <a:prstGeom prst="rect">
                          <a:avLst/>
                        </a:prstGeom>
                        <a:solidFill>
                          <a:srgbClr val="FFFFFF"/>
                        </a:solidFill>
                        <a:ln w="9525">
                          <a:solidFill>
                            <a:srgbClr val="9BBB59"/>
                          </a:solidFill>
                          <a:miter lim="800000"/>
                          <a:headEnd/>
                          <a:tailEnd/>
                        </a:ln>
                        <a:effectLst>
                          <a:outerShdw blurRad="50800" dist="38100" dir="5400000" algn="t" rotWithShape="0">
                            <a:prstClr val="black">
                              <a:alpha val="40000"/>
                            </a:prstClr>
                          </a:outerShdw>
                        </a:effectLst>
                      </wps:spPr>
                      <wps:txbx>
                        <w:txbxContent>
                          <w:p w:rsidR="005923B7" w:rsidRPr="00B71647" w:rsidRDefault="005923B7" w:rsidP="00881571">
                            <w:pPr>
                              <w:rPr>
                                <w:rFonts w:ascii="Century Gothic" w:hAnsi="Century Gothic"/>
                                <w:b/>
                                <w:color w:val="9BBB59" w:themeColor="accent3"/>
                              </w:rPr>
                            </w:pPr>
                            <w:r w:rsidRPr="00B71647">
                              <w:rPr>
                                <w:rFonts w:ascii="Century Gothic" w:hAnsi="Century Gothic"/>
                                <w:b/>
                                <w:color w:val="9BBB59" w:themeColor="accent3"/>
                              </w:rPr>
                              <w:t>Comité camp de jour</w:t>
                            </w:r>
                          </w:p>
                          <w:p w:rsidR="005923B7" w:rsidRPr="00B71647" w:rsidRDefault="005923B7" w:rsidP="00881571">
                            <w:pPr>
                              <w:rPr>
                                <w:rFonts w:ascii="Century Gothic" w:hAnsi="Century Gothic"/>
                                <w:b/>
                                <w:color w:val="9BBB59" w:themeColor="accent3"/>
                              </w:rPr>
                            </w:pPr>
                            <w:proofErr w:type="gramStart"/>
                            <w:r>
                              <w:rPr>
                                <w:rFonts w:ascii="Century Gothic" w:hAnsi="Century Gothic"/>
                                <w:b/>
                                <w:color w:val="9BBB59" w:themeColor="accent3"/>
                              </w:rPr>
                              <w:t>de</w:t>
                            </w:r>
                            <w:proofErr w:type="gramEnd"/>
                            <w:r>
                              <w:rPr>
                                <w:rFonts w:ascii="Century Gothic" w:hAnsi="Century Gothic"/>
                                <w:b/>
                                <w:color w:val="9BBB59" w:themeColor="accent3"/>
                              </w:rPr>
                              <w:t xml:space="preserve"> Montcalm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42.75pt;margin-top:.75pt;width:141.75pt;height:37.4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" strokecolor="#9bbb59">
                <v:shadow on="t" color="black" opacity="26214f" origin=",-.5" offset="0,3pt"/>
                <v:textbox style="mso-fit-shape-to-text:t">
                  <w:txbxContent>
                    <w:p w:rsidR="005923B7" w:rsidRPr="00B71647" w:rsidRDefault="005923B7" w:rsidP="00881571">
                      <w:pPr>
                        <w:rPr>
                          <w:rFonts w:ascii="Century Gothic" w:hAnsi="Century Gothic"/>
                          <w:b/>
                          <w:color w:val="9BBB59" w:themeColor="accent3"/>
                        </w:rPr>
                      </w:pPr>
                      <w:r w:rsidRPr="00B71647">
                        <w:rPr>
                          <w:rFonts w:ascii="Century Gothic" w:hAnsi="Century Gothic"/>
                          <w:b/>
                          <w:color w:val="9BBB59" w:themeColor="accent3"/>
                        </w:rPr>
                        <w:t>Comité camp de jour</w:t>
                      </w:r>
                    </w:p>
                    <w:p w:rsidR="005923B7" w:rsidRPr="00B71647" w:rsidRDefault="005923B7" w:rsidP="00881571">
                      <w:pPr>
                        <w:rPr>
                          <w:rFonts w:ascii="Century Gothic" w:hAnsi="Century Gothic"/>
                          <w:b/>
                          <w:color w:val="9BBB59" w:themeColor="accent3"/>
                        </w:rPr>
                      </w:pPr>
                      <w:proofErr w:type="gramStart"/>
                      <w:r>
                        <w:rPr>
                          <w:rFonts w:ascii="Century Gothic" w:hAnsi="Century Gothic"/>
                          <w:b/>
                          <w:color w:val="9BBB59" w:themeColor="accent3"/>
                        </w:rPr>
                        <w:t>de</w:t>
                      </w:r>
                      <w:proofErr w:type="gramEnd"/>
                      <w:r>
                        <w:rPr>
                          <w:rFonts w:ascii="Century Gothic" w:hAnsi="Century Gothic"/>
                          <w:b/>
                          <w:color w:val="9BBB59" w:themeColor="accent3"/>
                        </w:rPr>
                        <w:t xml:space="preserve"> Montcalm</w:t>
                      </w:r>
                    </w:p>
                  </w:txbxContent>
                </v:textbox>
                <w10:wrap type="square"/>
              </v:shape>
            </w:pict>
          </mc:Fallback>
        </mc:AlternateContent>
      </w:r>
    </w:p>
    <w:p w:rsidR="00881571" w:rsidRDefault="003173F7" w:rsidP="00E1695E">
      <w:pPr>
        <w:suppressAutoHyphens/>
        <w:spacing w:line="276" w:lineRule="auto"/>
        <w:jc w:val="both"/>
        <w:rPr>
          <w:rFonts w:ascii="Century Gothic" w:hAnsi="Century Gothic"/>
          <w:bCs/>
          <w:kern w:val="1"/>
          <w:sz w:val="18"/>
          <w:szCs w:val="20"/>
          <w:lang w:eastAsia="ar-SA"/>
        </w:rPr>
      </w:pPr>
      <w:r>
        <w:rPr>
          <w:rFonts w:ascii="Century Gothic" w:hAnsi="Century Gothic"/>
          <w:bCs/>
          <w:noProof/>
          <w:kern w:val="1"/>
          <w:sz w:val="18"/>
          <w:szCs w:val="20"/>
          <w:lang w:val="en-US" w:eastAsia="en-US"/>
        </w:rPr>
        <mc:AlternateContent>
          <mc:Choice Requires="wps">
            <w:drawing>
              <wp:anchor distT="45720" distB="45720" distL="114300" distR="114300" simplePos="0" relativeHeight="251669504" behindDoc="0" locked="0" layoutInCell="1" allowOverlap="1">
                <wp:simplePos x="0" y="0"/>
                <wp:positionH relativeFrom="column">
                  <wp:posOffset>3910330</wp:posOffset>
                </wp:positionH>
                <wp:positionV relativeFrom="paragraph">
                  <wp:posOffset>8890</wp:posOffset>
                </wp:positionV>
                <wp:extent cx="1793240" cy="476250"/>
                <wp:effectExtent l="57150" t="19050" r="54610" b="95250"/>
                <wp:wrapSquare wrapText="bothSides"/>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476250"/>
                        </a:xfrm>
                        <a:prstGeom prst="rect">
                          <a:avLst/>
                        </a:prstGeom>
                        <a:solidFill>
                          <a:srgbClr val="FFFFFF"/>
                        </a:solidFill>
                        <a:ln w="9525">
                          <a:solidFill>
                            <a:srgbClr val="F79646"/>
                          </a:solidFill>
                          <a:miter lim="800000"/>
                          <a:headEnd/>
                          <a:tailEnd/>
                        </a:ln>
                        <a:effectLst>
                          <a:outerShdw blurRad="50800" dist="38100" dir="5400000" algn="t" rotWithShape="0">
                            <a:prstClr val="black">
                              <a:alpha val="40000"/>
                            </a:prstClr>
                          </a:outerShdw>
                        </a:effectLst>
                      </wps:spPr>
                      <wps:txbx>
                        <w:txbxContent>
                          <w:p w:rsidR="005923B7" w:rsidRPr="003233FE" w:rsidRDefault="005923B7" w:rsidP="00881571">
                            <w:pPr>
                              <w:rPr>
                                <w:rFonts w:ascii="Century Gothic" w:hAnsi="Century Gothic"/>
                                <w:b/>
                                <w:color w:val="E36C0A" w:themeColor="accent6" w:themeShade="BF"/>
                              </w:rPr>
                            </w:pPr>
                            <w:r w:rsidRPr="003233FE">
                              <w:rPr>
                                <w:rFonts w:ascii="Century Gothic" w:hAnsi="Century Gothic"/>
                                <w:b/>
                                <w:color w:val="E36C0A" w:themeColor="accent6" w:themeShade="BF"/>
                              </w:rPr>
                              <w:t>Comité camp de jour D’Autray Sud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07.9pt;margin-top:.7pt;width:141.2pt;height: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" strokecolor="#f79646">
                <v:shadow on="t" color="black" opacity="26214f" origin=",-.5" offset="0,3pt"/>
                <v:textbox>
                  <w:txbxContent>
                    <w:p w:rsidR="005923B7" w:rsidRPr="003233FE" w:rsidRDefault="005923B7" w:rsidP="00881571">
                      <w:pPr>
                        <w:rPr>
                          <w:rFonts w:ascii="Century Gothic" w:hAnsi="Century Gothic"/>
                          <w:b/>
                          <w:color w:val="E36C0A" w:themeColor="accent6" w:themeShade="BF"/>
                        </w:rPr>
                      </w:pPr>
                      <w:r w:rsidRPr="003233FE">
                        <w:rPr>
                          <w:rFonts w:ascii="Century Gothic" w:hAnsi="Century Gothic"/>
                          <w:b/>
                          <w:color w:val="E36C0A" w:themeColor="accent6" w:themeShade="BF"/>
                        </w:rPr>
                        <w:t>Comité camp de jour D’Autray Sud</w:t>
                      </w:r>
                    </w:p>
                  </w:txbxContent>
                </v:textbox>
                <w10:wrap type="square"/>
              </v:shape>
            </w:pict>
          </mc:Fallback>
        </mc:AlternateContent>
      </w:r>
      <w:r>
        <w:rPr>
          <w:rFonts w:ascii="Century Gothic" w:hAnsi="Century Gothic"/>
          <w:bCs/>
          <w:noProof/>
          <w:kern w:val="1"/>
          <w:sz w:val="18"/>
          <w:szCs w:val="20"/>
          <w:lang w:val="en-US" w:eastAsia="en-US"/>
        </w:rPr>
        <mc:AlternateContent>
          <mc:Choice Requires="wps">
            <w:drawing>
              <wp:anchor distT="0" distB="0" distL="114300" distR="114300" simplePos="0" relativeHeight="251673600" behindDoc="0" locked="0" layoutInCell="1" allowOverlap="1">
                <wp:simplePos x="0" y="0"/>
                <wp:positionH relativeFrom="column">
                  <wp:posOffset>3723005</wp:posOffset>
                </wp:positionH>
                <wp:positionV relativeFrom="paragraph">
                  <wp:posOffset>5080</wp:posOffset>
                </wp:positionV>
                <wp:extent cx="185420" cy="356870"/>
                <wp:effectExtent l="0" t="0" r="5080" b="5080"/>
                <wp:wrapNone/>
                <wp:docPr id="44"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5420" cy="356870"/>
                        </a:xfrm>
                        <a:prstGeom prst="line">
                          <a:avLst/>
                        </a:prstGeom>
                        <a:noFill/>
                        <a:ln w="12700" cap="flat" cmpd="sng" algn="ctr">
                          <a:solidFill>
                            <a:srgbClr val="F7964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C687D2" id="Connecteur droit 44"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15pt,.4pt" to="30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" strokecolor="#f79646" strokeweight="1pt">
                <o:lock v:ext="edit" shapetype="f"/>
              </v:line>
            </w:pict>
          </mc:Fallback>
        </mc:AlternateContent>
      </w:r>
    </w:p>
    <w:p w:rsidR="00881571" w:rsidRPr="00042B5C" w:rsidRDefault="003173F7" w:rsidP="00E1695E">
      <w:pPr>
        <w:suppressAutoHyphens/>
        <w:spacing w:line="276" w:lineRule="auto"/>
        <w:jc w:val="both"/>
        <w:rPr>
          <w:rFonts w:ascii="Century Gothic" w:hAnsi="Century Gothic"/>
          <w:bCs/>
          <w:kern w:val="1"/>
          <w:sz w:val="18"/>
          <w:szCs w:val="20"/>
          <w:lang w:eastAsia="ar-SA"/>
        </w:rPr>
      </w:pPr>
      <w:r>
        <w:rPr>
          <w:rFonts w:ascii="Century Gothic" w:hAnsi="Century Gothic"/>
          <w:bCs/>
          <w:noProof/>
          <w:kern w:val="1"/>
          <w:sz w:val="18"/>
          <w:szCs w:val="20"/>
          <w:lang w:val="en-US" w:eastAsia="en-US"/>
        </w:rPr>
        <mc:AlternateContent>
          <mc:Choice Requires="wps">
            <w:drawing>
              <wp:anchor distT="4294967295" distB="4294967295" distL="114300" distR="114300" simplePos="0" relativeHeight="251675648" behindDoc="0" locked="0" layoutInCell="1" allowOverlap="1">
                <wp:simplePos x="0" y="0"/>
                <wp:positionH relativeFrom="margin">
                  <wp:align>center</wp:align>
                </wp:positionH>
                <wp:positionV relativeFrom="paragraph">
                  <wp:posOffset>93979</wp:posOffset>
                </wp:positionV>
                <wp:extent cx="723265" cy="0"/>
                <wp:effectExtent l="0" t="0" r="635" b="0"/>
                <wp:wrapNone/>
                <wp:docPr id="46" name="Connecteur droit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265" cy="0"/>
                        </a:xfrm>
                        <a:prstGeom prst="line">
                          <a:avLst/>
                        </a:prstGeom>
                        <a:noFill/>
                        <a:ln w="12700" cap="flat" cmpd="sng"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1C5DA1" id="Connecteur droit 46" o:spid="_x0000_s1026" style="position:absolute;z-index:2516756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margin" from="0,7.4pt" to="56.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" strokecolor="#98b954" strokeweight="1pt">
                <o:lock v:ext="edit" shapetype="f"/>
                <w10:wrap anchorx="margin"/>
              </v:line>
            </w:pict>
          </mc:Fallback>
        </mc:AlternateContent>
      </w:r>
    </w:p>
    <w:p w:rsidR="12999D69" w:rsidRDefault="12999D69" w:rsidP="00E1695E">
      <w:pPr>
        <w:spacing w:line="276" w:lineRule="auto"/>
        <w:jc w:val="both"/>
        <w:rPr>
          <w:rFonts w:ascii="Century Gothic" w:hAnsi="Century Gothic"/>
          <w:sz w:val="18"/>
          <w:szCs w:val="18"/>
          <w:lang w:eastAsia="ar-SA"/>
        </w:rPr>
      </w:pPr>
    </w:p>
    <w:p w:rsidR="00CE5486" w:rsidRDefault="00CE5486" w:rsidP="00E1695E">
      <w:pPr>
        <w:tabs>
          <w:tab w:val="left" w:pos="1134"/>
          <w:tab w:val="center" w:pos="4536"/>
          <w:tab w:val="right" w:pos="9072"/>
        </w:tabs>
        <w:spacing w:line="276" w:lineRule="auto"/>
        <w:jc w:val="both"/>
        <w:rPr>
          <w:rFonts w:ascii="Century Gothic" w:eastAsia="Tahoma" w:hAnsi="Century Gothic"/>
          <w:sz w:val="18"/>
          <w:szCs w:val="18"/>
          <w:bdr w:val="nil"/>
          <w:lang w:val="fr-FR"/>
        </w:rPr>
      </w:pPr>
    </w:p>
    <w:p w:rsidR="00E73225" w:rsidRDefault="00E73225" w:rsidP="00E1695E">
      <w:pPr>
        <w:tabs>
          <w:tab w:val="left" w:pos="1134"/>
          <w:tab w:val="center" w:pos="4536"/>
          <w:tab w:val="right" w:pos="9072"/>
        </w:tabs>
        <w:spacing w:line="276" w:lineRule="auto"/>
        <w:jc w:val="both"/>
        <w:rPr>
          <w:rFonts w:ascii="Century Gothic" w:eastAsia="Tahoma" w:hAnsi="Century Gothic"/>
          <w:color w:val="FF0000"/>
          <w:sz w:val="18"/>
          <w:szCs w:val="18"/>
          <w:bdr w:val="nil"/>
          <w:lang w:val="fr-FR"/>
        </w:rPr>
      </w:pPr>
    </w:p>
    <w:p w:rsidR="0014638F" w:rsidRDefault="0014638F" w:rsidP="00BF0265">
      <w:pPr>
        <w:spacing w:line="276" w:lineRule="auto"/>
        <w:jc w:val="both"/>
        <w:rPr>
          <w:rFonts w:ascii="Century Gothic" w:hAnsi="Century Gothic"/>
          <w:sz w:val="18"/>
          <w:szCs w:val="18"/>
          <w:lang w:val="fr-FR" w:eastAsia="ar-SA"/>
        </w:rPr>
      </w:pPr>
    </w:p>
    <w:p w:rsidR="004F7890" w:rsidRDefault="004F7890" w:rsidP="00BF0265">
      <w:pPr>
        <w:spacing w:line="276" w:lineRule="auto"/>
        <w:jc w:val="both"/>
        <w:rPr>
          <w:rFonts w:ascii="Century Gothic" w:hAnsi="Century Gothic"/>
          <w:sz w:val="18"/>
          <w:szCs w:val="18"/>
          <w:lang w:val="fr-FR" w:eastAsia="ar-SA"/>
        </w:rPr>
      </w:pPr>
      <w:r>
        <w:rPr>
          <w:rFonts w:ascii="Century Gothic" w:hAnsi="Century Gothic"/>
          <w:sz w:val="18"/>
          <w:szCs w:val="18"/>
          <w:lang w:val="fr-FR" w:eastAsia="ar-SA"/>
        </w:rPr>
        <w:t xml:space="preserve">Afin de formaliser </w:t>
      </w:r>
      <w:r w:rsidR="00BA1850">
        <w:rPr>
          <w:rFonts w:ascii="Century Gothic" w:hAnsi="Century Gothic"/>
          <w:sz w:val="18"/>
          <w:szCs w:val="18"/>
          <w:lang w:val="fr-FR" w:eastAsia="ar-SA"/>
        </w:rPr>
        <w:t>les partenariats</w:t>
      </w:r>
      <w:r>
        <w:rPr>
          <w:rFonts w:ascii="Century Gothic" w:hAnsi="Century Gothic"/>
          <w:sz w:val="18"/>
          <w:szCs w:val="18"/>
          <w:lang w:val="fr-FR" w:eastAsia="ar-SA"/>
        </w:rPr>
        <w:t xml:space="preserve"> des différents comité</w:t>
      </w:r>
      <w:r w:rsidR="00D23055">
        <w:rPr>
          <w:rFonts w:ascii="Century Gothic" w:hAnsi="Century Gothic"/>
          <w:sz w:val="18"/>
          <w:szCs w:val="18"/>
          <w:lang w:val="fr-FR" w:eastAsia="ar-SA"/>
        </w:rPr>
        <w:t>s</w:t>
      </w:r>
      <w:r>
        <w:rPr>
          <w:rFonts w:ascii="Century Gothic" w:hAnsi="Century Gothic"/>
          <w:sz w:val="18"/>
          <w:szCs w:val="18"/>
          <w:lang w:val="fr-FR" w:eastAsia="ar-SA"/>
        </w:rPr>
        <w:t xml:space="preserve"> camp</w:t>
      </w:r>
      <w:r w:rsidR="00BA1850">
        <w:rPr>
          <w:rFonts w:ascii="Century Gothic" w:hAnsi="Century Gothic"/>
          <w:sz w:val="18"/>
          <w:szCs w:val="18"/>
          <w:lang w:val="fr-FR" w:eastAsia="ar-SA"/>
        </w:rPr>
        <w:t xml:space="preserve"> de jour, </w:t>
      </w:r>
      <w:r w:rsidR="00872180">
        <w:rPr>
          <w:rFonts w:ascii="Century Gothic" w:hAnsi="Century Gothic"/>
          <w:sz w:val="18"/>
          <w:szCs w:val="18"/>
          <w:lang w:val="fr-FR" w:eastAsia="ar-SA"/>
        </w:rPr>
        <w:t>trois (</w:t>
      </w:r>
      <w:r w:rsidR="00BA1850">
        <w:rPr>
          <w:rFonts w:ascii="Century Gothic" w:hAnsi="Century Gothic"/>
          <w:sz w:val="18"/>
          <w:szCs w:val="18"/>
          <w:lang w:val="fr-FR" w:eastAsia="ar-SA"/>
        </w:rPr>
        <w:t>3</w:t>
      </w:r>
      <w:r w:rsidR="00872180">
        <w:rPr>
          <w:rFonts w:ascii="Century Gothic" w:hAnsi="Century Gothic"/>
          <w:sz w:val="18"/>
          <w:szCs w:val="18"/>
          <w:lang w:val="fr-FR" w:eastAsia="ar-SA"/>
        </w:rPr>
        <w:t>)</w:t>
      </w:r>
      <w:r w:rsidR="00BA1850">
        <w:rPr>
          <w:rFonts w:ascii="Century Gothic" w:hAnsi="Century Gothic"/>
          <w:sz w:val="18"/>
          <w:szCs w:val="18"/>
          <w:lang w:val="fr-FR" w:eastAsia="ar-SA"/>
        </w:rPr>
        <w:t xml:space="preserve"> comités ont travaillé à</w:t>
      </w:r>
      <w:r>
        <w:rPr>
          <w:rFonts w:ascii="Century Gothic" w:hAnsi="Century Gothic"/>
          <w:sz w:val="18"/>
          <w:szCs w:val="18"/>
          <w:lang w:val="fr-FR" w:eastAsia="ar-SA"/>
        </w:rPr>
        <w:t xml:space="preserve"> </w:t>
      </w:r>
      <w:r w:rsidR="00BA1850">
        <w:rPr>
          <w:rFonts w:ascii="Century Gothic" w:hAnsi="Century Gothic"/>
          <w:sz w:val="18"/>
          <w:szCs w:val="18"/>
          <w:lang w:val="fr-FR" w:eastAsia="ar-SA"/>
        </w:rPr>
        <w:t>instaurer des ententes de partenariat officielles. Les liens avec le milieu scolaire et le milieu de la santé sont de plus en plus important</w:t>
      </w:r>
      <w:r w:rsidR="00D23055">
        <w:rPr>
          <w:rFonts w:ascii="Century Gothic" w:hAnsi="Century Gothic"/>
          <w:sz w:val="18"/>
          <w:szCs w:val="18"/>
          <w:lang w:val="fr-FR" w:eastAsia="ar-SA"/>
        </w:rPr>
        <w:t>s</w:t>
      </w:r>
      <w:r w:rsidR="00BA1850">
        <w:rPr>
          <w:rFonts w:ascii="Century Gothic" w:hAnsi="Century Gothic"/>
          <w:sz w:val="18"/>
          <w:szCs w:val="18"/>
          <w:lang w:val="fr-FR" w:eastAsia="ar-SA"/>
        </w:rPr>
        <w:t xml:space="preserve">. Les camps de jour peuvent maintenant compter sur le service </w:t>
      </w:r>
      <w:r w:rsidR="00BA511C">
        <w:rPr>
          <w:rFonts w:ascii="Century Gothic" w:hAnsi="Century Gothic"/>
          <w:sz w:val="18"/>
          <w:szCs w:val="18"/>
          <w:lang w:val="fr-FR" w:eastAsia="ar-SA"/>
        </w:rPr>
        <w:t>DI-TSA-DP du CISSS du nord de Lanaudière pour du soutien. Une approche a été fait</w:t>
      </w:r>
      <w:r w:rsidR="00D23055">
        <w:rPr>
          <w:rFonts w:ascii="Century Gothic" w:hAnsi="Century Gothic"/>
          <w:sz w:val="18"/>
          <w:szCs w:val="18"/>
          <w:lang w:val="fr-FR" w:eastAsia="ar-SA"/>
        </w:rPr>
        <w:t>e</w:t>
      </w:r>
      <w:r w:rsidR="00BA511C">
        <w:rPr>
          <w:rFonts w:ascii="Century Gothic" w:hAnsi="Century Gothic"/>
          <w:sz w:val="18"/>
          <w:szCs w:val="18"/>
          <w:lang w:val="fr-FR" w:eastAsia="ar-SA"/>
        </w:rPr>
        <w:t xml:space="preserve"> auprès du Centre des services des Samares afin de développer un canal de communication entre le milieu scolaire et municipal avant et après la saison estivale. Cette approche a été fait</w:t>
      </w:r>
      <w:r w:rsidR="00D23055">
        <w:rPr>
          <w:rFonts w:ascii="Century Gothic" w:hAnsi="Century Gothic"/>
          <w:sz w:val="18"/>
          <w:szCs w:val="18"/>
          <w:lang w:val="fr-FR" w:eastAsia="ar-SA"/>
        </w:rPr>
        <w:t>e</w:t>
      </w:r>
      <w:r w:rsidR="00BA511C">
        <w:rPr>
          <w:rFonts w:ascii="Century Gothic" w:hAnsi="Century Gothic"/>
          <w:sz w:val="18"/>
          <w:szCs w:val="18"/>
          <w:lang w:val="fr-FR" w:eastAsia="ar-SA"/>
        </w:rPr>
        <w:t xml:space="preserve"> conjointement avec le comité concerté camp de jour de la MRC Joliette. </w:t>
      </w:r>
      <w:r w:rsidR="00BA1850">
        <w:rPr>
          <w:rFonts w:ascii="Century Gothic" w:hAnsi="Century Gothic"/>
          <w:sz w:val="18"/>
          <w:szCs w:val="18"/>
          <w:lang w:val="fr-FR" w:eastAsia="ar-SA"/>
        </w:rPr>
        <w:t>Ces collaborations ont pour objectif de soutenir tous ensemble l’intégration des jeunes ayant des besoins particuliers dans les camps de jour.</w:t>
      </w:r>
    </w:p>
    <w:p w:rsidR="00252129" w:rsidRDefault="00252129" w:rsidP="00BF0265">
      <w:pPr>
        <w:spacing w:line="276" w:lineRule="auto"/>
        <w:jc w:val="both"/>
        <w:rPr>
          <w:rFonts w:ascii="Century Gothic" w:hAnsi="Century Gothic"/>
          <w:sz w:val="18"/>
          <w:szCs w:val="18"/>
          <w:lang w:val="fr-FR" w:eastAsia="ar-SA"/>
        </w:rPr>
      </w:pPr>
    </w:p>
    <w:p w:rsidR="009B5089" w:rsidRDefault="009B5089" w:rsidP="00BF0265">
      <w:pPr>
        <w:spacing w:line="276" w:lineRule="auto"/>
        <w:jc w:val="both"/>
        <w:rPr>
          <w:rFonts w:ascii="Century Gothic" w:hAnsi="Century Gothic"/>
          <w:sz w:val="18"/>
          <w:szCs w:val="18"/>
          <w:lang w:val="fr-FR" w:eastAsia="ar-SA"/>
        </w:rPr>
      </w:pPr>
    </w:p>
    <w:p w:rsidR="009B5089" w:rsidRDefault="009B5089" w:rsidP="00BF0265">
      <w:pPr>
        <w:spacing w:line="276" w:lineRule="auto"/>
        <w:jc w:val="both"/>
        <w:rPr>
          <w:rFonts w:ascii="Century Gothic" w:hAnsi="Century Gothic"/>
          <w:sz w:val="18"/>
          <w:szCs w:val="18"/>
          <w:lang w:val="fr-FR" w:eastAsia="ar-SA"/>
        </w:rPr>
      </w:pPr>
    </w:p>
    <w:p w:rsidR="0014638F" w:rsidRDefault="0014638F" w:rsidP="00BF0265">
      <w:pPr>
        <w:spacing w:line="276" w:lineRule="auto"/>
        <w:jc w:val="both"/>
        <w:rPr>
          <w:rFonts w:ascii="Century Gothic" w:hAnsi="Century Gothic"/>
          <w:sz w:val="18"/>
          <w:szCs w:val="18"/>
          <w:lang w:val="fr-FR" w:eastAsia="ar-SA"/>
        </w:rPr>
      </w:pPr>
      <w:r w:rsidRPr="0014638F">
        <w:rPr>
          <w:rFonts w:ascii="Century Gothic" w:hAnsi="Century Gothic"/>
          <w:sz w:val="18"/>
          <w:szCs w:val="18"/>
          <w:lang w:val="fr-FR" w:eastAsia="ar-SA"/>
        </w:rPr>
        <w:lastRenderedPageBreak/>
        <w:t xml:space="preserve">Le </w:t>
      </w:r>
      <w:r w:rsidRPr="00D87B8C">
        <w:rPr>
          <w:rFonts w:ascii="Century Gothic" w:hAnsi="Century Gothic"/>
          <w:color w:val="9BBB59" w:themeColor="accent3"/>
          <w:sz w:val="20"/>
          <w:szCs w:val="20"/>
          <w:lang w:val="fr-FR" w:eastAsia="ar-SA"/>
        </w:rPr>
        <w:t xml:space="preserve">comité régional des partenaires des camps de jour </w:t>
      </w:r>
      <w:r w:rsidRPr="0014638F">
        <w:rPr>
          <w:rFonts w:ascii="Century Gothic" w:hAnsi="Century Gothic"/>
          <w:sz w:val="18"/>
          <w:szCs w:val="18"/>
          <w:lang w:val="fr-FR" w:eastAsia="ar-SA"/>
        </w:rPr>
        <w:t xml:space="preserve">a poursuivi ses </w:t>
      </w:r>
      <w:r>
        <w:rPr>
          <w:rFonts w:ascii="Century Gothic" w:hAnsi="Century Gothic"/>
          <w:sz w:val="18"/>
          <w:szCs w:val="18"/>
          <w:lang w:val="fr-FR" w:eastAsia="ar-SA"/>
        </w:rPr>
        <w:t>rencontres afin d</w:t>
      </w:r>
      <w:r w:rsidR="001A2CE6">
        <w:rPr>
          <w:rFonts w:ascii="Century Gothic" w:hAnsi="Century Gothic"/>
          <w:sz w:val="18"/>
          <w:szCs w:val="18"/>
          <w:lang w:val="fr-FR" w:eastAsia="ar-SA"/>
        </w:rPr>
        <w:t xml:space="preserve">e se positionner collectivement </w:t>
      </w:r>
      <w:r>
        <w:rPr>
          <w:rFonts w:ascii="Century Gothic" w:hAnsi="Century Gothic"/>
          <w:sz w:val="18"/>
          <w:szCs w:val="18"/>
          <w:lang w:val="fr-FR" w:eastAsia="ar-SA"/>
        </w:rPr>
        <w:t xml:space="preserve">et </w:t>
      </w:r>
      <w:r w:rsidR="001A2CE6">
        <w:rPr>
          <w:rFonts w:ascii="Century Gothic" w:hAnsi="Century Gothic"/>
          <w:sz w:val="18"/>
          <w:szCs w:val="18"/>
          <w:lang w:val="fr-FR" w:eastAsia="ar-SA"/>
        </w:rPr>
        <w:t xml:space="preserve">permettre </w:t>
      </w:r>
      <w:r>
        <w:rPr>
          <w:rFonts w:ascii="Century Gothic" w:hAnsi="Century Gothic"/>
          <w:sz w:val="18"/>
          <w:szCs w:val="18"/>
          <w:lang w:val="fr-FR" w:eastAsia="ar-SA"/>
        </w:rPr>
        <w:t xml:space="preserve">la pérennisation des services de camp de jour adapté. Le comité a travaillé sur une déclaration de collaboration qui servira de base </w:t>
      </w:r>
      <w:r w:rsidR="001A2CE6">
        <w:rPr>
          <w:rFonts w:ascii="Century Gothic" w:hAnsi="Century Gothic"/>
          <w:sz w:val="18"/>
          <w:szCs w:val="18"/>
          <w:lang w:val="fr-FR" w:eastAsia="ar-SA"/>
        </w:rPr>
        <w:t>commune pour les</w:t>
      </w:r>
      <w:r>
        <w:rPr>
          <w:rFonts w:ascii="Century Gothic" w:hAnsi="Century Gothic"/>
          <w:sz w:val="18"/>
          <w:szCs w:val="18"/>
          <w:lang w:val="fr-FR" w:eastAsia="ar-SA"/>
        </w:rPr>
        <w:t xml:space="preserve"> prochaines étapes.</w:t>
      </w:r>
    </w:p>
    <w:p w:rsidR="0014638F" w:rsidRDefault="0014638F" w:rsidP="00BF0265">
      <w:pPr>
        <w:spacing w:line="276" w:lineRule="auto"/>
        <w:jc w:val="both"/>
        <w:rPr>
          <w:rFonts w:ascii="Century Gothic" w:hAnsi="Century Gothic"/>
          <w:sz w:val="18"/>
          <w:szCs w:val="18"/>
          <w:lang w:val="fr-FR" w:eastAsia="ar-SA"/>
        </w:rPr>
      </w:pPr>
    </w:p>
    <w:p w:rsidR="004F7890" w:rsidRPr="0014638F" w:rsidRDefault="004F7890" w:rsidP="00BF0265">
      <w:pPr>
        <w:spacing w:line="276" w:lineRule="auto"/>
        <w:jc w:val="both"/>
        <w:rPr>
          <w:rFonts w:ascii="Century Gothic" w:hAnsi="Century Gothic"/>
          <w:sz w:val="18"/>
          <w:szCs w:val="18"/>
          <w:lang w:val="fr-FR" w:eastAsia="ar-SA"/>
        </w:rPr>
      </w:pPr>
      <w:r>
        <w:rPr>
          <w:rFonts w:ascii="Century Gothic" w:hAnsi="Century Gothic"/>
          <w:sz w:val="18"/>
          <w:szCs w:val="18"/>
          <w:lang w:val="fr-FR" w:eastAsia="ar-SA"/>
        </w:rPr>
        <w:t xml:space="preserve">À la demande de certains camps de jour d’organismes spécialisés, nous avons mis en place des rencontres d’échanges et de partages afin de favoriser l’entraide </w:t>
      </w:r>
      <w:r w:rsidR="00372667">
        <w:rPr>
          <w:rFonts w:ascii="Century Gothic" w:hAnsi="Century Gothic"/>
          <w:sz w:val="18"/>
          <w:szCs w:val="18"/>
          <w:lang w:val="fr-FR" w:eastAsia="ar-SA"/>
        </w:rPr>
        <w:t>pour</w:t>
      </w:r>
      <w:r>
        <w:rPr>
          <w:rFonts w:ascii="Century Gothic" w:hAnsi="Century Gothic"/>
          <w:sz w:val="18"/>
          <w:szCs w:val="18"/>
          <w:lang w:val="fr-FR" w:eastAsia="ar-SA"/>
        </w:rPr>
        <w:t xml:space="preserve"> faire face à la situation particulière qu’amenai</w:t>
      </w:r>
      <w:r w:rsidR="00D23055">
        <w:rPr>
          <w:rFonts w:ascii="Century Gothic" w:hAnsi="Century Gothic"/>
          <w:sz w:val="18"/>
          <w:szCs w:val="18"/>
          <w:lang w:val="fr-FR" w:eastAsia="ar-SA"/>
        </w:rPr>
        <w:t>en</w:t>
      </w:r>
      <w:r>
        <w:rPr>
          <w:rFonts w:ascii="Century Gothic" w:hAnsi="Century Gothic"/>
          <w:sz w:val="18"/>
          <w:szCs w:val="18"/>
          <w:lang w:val="fr-FR" w:eastAsia="ar-SA"/>
        </w:rPr>
        <w:t>t les mesures sanitaires liée</w:t>
      </w:r>
      <w:r w:rsidR="00D23055">
        <w:rPr>
          <w:rFonts w:ascii="Century Gothic" w:hAnsi="Century Gothic"/>
          <w:sz w:val="18"/>
          <w:szCs w:val="18"/>
          <w:lang w:val="fr-FR" w:eastAsia="ar-SA"/>
        </w:rPr>
        <w:t>s</w:t>
      </w:r>
      <w:r>
        <w:rPr>
          <w:rFonts w:ascii="Century Gothic" w:hAnsi="Century Gothic"/>
          <w:sz w:val="18"/>
          <w:szCs w:val="18"/>
          <w:lang w:val="fr-FR" w:eastAsia="ar-SA"/>
        </w:rPr>
        <w:t xml:space="preserve"> à la pandémie en contexte de camp de jour.</w:t>
      </w:r>
    </w:p>
    <w:p w:rsidR="00BA511C" w:rsidRDefault="00BA511C" w:rsidP="00E1695E">
      <w:pPr>
        <w:spacing w:line="276" w:lineRule="auto"/>
        <w:jc w:val="both"/>
        <w:rPr>
          <w:rFonts w:ascii="Century Gothic" w:hAnsi="Century Gothic"/>
          <w:sz w:val="18"/>
          <w:szCs w:val="18"/>
          <w:lang w:eastAsia="ar-SA"/>
        </w:rPr>
      </w:pPr>
    </w:p>
    <w:p w:rsidR="00A41F43" w:rsidRPr="00621FC3" w:rsidRDefault="00A41F43" w:rsidP="00A41F43">
      <w:pPr>
        <w:spacing w:line="276" w:lineRule="auto"/>
        <w:jc w:val="both"/>
        <w:rPr>
          <w:rFonts w:ascii="Century Gothic" w:hAnsi="Century Gothic"/>
          <w:sz w:val="32"/>
          <w:szCs w:val="32"/>
          <w:lang w:eastAsia="ar-SA"/>
        </w:rPr>
      </w:pPr>
      <w:r w:rsidRPr="00621FC3">
        <w:rPr>
          <w:rFonts w:ascii="Century Gothic" w:hAnsi="Century Gothic"/>
          <w:sz w:val="32"/>
          <w:szCs w:val="32"/>
          <w:lang w:eastAsia="ar-SA"/>
        </w:rPr>
        <w:t>Des outils pour soutenir l’intégration</w:t>
      </w:r>
    </w:p>
    <w:p w:rsidR="00E3552D" w:rsidRPr="007C1A78" w:rsidRDefault="00E315BC" w:rsidP="00E315BC">
      <w:pPr>
        <w:spacing w:line="276" w:lineRule="auto"/>
        <w:jc w:val="both"/>
        <w:rPr>
          <w:rFonts w:ascii="Century Gothic" w:hAnsi="Century Gothic"/>
          <w:sz w:val="18"/>
          <w:szCs w:val="18"/>
          <w:lang w:val="fr-FR" w:eastAsia="ar-SA"/>
        </w:rPr>
      </w:pPr>
      <w:r w:rsidRPr="3DC39192">
        <w:rPr>
          <w:rFonts w:ascii="Century Gothic" w:hAnsi="Century Gothic"/>
          <w:sz w:val="18"/>
          <w:szCs w:val="18"/>
          <w:lang w:eastAsia="ar-SA"/>
        </w:rPr>
        <w:t xml:space="preserve">Outre les comités camps de jours, de nombreuses actions sont réalisées visant à soutenir l’intégration, </w:t>
      </w:r>
      <w:r w:rsidRPr="007C1A78">
        <w:rPr>
          <w:rFonts w:ascii="Century Gothic" w:hAnsi="Century Gothic"/>
          <w:sz w:val="18"/>
          <w:szCs w:val="18"/>
          <w:lang w:eastAsia="ar-SA"/>
        </w:rPr>
        <w:t xml:space="preserve">telles que de la formation, du référencement, des services-conseils, etc. </w:t>
      </w:r>
      <w:r w:rsidR="00E3552D" w:rsidRPr="007C1A78">
        <w:rPr>
          <w:rFonts w:ascii="Century Gothic" w:hAnsi="Century Gothic"/>
          <w:sz w:val="18"/>
          <w:szCs w:val="18"/>
          <w:lang w:eastAsia="ar-SA"/>
        </w:rPr>
        <w:t xml:space="preserve"> De nouveaux w</w:t>
      </w:r>
      <w:proofErr w:type="spellStart"/>
      <w:r w:rsidR="00DB2FB1" w:rsidRPr="007C1A78">
        <w:rPr>
          <w:rFonts w:ascii="Century Gothic" w:hAnsi="Century Gothic"/>
          <w:sz w:val="18"/>
          <w:szCs w:val="18"/>
          <w:lang w:val="fr-FR" w:eastAsia="ar-SA"/>
        </w:rPr>
        <w:t>ebinaires</w:t>
      </w:r>
      <w:proofErr w:type="spellEnd"/>
      <w:r w:rsidR="00E3552D" w:rsidRPr="007C1A78">
        <w:rPr>
          <w:rFonts w:ascii="Century Gothic" w:hAnsi="Century Gothic"/>
          <w:sz w:val="18"/>
          <w:szCs w:val="18"/>
          <w:lang w:val="fr-FR" w:eastAsia="ar-SA"/>
        </w:rPr>
        <w:t xml:space="preserve"> ont d’ailleurs été développé</w:t>
      </w:r>
      <w:r w:rsidR="00D23055">
        <w:rPr>
          <w:rFonts w:ascii="Century Gothic" w:hAnsi="Century Gothic"/>
          <w:sz w:val="18"/>
          <w:szCs w:val="18"/>
          <w:lang w:val="fr-FR" w:eastAsia="ar-SA"/>
        </w:rPr>
        <w:t>s</w:t>
      </w:r>
      <w:r w:rsidR="00E3552D" w:rsidRPr="007C1A78">
        <w:rPr>
          <w:rFonts w:ascii="Century Gothic" w:hAnsi="Century Gothic"/>
          <w:sz w:val="18"/>
          <w:szCs w:val="18"/>
          <w:lang w:val="fr-FR" w:eastAsia="ar-SA"/>
        </w:rPr>
        <w:t xml:space="preserve"> par l’AQLPH et sont maintenant disponible</w:t>
      </w:r>
      <w:r w:rsidR="00D23055">
        <w:rPr>
          <w:rFonts w:ascii="Century Gothic" w:hAnsi="Century Gothic"/>
          <w:sz w:val="18"/>
          <w:szCs w:val="18"/>
          <w:lang w:val="fr-FR" w:eastAsia="ar-SA"/>
        </w:rPr>
        <w:t>s</w:t>
      </w:r>
      <w:r w:rsidR="00DB2FB1" w:rsidRPr="007C1A78">
        <w:rPr>
          <w:rFonts w:ascii="Century Gothic" w:hAnsi="Century Gothic"/>
          <w:sz w:val="18"/>
          <w:szCs w:val="18"/>
          <w:lang w:val="fr-FR" w:eastAsia="ar-SA"/>
        </w:rPr>
        <w:t> :</w:t>
      </w:r>
    </w:p>
    <w:p w:rsidR="00E315BC" w:rsidRPr="007C1A78" w:rsidRDefault="00E3552D" w:rsidP="00E3552D">
      <w:pPr>
        <w:pStyle w:val="Paragraphedeliste"/>
        <w:numPr>
          <w:ilvl w:val="0"/>
          <w:numId w:val="32"/>
        </w:numPr>
        <w:spacing w:line="276" w:lineRule="auto"/>
        <w:jc w:val="both"/>
        <w:rPr>
          <w:rFonts w:ascii="Century Gothic" w:hAnsi="Century Gothic"/>
          <w:sz w:val="18"/>
          <w:szCs w:val="18"/>
          <w:lang w:val="fr-FR" w:eastAsia="ar-SA"/>
        </w:rPr>
      </w:pPr>
      <w:r w:rsidRPr="007C1A78">
        <w:rPr>
          <w:rFonts w:ascii="Century Gothic" w:hAnsi="Century Gothic"/>
          <w:sz w:val="18"/>
          <w:szCs w:val="18"/>
          <w:lang w:val="fr-FR" w:eastAsia="ar-SA"/>
        </w:rPr>
        <w:t>Webinaire</w:t>
      </w:r>
      <w:r w:rsidR="00E315BC" w:rsidRPr="007C1A78">
        <w:rPr>
          <w:rFonts w:ascii="Century Gothic" w:hAnsi="Century Gothic"/>
          <w:sz w:val="18"/>
          <w:szCs w:val="18"/>
          <w:lang w:val="fr-FR" w:eastAsia="ar-SA"/>
        </w:rPr>
        <w:t xml:space="preserve"> En route vers l’été intégration en camp de jour </w:t>
      </w:r>
    </w:p>
    <w:p w:rsidR="00E315BC" w:rsidRPr="007C1A78" w:rsidRDefault="00E315BC" w:rsidP="00E3552D">
      <w:pPr>
        <w:pStyle w:val="Paragraphedeliste"/>
        <w:numPr>
          <w:ilvl w:val="0"/>
          <w:numId w:val="32"/>
        </w:numPr>
        <w:spacing w:line="276" w:lineRule="auto"/>
        <w:jc w:val="both"/>
        <w:rPr>
          <w:rFonts w:ascii="Century Gothic" w:hAnsi="Century Gothic"/>
          <w:sz w:val="18"/>
          <w:szCs w:val="18"/>
          <w:lang w:val="fr-FR" w:eastAsia="ar-SA"/>
        </w:rPr>
      </w:pPr>
      <w:r w:rsidRPr="007C1A78">
        <w:rPr>
          <w:rFonts w:ascii="Century Gothic" w:hAnsi="Century Gothic"/>
          <w:sz w:val="18"/>
          <w:szCs w:val="18"/>
          <w:lang w:val="fr-FR" w:eastAsia="ar-SA"/>
        </w:rPr>
        <w:t xml:space="preserve">Webinaire Vers une intégration réussie </w:t>
      </w:r>
    </w:p>
    <w:p w:rsidR="00E315BC" w:rsidRPr="00CE4D6D" w:rsidRDefault="00E315BC" w:rsidP="00E315BC">
      <w:pPr>
        <w:spacing w:line="276" w:lineRule="auto"/>
        <w:jc w:val="both"/>
        <w:rPr>
          <w:rFonts w:ascii="Century Gothic" w:hAnsi="Century Gothic"/>
          <w:sz w:val="18"/>
          <w:szCs w:val="18"/>
          <w:lang w:eastAsia="ar-SA"/>
        </w:rPr>
      </w:pPr>
    </w:p>
    <w:p w:rsidR="00AF6DD1" w:rsidRPr="00DC6263" w:rsidRDefault="00A41F43" w:rsidP="00AF6DD1">
      <w:pPr>
        <w:spacing w:line="276" w:lineRule="auto"/>
        <w:jc w:val="both"/>
        <w:rPr>
          <w:rFonts w:ascii="Century Gothic" w:eastAsia="Calibri" w:hAnsi="Century Gothic" w:cs="Times New Roman"/>
          <w:sz w:val="18"/>
          <w:szCs w:val="18"/>
          <w:lang w:eastAsia="en-US"/>
        </w:rPr>
      </w:pPr>
      <w:r>
        <w:rPr>
          <w:rFonts w:ascii="Century Gothic" w:hAnsi="Century Gothic"/>
          <w:bCs/>
          <w:kern w:val="1"/>
          <w:sz w:val="18"/>
          <w:szCs w:val="20"/>
          <w:lang w:eastAsia="ar-SA"/>
        </w:rPr>
        <w:t>D</w:t>
      </w:r>
      <w:r w:rsidR="00742C29" w:rsidRPr="00606792">
        <w:rPr>
          <w:rFonts w:ascii="Century Gothic" w:hAnsi="Century Gothic"/>
          <w:bCs/>
          <w:kern w:val="1"/>
          <w:sz w:val="18"/>
          <w:szCs w:val="20"/>
          <w:lang w:eastAsia="ar-SA"/>
        </w:rPr>
        <w:t xml:space="preserve">ifférents outils sont </w:t>
      </w:r>
      <w:r w:rsidR="004951A8">
        <w:rPr>
          <w:rFonts w:ascii="Century Gothic" w:hAnsi="Century Gothic"/>
          <w:bCs/>
          <w:kern w:val="1"/>
          <w:sz w:val="18"/>
          <w:szCs w:val="20"/>
          <w:lang w:eastAsia="ar-SA"/>
        </w:rPr>
        <w:t xml:space="preserve">également </w:t>
      </w:r>
      <w:r w:rsidR="00742C29" w:rsidRPr="00606792">
        <w:rPr>
          <w:rFonts w:ascii="Century Gothic" w:hAnsi="Century Gothic"/>
          <w:bCs/>
          <w:kern w:val="1"/>
          <w:sz w:val="18"/>
          <w:szCs w:val="20"/>
          <w:lang w:eastAsia="ar-SA"/>
        </w:rPr>
        <w:t xml:space="preserve">disponibles via notre site internet, </w:t>
      </w:r>
      <w:r w:rsidR="00742C29">
        <w:rPr>
          <w:rFonts w:ascii="Century Gothic" w:hAnsi="Century Gothic"/>
          <w:bCs/>
          <w:kern w:val="1"/>
          <w:sz w:val="18"/>
          <w:szCs w:val="20"/>
          <w:lang w:eastAsia="ar-SA"/>
        </w:rPr>
        <w:t xml:space="preserve">dont </w:t>
      </w:r>
      <w:r w:rsidR="00742C29" w:rsidRPr="00C77D39">
        <w:rPr>
          <w:rFonts w:ascii="Century Gothic" w:hAnsi="Century Gothic"/>
          <w:bCs/>
          <w:kern w:val="1"/>
          <w:sz w:val="18"/>
          <w:szCs w:val="20"/>
          <w:lang w:eastAsia="ar-SA"/>
        </w:rPr>
        <w:t xml:space="preserve">le </w:t>
      </w:r>
      <w:r w:rsidR="00742C29" w:rsidRPr="00F92CDD">
        <w:rPr>
          <w:rFonts w:ascii="Century Gothic" w:hAnsi="Century Gothic"/>
          <w:bCs/>
          <w:i/>
          <w:color w:val="4BACC6" w:themeColor="accent5"/>
          <w:kern w:val="1"/>
          <w:sz w:val="20"/>
          <w:szCs w:val="20"/>
          <w:u w:val="single"/>
          <w:lang w:eastAsia="ar-SA"/>
        </w:rPr>
        <w:t>Guide de référence vers une intégration réussie</w:t>
      </w:r>
      <w:r w:rsidR="00742C29" w:rsidRPr="00C77D39">
        <w:rPr>
          <w:rFonts w:ascii="Century Gothic" w:hAnsi="Century Gothic"/>
          <w:bCs/>
          <w:kern w:val="1"/>
          <w:sz w:val="18"/>
          <w:szCs w:val="20"/>
          <w:lang w:eastAsia="ar-SA"/>
        </w:rPr>
        <w:t xml:space="preserve"> de l’Association québécoise pour le loisir des personnes handicapées ainsi qu’un lien vers la </w:t>
      </w:r>
      <w:r w:rsidR="00742C29" w:rsidRPr="00F92CDD">
        <w:rPr>
          <w:rFonts w:ascii="Century Gothic" w:hAnsi="Century Gothic"/>
          <w:bCs/>
          <w:i/>
          <w:color w:val="7030A0"/>
          <w:kern w:val="1"/>
          <w:sz w:val="20"/>
          <w:szCs w:val="20"/>
          <w:u w:val="single"/>
          <w:lang w:eastAsia="ar-SA"/>
        </w:rPr>
        <w:t>Trousse « Vers une intégration réussie »</w:t>
      </w:r>
      <w:r w:rsidR="00742C29" w:rsidRPr="00F92CDD">
        <w:rPr>
          <w:rFonts w:ascii="Century Gothic" w:hAnsi="Century Gothic"/>
          <w:bCs/>
          <w:kern w:val="1"/>
          <w:sz w:val="16"/>
          <w:szCs w:val="20"/>
          <w:lang w:eastAsia="ar-SA"/>
        </w:rPr>
        <w:t xml:space="preserve"> </w:t>
      </w:r>
      <w:r w:rsidR="00AF6DD1">
        <w:rPr>
          <w:rFonts w:ascii="Century Gothic" w:eastAsia="Calibri" w:hAnsi="Century Gothic" w:cs="Times New Roman"/>
          <w:sz w:val="18"/>
          <w:szCs w:val="18"/>
          <w:lang w:eastAsia="en-US"/>
        </w:rPr>
        <w:t xml:space="preserve">ainsi que </w:t>
      </w:r>
      <w:r w:rsidR="00AF6DD1" w:rsidRPr="00AF6DD1">
        <w:rPr>
          <w:rFonts w:ascii="Century Gothic" w:eastAsia="Calibri" w:hAnsi="Century Gothic" w:cs="Times New Roman"/>
          <w:sz w:val="18"/>
          <w:szCs w:val="18"/>
          <w:lang w:eastAsia="en-US"/>
        </w:rPr>
        <w:t xml:space="preserve">l’application « </w:t>
      </w:r>
      <w:r w:rsidR="00AF6DD1" w:rsidRPr="00286C37">
        <w:rPr>
          <w:rFonts w:ascii="Century Gothic" w:eastAsia="Calibri" w:hAnsi="Century Gothic" w:cs="Times New Roman"/>
          <w:color w:val="F79646" w:themeColor="accent6"/>
          <w:sz w:val="20"/>
          <w:szCs w:val="20"/>
          <w:lang w:eastAsia="en-US"/>
        </w:rPr>
        <w:t xml:space="preserve">PEP ton jeu </w:t>
      </w:r>
      <w:r w:rsidR="00AF6DD1" w:rsidRPr="00AF6DD1">
        <w:rPr>
          <w:rFonts w:ascii="Century Gothic" w:eastAsia="Calibri" w:hAnsi="Century Gothic" w:cs="Times New Roman"/>
          <w:sz w:val="18"/>
          <w:szCs w:val="18"/>
          <w:lang w:eastAsia="en-US"/>
        </w:rPr>
        <w:t xml:space="preserve">» </w:t>
      </w:r>
      <w:r w:rsidR="00742C29" w:rsidRPr="00AF6DD1">
        <w:rPr>
          <w:rFonts w:ascii="Century Gothic" w:hAnsi="Century Gothic"/>
          <w:bCs/>
          <w:kern w:val="1"/>
          <w:sz w:val="18"/>
          <w:szCs w:val="20"/>
          <w:lang w:eastAsia="ar-SA"/>
        </w:rPr>
        <w:t>de</w:t>
      </w:r>
      <w:r w:rsidR="00742C29" w:rsidRPr="00C77D39">
        <w:rPr>
          <w:rFonts w:ascii="Century Gothic" w:hAnsi="Century Gothic"/>
          <w:bCs/>
          <w:kern w:val="1"/>
          <w:sz w:val="18"/>
          <w:szCs w:val="20"/>
          <w:lang w:eastAsia="ar-SA"/>
        </w:rPr>
        <w:t xml:space="preserve"> l’Association des camps</w:t>
      </w:r>
      <w:r w:rsidR="00742C29">
        <w:rPr>
          <w:rFonts w:ascii="Century Gothic" w:hAnsi="Century Gothic"/>
          <w:bCs/>
          <w:kern w:val="1"/>
          <w:sz w:val="18"/>
          <w:szCs w:val="20"/>
          <w:lang w:eastAsia="ar-SA"/>
        </w:rPr>
        <w:t xml:space="preserve"> du Québec</w:t>
      </w:r>
      <w:r w:rsidR="00742C29" w:rsidRPr="00606792">
        <w:rPr>
          <w:rFonts w:ascii="Century Gothic" w:hAnsi="Century Gothic"/>
          <w:bCs/>
          <w:kern w:val="1"/>
          <w:sz w:val="18"/>
          <w:szCs w:val="20"/>
          <w:lang w:eastAsia="ar-SA"/>
        </w:rPr>
        <w:t>.</w:t>
      </w:r>
      <w:r w:rsidR="006A101C">
        <w:rPr>
          <w:rFonts w:ascii="Century Gothic" w:hAnsi="Century Gothic"/>
          <w:bCs/>
          <w:kern w:val="1"/>
          <w:sz w:val="18"/>
          <w:szCs w:val="20"/>
          <w:lang w:eastAsia="ar-SA"/>
        </w:rPr>
        <w:t xml:space="preserve"> Notre organisme maintien</w:t>
      </w:r>
      <w:r w:rsidR="00D23055">
        <w:rPr>
          <w:rFonts w:ascii="Century Gothic" w:hAnsi="Century Gothic"/>
          <w:bCs/>
          <w:kern w:val="1"/>
          <w:sz w:val="18"/>
          <w:szCs w:val="20"/>
          <w:lang w:eastAsia="ar-SA"/>
        </w:rPr>
        <w:t>t</w:t>
      </w:r>
      <w:r w:rsidR="006A101C">
        <w:rPr>
          <w:rFonts w:ascii="Century Gothic" w:hAnsi="Century Gothic"/>
          <w:bCs/>
          <w:kern w:val="1"/>
          <w:sz w:val="18"/>
          <w:szCs w:val="20"/>
          <w:lang w:eastAsia="ar-SA"/>
        </w:rPr>
        <w:t xml:space="preserve"> son offre de </w:t>
      </w:r>
      <w:r w:rsidR="006A101C" w:rsidRPr="00FD1E9F">
        <w:rPr>
          <w:rFonts w:ascii="Century Gothic" w:hAnsi="Century Gothic"/>
          <w:bCs/>
          <w:kern w:val="1"/>
          <w:sz w:val="18"/>
          <w:szCs w:val="20"/>
          <w:lang w:eastAsia="ar-SA"/>
        </w:rPr>
        <w:t>se</w:t>
      </w:r>
      <w:r w:rsidR="006A101C" w:rsidRPr="00FD1E9F">
        <w:rPr>
          <w:rFonts w:ascii="Century Gothic" w:eastAsia="Calibri" w:hAnsi="Century Gothic" w:cs="Times New Roman"/>
          <w:sz w:val="18"/>
          <w:szCs w:val="18"/>
          <w:lang w:eastAsia="en-US"/>
        </w:rPr>
        <w:t>rvices</w:t>
      </w:r>
      <w:r w:rsidR="00D23055">
        <w:rPr>
          <w:rFonts w:ascii="Century Gothic" w:eastAsia="Calibri" w:hAnsi="Century Gothic" w:cs="Times New Roman"/>
          <w:sz w:val="18"/>
          <w:szCs w:val="18"/>
          <w:lang w:eastAsia="en-US"/>
        </w:rPr>
        <w:t>-</w:t>
      </w:r>
      <w:r w:rsidR="006A101C" w:rsidRPr="00FD1E9F">
        <w:rPr>
          <w:rFonts w:ascii="Century Gothic" w:eastAsia="Calibri" w:hAnsi="Century Gothic" w:cs="Times New Roman"/>
          <w:sz w:val="18"/>
          <w:szCs w:val="18"/>
          <w:lang w:eastAsia="en-US"/>
        </w:rPr>
        <w:t xml:space="preserve">conseils liés à la mise en œuvre du guide de </w:t>
      </w:r>
      <w:r w:rsidR="006A101C" w:rsidRPr="00AF6DD1">
        <w:rPr>
          <w:rFonts w:ascii="Century Gothic" w:eastAsia="Calibri" w:hAnsi="Century Gothic" w:cs="Times New Roman"/>
          <w:sz w:val="18"/>
          <w:szCs w:val="18"/>
          <w:lang w:eastAsia="en-US"/>
        </w:rPr>
        <w:t>référence</w:t>
      </w:r>
      <w:r w:rsidR="00AF6DD1" w:rsidRPr="00AF6DD1">
        <w:rPr>
          <w:rFonts w:ascii="Century Gothic" w:eastAsia="Calibri" w:hAnsi="Century Gothic" w:cs="Times New Roman"/>
          <w:sz w:val="18"/>
          <w:szCs w:val="18"/>
          <w:lang w:eastAsia="en-US"/>
        </w:rPr>
        <w:t xml:space="preserve"> et autres outils élaborés avec le soutien du Ministère.</w:t>
      </w:r>
    </w:p>
    <w:p w:rsidR="006A101C" w:rsidRDefault="006A101C" w:rsidP="006A101C">
      <w:pPr>
        <w:spacing w:after="160" w:line="276" w:lineRule="auto"/>
        <w:contextualSpacing/>
        <w:jc w:val="both"/>
        <w:rPr>
          <w:rFonts w:ascii="Century Gothic" w:eastAsia="Calibri" w:hAnsi="Century Gothic" w:cs="Times New Roman"/>
          <w:color w:val="FF0000"/>
          <w:sz w:val="18"/>
          <w:szCs w:val="18"/>
          <w:highlight w:val="yellow"/>
          <w:lang w:eastAsia="en-US"/>
        </w:rPr>
      </w:pPr>
    </w:p>
    <w:p w:rsidR="00CE4D6D" w:rsidRPr="00EE7570" w:rsidRDefault="00CE4D6D" w:rsidP="00DC6263">
      <w:pPr>
        <w:spacing w:line="276" w:lineRule="auto"/>
        <w:jc w:val="both"/>
        <w:rPr>
          <w:rFonts w:ascii="Century Gothic" w:eastAsia="Calibri" w:hAnsi="Century Gothic" w:cs="Times New Roman"/>
          <w:color w:val="FF0000"/>
          <w:sz w:val="18"/>
          <w:szCs w:val="18"/>
          <w:lang w:eastAsia="en-US"/>
        </w:rPr>
      </w:pPr>
      <w:r>
        <w:rPr>
          <w:rFonts w:ascii="Century Gothic" w:eastAsia="Calibri" w:hAnsi="Century Gothic" w:cs="Times New Roman"/>
          <w:sz w:val="32"/>
          <w:szCs w:val="32"/>
          <w:lang w:eastAsia="en-US"/>
        </w:rPr>
        <w:t>De n</w:t>
      </w:r>
      <w:r w:rsidRPr="00CE4D6D">
        <w:rPr>
          <w:rFonts w:ascii="Century Gothic" w:eastAsia="Calibri" w:hAnsi="Century Gothic" w:cs="Times New Roman"/>
          <w:sz w:val="32"/>
          <w:szCs w:val="32"/>
          <w:lang w:eastAsia="en-US"/>
        </w:rPr>
        <w:t>ouveaux projets</w:t>
      </w:r>
      <w:r w:rsidR="00BF0265">
        <w:rPr>
          <w:rFonts w:ascii="Century Gothic" w:eastAsia="Calibri" w:hAnsi="Century Gothic" w:cs="Times New Roman"/>
          <w:sz w:val="32"/>
          <w:szCs w:val="32"/>
          <w:lang w:eastAsia="en-US"/>
        </w:rPr>
        <w:t>…</w:t>
      </w:r>
    </w:p>
    <w:p w:rsidR="00805836" w:rsidRDefault="00EE7570" w:rsidP="00805836">
      <w:pPr>
        <w:tabs>
          <w:tab w:val="left" w:pos="1134"/>
        </w:tabs>
        <w:jc w:val="both"/>
      </w:pPr>
      <w:proofErr w:type="spellStart"/>
      <w:r w:rsidRPr="0042475C">
        <w:rPr>
          <w:rFonts w:ascii="Century Gothic" w:hAnsi="Century Gothic"/>
          <w:b/>
        </w:rPr>
        <w:t>Métaprism</w:t>
      </w:r>
      <w:r w:rsidR="00805836" w:rsidRPr="0042475C">
        <w:rPr>
          <w:rFonts w:ascii="Century Gothic" w:hAnsi="Century Gothic"/>
          <w:b/>
        </w:rPr>
        <w:t>e</w:t>
      </w:r>
      <w:proofErr w:type="spellEnd"/>
      <w:r w:rsidR="00EC254A" w:rsidRPr="00EC254A">
        <w:t xml:space="preserve"> </w:t>
      </w:r>
    </w:p>
    <w:p w:rsidR="00EE7570" w:rsidRPr="00502F88" w:rsidRDefault="00EC254A" w:rsidP="00805836">
      <w:pPr>
        <w:tabs>
          <w:tab w:val="left" w:pos="1134"/>
        </w:tabs>
        <w:jc w:val="both"/>
        <w:rPr>
          <w:rFonts w:ascii="Century Gothic" w:hAnsi="Century Gothic"/>
          <w:b/>
          <w:sz w:val="18"/>
          <w:szCs w:val="18"/>
        </w:rPr>
      </w:pPr>
      <w:r>
        <w:rPr>
          <w:noProof/>
          <w:color w:val="0000FF"/>
          <w:lang w:val="en-US" w:eastAsia="en-US"/>
        </w:rPr>
        <w:drawing>
          <wp:anchor distT="0" distB="0" distL="114300" distR="114300" simplePos="0" relativeHeight="251654144" behindDoc="1" locked="0" layoutInCell="1" allowOverlap="1">
            <wp:simplePos x="0" y="0"/>
            <wp:positionH relativeFrom="margin">
              <wp:align>right</wp:align>
            </wp:positionH>
            <wp:positionV relativeFrom="paragraph">
              <wp:posOffset>3517</wp:posOffset>
            </wp:positionV>
            <wp:extent cx="3893820" cy="718820"/>
            <wp:effectExtent l="0" t="0" r="0" b="5080"/>
            <wp:wrapTight wrapText="bothSides">
              <wp:wrapPolygon edited="0">
                <wp:start x="0" y="0"/>
                <wp:lineTo x="0" y="21180"/>
                <wp:lineTo x="21452" y="21180"/>
                <wp:lineTo x="21452" y="0"/>
                <wp:lineTo x="0" y="0"/>
              </wp:wrapPolygon>
            </wp:wrapTight>
            <wp:docPr id="36" name="Image 36" descr="CAMF_Web_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AMF_Web_Petit"/>
                    <pic:cNvPicPr>
                      <a:picLocks noChangeAspect="1" noChangeArrowheads="1"/>
                    </pic:cNvPicPr>
                  </pic:nvPicPr>
                  <pic:blipFill rotWithShape="1">
                    <a:blip r:embed="rId50" r:link="rId51" cstate="print">
                      <a:extLst>
                        <a:ext uri="{28A0092B-C50C-407E-A947-70E740481C1C}">
                          <a14:useLocalDpi xmlns:a14="http://schemas.microsoft.com/office/drawing/2010/main" val="0"/>
                        </a:ext>
                      </a:extLst>
                    </a:blip>
                    <a:srcRect t="10257" r="3568"/>
                    <a:stretch/>
                  </pic:blipFill>
                  <pic:spPr bwMode="auto">
                    <a:xfrm>
                      <a:off x="0" y="0"/>
                      <a:ext cx="3893820" cy="718820"/>
                    </a:xfrm>
                    <a:prstGeom prst="rect">
                      <a:avLst/>
                    </a:prstGeom>
                    <a:noFill/>
                    <a:ln>
                      <a:noFill/>
                    </a:ln>
                    <a:extLst>
                      <a:ext uri="{53640926-AAD7-44D8-BBD7-CCE9431645EC}">
                        <a14:shadowObscured xmlns:a14="http://schemas.microsoft.com/office/drawing/2010/main"/>
                      </a:ext>
                    </a:extLst>
                  </pic:spPr>
                </pic:pic>
              </a:graphicData>
            </a:graphic>
          </wp:anchor>
        </w:drawing>
      </w:r>
      <w:r w:rsidR="00AF0D20">
        <w:rPr>
          <w:rFonts w:ascii="Century Gothic" w:hAnsi="Century Gothic"/>
          <w:sz w:val="18"/>
          <w:szCs w:val="18"/>
        </w:rPr>
        <w:t>Le projet a été</w:t>
      </w:r>
      <w:r w:rsidR="00EE7570" w:rsidRPr="000678B9">
        <w:rPr>
          <w:rFonts w:ascii="Century Gothic" w:hAnsi="Century Gothic"/>
          <w:sz w:val="18"/>
          <w:szCs w:val="18"/>
        </w:rPr>
        <w:t xml:space="preserve"> lancé comme projet pilote en janvier 2021. Quelques municipalités ont été sélectionnées pour lancer le projet. </w:t>
      </w:r>
      <w:r w:rsidR="00235D79" w:rsidRPr="00EC254A">
        <w:rPr>
          <w:rFonts w:ascii="Century Gothic" w:hAnsi="Century Gothic"/>
          <w:sz w:val="18"/>
          <w:szCs w:val="18"/>
        </w:rPr>
        <w:t xml:space="preserve">Les </w:t>
      </w:r>
      <w:r w:rsidR="00AF0D20">
        <w:rPr>
          <w:rFonts w:ascii="Century Gothic" w:hAnsi="Century Gothic"/>
          <w:sz w:val="18"/>
          <w:szCs w:val="18"/>
        </w:rPr>
        <w:t xml:space="preserve">autres </w:t>
      </w:r>
      <w:r w:rsidR="00235D79" w:rsidRPr="00EC254A">
        <w:rPr>
          <w:rFonts w:ascii="Century Gothic" w:hAnsi="Century Gothic"/>
          <w:sz w:val="18"/>
          <w:szCs w:val="18"/>
        </w:rPr>
        <w:t>municipalités ont été invité</w:t>
      </w:r>
      <w:r w:rsidR="00D23055">
        <w:rPr>
          <w:rFonts w:ascii="Century Gothic" w:hAnsi="Century Gothic"/>
          <w:sz w:val="18"/>
          <w:szCs w:val="18"/>
        </w:rPr>
        <w:t>e</w:t>
      </w:r>
      <w:r w:rsidR="00235D79" w:rsidRPr="00EC254A">
        <w:rPr>
          <w:rFonts w:ascii="Century Gothic" w:hAnsi="Century Gothic"/>
          <w:sz w:val="18"/>
          <w:szCs w:val="18"/>
        </w:rPr>
        <w:t xml:space="preserve">s à en faire l’acquisition dès maintenant </w:t>
      </w:r>
      <w:r w:rsidR="00B26F99" w:rsidRPr="00EC254A">
        <w:rPr>
          <w:rFonts w:ascii="Century Gothic" w:hAnsi="Century Gothic"/>
          <w:sz w:val="18"/>
          <w:szCs w:val="18"/>
        </w:rPr>
        <w:t xml:space="preserve">pour </w:t>
      </w:r>
      <w:r w:rsidR="0048707A" w:rsidRPr="00EC254A">
        <w:rPr>
          <w:rFonts w:ascii="Century Gothic" w:hAnsi="Century Gothic"/>
          <w:sz w:val="18"/>
          <w:szCs w:val="18"/>
        </w:rPr>
        <w:t xml:space="preserve">se prévaloir de </w:t>
      </w:r>
      <w:r w:rsidR="00B26F99" w:rsidRPr="00EC254A">
        <w:rPr>
          <w:rFonts w:ascii="Century Gothic" w:hAnsi="Century Gothic"/>
          <w:sz w:val="18"/>
          <w:szCs w:val="18"/>
        </w:rPr>
        <w:t xml:space="preserve">l’application officielle pour l’été 2022. Les formations sur </w:t>
      </w:r>
      <w:r w:rsidR="00E5497A" w:rsidRPr="00EC254A">
        <w:rPr>
          <w:rFonts w:ascii="Century Gothic" w:hAnsi="Century Gothic"/>
          <w:sz w:val="18"/>
          <w:szCs w:val="18"/>
        </w:rPr>
        <w:t>l’</w:t>
      </w:r>
      <w:r w:rsidR="00B26F99" w:rsidRPr="00EC254A">
        <w:rPr>
          <w:rFonts w:ascii="Century Gothic" w:hAnsi="Century Gothic"/>
          <w:sz w:val="18"/>
          <w:szCs w:val="18"/>
        </w:rPr>
        <w:t>utilisation</w:t>
      </w:r>
      <w:r w:rsidR="00E5497A" w:rsidRPr="00EC254A">
        <w:rPr>
          <w:rFonts w:ascii="Century Gothic" w:hAnsi="Century Gothic"/>
          <w:sz w:val="18"/>
          <w:szCs w:val="18"/>
        </w:rPr>
        <w:t xml:space="preserve"> </w:t>
      </w:r>
      <w:r w:rsidR="00B26F99" w:rsidRPr="00EC254A">
        <w:rPr>
          <w:rFonts w:ascii="Century Gothic" w:hAnsi="Century Gothic"/>
          <w:sz w:val="18"/>
          <w:szCs w:val="18"/>
        </w:rPr>
        <w:t>débuteront dès l’automne</w:t>
      </w:r>
      <w:r w:rsidR="0048707A" w:rsidRPr="00EC254A">
        <w:rPr>
          <w:rFonts w:ascii="Century Gothic" w:hAnsi="Century Gothic"/>
          <w:sz w:val="18"/>
          <w:szCs w:val="18"/>
        </w:rPr>
        <w:t xml:space="preserve"> prochain</w:t>
      </w:r>
      <w:r w:rsidR="00B26F99" w:rsidRPr="00EC254A">
        <w:rPr>
          <w:rFonts w:ascii="Century Gothic" w:hAnsi="Century Gothic"/>
          <w:sz w:val="18"/>
          <w:szCs w:val="18"/>
        </w:rPr>
        <w:t xml:space="preserve"> </w:t>
      </w:r>
      <w:r w:rsidR="0083143A" w:rsidRPr="00EC254A">
        <w:rPr>
          <w:rFonts w:ascii="Century Gothic" w:hAnsi="Century Gothic"/>
          <w:sz w:val="18"/>
          <w:szCs w:val="18"/>
        </w:rPr>
        <w:t>et nous serons disponibles pour offrir du soutien aux utilisateurs.</w:t>
      </w:r>
    </w:p>
    <w:p w:rsidR="00EE7570" w:rsidRDefault="00EE7570" w:rsidP="00DC6263">
      <w:pPr>
        <w:spacing w:line="276" w:lineRule="auto"/>
        <w:jc w:val="both"/>
        <w:rPr>
          <w:rFonts w:ascii="Century Gothic" w:eastAsia="Calibri" w:hAnsi="Century Gothic" w:cs="Times New Roman"/>
          <w:sz w:val="18"/>
          <w:szCs w:val="18"/>
          <w:lang w:eastAsia="en-US"/>
        </w:rPr>
      </w:pPr>
    </w:p>
    <w:p w:rsidR="00E230CD" w:rsidRPr="0025743E" w:rsidRDefault="00A245E5" w:rsidP="00E230CD">
      <w:pPr>
        <w:pStyle w:val="Paragraphedeliste"/>
        <w:spacing w:line="276" w:lineRule="auto"/>
        <w:ind w:left="0"/>
        <w:jc w:val="both"/>
        <w:rPr>
          <w:rFonts w:ascii="Century Gothic" w:eastAsia="Arial Unicode MS" w:hAnsi="Century Gothic" w:cs="Arial"/>
          <w:b/>
          <w:bCs/>
        </w:rPr>
      </w:pPr>
      <w:r w:rsidRPr="0025743E">
        <w:rPr>
          <w:rFonts w:ascii="Century Gothic" w:eastAsia="Tahoma" w:hAnsi="Century Gothic"/>
          <w:b/>
          <w:bCs/>
          <w:bdr w:val="nil"/>
          <w:lang w:val="fr-FR"/>
        </w:rPr>
        <w:t>Camp de jour adapté MRC</w:t>
      </w:r>
      <w:r w:rsidR="00203291" w:rsidRPr="0025743E">
        <w:rPr>
          <w:rFonts w:ascii="Century Gothic" w:eastAsia="Tahoma" w:hAnsi="Century Gothic"/>
          <w:b/>
          <w:bCs/>
          <w:bdr w:val="nil"/>
          <w:lang w:val="fr-FR"/>
        </w:rPr>
        <w:t xml:space="preserve"> Joliette </w:t>
      </w:r>
    </w:p>
    <w:p w:rsidR="00EE1451" w:rsidRDefault="00E230CD" w:rsidP="00E230CD">
      <w:pPr>
        <w:pStyle w:val="Paragraphedeliste"/>
        <w:spacing w:line="276" w:lineRule="auto"/>
        <w:ind w:left="0"/>
        <w:jc w:val="both"/>
        <w:rPr>
          <w:rFonts w:ascii="Century Gothic" w:eastAsia="Arial Unicode MS" w:hAnsi="Century Gothic" w:cs="Arial"/>
          <w:sz w:val="18"/>
          <w:szCs w:val="18"/>
        </w:rPr>
      </w:pPr>
      <w:r w:rsidRPr="00EE1451">
        <w:rPr>
          <w:rFonts w:ascii="Century Gothic" w:eastAsia="Arial Unicode MS" w:hAnsi="Century Gothic" w:cs="Arial"/>
          <w:sz w:val="18"/>
          <w:szCs w:val="18"/>
        </w:rPr>
        <w:t>Un besoin criant de soutien spécialisé pour l’intégration des jeunes en camp de jour a été soulevé à plusieurs reprise</w:t>
      </w:r>
      <w:r w:rsidR="00D23055">
        <w:rPr>
          <w:rFonts w:ascii="Century Gothic" w:eastAsia="Arial Unicode MS" w:hAnsi="Century Gothic" w:cs="Arial"/>
          <w:sz w:val="18"/>
          <w:szCs w:val="18"/>
        </w:rPr>
        <w:t>s</w:t>
      </w:r>
      <w:r w:rsidRPr="00EE1451">
        <w:rPr>
          <w:rFonts w:ascii="Century Gothic" w:eastAsia="Arial Unicode MS" w:hAnsi="Century Gothic" w:cs="Arial"/>
          <w:sz w:val="18"/>
          <w:szCs w:val="18"/>
        </w:rPr>
        <w:t xml:space="preserve"> par les municipalités. Différents organismes collaborateurs ont travaill</w:t>
      </w:r>
      <w:r w:rsidR="0071287B" w:rsidRPr="00EE1451">
        <w:rPr>
          <w:rFonts w:ascii="Century Gothic" w:eastAsia="Arial Unicode MS" w:hAnsi="Century Gothic" w:cs="Arial"/>
          <w:sz w:val="18"/>
          <w:szCs w:val="18"/>
        </w:rPr>
        <w:t>é</w:t>
      </w:r>
      <w:r w:rsidRPr="00EE1451">
        <w:rPr>
          <w:rFonts w:ascii="Century Gothic" w:eastAsia="Arial Unicode MS" w:hAnsi="Century Gothic" w:cs="Arial"/>
          <w:sz w:val="18"/>
          <w:szCs w:val="18"/>
        </w:rPr>
        <w:t xml:space="preserve"> de concert afin </w:t>
      </w:r>
      <w:r w:rsidR="00EE1451" w:rsidRPr="00EE1451">
        <w:rPr>
          <w:rFonts w:ascii="Century Gothic" w:eastAsia="Arial Unicode MS" w:hAnsi="Century Gothic" w:cs="Arial"/>
          <w:sz w:val="18"/>
          <w:szCs w:val="18"/>
        </w:rPr>
        <w:t xml:space="preserve">de mettre en place un projet pilote de camp adapté dans la MRC Joliette. </w:t>
      </w:r>
      <w:r w:rsidR="002B1878">
        <w:rPr>
          <w:rFonts w:ascii="Century Gothic" w:eastAsia="Arial Unicode MS" w:hAnsi="Century Gothic" w:cs="Arial"/>
          <w:sz w:val="18"/>
          <w:szCs w:val="18"/>
        </w:rPr>
        <w:t xml:space="preserve">Le comité </w:t>
      </w:r>
      <w:r w:rsidR="00FF7AD2">
        <w:rPr>
          <w:rFonts w:ascii="Century Gothic" w:eastAsia="Arial Unicode MS" w:hAnsi="Century Gothic" w:cs="Arial"/>
          <w:sz w:val="18"/>
          <w:szCs w:val="18"/>
        </w:rPr>
        <w:t xml:space="preserve">concerté </w:t>
      </w:r>
      <w:r w:rsidR="009B5089">
        <w:rPr>
          <w:rFonts w:ascii="Century Gothic" w:eastAsia="Arial Unicode MS" w:hAnsi="Century Gothic" w:cs="Arial"/>
          <w:sz w:val="18"/>
          <w:szCs w:val="18"/>
        </w:rPr>
        <w:t>a déposé un</w:t>
      </w:r>
      <w:r w:rsidR="00FF7AD2">
        <w:rPr>
          <w:rFonts w:ascii="Century Gothic" w:eastAsia="Arial Unicode MS" w:hAnsi="Century Gothic" w:cs="Arial"/>
          <w:sz w:val="18"/>
          <w:szCs w:val="18"/>
        </w:rPr>
        <w:t xml:space="preserve"> </w:t>
      </w:r>
      <w:r w:rsidR="00FF7AD2" w:rsidRPr="00A01258">
        <w:rPr>
          <w:rFonts w:ascii="Century Gothic" w:eastAsia="Arial Unicode MS" w:hAnsi="Century Gothic" w:cs="Arial"/>
          <w:sz w:val="20"/>
          <w:szCs w:val="20"/>
        </w:rPr>
        <w:t>projet pilote</w:t>
      </w:r>
      <w:r w:rsidR="00364D1B" w:rsidRPr="00A01258">
        <w:rPr>
          <w:rFonts w:ascii="Century Gothic" w:eastAsia="Arial Unicode MS" w:hAnsi="Century Gothic" w:cs="Arial"/>
          <w:sz w:val="20"/>
          <w:szCs w:val="20"/>
        </w:rPr>
        <w:t xml:space="preserve"> sur 2 ans</w:t>
      </w:r>
      <w:r w:rsidR="00FF7AD2" w:rsidRPr="00A01258">
        <w:rPr>
          <w:rFonts w:ascii="Century Gothic" w:eastAsia="Arial Unicode MS" w:hAnsi="Century Gothic" w:cs="Arial"/>
          <w:sz w:val="20"/>
          <w:szCs w:val="20"/>
        </w:rPr>
        <w:t xml:space="preserve"> </w:t>
      </w:r>
      <w:r w:rsidR="00FF7AD2">
        <w:rPr>
          <w:rFonts w:ascii="Century Gothic" w:eastAsia="Arial Unicode MS" w:hAnsi="Century Gothic" w:cs="Arial"/>
          <w:sz w:val="18"/>
          <w:szCs w:val="18"/>
        </w:rPr>
        <w:t xml:space="preserve">auprès de l’Alliance pour la solidarité et l’inclusion sociale. </w:t>
      </w:r>
      <w:r w:rsidR="00537CCC">
        <w:rPr>
          <w:rFonts w:ascii="Century Gothic" w:eastAsia="Arial Unicode MS" w:hAnsi="Century Gothic" w:cs="Arial"/>
          <w:sz w:val="18"/>
          <w:szCs w:val="18"/>
        </w:rPr>
        <w:t xml:space="preserve">Ce projet </w:t>
      </w:r>
      <w:r w:rsidR="009B5089">
        <w:rPr>
          <w:rFonts w:ascii="Century Gothic" w:eastAsia="Arial Unicode MS" w:hAnsi="Century Gothic" w:cs="Arial"/>
          <w:sz w:val="18"/>
          <w:szCs w:val="18"/>
        </w:rPr>
        <w:t>permettra</w:t>
      </w:r>
      <w:r w:rsidR="00537CCC">
        <w:rPr>
          <w:rFonts w:ascii="Century Gothic" w:eastAsia="Arial Unicode MS" w:hAnsi="Century Gothic" w:cs="Arial"/>
          <w:sz w:val="18"/>
          <w:szCs w:val="18"/>
        </w:rPr>
        <w:t xml:space="preserve"> </w:t>
      </w:r>
      <w:r w:rsidR="002525D7">
        <w:rPr>
          <w:rFonts w:ascii="Century Gothic" w:eastAsia="Arial Unicode MS" w:hAnsi="Century Gothic" w:cs="Arial"/>
          <w:sz w:val="18"/>
          <w:szCs w:val="18"/>
        </w:rPr>
        <w:t xml:space="preserve">aux municipalités </w:t>
      </w:r>
      <w:r w:rsidR="00537CCC">
        <w:rPr>
          <w:rFonts w:ascii="Century Gothic" w:eastAsia="Arial Unicode MS" w:hAnsi="Century Gothic" w:cs="Arial"/>
          <w:sz w:val="18"/>
          <w:szCs w:val="18"/>
        </w:rPr>
        <w:t xml:space="preserve">d’offrir un service complémentaire aux familles </w:t>
      </w:r>
      <w:r w:rsidR="00767D84">
        <w:rPr>
          <w:rFonts w:ascii="Century Gothic" w:eastAsia="Arial Unicode MS" w:hAnsi="Century Gothic" w:cs="Arial"/>
          <w:sz w:val="18"/>
          <w:szCs w:val="18"/>
        </w:rPr>
        <w:t>afin qu’ils aient accès à</w:t>
      </w:r>
      <w:r w:rsidR="00537CCC">
        <w:rPr>
          <w:rFonts w:ascii="Century Gothic" w:eastAsia="Arial Unicode MS" w:hAnsi="Century Gothic" w:cs="Arial"/>
          <w:sz w:val="18"/>
          <w:szCs w:val="18"/>
        </w:rPr>
        <w:t xml:space="preserve"> un service </w:t>
      </w:r>
      <w:r w:rsidR="00EA5F1E">
        <w:rPr>
          <w:rFonts w:ascii="Century Gothic" w:eastAsia="Arial Unicode MS" w:hAnsi="Century Gothic" w:cs="Arial"/>
          <w:sz w:val="18"/>
          <w:szCs w:val="18"/>
        </w:rPr>
        <w:t xml:space="preserve">de camp de jour </w:t>
      </w:r>
      <w:r w:rsidR="00537CCC">
        <w:rPr>
          <w:rFonts w:ascii="Century Gothic" w:eastAsia="Arial Unicode MS" w:hAnsi="Century Gothic" w:cs="Arial"/>
          <w:sz w:val="18"/>
          <w:szCs w:val="18"/>
        </w:rPr>
        <w:t xml:space="preserve">de proximité qui répond aux besoins </w:t>
      </w:r>
      <w:r w:rsidR="00767D84">
        <w:rPr>
          <w:rFonts w:ascii="Century Gothic" w:eastAsia="Arial Unicode MS" w:hAnsi="Century Gothic" w:cs="Arial"/>
          <w:sz w:val="18"/>
          <w:szCs w:val="18"/>
        </w:rPr>
        <w:t>de leurs enfants.</w:t>
      </w:r>
    </w:p>
    <w:p w:rsidR="00252129" w:rsidRDefault="00252129" w:rsidP="00E230CD">
      <w:pPr>
        <w:pStyle w:val="Paragraphedeliste"/>
        <w:spacing w:line="276" w:lineRule="auto"/>
        <w:ind w:left="0"/>
        <w:jc w:val="both"/>
        <w:rPr>
          <w:rFonts w:ascii="Century Gothic" w:eastAsia="Arial Unicode MS" w:hAnsi="Century Gothic" w:cs="Arial"/>
          <w:sz w:val="18"/>
          <w:szCs w:val="18"/>
        </w:rPr>
      </w:pPr>
    </w:p>
    <w:p w:rsidR="00252129" w:rsidRPr="00252129" w:rsidRDefault="00252129" w:rsidP="00252129">
      <w:pPr>
        <w:pStyle w:val="Paragraphedeliste"/>
        <w:spacing w:line="276" w:lineRule="auto"/>
        <w:ind w:left="0"/>
        <w:jc w:val="both"/>
        <w:rPr>
          <w:rFonts w:ascii="Century Gothic" w:eastAsia="Arial Unicode MS" w:hAnsi="Century Gothic" w:cs="Arial"/>
          <w:sz w:val="12"/>
          <w:szCs w:val="18"/>
        </w:rPr>
      </w:pPr>
      <w:r>
        <w:rPr>
          <w:rFonts w:ascii="Century Gothic" w:hAnsi="Century Gothic"/>
          <w:sz w:val="18"/>
        </w:rPr>
        <w:t>Le projet pilote du camp de jour adapté</w:t>
      </w:r>
      <w:r w:rsidRPr="00252129">
        <w:rPr>
          <w:rFonts w:ascii="Century Gothic" w:hAnsi="Century Gothic"/>
          <w:sz w:val="18"/>
        </w:rPr>
        <w:t xml:space="preserve"> </w:t>
      </w:r>
      <w:r>
        <w:rPr>
          <w:rFonts w:ascii="Century Gothic" w:hAnsi="Century Gothic"/>
          <w:sz w:val="18"/>
        </w:rPr>
        <w:t>de la MRC Joliette</w:t>
      </w:r>
      <w:r w:rsidRPr="00252129">
        <w:rPr>
          <w:rFonts w:ascii="Century Gothic" w:hAnsi="Century Gothic"/>
          <w:sz w:val="18"/>
        </w:rPr>
        <w:t xml:space="preserve"> est</w:t>
      </w:r>
      <w:r w:rsidR="00F342C9">
        <w:rPr>
          <w:rFonts w:ascii="Century Gothic" w:hAnsi="Century Gothic"/>
          <w:sz w:val="18"/>
        </w:rPr>
        <w:t xml:space="preserve"> soutenu</w:t>
      </w:r>
      <w:r w:rsidRPr="00252129">
        <w:rPr>
          <w:rFonts w:ascii="Century Gothic" w:hAnsi="Century Gothic"/>
          <w:sz w:val="18"/>
        </w:rPr>
        <w:t xml:space="preserve"> par les Alliances pour la solidarité</w:t>
      </w:r>
      <w:r w:rsidR="00F342C9">
        <w:rPr>
          <w:rFonts w:ascii="Century Gothic" w:hAnsi="Century Gothic"/>
          <w:sz w:val="18"/>
        </w:rPr>
        <w:t xml:space="preserve"> et</w:t>
      </w:r>
      <w:r w:rsidRPr="00252129">
        <w:rPr>
          <w:rFonts w:ascii="Century Gothic" w:hAnsi="Century Gothic"/>
          <w:sz w:val="18"/>
        </w:rPr>
        <w:t xml:space="preserve"> le ministère du Travail, de l’Emploi et de la Solidarité sociale</w:t>
      </w:r>
      <w:r w:rsidR="00F342C9">
        <w:rPr>
          <w:rFonts w:ascii="Century Gothic" w:hAnsi="Century Gothic"/>
          <w:sz w:val="18"/>
        </w:rPr>
        <w:t xml:space="preserve"> en partenariat avec la Table des préfets de Lanaudière</w:t>
      </w:r>
      <w:r w:rsidR="009B5089">
        <w:rPr>
          <w:rFonts w:ascii="Century Gothic" w:hAnsi="Century Gothic"/>
          <w:sz w:val="18"/>
        </w:rPr>
        <w:t xml:space="preserve">. </w:t>
      </w:r>
    </w:p>
    <w:p w:rsidR="00EE1451" w:rsidRDefault="0042475C" w:rsidP="00E230CD">
      <w:pPr>
        <w:pStyle w:val="Paragraphedeliste"/>
        <w:spacing w:line="276" w:lineRule="auto"/>
        <w:ind w:left="0"/>
        <w:jc w:val="both"/>
        <w:rPr>
          <w:rFonts w:ascii="Century Gothic" w:eastAsia="Arial Unicode MS" w:hAnsi="Century Gothic" w:cs="Arial"/>
          <w:sz w:val="18"/>
          <w:szCs w:val="18"/>
          <w:highlight w:val="yellow"/>
        </w:rPr>
      </w:pPr>
      <w:r w:rsidRPr="00252129">
        <w:rPr>
          <w:rFonts w:ascii="Century Gothic" w:eastAsia="Tahoma" w:hAnsi="Century Gothic"/>
          <w:noProof/>
          <w:color w:val="FF0000"/>
          <w:sz w:val="18"/>
          <w:szCs w:val="18"/>
          <w:bdr w:val="nil"/>
          <w:lang w:val="en-US" w:eastAsia="en-US"/>
        </w:rPr>
        <w:drawing>
          <wp:anchor distT="0" distB="0" distL="114300" distR="114300" simplePos="0" relativeHeight="251656192" behindDoc="1" locked="0" layoutInCell="1" allowOverlap="1">
            <wp:simplePos x="0" y="0"/>
            <wp:positionH relativeFrom="margin">
              <wp:posOffset>1592580</wp:posOffset>
            </wp:positionH>
            <wp:positionV relativeFrom="paragraph">
              <wp:posOffset>17780</wp:posOffset>
            </wp:positionV>
            <wp:extent cx="2162810" cy="534035"/>
            <wp:effectExtent l="0" t="0" r="8890" b="0"/>
            <wp:wrapThrough wrapText="bothSides">
              <wp:wrapPolygon edited="0">
                <wp:start x="0" y="0"/>
                <wp:lineTo x="0" y="20804"/>
                <wp:lineTo x="21499" y="20804"/>
                <wp:lineTo x="21499" y="0"/>
                <wp:lineTo x="0" y="0"/>
              </wp:wrapPolygon>
            </wp:wrapThrough>
            <wp:docPr id="38" name="Image 38" descr="C:\Users\ARLPHL\AppData\Local\Microsoft\Windows\INetCache\Content.Outlook\WMW2S018\TableDesPrefets_horizontale_3-cou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LPHL\AppData\Local\Microsoft\Windows\INetCache\Content.Outlook\WMW2S018\TableDesPrefets_horizontale_3-couleurs.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0693" t="32023" r="19261" b="30885"/>
                    <a:stretch/>
                  </pic:blipFill>
                  <pic:spPr bwMode="auto">
                    <a:xfrm>
                      <a:off x="0" y="0"/>
                      <a:ext cx="2162810" cy="534035"/>
                    </a:xfrm>
                    <a:prstGeom prst="rect">
                      <a:avLst/>
                    </a:prstGeom>
                    <a:noFill/>
                    <a:ln>
                      <a:noFill/>
                    </a:ln>
                    <a:extLst>
                      <a:ext uri="{53640926-AAD7-44D8-BBD7-CCE9431645EC}">
                        <a14:shadowObscured xmlns:a14="http://schemas.microsoft.com/office/drawing/2010/main"/>
                      </a:ext>
                    </a:extLst>
                  </pic:spPr>
                </pic:pic>
              </a:graphicData>
            </a:graphic>
          </wp:anchor>
        </w:drawing>
      </w:r>
      <w:r w:rsidR="009B5089" w:rsidRPr="00252129">
        <w:rPr>
          <w:rFonts w:ascii="Century Gothic" w:eastAsia="Calibri" w:hAnsi="Century Gothic" w:cs="Times New Roman"/>
          <w:noProof/>
          <w:sz w:val="18"/>
          <w:szCs w:val="18"/>
          <w:lang w:val="en-US" w:eastAsia="en-US"/>
        </w:rPr>
        <w:drawing>
          <wp:anchor distT="0" distB="0" distL="114300" distR="114300" simplePos="0" relativeHeight="251655168" behindDoc="1" locked="0" layoutInCell="1" allowOverlap="1">
            <wp:simplePos x="0" y="0"/>
            <wp:positionH relativeFrom="margin">
              <wp:align>right</wp:align>
            </wp:positionH>
            <wp:positionV relativeFrom="paragraph">
              <wp:posOffset>12065</wp:posOffset>
            </wp:positionV>
            <wp:extent cx="1508760" cy="521829"/>
            <wp:effectExtent l="0" t="0" r="0" b="0"/>
            <wp:wrapNone/>
            <wp:docPr id="37" name="Image 37" descr="C:\Users\ARLPHL\AppData\Local\Temp\Temp1_QuébecDrapeauCouleurTransparentAvecPartFinancDe.zip\Que¦übecDrapeauCouleurTransparentAvecPartFinan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LPHL\AppData\Local\Temp\Temp1_QuébecDrapeauCouleurTransparentAvecPartFinancDe.zip\Que¦übecDrapeauCouleurTransparentAvecPartFinancDe.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08760" cy="521829"/>
                    </a:xfrm>
                    <a:prstGeom prst="rect">
                      <a:avLst/>
                    </a:prstGeom>
                    <a:noFill/>
                    <a:ln>
                      <a:noFill/>
                    </a:ln>
                  </pic:spPr>
                </pic:pic>
              </a:graphicData>
            </a:graphic>
          </wp:anchor>
        </w:drawing>
      </w:r>
    </w:p>
    <w:p w:rsidR="00203291" w:rsidRPr="006B525E" w:rsidRDefault="00203291" w:rsidP="00203291">
      <w:pPr>
        <w:tabs>
          <w:tab w:val="left" w:pos="1134"/>
          <w:tab w:val="center" w:pos="4536"/>
          <w:tab w:val="right" w:pos="9072"/>
        </w:tabs>
        <w:spacing w:line="276" w:lineRule="auto"/>
        <w:jc w:val="both"/>
        <w:rPr>
          <w:rFonts w:ascii="Century Gothic" w:eastAsia="Tahoma" w:hAnsi="Century Gothic"/>
          <w:color w:val="FF0000"/>
          <w:sz w:val="18"/>
          <w:szCs w:val="18"/>
          <w:bdr w:val="nil"/>
          <w:lang w:val="fr-FR"/>
        </w:rPr>
      </w:pPr>
    </w:p>
    <w:p w:rsidR="00203291" w:rsidRPr="006B525E" w:rsidRDefault="00203291" w:rsidP="00203291">
      <w:pPr>
        <w:tabs>
          <w:tab w:val="left" w:pos="1134"/>
          <w:tab w:val="center" w:pos="4536"/>
          <w:tab w:val="right" w:pos="9072"/>
        </w:tabs>
        <w:spacing w:line="276" w:lineRule="auto"/>
        <w:jc w:val="both"/>
        <w:rPr>
          <w:rFonts w:ascii="Century Gothic" w:eastAsia="Tahoma" w:hAnsi="Century Gothic"/>
          <w:color w:val="FF0000"/>
          <w:sz w:val="18"/>
          <w:szCs w:val="18"/>
          <w:bdr w:val="nil"/>
          <w:lang w:val="fr-FR"/>
        </w:rPr>
      </w:pPr>
    </w:p>
    <w:p w:rsidR="000A0C74" w:rsidRDefault="000A0C74" w:rsidP="00E1695E">
      <w:pPr>
        <w:spacing w:line="276" w:lineRule="auto"/>
        <w:rPr>
          <w:rFonts w:ascii="Century Gothic" w:eastAsia="Calibri" w:hAnsi="Century Gothic" w:cs="Times New Roman"/>
          <w:sz w:val="18"/>
          <w:szCs w:val="18"/>
          <w:lang w:eastAsia="en-US"/>
        </w:rPr>
        <w:sectPr w:rsidR="000A0C74" w:rsidSect="006B4F86">
          <w:type w:val="continuous"/>
          <w:pgSz w:w="12240" w:h="15840"/>
          <w:pgMar w:top="1440" w:right="1800" w:bottom="1440" w:left="1800" w:header="708" w:footer="708" w:gutter="0"/>
          <w:cols w:space="708"/>
          <w:docGrid w:linePitch="360"/>
        </w:sectPr>
      </w:pPr>
    </w:p>
    <w:p w:rsidR="00252129" w:rsidRPr="00252129" w:rsidRDefault="00252129">
      <w:pPr>
        <w:jc w:val="both"/>
        <w:rPr>
          <w:rFonts w:ascii="Century Gothic" w:eastAsia="Tahoma" w:hAnsi="Century Gothic"/>
          <w:noProof/>
          <w:color w:val="FF0000"/>
          <w:sz w:val="18"/>
          <w:szCs w:val="18"/>
          <w:bdr w:val="nil"/>
          <w:lang w:eastAsia="en-US"/>
        </w:rPr>
      </w:pPr>
    </w:p>
    <w:p w:rsidR="009901CA" w:rsidRPr="00402FC5" w:rsidRDefault="005419CC" w:rsidP="000E447A">
      <w:pPr>
        <w:ind w:left="851"/>
        <w:jc w:val="both"/>
        <w:rPr>
          <w:rFonts w:ascii="Century Gothic" w:eastAsia="Calibri" w:hAnsi="Century Gothic" w:cs="Times New Roman"/>
          <w:sz w:val="32"/>
          <w:szCs w:val="32"/>
          <w:lang w:eastAsia="en-US"/>
        </w:rPr>
      </w:pPr>
      <w:r>
        <w:rPr>
          <w:rFonts w:ascii="Century Gothic" w:eastAsia="Calibri" w:hAnsi="Century Gothic" w:cs="Times New Roman"/>
          <w:sz w:val="32"/>
          <w:szCs w:val="32"/>
          <w:lang w:eastAsia="en-US"/>
        </w:rPr>
        <w:br w:type="page"/>
      </w:r>
      <w:r w:rsidR="0059498A">
        <w:rPr>
          <w:rFonts w:ascii="Century Gothic" w:eastAsia="Calibri" w:hAnsi="Century Gothic" w:cs="Times New Roman"/>
          <w:sz w:val="32"/>
          <w:szCs w:val="32"/>
          <w:lang w:eastAsia="en-US"/>
        </w:rPr>
        <w:lastRenderedPageBreak/>
        <w:t>D</w:t>
      </w:r>
      <w:r w:rsidR="0059498A" w:rsidRPr="0059498A">
        <w:rPr>
          <w:rFonts w:ascii="Century Gothic" w:eastAsia="Calibri" w:hAnsi="Century Gothic" w:cs="Times New Roman"/>
          <w:sz w:val="32"/>
          <w:szCs w:val="32"/>
          <w:lang w:eastAsia="en-US"/>
        </w:rPr>
        <w:t xml:space="preserve">ÉVELOPPEMENT D’ACTIVITÉS DE LOISIR ACCESSIBLES AUX PERSONNES </w:t>
      </w:r>
      <w:r w:rsidR="0059498A" w:rsidRPr="74F2FF75">
        <w:rPr>
          <w:rFonts w:ascii="Century Gothic" w:eastAsia="Calibri" w:hAnsi="Century Gothic" w:cs="Times New Roman"/>
          <w:sz w:val="32"/>
          <w:szCs w:val="32"/>
          <w:lang w:eastAsia="en-US"/>
        </w:rPr>
        <w:t>HANDICAPÉES</w:t>
      </w:r>
    </w:p>
    <w:p w:rsidR="00286C37" w:rsidRDefault="00286C37" w:rsidP="00286C37">
      <w:pPr>
        <w:spacing w:line="276" w:lineRule="auto"/>
        <w:ind w:left="851"/>
        <w:jc w:val="both"/>
        <w:rPr>
          <w:rFonts w:ascii="Century Gothic" w:eastAsia="Calibri" w:hAnsi="Century Gothic" w:cs="Times New Roman"/>
          <w:sz w:val="18"/>
          <w:szCs w:val="18"/>
          <w:lang w:eastAsia="en-US"/>
        </w:rPr>
      </w:pPr>
      <w:r w:rsidRPr="00286C37">
        <w:rPr>
          <w:rFonts w:ascii="Century Gothic" w:eastAsia="Calibri" w:hAnsi="Century Gothic" w:cs="Times New Roman"/>
          <w:sz w:val="18"/>
          <w:szCs w:val="18"/>
          <w:lang w:eastAsia="en-US"/>
        </w:rPr>
        <w:t xml:space="preserve">Beaucoup d’efforts sont fournis chaque année afin de représenter les besoins et intérêts des personnes handicapées, pour susciter la pratique de nouvelles activités et assurer l’amélioration ou le développement d’activités. </w:t>
      </w:r>
    </w:p>
    <w:p w:rsidR="00F00DB2" w:rsidRDefault="00F00DB2" w:rsidP="00F00DB2">
      <w:pPr>
        <w:spacing w:line="276" w:lineRule="auto"/>
        <w:ind w:left="851"/>
        <w:jc w:val="both"/>
        <w:rPr>
          <w:rFonts w:ascii="Century Gothic" w:eastAsia="Calibri" w:hAnsi="Century Gothic" w:cs="Times New Roman"/>
          <w:sz w:val="18"/>
          <w:szCs w:val="18"/>
          <w:highlight w:val="yellow"/>
          <w:lang w:eastAsia="en-US"/>
        </w:rPr>
      </w:pPr>
    </w:p>
    <w:p w:rsidR="006B6453" w:rsidRPr="00286C37" w:rsidRDefault="006B6453" w:rsidP="006B6453">
      <w:pPr>
        <w:spacing w:line="276" w:lineRule="auto"/>
        <w:ind w:left="851"/>
        <w:jc w:val="both"/>
        <w:rPr>
          <w:rFonts w:ascii="Century Gothic" w:eastAsia="Calibri" w:hAnsi="Century Gothic" w:cs="Times New Roman"/>
          <w:sz w:val="32"/>
          <w:szCs w:val="32"/>
          <w:lang w:eastAsia="en-US"/>
        </w:rPr>
      </w:pPr>
      <w:r w:rsidRPr="008C6DED">
        <w:rPr>
          <w:rFonts w:ascii="Century Gothic" w:eastAsia="Calibri" w:hAnsi="Century Gothic" w:cs="Times New Roman"/>
          <w:sz w:val="32"/>
          <w:szCs w:val="32"/>
          <w:lang w:eastAsia="en-US"/>
        </w:rPr>
        <w:t>Équipement sportif et de plein air</w:t>
      </w:r>
    </w:p>
    <w:p w:rsidR="006B6453" w:rsidRDefault="006B6453" w:rsidP="006B6453">
      <w:pPr>
        <w:spacing w:line="276" w:lineRule="auto"/>
        <w:ind w:left="851"/>
        <w:jc w:val="both"/>
        <w:rPr>
          <w:rFonts w:ascii="Century Gothic" w:eastAsia="Calibri" w:hAnsi="Century Gothic" w:cs="Times New Roman"/>
          <w:sz w:val="18"/>
          <w:szCs w:val="18"/>
          <w:lang w:eastAsia="en-US"/>
        </w:rPr>
      </w:pPr>
      <w:r w:rsidRPr="00D931C6">
        <w:rPr>
          <w:rFonts w:ascii="Century Gothic" w:eastAsia="Calibri" w:hAnsi="Century Gothic" w:cs="Times New Roman"/>
          <w:sz w:val="18"/>
          <w:szCs w:val="18"/>
          <w:lang w:eastAsia="en-US"/>
        </w:rPr>
        <w:t>Nous encourageons la pratique du loisir, notamment en favorisant l’accessibilité et le développement de l’activité physique, du sport et par la pratique du plein air pour les personnes ayant des besoins particuliers.</w:t>
      </w:r>
      <w:r>
        <w:rPr>
          <w:rFonts w:ascii="Century Gothic" w:eastAsia="Calibri" w:hAnsi="Century Gothic" w:cs="Times New Roman"/>
          <w:sz w:val="18"/>
          <w:szCs w:val="18"/>
          <w:lang w:eastAsia="en-US"/>
        </w:rPr>
        <w:t xml:space="preserve"> A</w:t>
      </w:r>
      <w:r w:rsidRPr="248694D7">
        <w:rPr>
          <w:rFonts w:ascii="Century Gothic" w:eastAsia="Calibri" w:hAnsi="Century Gothic" w:cs="Times New Roman"/>
          <w:sz w:val="18"/>
          <w:szCs w:val="18"/>
          <w:lang w:eastAsia="en-US"/>
        </w:rPr>
        <w:t>fin d’augmenter la pratique du plein air par les personnes handicapées</w:t>
      </w:r>
      <w:r>
        <w:rPr>
          <w:rFonts w:ascii="Century Gothic" w:eastAsia="Calibri" w:hAnsi="Century Gothic" w:cs="Times New Roman"/>
          <w:sz w:val="18"/>
          <w:szCs w:val="18"/>
          <w:lang w:eastAsia="en-US"/>
        </w:rPr>
        <w:t>, l</w:t>
      </w:r>
      <w:r w:rsidRPr="248694D7">
        <w:rPr>
          <w:rFonts w:ascii="Century Gothic" w:eastAsia="Calibri" w:hAnsi="Century Gothic" w:cs="Times New Roman"/>
          <w:sz w:val="18"/>
          <w:szCs w:val="18"/>
          <w:lang w:eastAsia="en-US"/>
        </w:rPr>
        <w:t>’ARLPHL a entre autres fait l’acquisition d’équipement sportif et de plein air</w:t>
      </w:r>
      <w:r>
        <w:rPr>
          <w:rFonts w:ascii="Century Gothic" w:eastAsia="Calibri" w:hAnsi="Century Gothic" w:cs="Times New Roman"/>
          <w:sz w:val="18"/>
          <w:szCs w:val="18"/>
          <w:lang w:eastAsia="en-US"/>
        </w:rPr>
        <w:t xml:space="preserve">.  </w:t>
      </w:r>
    </w:p>
    <w:p w:rsidR="00A115E3" w:rsidRDefault="00A115E3" w:rsidP="006B6453">
      <w:pPr>
        <w:spacing w:line="276" w:lineRule="auto"/>
        <w:ind w:left="851"/>
        <w:jc w:val="both"/>
        <w:rPr>
          <w:rFonts w:ascii="Century Gothic" w:eastAsia="Calibri" w:hAnsi="Century Gothic" w:cs="Times New Roman"/>
          <w:sz w:val="18"/>
          <w:szCs w:val="18"/>
          <w:lang w:eastAsia="en-US"/>
        </w:rPr>
      </w:pPr>
    </w:p>
    <w:p w:rsidR="004B365F" w:rsidRDefault="008C2A2E" w:rsidP="00543494">
      <w:pPr>
        <w:spacing w:line="276" w:lineRule="auto"/>
        <w:ind w:left="851"/>
        <w:jc w:val="center"/>
        <w:rPr>
          <w:rFonts w:ascii="Century Gothic" w:eastAsia="Calibri" w:hAnsi="Century Gothic" w:cs="Times New Roman"/>
          <w:sz w:val="18"/>
          <w:szCs w:val="18"/>
          <w:lang w:eastAsia="en-US"/>
        </w:rPr>
      </w:pPr>
      <w:r w:rsidRPr="004302D3">
        <w:rPr>
          <w:rFonts w:ascii="Century Gothic" w:eastAsia="Calibri" w:hAnsi="Century Gothic" w:cs="Times New Roman"/>
          <w:noProof/>
          <w:sz w:val="18"/>
          <w:szCs w:val="18"/>
          <w:lang w:val="en-US" w:eastAsia="en-US"/>
        </w:rPr>
        <w:drawing>
          <wp:inline distT="0" distB="0" distL="0" distR="0">
            <wp:extent cx="1264920" cy="1128116"/>
            <wp:effectExtent l="0" t="0" r="0" b="0"/>
            <wp:docPr id="23" name="Image 23" descr="L’image contient peut-être : vélo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mage contient peut-être : vélo et plein ai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894"/>
                    <a:stretch/>
                  </pic:blipFill>
                  <pic:spPr bwMode="auto">
                    <a:xfrm>
                      <a:off x="0" y="0"/>
                      <a:ext cx="1304532" cy="1163444"/>
                    </a:xfrm>
                    <a:prstGeom prst="rect">
                      <a:avLst/>
                    </a:prstGeom>
                    <a:noFill/>
                    <a:ln>
                      <a:noFill/>
                    </a:ln>
                    <a:extLst>
                      <a:ext uri="{53640926-AAD7-44D8-BBD7-CCE9431645EC}">
                        <a14:shadowObscured xmlns:a14="http://schemas.microsoft.com/office/drawing/2010/main"/>
                      </a:ext>
                    </a:extLst>
                  </pic:spPr>
                </pic:pic>
              </a:graphicData>
            </a:graphic>
          </wp:inline>
        </w:drawing>
      </w:r>
      <w:r w:rsidR="00543494">
        <w:rPr>
          <w:rFonts w:ascii="Century Gothic" w:eastAsia="Calibri" w:hAnsi="Century Gothic" w:cs="Times New Roman"/>
          <w:sz w:val="18"/>
          <w:szCs w:val="18"/>
          <w:lang w:eastAsia="en-US"/>
        </w:rPr>
        <w:t xml:space="preserve">  </w:t>
      </w:r>
      <w:r w:rsidR="002B0E4D" w:rsidRPr="00E34414">
        <w:rPr>
          <w:rFonts w:ascii="Century Gothic" w:eastAsia="Century Gothic" w:hAnsi="Century Gothic" w:cs="Century Gothic"/>
          <w:noProof/>
          <w:sz w:val="18"/>
          <w:szCs w:val="18"/>
          <w:lang w:val="en-US" w:eastAsia="en-US"/>
        </w:rPr>
        <w:drawing>
          <wp:inline distT="0" distB="0" distL="0" distR="0">
            <wp:extent cx="1371600" cy="1119930"/>
            <wp:effectExtent l="0" t="0" r="0" b="4445"/>
            <wp:docPr id="31" name="Image 31" descr="L’image contient peut-être : neige, arbre, plein air et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mage contient peut-être : neige, arbre, plein air et natur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716" t="33925" r="5271" b="11848"/>
                    <a:stretch/>
                  </pic:blipFill>
                  <pic:spPr bwMode="auto">
                    <a:xfrm>
                      <a:off x="0" y="0"/>
                      <a:ext cx="1451695" cy="1185329"/>
                    </a:xfrm>
                    <a:prstGeom prst="rect">
                      <a:avLst/>
                    </a:prstGeom>
                    <a:noFill/>
                    <a:ln>
                      <a:noFill/>
                    </a:ln>
                    <a:extLst>
                      <a:ext uri="{53640926-AAD7-44D8-BBD7-CCE9431645EC}">
                        <a14:shadowObscured xmlns:a14="http://schemas.microsoft.com/office/drawing/2010/main"/>
                      </a:ext>
                    </a:extLst>
                  </pic:spPr>
                </pic:pic>
              </a:graphicData>
            </a:graphic>
          </wp:inline>
        </w:drawing>
      </w:r>
      <w:r w:rsidR="000C3D1C">
        <w:rPr>
          <w:rFonts w:ascii="Century Gothic" w:eastAsia="Calibri" w:hAnsi="Century Gothic" w:cs="Times New Roman"/>
          <w:sz w:val="18"/>
          <w:szCs w:val="18"/>
          <w:lang w:eastAsia="en-US"/>
        </w:rPr>
        <w:t xml:space="preserve">  </w:t>
      </w:r>
      <w:r w:rsidR="002B0E4D" w:rsidRPr="00E34414">
        <w:rPr>
          <w:rFonts w:ascii="Century Gothic" w:eastAsia="Century Gothic" w:hAnsi="Century Gothic" w:cs="Century Gothic"/>
          <w:noProof/>
          <w:sz w:val="18"/>
          <w:szCs w:val="18"/>
          <w:lang w:val="en-US" w:eastAsia="en-US"/>
        </w:rPr>
        <w:drawing>
          <wp:inline distT="0" distB="0" distL="0" distR="0">
            <wp:extent cx="860564" cy="1138437"/>
            <wp:effectExtent l="0" t="0" r="0" b="5080"/>
            <wp:docPr id="30" name="Image 30"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cune description de photo disponibl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8147" t="22298" b="6781"/>
                    <a:stretch/>
                  </pic:blipFill>
                  <pic:spPr bwMode="auto">
                    <a:xfrm>
                      <a:off x="0" y="0"/>
                      <a:ext cx="899648" cy="1190140"/>
                    </a:xfrm>
                    <a:prstGeom prst="rect">
                      <a:avLst/>
                    </a:prstGeom>
                    <a:noFill/>
                    <a:ln>
                      <a:noFill/>
                    </a:ln>
                    <a:extLst>
                      <a:ext uri="{53640926-AAD7-44D8-BBD7-CCE9431645EC}">
                        <a14:shadowObscured xmlns:a14="http://schemas.microsoft.com/office/drawing/2010/main"/>
                      </a:ext>
                    </a:extLst>
                  </pic:spPr>
                </pic:pic>
              </a:graphicData>
            </a:graphic>
          </wp:inline>
        </w:drawing>
      </w:r>
      <w:r w:rsidR="00A115E3">
        <w:rPr>
          <w:rFonts w:ascii="Century Gothic" w:eastAsia="Calibri" w:hAnsi="Century Gothic" w:cs="Times New Roman"/>
          <w:sz w:val="18"/>
          <w:szCs w:val="18"/>
          <w:lang w:eastAsia="en-US"/>
        </w:rPr>
        <w:t xml:space="preserve">  </w:t>
      </w:r>
      <w:r w:rsidR="002B0E4D" w:rsidRPr="002C54C1">
        <w:rPr>
          <w:rFonts w:ascii="Century Gothic" w:eastAsia="Calibri" w:hAnsi="Century Gothic" w:cs="Times New Roman"/>
          <w:noProof/>
          <w:sz w:val="18"/>
          <w:szCs w:val="18"/>
          <w:lang w:val="en-US" w:eastAsia="en-US"/>
        </w:rPr>
        <w:drawing>
          <wp:inline distT="0" distB="0" distL="0" distR="0">
            <wp:extent cx="1562100" cy="1138209"/>
            <wp:effectExtent l="0" t="0" r="0" b="5080"/>
            <wp:docPr id="82" name="Image 82"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une description de photo disponibl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508" r="466"/>
                    <a:stretch/>
                  </pic:blipFill>
                  <pic:spPr bwMode="auto">
                    <a:xfrm>
                      <a:off x="0" y="0"/>
                      <a:ext cx="1641722" cy="1196225"/>
                    </a:xfrm>
                    <a:prstGeom prst="rect">
                      <a:avLst/>
                    </a:prstGeom>
                    <a:noFill/>
                    <a:ln>
                      <a:noFill/>
                    </a:ln>
                    <a:extLst>
                      <a:ext uri="{53640926-AAD7-44D8-BBD7-CCE9431645EC}">
                        <a14:shadowObscured xmlns:a14="http://schemas.microsoft.com/office/drawing/2010/main"/>
                      </a:ext>
                    </a:extLst>
                  </pic:spPr>
                </pic:pic>
              </a:graphicData>
            </a:graphic>
          </wp:inline>
        </w:drawing>
      </w:r>
    </w:p>
    <w:p w:rsidR="00D157A9" w:rsidRDefault="00D157A9" w:rsidP="006B4F86">
      <w:pPr>
        <w:spacing w:line="276" w:lineRule="auto"/>
        <w:ind w:left="851"/>
        <w:jc w:val="both"/>
        <w:rPr>
          <w:rFonts w:ascii="Century Gothic" w:eastAsia="Calibri" w:hAnsi="Century Gothic" w:cs="Times New Roman"/>
          <w:sz w:val="18"/>
          <w:szCs w:val="18"/>
          <w:lang w:eastAsia="en-US"/>
        </w:rPr>
      </w:pPr>
    </w:p>
    <w:p w:rsidR="008D6625" w:rsidRDefault="20675531" w:rsidP="006B4F86">
      <w:pPr>
        <w:spacing w:line="276" w:lineRule="auto"/>
        <w:ind w:left="851"/>
        <w:jc w:val="both"/>
        <w:rPr>
          <w:rFonts w:ascii="Century Gothic" w:eastAsia="Calibri" w:hAnsi="Century Gothic" w:cs="Times New Roman"/>
          <w:sz w:val="18"/>
          <w:szCs w:val="18"/>
          <w:lang w:eastAsia="en-US"/>
        </w:rPr>
      </w:pPr>
      <w:r w:rsidRPr="248694D7">
        <w:rPr>
          <w:rFonts w:ascii="Century Gothic" w:eastAsia="Calibri" w:hAnsi="Century Gothic" w:cs="Times New Roman"/>
          <w:sz w:val="18"/>
          <w:szCs w:val="18"/>
          <w:lang w:eastAsia="en-US"/>
        </w:rPr>
        <w:t xml:space="preserve">Ces items sont </w:t>
      </w:r>
      <w:r w:rsidR="04D919B4" w:rsidRPr="002B783A">
        <w:rPr>
          <w:rFonts w:ascii="Century Gothic" w:eastAsia="Calibri" w:hAnsi="Century Gothic" w:cs="Times New Roman"/>
          <w:color w:val="F79646" w:themeColor="accent6"/>
          <w:sz w:val="20"/>
          <w:szCs w:val="20"/>
          <w:lang w:eastAsia="en-US"/>
        </w:rPr>
        <w:t>disponible</w:t>
      </w:r>
      <w:r w:rsidR="5E0C9301" w:rsidRPr="002B783A">
        <w:rPr>
          <w:rFonts w:ascii="Century Gothic" w:eastAsia="Calibri" w:hAnsi="Century Gothic" w:cs="Times New Roman"/>
          <w:color w:val="F79646" w:themeColor="accent6"/>
          <w:sz w:val="20"/>
          <w:szCs w:val="20"/>
          <w:lang w:eastAsia="en-US"/>
        </w:rPr>
        <w:t>s</w:t>
      </w:r>
      <w:r w:rsidR="04D919B4" w:rsidRPr="002B783A">
        <w:rPr>
          <w:rFonts w:ascii="Century Gothic" w:eastAsia="Calibri" w:hAnsi="Century Gothic" w:cs="Times New Roman"/>
          <w:color w:val="F79646" w:themeColor="accent6"/>
          <w:sz w:val="20"/>
          <w:szCs w:val="20"/>
          <w:lang w:eastAsia="en-US"/>
        </w:rPr>
        <w:t xml:space="preserve"> en </w:t>
      </w:r>
      <w:r w:rsidRPr="002B783A">
        <w:rPr>
          <w:rFonts w:ascii="Century Gothic" w:eastAsia="Calibri" w:hAnsi="Century Gothic" w:cs="Times New Roman"/>
          <w:color w:val="F79646" w:themeColor="accent6"/>
          <w:sz w:val="20"/>
          <w:szCs w:val="20"/>
          <w:lang w:eastAsia="en-US"/>
        </w:rPr>
        <w:t>prê</w:t>
      </w:r>
      <w:r w:rsidR="5C7CD1A9" w:rsidRPr="002B783A">
        <w:rPr>
          <w:rFonts w:ascii="Century Gothic" w:eastAsia="Calibri" w:hAnsi="Century Gothic" w:cs="Times New Roman"/>
          <w:color w:val="F79646" w:themeColor="accent6"/>
          <w:sz w:val="20"/>
          <w:szCs w:val="20"/>
          <w:lang w:eastAsia="en-US"/>
        </w:rPr>
        <w:t>t</w:t>
      </w:r>
      <w:r w:rsidRPr="002B783A">
        <w:rPr>
          <w:rFonts w:ascii="Century Gothic" w:eastAsia="Calibri" w:hAnsi="Century Gothic" w:cs="Times New Roman"/>
          <w:color w:val="F79646" w:themeColor="accent6"/>
          <w:sz w:val="20"/>
          <w:szCs w:val="20"/>
          <w:lang w:eastAsia="en-US"/>
        </w:rPr>
        <w:t xml:space="preserve"> aux organismes, </w:t>
      </w:r>
      <w:r w:rsidR="065CE9ED" w:rsidRPr="002B783A">
        <w:rPr>
          <w:rFonts w:ascii="Century Gothic" w:eastAsia="Calibri" w:hAnsi="Century Gothic" w:cs="Times New Roman"/>
          <w:color w:val="F79646" w:themeColor="accent6"/>
          <w:sz w:val="20"/>
          <w:szCs w:val="20"/>
          <w:lang w:eastAsia="en-US"/>
        </w:rPr>
        <w:t xml:space="preserve">aux </w:t>
      </w:r>
      <w:r w:rsidRPr="002B783A">
        <w:rPr>
          <w:rFonts w:ascii="Century Gothic" w:eastAsia="Calibri" w:hAnsi="Century Gothic" w:cs="Times New Roman"/>
          <w:color w:val="F79646" w:themeColor="accent6"/>
          <w:sz w:val="20"/>
          <w:szCs w:val="20"/>
          <w:lang w:eastAsia="en-US"/>
        </w:rPr>
        <w:t xml:space="preserve">municipalités et </w:t>
      </w:r>
      <w:r w:rsidR="00CACD2D" w:rsidRPr="002B783A">
        <w:rPr>
          <w:rFonts w:ascii="Century Gothic" w:eastAsia="Calibri" w:hAnsi="Century Gothic" w:cs="Times New Roman"/>
          <w:color w:val="F79646" w:themeColor="accent6"/>
          <w:sz w:val="20"/>
          <w:szCs w:val="20"/>
          <w:lang w:eastAsia="en-US"/>
        </w:rPr>
        <w:t xml:space="preserve">aux </w:t>
      </w:r>
      <w:r w:rsidRPr="002B783A">
        <w:rPr>
          <w:rFonts w:ascii="Century Gothic" w:eastAsia="Calibri" w:hAnsi="Century Gothic" w:cs="Times New Roman"/>
          <w:color w:val="F79646" w:themeColor="accent6"/>
          <w:sz w:val="20"/>
          <w:szCs w:val="20"/>
          <w:lang w:eastAsia="en-US"/>
        </w:rPr>
        <w:t>citoyens lanaudois</w:t>
      </w:r>
      <w:r w:rsidR="3B1D2438" w:rsidRPr="248694D7">
        <w:rPr>
          <w:rFonts w:ascii="Century Gothic" w:eastAsia="Calibri" w:hAnsi="Century Gothic" w:cs="Times New Roman"/>
          <w:sz w:val="18"/>
          <w:szCs w:val="18"/>
          <w:lang w:eastAsia="en-US"/>
        </w:rPr>
        <w:t>.</w:t>
      </w:r>
      <w:r w:rsidR="00BF0536">
        <w:rPr>
          <w:rFonts w:ascii="Century Gothic" w:eastAsia="Calibri" w:hAnsi="Century Gothic" w:cs="Times New Roman"/>
          <w:sz w:val="18"/>
          <w:szCs w:val="18"/>
          <w:lang w:eastAsia="en-US"/>
        </w:rPr>
        <w:t xml:space="preserve"> </w:t>
      </w:r>
      <w:r w:rsidR="002B783A">
        <w:rPr>
          <w:rFonts w:ascii="Century Gothic" w:eastAsia="Calibri" w:hAnsi="Century Gothic" w:cs="Times New Roman"/>
          <w:sz w:val="18"/>
          <w:szCs w:val="18"/>
          <w:lang w:eastAsia="en-US"/>
        </w:rPr>
        <w:t xml:space="preserve">Cette année, plusieurs organismes et municipalités de la région </w:t>
      </w:r>
      <w:r w:rsidR="00D86A97">
        <w:rPr>
          <w:rFonts w:ascii="Century Gothic" w:eastAsia="Calibri" w:hAnsi="Century Gothic" w:cs="Times New Roman"/>
          <w:sz w:val="18"/>
          <w:szCs w:val="18"/>
          <w:lang w:eastAsia="en-US"/>
        </w:rPr>
        <w:t>ont fait l’emprunt d’équipement sportif.</w:t>
      </w:r>
      <w:r w:rsidR="002B783A">
        <w:rPr>
          <w:rFonts w:ascii="Century Gothic" w:eastAsia="Calibri" w:hAnsi="Century Gothic" w:cs="Times New Roman"/>
          <w:sz w:val="18"/>
          <w:szCs w:val="18"/>
          <w:lang w:eastAsia="en-US"/>
        </w:rPr>
        <w:t xml:space="preserve"> </w:t>
      </w:r>
    </w:p>
    <w:p w:rsidR="00DB17D4" w:rsidRPr="006B6453" w:rsidRDefault="002B783A" w:rsidP="006B6453">
      <w:pPr>
        <w:spacing w:line="276" w:lineRule="auto"/>
        <w:ind w:left="709"/>
        <w:rPr>
          <w:rFonts w:ascii="Century Gothic" w:eastAsia="Calibri" w:hAnsi="Century Gothic" w:cs="Times New Roman"/>
          <w:sz w:val="18"/>
          <w:szCs w:val="18"/>
          <w:lang w:eastAsia="en-US"/>
        </w:rPr>
      </w:pPr>
      <w:r>
        <w:rPr>
          <w:rFonts w:ascii="Century Gothic" w:eastAsia="Calibri" w:hAnsi="Century Gothic" w:cs="Times New Roman"/>
          <w:noProof/>
          <w:sz w:val="18"/>
          <w:szCs w:val="18"/>
          <w:lang w:val="en-US" w:eastAsia="en-US"/>
        </w:rPr>
        <w:drawing>
          <wp:inline distT="0" distB="0" distL="0" distR="0">
            <wp:extent cx="5547360" cy="2842260"/>
            <wp:effectExtent l="76200" t="19050" r="91440" b="53340"/>
            <wp:docPr id="17" name="Diagramme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A115E3" w:rsidRPr="00A115E3" w:rsidRDefault="00A115E3" w:rsidP="00A115E3">
      <w:pPr>
        <w:spacing w:line="276" w:lineRule="auto"/>
        <w:ind w:left="851"/>
        <w:jc w:val="both"/>
        <w:rPr>
          <w:rFonts w:ascii="Century Gothic" w:eastAsia="Calibri" w:hAnsi="Century Gothic" w:cs="Times New Roman"/>
          <w:sz w:val="18"/>
          <w:szCs w:val="18"/>
          <w:lang w:eastAsia="en-US"/>
        </w:rPr>
      </w:pPr>
    </w:p>
    <w:p w:rsidR="00A115E3" w:rsidRPr="00FE0B01" w:rsidRDefault="00AF0D20" w:rsidP="00A115E3">
      <w:pPr>
        <w:spacing w:line="276" w:lineRule="auto"/>
        <w:ind w:left="851"/>
        <w:jc w:val="both"/>
        <w:rPr>
          <w:rFonts w:ascii="Century Gothic" w:eastAsia="Calibri" w:hAnsi="Century Gothic" w:cs="Times New Roman"/>
          <w:sz w:val="32"/>
          <w:szCs w:val="32"/>
          <w:lang w:eastAsia="en-US"/>
        </w:rPr>
      </w:pPr>
      <w:r>
        <w:rPr>
          <w:noProof/>
          <w:lang w:val="en-US" w:eastAsia="en-US"/>
        </w:rPr>
        <w:drawing>
          <wp:anchor distT="0" distB="0" distL="114300" distR="114300" simplePos="0" relativeHeight="251660288" behindDoc="1" locked="0" layoutInCell="1" allowOverlap="1">
            <wp:simplePos x="0" y="0"/>
            <wp:positionH relativeFrom="margin">
              <wp:posOffset>5172710</wp:posOffset>
            </wp:positionH>
            <wp:positionV relativeFrom="paragraph">
              <wp:posOffset>534670</wp:posOffset>
            </wp:positionV>
            <wp:extent cx="852170" cy="708025"/>
            <wp:effectExtent l="0" t="0" r="5080" b="0"/>
            <wp:wrapThrough wrapText="bothSides">
              <wp:wrapPolygon edited="0">
                <wp:start x="0" y="0"/>
                <wp:lineTo x="0" y="20922"/>
                <wp:lineTo x="21246" y="20922"/>
                <wp:lineTo x="21246" y="0"/>
                <wp:lineTo x="0" y="0"/>
              </wp:wrapPolygon>
            </wp:wrapThrough>
            <wp:docPr id="27" name="Image 27"/>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52170" cy="708025"/>
                    </a:xfrm>
                    <a:prstGeom prst="rect">
                      <a:avLst/>
                    </a:prstGeom>
                  </pic:spPr>
                </pic:pic>
              </a:graphicData>
            </a:graphic>
          </wp:anchor>
        </w:drawing>
      </w:r>
      <w:r w:rsidR="00A115E3" w:rsidRPr="00C930F8">
        <w:rPr>
          <w:rFonts w:ascii="Century Gothic" w:eastAsia="Calibri" w:hAnsi="Century Gothic" w:cs="Times New Roman"/>
          <w:sz w:val="32"/>
          <w:szCs w:val="32"/>
          <w:lang w:eastAsia="en-US"/>
        </w:rPr>
        <w:t>Salon du loisir inclusif / Grande tournée du plein air accessible</w:t>
      </w:r>
    </w:p>
    <w:p w:rsidR="00A115E3" w:rsidRDefault="00A115E3" w:rsidP="00A115E3">
      <w:pPr>
        <w:spacing w:line="276" w:lineRule="auto"/>
        <w:ind w:left="851"/>
        <w:jc w:val="both"/>
        <w:rPr>
          <w:rFonts w:ascii="Century Gothic" w:eastAsia="Calibri" w:hAnsi="Century Gothic" w:cs="Times New Roman"/>
          <w:sz w:val="18"/>
          <w:szCs w:val="18"/>
          <w:lang w:eastAsia="en-US"/>
        </w:rPr>
      </w:pPr>
      <w:r>
        <w:rPr>
          <w:rFonts w:ascii="Century Gothic" w:eastAsia="Calibri" w:hAnsi="Century Gothic" w:cs="Times New Roman"/>
          <w:sz w:val="18"/>
          <w:szCs w:val="18"/>
          <w:lang w:eastAsia="en-US"/>
        </w:rPr>
        <w:t xml:space="preserve">Malheureusement, la pandémie aura forcé l’arrêt des travaux liés à la réalisation de </w:t>
      </w:r>
      <w:r w:rsidRPr="00DA5733">
        <w:rPr>
          <w:rFonts w:ascii="Century Gothic" w:eastAsia="Calibri" w:hAnsi="Century Gothic" w:cs="Times New Roman"/>
          <w:sz w:val="18"/>
          <w:szCs w:val="18"/>
          <w:lang w:eastAsia="en-US"/>
        </w:rPr>
        <w:t>la deuxième édition du Salon du loisir</w:t>
      </w:r>
      <w:r>
        <w:rPr>
          <w:rFonts w:ascii="Century Gothic" w:eastAsia="Calibri" w:hAnsi="Century Gothic" w:cs="Times New Roman"/>
          <w:sz w:val="18"/>
          <w:szCs w:val="18"/>
          <w:lang w:eastAsia="en-US"/>
        </w:rPr>
        <w:t xml:space="preserve"> inclusif et de la Grande tournée du plein air accessible prévu à l’automne 2021. Nous souhaitons</w:t>
      </w:r>
      <w:r w:rsidR="00AF0D20">
        <w:rPr>
          <w:rFonts w:ascii="Century Gothic" w:eastAsia="Calibri" w:hAnsi="Century Gothic" w:cs="Times New Roman"/>
          <w:sz w:val="18"/>
          <w:szCs w:val="18"/>
          <w:lang w:eastAsia="en-US"/>
        </w:rPr>
        <w:t xml:space="preserve"> </w:t>
      </w:r>
      <w:r>
        <w:rPr>
          <w:rFonts w:ascii="Century Gothic" w:eastAsia="Calibri" w:hAnsi="Century Gothic" w:cs="Times New Roman"/>
          <w:sz w:val="18"/>
          <w:szCs w:val="18"/>
          <w:lang w:eastAsia="en-US"/>
        </w:rPr>
        <w:t xml:space="preserve">vivement reprendre l’organisation de ces deux événements dès que leur réalisation sera possible. </w:t>
      </w:r>
    </w:p>
    <w:p w:rsidR="00A115E3" w:rsidRPr="001A196F" w:rsidRDefault="00A115E3" w:rsidP="00A115E3">
      <w:pPr>
        <w:spacing w:line="276" w:lineRule="auto"/>
        <w:ind w:left="851"/>
        <w:jc w:val="both"/>
        <w:rPr>
          <w:rFonts w:ascii="Century Gothic" w:eastAsia="Calibri" w:hAnsi="Century Gothic" w:cs="Times New Roman"/>
          <w:sz w:val="32"/>
          <w:szCs w:val="32"/>
          <w:lang w:eastAsia="en-US"/>
        </w:rPr>
      </w:pPr>
      <w:r w:rsidRPr="004A1ADC">
        <w:rPr>
          <w:rFonts w:ascii="Century Gothic" w:eastAsia="Calibri" w:hAnsi="Century Gothic" w:cs="Times New Roman"/>
          <w:sz w:val="32"/>
          <w:szCs w:val="32"/>
          <w:lang w:eastAsia="en-US"/>
        </w:rPr>
        <w:lastRenderedPageBreak/>
        <w:t xml:space="preserve">Projet d’initiation aux sports adaptés dans les écoles </w:t>
      </w:r>
    </w:p>
    <w:p w:rsidR="00A115E3" w:rsidRDefault="00A115E3" w:rsidP="00A115E3">
      <w:pPr>
        <w:pStyle w:val="Corps"/>
        <w:pBdr>
          <w:top w:val="none" w:sz="0" w:space="0" w:color="auto"/>
          <w:left w:val="none" w:sz="0" w:space="0" w:color="auto"/>
          <w:bottom w:val="none" w:sz="0" w:space="0" w:color="auto"/>
          <w:right w:val="none" w:sz="0" w:space="0" w:color="auto"/>
          <w:bar w:val="none" w:sz="0" w:color="auto"/>
        </w:pBdr>
        <w:tabs>
          <w:tab w:val="left" w:pos="1276"/>
          <w:tab w:val="left" w:pos="5245"/>
        </w:tabs>
        <w:spacing w:line="276" w:lineRule="auto"/>
        <w:ind w:left="851"/>
        <w:jc w:val="both"/>
        <w:rPr>
          <w:rFonts w:ascii="Century Gothic" w:eastAsia="Century Gothic" w:hAnsi="Century Gothic" w:cs="Century Gothic"/>
          <w:color w:val="131313"/>
          <w:sz w:val="18"/>
          <w:szCs w:val="18"/>
        </w:rPr>
      </w:pPr>
      <w:r w:rsidRPr="005D19A1">
        <w:rPr>
          <w:rFonts w:ascii="Century Gothic" w:eastAsia="Century Gothic" w:hAnsi="Century Gothic" w:cs="Century Gothic"/>
          <w:color w:val="131313"/>
          <w:sz w:val="18"/>
          <w:szCs w:val="18"/>
        </w:rPr>
        <w:t xml:space="preserve">Le </w:t>
      </w:r>
      <w:r>
        <w:rPr>
          <w:rFonts w:ascii="Century Gothic" w:eastAsia="Century Gothic" w:hAnsi="Century Gothic" w:cs="Century Gothic"/>
          <w:color w:val="131313"/>
          <w:sz w:val="18"/>
          <w:szCs w:val="18"/>
        </w:rPr>
        <w:t>réseau du sport étudiant du Québec Laurentides-Lanaudière (</w:t>
      </w:r>
      <w:r w:rsidRPr="005D19A1">
        <w:rPr>
          <w:rFonts w:ascii="Century Gothic" w:eastAsia="Century Gothic" w:hAnsi="Century Gothic" w:cs="Century Gothic"/>
          <w:color w:val="131313"/>
          <w:sz w:val="18"/>
          <w:szCs w:val="18"/>
        </w:rPr>
        <w:t>RSEQLL</w:t>
      </w:r>
      <w:r>
        <w:rPr>
          <w:rFonts w:ascii="Century Gothic" w:eastAsia="Century Gothic" w:hAnsi="Century Gothic" w:cs="Century Gothic"/>
          <w:color w:val="131313"/>
          <w:sz w:val="18"/>
          <w:szCs w:val="18"/>
        </w:rPr>
        <w:t>)</w:t>
      </w:r>
      <w:r w:rsidRPr="005D19A1">
        <w:rPr>
          <w:rFonts w:ascii="Century Gothic" w:eastAsia="Century Gothic" w:hAnsi="Century Gothic" w:cs="Century Gothic"/>
          <w:color w:val="131313"/>
          <w:sz w:val="18"/>
          <w:szCs w:val="18"/>
        </w:rPr>
        <w:t xml:space="preserve"> offre à ses écoles membres des activités d’initiation afin d’inciter les jeunes à bouger dans un cadre amusant et sécuritaire en collaboration avec des partenaires reconnus pour leur expertise en activité physique.</w:t>
      </w:r>
      <w:r>
        <w:rPr>
          <w:rFonts w:ascii="Century Gothic" w:eastAsia="Century Gothic" w:hAnsi="Century Gothic" w:cs="Century Gothic"/>
          <w:color w:val="131313"/>
          <w:sz w:val="18"/>
          <w:szCs w:val="18"/>
        </w:rPr>
        <w:t xml:space="preserve"> En collaboration avec l’ARLPH des Laurentides et </w:t>
      </w:r>
      <w:proofErr w:type="spellStart"/>
      <w:r>
        <w:rPr>
          <w:rFonts w:ascii="Century Gothic" w:eastAsia="Century Gothic" w:hAnsi="Century Gothic" w:cs="Century Gothic"/>
          <w:color w:val="131313"/>
          <w:sz w:val="18"/>
          <w:szCs w:val="18"/>
        </w:rPr>
        <w:t>Parasport</w:t>
      </w:r>
      <w:proofErr w:type="spellEnd"/>
      <w:r>
        <w:rPr>
          <w:rFonts w:ascii="Century Gothic" w:eastAsia="Century Gothic" w:hAnsi="Century Gothic" w:cs="Century Gothic"/>
          <w:color w:val="131313"/>
          <w:sz w:val="18"/>
          <w:szCs w:val="18"/>
        </w:rPr>
        <w:t xml:space="preserve"> Québec, nous avons mis en place une offre d’activités d’initiation aux sports adaptés (basketball en fauteuil, </w:t>
      </w:r>
      <w:proofErr w:type="spellStart"/>
      <w:r>
        <w:rPr>
          <w:rFonts w:ascii="Century Gothic" w:eastAsia="Century Gothic" w:hAnsi="Century Gothic" w:cs="Century Gothic"/>
          <w:color w:val="131313"/>
          <w:sz w:val="18"/>
          <w:szCs w:val="18"/>
        </w:rPr>
        <w:t>boccia</w:t>
      </w:r>
      <w:proofErr w:type="spellEnd"/>
      <w:r>
        <w:rPr>
          <w:rFonts w:ascii="Century Gothic" w:eastAsia="Century Gothic" w:hAnsi="Century Gothic" w:cs="Century Gothic"/>
          <w:color w:val="131313"/>
          <w:sz w:val="18"/>
          <w:szCs w:val="18"/>
        </w:rPr>
        <w:t>, volleyball assis, etc.). En raison du contexte difficile dans les écoles cette année, nous n’avons reçu aucune demande. Le projet est un pilote pour l’année 2020-2021.</w:t>
      </w:r>
    </w:p>
    <w:p w:rsidR="00A115E3" w:rsidRPr="00A115E3" w:rsidRDefault="00A115E3" w:rsidP="00A115E3">
      <w:pPr>
        <w:spacing w:line="276" w:lineRule="auto"/>
        <w:ind w:left="851"/>
        <w:jc w:val="both"/>
        <w:rPr>
          <w:rFonts w:ascii="Century Gothic" w:eastAsia="Calibri" w:hAnsi="Century Gothic" w:cs="Times New Roman"/>
          <w:sz w:val="18"/>
          <w:szCs w:val="18"/>
          <w:lang w:eastAsia="en-US"/>
        </w:rPr>
      </w:pPr>
    </w:p>
    <w:p w:rsidR="00A115E3" w:rsidRPr="00A115E3" w:rsidRDefault="00A115E3" w:rsidP="00444C21">
      <w:pPr>
        <w:spacing w:line="276" w:lineRule="auto"/>
        <w:ind w:left="851"/>
        <w:rPr>
          <w:rFonts w:ascii="Century Gothic" w:eastAsia="Calibri" w:hAnsi="Century Gothic" w:cs="Times New Roman"/>
          <w:bCs/>
          <w:sz w:val="18"/>
          <w:szCs w:val="18"/>
          <w:lang w:eastAsia="en-US"/>
        </w:rPr>
      </w:pPr>
    </w:p>
    <w:p w:rsidR="002C110D" w:rsidRPr="00993E64" w:rsidRDefault="00C84D42" w:rsidP="00444C21">
      <w:pPr>
        <w:spacing w:line="276" w:lineRule="auto"/>
        <w:ind w:left="851"/>
        <w:rPr>
          <w:rFonts w:ascii="Century Gothic" w:eastAsia="Calibri" w:hAnsi="Century Gothic" w:cs="Times New Roman"/>
          <w:bCs/>
          <w:sz w:val="32"/>
          <w:szCs w:val="36"/>
          <w:highlight w:val="yellow"/>
          <w:lang w:eastAsia="en-US"/>
        </w:rPr>
      </w:pPr>
      <w:r w:rsidRPr="00993E64">
        <w:rPr>
          <w:rFonts w:ascii="Century Gothic" w:eastAsia="Calibri" w:hAnsi="Century Gothic" w:cs="Times New Roman"/>
          <w:bCs/>
          <w:sz w:val="32"/>
          <w:szCs w:val="36"/>
          <w:lang w:eastAsia="en-US"/>
        </w:rPr>
        <w:t xml:space="preserve">Journée nationale du sport et de l'activité physique </w:t>
      </w:r>
    </w:p>
    <w:p w:rsidR="00C84D42" w:rsidRDefault="00C84D42" w:rsidP="00E236B3">
      <w:pPr>
        <w:spacing w:line="276" w:lineRule="auto"/>
        <w:ind w:left="851"/>
        <w:jc w:val="both"/>
        <w:rPr>
          <w:rFonts w:ascii="Century Gothic" w:eastAsia="Calibri" w:hAnsi="Century Gothic" w:cs="Times New Roman"/>
          <w:sz w:val="18"/>
          <w:szCs w:val="20"/>
          <w:lang w:eastAsia="en-US"/>
        </w:rPr>
      </w:pPr>
      <w:r>
        <w:rPr>
          <w:rFonts w:ascii="Century Gothic" w:eastAsia="Calibri" w:hAnsi="Century Gothic" w:cs="Times New Roman"/>
          <w:sz w:val="18"/>
          <w:szCs w:val="20"/>
          <w:lang w:eastAsia="en-US"/>
        </w:rPr>
        <w:t>Nous</w:t>
      </w:r>
      <w:r w:rsidRPr="00C84D42">
        <w:rPr>
          <w:rFonts w:ascii="Century Gothic" w:eastAsia="Calibri" w:hAnsi="Century Gothic" w:cs="Times New Roman"/>
          <w:sz w:val="18"/>
          <w:szCs w:val="20"/>
          <w:lang w:eastAsia="en-US"/>
        </w:rPr>
        <w:t xml:space="preserve"> avons fait la promotion de la </w:t>
      </w:r>
      <w:r w:rsidR="00E236B3">
        <w:rPr>
          <w:rFonts w:ascii="Century Gothic" w:eastAsia="Calibri" w:hAnsi="Century Gothic" w:cs="Times New Roman"/>
          <w:sz w:val="18"/>
          <w:szCs w:val="20"/>
          <w:lang w:eastAsia="en-US"/>
        </w:rPr>
        <w:t>J</w:t>
      </w:r>
      <w:r w:rsidRPr="00C84D42">
        <w:rPr>
          <w:rFonts w:ascii="Century Gothic" w:eastAsia="Calibri" w:hAnsi="Century Gothic" w:cs="Times New Roman"/>
          <w:sz w:val="18"/>
          <w:szCs w:val="20"/>
          <w:lang w:eastAsia="en-US"/>
        </w:rPr>
        <w:t xml:space="preserve">ournée nationale du sport et de l’activité physique </w:t>
      </w:r>
      <w:r w:rsidR="00E236B3">
        <w:rPr>
          <w:rFonts w:ascii="Century Gothic" w:eastAsia="Calibri" w:hAnsi="Century Gothic" w:cs="Times New Roman"/>
          <w:sz w:val="18"/>
          <w:szCs w:val="20"/>
          <w:lang w:eastAsia="en-US"/>
        </w:rPr>
        <w:t>(</w:t>
      </w:r>
      <w:r w:rsidR="0025743E">
        <w:rPr>
          <w:rFonts w:ascii="Century Gothic" w:eastAsia="Calibri" w:hAnsi="Century Gothic" w:cs="Times New Roman"/>
          <w:sz w:val="18"/>
          <w:szCs w:val="20"/>
          <w:lang w:eastAsia="en-US"/>
        </w:rPr>
        <w:t>JNSAP</w:t>
      </w:r>
      <w:r w:rsidR="00E236B3">
        <w:rPr>
          <w:rFonts w:ascii="Century Gothic" w:eastAsia="Calibri" w:hAnsi="Century Gothic" w:cs="Times New Roman"/>
          <w:sz w:val="18"/>
          <w:szCs w:val="20"/>
          <w:lang w:eastAsia="en-US"/>
        </w:rPr>
        <w:t xml:space="preserve">) </w:t>
      </w:r>
      <w:r w:rsidRPr="00C84D42">
        <w:rPr>
          <w:rFonts w:ascii="Century Gothic" w:eastAsia="Calibri" w:hAnsi="Century Gothic" w:cs="Times New Roman"/>
          <w:sz w:val="18"/>
          <w:szCs w:val="20"/>
          <w:lang w:eastAsia="en-US"/>
        </w:rPr>
        <w:t>en invitant les personnes à se joindre au mouvement</w:t>
      </w:r>
      <w:r>
        <w:rPr>
          <w:rFonts w:ascii="Century Gothic" w:eastAsia="Calibri" w:hAnsi="Century Gothic" w:cs="Times New Roman"/>
          <w:sz w:val="18"/>
          <w:szCs w:val="20"/>
          <w:lang w:eastAsia="en-US"/>
        </w:rPr>
        <w:t>. Les participants devaient prendre une photo de leur bougeotte pour s’inscrire</w:t>
      </w:r>
      <w:r w:rsidRPr="00C84D42">
        <w:rPr>
          <w:rFonts w:ascii="Century Gothic" w:eastAsia="Calibri" w:hAnsi="Century Gothic" w:cs="Times New Roman"/>
          <w:sz w:val="18"/>
          <w:szCs w:val="20"/>
          <w:lang w:eastAsia="en-US"/>
        </w:rPr>
        <w:t xml:space="preserve"> </w:t>
      </w:r>
      <w:r>
        <w:rPr>
          <w:rFonts w:ascii="Century Gothic" w:eastAsia="Calibri" w:hAnsi="Century Gothic" w:cs="Times New Roman"/>
          <w:sz w:val="18"/>
          <w:szCs w:val="20"/>
          <w:lang w:eastAsia="en-US"/>
        </w:rPr>
        <w:t>au concours.</w:t>
      </w:r>
      <w:r w:rsidRPr="00C84D42">
        <w:rPr>
          <w:rFonts w:ascii="Century Gothic" w:eastAsia="Calibri" w:hAnsi="Century Gothic" w:cs="Times New Roman"/>
          <w:sz w:val="18"/>
          <w:szCs w:val="20"/>
          <w:lang w:eastAsia="en-US"/>
        </w:rPr>
        <w:t xml:space="preserve"> </w:t>
      </w:r>
      <w:r w:rsidR="00E236B3" w:rsidRPr="00E236B3">
        <w:rPr>
          <w:rFonts w:ascii="Century Gothic" w:eastAsia="Calibri" w:hAnsi="Century Gothic" w:cs="Times New Roman"/>
          <w:sz w:val="18"/>
          <w:szCs w:val="20"/>
          <w:lang w:eastAsia="en-US"/>
        </w:rPr>
        <w:t>La JNSAP invite la population à découvrir ou à redécouvrir le plaisir de bouger, de faire du sport et de pratiquer des activités physiques en tout genre et en tout lieu, que ce soit à des fins utilitaires ou pendant ses temps libres.</w:t>
      </w:r>
    </w:p>
    <w:p w:rsidR="00194671" w:rsidRPr="00C84D42" w:rsidRDefault="00194671" w:rsidP="00444C21">
      <w:pPr>
        <w:spacing w:line="276" w:lineRule="auto"/>
        <w:ind w:left="851"/>
        <w:rPr>
          <w:rFonts w:ascii="Century Gothic" w:eastAsia="Calibri" w:hAnsi="Century Gothic" w:cs="Times New Roman"/>
          <w:sz w:val="18"/>
          <w:szCs w:val="20"/>
          <w:lang w:eastAsia="en-US"/>
        </w:rPr>
      </w:pPr>
    </w:p>
    <w:p w:rsidR="00C84D42" w:rsidRPr="00A43B2B" w:rsidRDefault="00194671" w:rsidP="00194671">
      <w:pPr>
        <w:spacing w:line="276" w:lineRule="auto"/>
        <w:ind w:left="851"/>
        <w:jc w:val="center"/>
        <w:rPr>
          <w:rFonts w:ascii="Century Gothic" w:eastAsia="Calibri" w:hAnsi="Century Gothic" w:cs="Times New Roman"/>
          <w:b/>
          <w:sz w:val="22"/>
          <w:szCs w:val="20"/>
          <w:highlight w:val="yellow"/>
          <w:lang w:eastAsia="en-US"/>
        </w:rPr>
      </w:pPr>
      <w:r w:rsidRPr="00194671">
        <w:rPr>
          <w:noProof/>
          <w:lang w:val="en-US" w:eastAsia="en-US"/>
        </w:rPr>
        <w:drawing>
          <wp:inline distT="0" distB="0" distL="0" distR="0">
            <wp:extent cx="4922520" cy="172240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931161" cy="1725426"/>
                    </a:xfrm>
                    <a:prstGeom prst="rect">
                      <a:avLst/>
                    </a:prstGeom>
                  </pic:spPr>
                </pic:pic>
              </a:graphicData>
            </a:graphic>
          </wp:inline>
        </w:drawing>
      </w:r>
    </w:p>
    <w:p w:rsidR="00A115E3" w:rsidRDefault="00A115E3" w:rsidP="00A115E3">
      <w:pPr>
        <w:spacing w:line="276" w:lineRule="auto"/>
        <w:ind w:left="851"/>
        <w:jc w:val="both"/>
        <w:rPr>
          <w:rFonts w:ascii="Century Gothic" w:eastAsia="Calibri" w:hAnsi="Century Gothic" w:cs="Times New Roman"/>
          <w:sz w:val="18"/>
          <w:szCs w:val="18"/>
          <w:lang w:eastAsia="en-US"/>
        </w:rPr>
      </w:pPr>
    </w:p>
    <w:p w:rsidR="00A115E3" w:rsidRDefault="00A115E3" w:rsidP="00A115E3">
      <w:pPr>
        <w:spacing w:line="276" w:lineRule="auto"/>
        <w:ind w:left="851"/>
        <w:jc w:val="both"/>
        <w:rPr>
          <w:rFonts w:ascii="Century Gothic" w:eastAsia="Calibri" w:hAnsi="Century Gothic" w:cs="Times New Roman"/>
          <w:sz w:val="18"/>
          <w:szCs w:val="18"/>
          <w:lang w:eastAsia="en-US"/>
        </w:rPr>
      </w:pPr>
    </w:p>
    <w:p w:rsidR="00A115E3" w:rsidRDefault="00A115E3" w:rsidP="00A115E3">
      <w:pPr>
        <w:spacing w:line="276" w:lineRule="auto"/>
        <w:ind w:left="851"/>
        <w:jc w:val="both"/>
        <w:rPr>
          <w:rFonts w:ascii="Century Gothic" w:eastAsia="Calibri" w:hAnsi="Century Gothic" w:cs="Times New Roman"/>
          <w:sz w:val="18"/>
          <w:szCs w:val="18"/>
          <w:lang w:eastAsia="en-US"/>
        </w:rPr>
      </w:pPr>
      <w:r>
        <w:rPr>
          <w:rFonts w:ascii="Century Gothic" w:eastAsia="Calibri" w:hAnsi="Century Gothic" w:cs="Times New Roman"/>
          <w:sz w:val="18"/>
          <w:szCs w:val="18"/>
          <w:lang w:eastAsia="en-US"/>
        </w:rPr>
        <w:t>N</w:t>
      </w:r>
      <w:r w:rsidRPr="74F2FF75">
        <w:rPr>
          <w:rFonts w:ascii="Century Gothic" w:eastAsia="Calibri" w:hAnsi="Century Gothic" w:cs="Times New Roman"/>
          <w:sz w:val="18"/>
          <w:szCs w:val="18"/>
          <w:lang w:eastAsia="en-US"/>
        </w:rPr>
        <w:t xml:space="preserve">ous </w:t>
      </w:r>
      <w:r>
        <w:rPr>
          <w:rFonts w:ascii="Century Gothic" w:eastAsia="Calibri" w:hAnsi="Century Gothic" w:cs="Times New Roman"/>
          <w:sz w:val="18"/>
          <w:szCs w:val="18"/>
          <w:lang w:eastAsia="en-US"/>
        </w:rPr>
        <w:t>poursuivons</w:t>
      </w:r>
      <w:r w:rsidRPr="74F2FF75">
        <w:rPr>
          <w:rFonts w:ascii="Century Gothic" w:eastAsia="Calibri" w:hAnsi="Century Gothic" w:cs="Times New Roman"/>
          <w:sz w:val="18"/>
          <w:szCs w:val="18"/>
          <w:lang w:eastAsia="en-US"/>
        </w:rPr>
        <w:t xml:space="preserve"> </w:t>
      </w:r>
      <w:r>
        <w:rPr>
          <w:rFonts w:ascii="Century Gothic" w:eastAsia="Calibri" w:hAnsi="Century Gothic" w:cs="Times New Roman"/>
          <w:sz w:val="18"/>
          <w:szCs w:val="18"/>
          <w:lang w:eastAsia="en-US"/>
        </w:rPr>
        <w:t xml:space="preserve"> également </w:t>
      </w:r>
      <w:r w:rsidRPr="74F2FF75">
        <w:rPr>
          <w:rFonts w:ascii="Century Gothic" w:eastAsia="Calibri" w:hAnsi="Century Gothic" w:cs="Times New Roman"/>
          <w:sz w:val="18"/>
          <w:szCs w:val="18"/>
          <w:lang w:eastAsia="en-US"/>
        </w:rPr>
        <w:t xml:space="preserve">la promotion via notre site internet des deux guides pour développer une offre en plein air accessible soit le </w:t>
      </w:r>
      <w:hyperlink r:id="rId65">
        <w:r w:rsidRPr="74F2FF75">
          <w:rPr>
            <w:rStyle w:val="Lienhypertexte"/>
            <w:rFonts w:ascii="Century Gothic" w:eastAsia="Calibri" w:hAnsi="Century Gothic" w:cs="Times New Roman"/>
            <w:i/>
            <w:iCs/>
            <w:color w:val="92D050"/>
            <w:sz w:val="20"/>
            <w:szCs w:val="20"/>
            <w:lang w:eastAsia="en-US"/>
          </w:rPr>
          <w:t>Guide pour développer, implanter et pérenniser une offre de plein air accessible pour les personnes ayant des incapacités</w:t>
        </w:r>
      </w:hyperlink>
      <w:r w:rsidRPr="74F2FF75">
        <w:rPr>
          <w:rFonts w:ascii="Century Gothic" w:eastAsia="Calibri" w:hAnsi="Century Gothic" w:cs="Times New Roman"/>
          <w:i/>
          <w:iCs/>
          <w:sz w:val="18"/>
          <w:szCs w:val="18"/>
          <w:lang w:eastAsia="en-US"/>
        </w:rPr>
        <w:t xml:space="preserve"> </w:t>
      </w:r>
      <w:r w:rsidRPr="74F2FF75">
        <w:rPr>
          <w:rFonts w:ascii="Century Gothic" w:eastAsia="Calibri" w:hAnsi="Century Gothic" w:cs="Times New Roman"/>
          <w:sz w:val="18"/>
          <w:szCs w:val="18"/>
          <w:lang w:eastAsia="en-US"/>
        </w:rPr>
        <w:t>et le</w:t>
      </w:r>
      <w:r w:rsidRPr="74F2FF75">
        <w:rPr>
          <w:rFonts w:ascii="Century Gothic" w:eastAsia="Calibri" w:hAnsi="Century Gothic" w:cs="Times New Roman"/>
          <w:i/>
          <w:iCs/>
          <w:sz w:val="18"/>
          <w:szCs w:val="18"/>
          <w:lang w:eastAsia="en-US"/>
        </w:rPr>
        <w:t xml:space="preserve"> </w:t>
      </w:r>
      <w:hyperlink r:id="rId66">
        <w:r w:rsidRPr="74F2FF75">
          <w:rPr>
            <w:rStyle w:val="Lienhypertexte"/>
            <w:rFonts w:ascii="Century Gothic" w:eastAsia="Calibri" w:hAnsi="Century Gothic" w:cs="Times New Roman"/>
            <w:i/>
            <w:iCs/>
            <w:color w:val="4BACC6" w:themeColor="accent5"/>
            <w:sz w:val="20"/>
            <w:szCs w:val="20"/>
            <w:lang w:eastAsia="en-US"/>
          </w:rPr>
          <w:t>Guide d’organisation d’une journée d’initiation au plein air pour des personnes ayant des incapacités</w:t>
        </w:r>
      </w:hyperlink>
      <w:r w:rsidRPr="74F2FF75">
        <w:rPr>
          <w:rFonts w:ascii="Century Gothic" w:eastAsia="Calibri" w:hAnsi="Century Gothic" w:cs="Times New Roman"/>
          <w:sz w:val="18"/>
          <w:szCs w:val="18"/>
          <w:lang w:eastAsia="en-US"/>
        </w:rPr>
        <w:t>.</w:t>
      </w:r>
    </w:p>
    <w:p w:rsidR="00AD0B2B" w:rsidRPr="00C57708" w:rsidRDefault="002C110D" w:rsidP="00444C21">
      <w:pPr>
        <w:spacing w:line="276" w:lineRule="auto"/>
        <w:ind w:left="851"/>
        <w:rPr>
          <w:rFonts w:ascii="Century Gothic" w:eastAsia="Calibri" w:hAnsi="Century Gothic" w:cs="Times New Roman"/>
          <w:bCs/>
          <w:sz w:val="20"/>
          <w:szCs w:val="20"/>
          <w:lang w:eastAsia="en-US"/>
        </w:rPr>
      </w:pPr>
      <w:r w:rsidRPr="00C57708">
        <w:rPr>
          <w:rFonts w:ascii="Century Gothic" w:eastAsia="Calibri" w:hAnsi="Century Gothic" w:cs="Times New Roman"/>
          <w:bCs/>
          <w:sz w:val="20"/>
          <w:szCs w:val="20"/>
          <w:lang w:eastAsia="en-US"/>
        </w:rPr>
        <w:br w:type="page"/>
      </w:r>
    </w:p>
    <w:p w:rsidR="006B361A" w:rsidRPr="003102F1" w:rsidRDefault="006B361A" w:rsidP="00444C21">
      <w:pPr>
        <w:pBdr>
          <w:bottom w:val="single" w:sz="4" w:space="1" w:color="auto"/>
        </w:pBdr>
        <w:spacing w:after="160" w:line="276" w:lineRule="auto"/>
        <w:ind w:left="851"/>
        <w:jc w:val="both"/>
        <w:rPr>
          <w:rStyle w:val="lev"/>
          <w:rFonts w:ascii="Century Gothic" w:hAnsi="Century Gothic" w:cstheme="majorBidi"/>
          <w:b w:val="0"/>
          <w:bCs w:val="0"/>
          <w:caps w:val="0"/>
          <w:sz w:val="28"/>
        </w:rPr>
      </w:pPr>
      <w:r w:rsidRPr="003102F1">
        <w:rPr>
          <w:rFonts w:ascii="Century Gothic" w:eastAsia="Calibri" w:hAnsi="Century Gothic" w:cs="Times New Roman"/>
          <w:b/>
          <w:sz w:val="40"/>
          <w:szCs w:val="18"/>
          <w:lang w:eastAsia="en-US"/>
        </w:rPr>
        <w:lastRenderedPageBreak/>
        <w:t>S</w:t>
      </w:r>
      <w:r w:rsidR="007E610F" w:rsidRPr="003102F1">
        <w:rPr>
          <w:rFonts w:ascii="Century Gothic" w:eastAsia="Calibri" w:hAnsi="Century Gothic" w:cs="Times New Roman"/>
          <w:b/>
          <w:sz w:val="40"/>
          <w:szCs w:val="18"/>
          <w:lang w:eastAsia="en-US"/>
        </w:rPr>
        <w:t>outien à la concertation</w:t>
      </w:r>
    </w:p>
    <w:p w:rsidR="006B361A" w:rsidRDefault="005C4CC6" w:rsidP="00444C21">
      <w:pPr>
        <w:spacing w:after="160" w:line="276" w:lineRule="auto"/>
        <w:ind w:left="851"/>
        <w:contextualSpacing/>
        <w:jc w:val="both"/>
        <w:rPr>
          <w:rFonts w:ascii="Century Gothic" w:eastAsia="Calibri" w:hAnsi="Century Gothic" w:cs="Times New Roman"/>
          <w:sz w:val="18"/>
          <w:szCs w:val="18"/>
          <w:lang w:eastAsia="en-US"/>
        </w:rPr>
      </w:pPr>
      <w:r w:rsidRPr="005C4CC6">
        <w:rPr>
          <w:rFonts w:ascii="Century Gothic" w:eastAsia="Calibri" w:hAnsi="Century Gothic" w:cs="Times New Roman"/>
          <w:sz w:val="18"/>
          <w:szCs w:val="18"/>
          <w:lang w:eastAsia="en-US"/>
        </w:rPr>
        <w:t>La concertation et la représentation joue</w:t>
      </w:r>
      <w:r w:rsidR="000E0159">
        <w:rPr>
          <w:rFonts w:ascii="Century Gothic" w:eastAsia="Calibri" w:hAnsi="Century Gothic" w:cs="Times New Roman"/>
          <w:sz w:val="18"/>
          <w:szCs w:val="18"/>
          <w:lang w:eastAsia="en-US"/>
        </w:rPr>
        <w:t>nt</w:t>
      </w:r>
      <w:r w:rsidRPr="005C4CC6">
        <w:rPr>
          <w:rFonts w:ascii="Century Gothic" w:eastAsia="Calibri" w:hAnsi="Century Gothic" w:cs="Times New Roman"/>
          <w:sz w:val="18"/>
          <w:szCs w:val="18"/>
          <w:lang w:eastAsia="en-US"/>
        </w:rPr>
        <w:t xml:space="preserve"> un rôle clé afin de promouvoir et développer l’accessibilité au loisir des personnes handicapée</w:t>
      </w:r>
      <w:r w:rsidR="000E0159">
        <w:rPr>
          <w:rFonts w:ascii="Century Gothic" w:eastAsia="Calibri" w:hAnsi="Century Gothic" w:cs="Times New Roman"/>
          <w:sz w:val="18"/>
          <w:szCs w:val="18"/>
          <w:lang w:eastAsia="en-US"/>
        </w:rPr>
        <w:t>s</w:t>
      </w:r>
      <w:r w:rsidRPr="005C4CC6">
        <w:rPr>
          <w:rFonts w:ascii="Century Gothic" w:eastAsia="Calibri" w:hAnsi="Century Gothic" w:cs="Times New Roman"/>
          <w:sz w:val="18"/>
          <w:szCs w:val="18"/>
          <w:lang w:eastAsia="en-US"/>
        </w:rPr>
        <w:t xml:space="preserve">. </w:t>
      </w:r>
      <w:r w:rsidR="00400882">
        <w:rPr>
          <w:rFonts w:ascii="Century Gothic" w:eastAsia="Calibri" w:hAnsi="Century Gothic" w:cs="Times New Roman"/>
          <w:sz w:val="18"/>
          <w:szCs w:val="18"/>
          <w:lang w:eastAsia="en-US"/>
        </w:rPr>
        <w:t>Ainsi, l</w:t>
      </w:r>
      <w:r w:rsidRPr="005C4CC6">
        <w:rPr>
          <w:rFonts w:ascii="Century Gothic" w:eastAsia="Calibri" w:hAnsi="Century Gothic" w:cs="Times New Roman"/>
          <w:sz w:val="18"/>
          <w:szCs w:val="18"/>
          <w:lang w:eastAsia="en-US"/>
        </w:rPr>
        <w:t xml:space="preserve">’ARLPHL participe activement </w:t>
      </w:r>
      <w:r w:rsidR="00400882">
        <w:rPr>
          <w:rFonts w:ascii="Century Gothic" w:eastAsia="Calibri" w:hAnsi="Century Gothic" w:cs="Times New Roman"/>
          <w:sz w:val="18"/>
          <w:szCs w:val="18"/>
          <w:lang w:eastAsia="en-US"/>
        </w:rPr>
        <w:t xml:space="preserve">à la concertation régionale </w:t>
      </w:r>
      <w:r w:rsidRPr="005C4CC6">
        <w:rPr>
          <w:rFonts w:ascii="Century Gothic" w:eastAsia="Calibri" w:hAnsi="Century Gothic" w:cs="Times New Roman"/>
          <w:sz w:val="18"/>
          <w:szCs w:val="18"/>
          <w:lang w:eastAsia="en-US"/>
        </w:rPr>
        <w:t>et coordonne la tenue de nombreux lieux d’échanges et de</w:t>
      </w:r>
      <w:r w:rsidR="006B361A" w:rsidRPr="005C4CC6">
        <w:rPr>
          <w:rFonts w:ascii="Century Gothic" w:eastAsia="Calibri" w:hAnsi="Century Gothic" w:cs="Times New Roman"/>
          <w:sz w:val="18"/>
          <w:szCs w:val="18"/>
          <w:lang w:eastAsia="en-US"/>
        </w:rPr>
        <w:t xml:space="preserve"> partenariats entre les acteurs locaux ou régionaux de </w:t>
      </w:r>
      <w:r w:rsidRPr="005C4CC6">
        <w:rPr>
          <w:rFonts w:ascii="Century Gothic" w:eastAsia="Calibri" w:hAnsi="Century Gothic" w:cs="Times New Roman"/>
          <w:sz w:val="18"/>
          <w:szCs w:val="18"/>
          <w:lang w:eastAsia="en-US"/>
        </w:rPr>
        <w:t>l</w:t>
      </w:r>
      <w:r w:rsidR="006B361A" w:rsidRPr="005C4CC6">
        <w:rPr>
          <w:rFonts w:ascii="Century Gothic" w:eastAsia="Calibri" w:hAnsi="Century Gothic" w:cs="Times New Roman"/>
          <w:sz w:val="18"/>
          <w:szCs w:val="18"/>
          <w:lang w:eastAsia="en-US"/>
        </w:rPr>
        <w:t>a région</w:t>
      </w:r>
      <w:r w:rsidRPr="005C4CC6">
        <w:rPr>
          <w:rFonts w:ascii="Century Gothic" w:eastAsia="Calibri" w:hAnsi="Century Gothic" w:cs="Times New Roman"/>
          <w:sz w:val="18"/>
          <w:szCs w:val="18"/>
          <w:lang w:eastAsia="en-US"/>
        </w:rPr>
        <w:t>.</w:t>
      </w:r>
      <w:r w:rsidR="006B361A" w:rsidRPr="005C4CC6">
        <w:rPr>
          <w:rFonts w:ascii="Century Gothic" w:eastAsia="Calibri" w:hAnsi="Century Gothic" w:cs="Times New Roman"/>
          <w:sz w:val="18"/>
          <w:szCs w:val="18"/>
          <w:lang w:eastAsia="en-US"/>
        </w:rPr>
        <w:t xml:space="preserve"> </w:t>
      </w:r>
    </w:p>
    <w:p w:rsidR="00D51303" w:rsidRPr="00B65202" w:rsidRDefault="00D51303" w:rsidP="00444C21">
      <w:pPr>
        <w:spacing w:after="160" w:line="276" w:lineRule="auto"/>
        <w:ind w:left="851"/>
        <w:contextualSpacing/>
        <w:jc w:val="both"/>
        <w:rPr>
          <w:rFonts w:ascii="Century Gothic" w:eastAsia="Calibri" w:hAnsi="Century Gothic" w:cs="Times New Roman"/>
          <w:sz w:val="18"/>
          <w:szCs w:val="18"/>
          <w:lang w:eastAsia="en-US"/>
        </w:rPr>
      </w:pPr>
    </w:p>
    <w:p w:rsidR="00513117" w:rsidRPr="00B65202" w:rsidRDefault="00637617" w:rsidP="00444C21">
      <w:pPr>
        <w:shd w:val="clear" w:color="auto" w:fill="4BACC6" w:themeFill="accent5"/>
        <w:tabs>
          <w:tab w:val="left" w:pos="8931"/>
        </w:tabs>
        <w:spacing w:after="160" w:line="276" w:lineRule="auto"/>
        <w:ind w:left="851" w:right="899"/>
        <w:contextualSpacing/>
        <w:jc w:val="both"/>
        <w:rPr>
          <w:rFonts w:ascii="Century Gothic" w:eastAsia="Calibri" w:hAnsi="Century Gothic" w:cs="Times New Roman"/>
          <w:color w:val="FFFFFF" w:themeColor="background1"/>
          <w:sz w:val="32"/>
          <w:szCs w:val="20"/>
          <w:lang w:eastAsia="en-US"/>
        </w:rPr>
      </w:pPr>
      <w:r w:rsidRPr="00B65202">
        <w:rPr>
          <w:rFonts w:ascii="Century Gothic" w:eastAsia="Calibri" w:hAnsi="Century Gothic" w:cs="Times New Roman"/>
          <w:color w:val="FFFFFF" w:themeColor="background1"/>
          <w:sz w:val="32"/>
          <w:szCs w:val="20"/>
          <w:lang w:eastAsia="en-US"/>
        </w:rPr>
        <w:t>Concertation provinciale</w:t>
      </w:r>
    </w:p>
    <w:p w:rsidR="00513117" w:rsidRDefault="006B28E4" w:rsidP="00444C21">
      <w:pPr>
        <w:shd w:val="clear" w:color="auto" w:fill="4BACC6" w:themeFill="accent5"/>
        <w:spacing w:after="160" w:line="276" w:lineRule="auto"/>
        <w:ind w:left="851" w:right="899" w:firstLine="284"/>
        <w:contextualSpacing/>
        <w:jc w:val="both"/>
        <w:rPr>
          <w:rFonts w:ascii="Century Gothic" w:eastAsia="Calibri" w:hAnsi="Century Gothic" w:cs="Times New Roman"/>
          <w:color w:val="FFFFFF" w:themeColor="background1"/>
          <w:sz w:val="20"/>
          <w:szCs w:val="20"/>
          <w:lang w:val="fr-FR" w:eastAsia="en-US"/>
        </w:rPr>
      </w:pPr>
      <w:r>
        <w:rPr>
          <w:rFonts w:ascii="Century Gothic" w:eastAsia="Calibri" w:hAnsi="Century Gothic" w:cs="Times New Roman"/>
          <w:color w:val="FFFFFF" w:themeColor="background1"/>
          <w:sz w:val="20"/>
          <w:szCs w:val="20"/>
          <w:lang w:val="fr-FR" w:eastAsia="en-US"/>
        </w:rPr>
        <w:t>Réseau national de loisir pour personnes handicapées</w:t>
      </w:r>
      <w:r w:rsidR="00A912BF" w:rsidRPr="7E206E58">
        <w:rPr>
          <w:rFonts w:ascii="Century Gothic" w:eastAsia="Calibri" w:hAnsi="Century Gothic" w:cs="Times New Roman"/>
          <w:color w:val="FFFFFF" w:themeColor="background1"/>
          <w:sz w:val="20"/>
          <w:szCs w:val="20"/>
          <w:lang w:val="fr-FR" w:eastAsia="en-US"/>
        </w:rPr>
        <w:t> ;</w:t>
      </w:r>
    </w:p>
    <w:p w:rsidR="547B2394" w:rsidRDefault="547B2394" w:rsidP="007D5661">
      <w:pPr>
        <w:shd w:val="clear" w:color="auto" w:fill="4BACC6" w:themeFill="accent5"/>
        <w:spacing w:line="276" w:lineRule="auto"/>
        <w:ind w:left="851" w:right="899" w:firstLine="284"/>
        <w:jc w:val="both"/>
        <w:rPr>
          <w:rFonts w:ascii="Century Gothic" w:eastAsia="Calibri" w:hAnsi="Century Gothic" w:cs="Times New Roman"/>
          <w:color w:val="FFFFFF" w:themeColor="background1"/>
          <w:sz w:val="20"/>
          <w:szCs w:val="20"/>
          <w:lang w:val="fr-FR" w:eastAsia="en-US"/>
        </w:rPr>
      </w:pPr>
      <w:r w:rsidRPr="4CA828B2">
        <w:rPr>
          <w:rFonts w:ascii="Century Gothic" w:eastAsia="Calibri" w:hAnsi="Century Gothic" w:cs="Times New Roman"/>
          <w:color w:val="FFFFFF" w:themeColor="background1"/>
          <w:sz w:val="20"/>
          <w:szCs w:val="20"/>
          <w:lang w:val="fr-FR" w:eastAsia="en-US"/>
        </w:rPr>
        <w:t>Comité camp de jour</w:t>
      </w:r>
      <w:r w:rsidR="4E0CE414" w:rsidRPr="4CA828B2">
        <w:rPr>
          <w:rFonts w:ascii="Century Gothic" w:eastAsia="Calibri" w:hAnsi="Century Gothic" w:cs="Times New Roman"/>
          <w:color w:val="FFFFFF" w:themeColor="background1"/>
          <w:sz w:val="20"/>
          <w:szCs w:val="20"/>
          <w:lang w:val="fr-FR" w:eastAsia="en-US"/>
        </w:rPr>
        <w:t xml:space="preserve"> des IRLPH</w:t>
      </w:r>
      <w:r w:rsidRPr="4CA828B2">
        <w:rPr>
          <w:rFonts w:ascii="Century Gothic" w:eastAsia="Calibri" w:hAnsi="Century Gothic" w:cs="Times New Roman"/>
          <w:color w:val="FFFFFF" w:themeColor="background1"/>
          <w:sz w:val="20"/>
          <w:szCs w:val="20"/>
          <w:lang w:val="fr-FR" w:eastAsia="en-US"/>
        </w:rPr>
        <w:t xml:space="preserve"> ; </w:t>
      </w:r>
    </w:p>
    <w:p w:rsidR="547B2394" w:rsidRDefault="547B2394" w:rsidP="007D5661">
      <w:pPr>
        <w:shd w:val="clear" w:color="auto" w:fill="4BACC6" w:themeFill="accent5"/>
        <w:spacing w:line="276" w:lineRule="auto"/>
        <w:ind w:left="851" w:right="899" w:firstLine="284"/>
        <w:jc w:val="both"/>
        <w:rPr>
          <w:rFonts w:ascii="Century Gothic" w:eastAsia="Calibri" w:hAnsi="Century Gothic" w:cs="Times New Roman"/>
          <w:color w:val="FFFFFF" w:themeColor="background1"/>
          <w:sz w:val="20"/>
          <w:szCs w:val="20"/>
          <w:lang w:val="fr-FR" w:eastAsia="en-US"/>
        </w:rPr>
      </w:pPr>
      <w:r w:rsidRPr="4CA828B2">
        <w:rPr>
          <w:rFonts w:ascii="Century Gothic" w:eastAsia="Calibri" w:hAnsi="Century Gothic" w:cs="Times New Roman"/>
          <w:color w:val="FFFFFF" w:themeColor="background1"/>
          <w:sz w:val="20"/>
          <w:szCs w:val="20"/>
          <w:lang w:val="fr-FR" w:eastAsia="en-US"/>
        </w:rPr>
        <w:t>Comité programm</w:t>
      </w:r>
      <w:r w:rsidR="20D9AEC4" w:rsidRPr="4CA828B2">
        <w:rPr>
          <w:rFonts w:ascii="Century Gothic" w:eastAsia="Calibri" w:hAnsi="Century Gothic" w:cs="Times New Roman"/>
          <w:color w:val="FFFFFF" w:themeColor="background1"/>
          <w:sz w:val="20"/>
          <w:szCs w:val="20"/>
          <w:lang w:val="fr-FR" w:eastAsia="en-US"/>
        </w:rPr>
        <w:t>es des IRLPH</w:t>
      </w:r>
      <w:r w:rsidRPr="4CA828B2">
        <w:rPr>
          <w:rFonts w:ascii="Century Gothic" w:eastAsia="Calibri" w:hAnsi="Century Gothic" w:cs="Times New Roman"/>
          <w:color w:val="FFFFFF" w:themeColor="background1"/>
          <w:sz w:val="20"/>
          <w:szCs w:val="20"/>
          <w:lang w:val="fr-FR" w:eastAsia="en-US"/>
        </w:rPr>
        <w:t xml:space="preserve"> ; </w:t>
      </w:r>
    </w:p>
    <w:p w:rsidR="00DA2ED2" w:rsidRDefault="00DA2ED2" w:rsidP="007D5661">
      <w:pPr>
        <w:shd w:val="clear" w:color="auto" w:fill="4BACC6" w:themeFill="accent5"/>
        <w:spacing w:line="276" w:lineRule="auto"/>
        <w:ind w:left="851" w:right="899" w:firstLine="284"/>
        <w:jc w:val="both"/>
        <w:rPr>
          <w:rFonts w:ascii="Century Gothic" w:eastAsia="Calibri" w:hAnsi="Century Gothic" w:cs="Times New Roman"/>
          <w:color w:val="FFFFFF" w:themeColor="background1"/>
          <w:sz w:val="20"/>
          <w:szCs w:val="20"/>
          <w:lang w:val="fr-FR" w:eastAsia="en-US"/>
        </w:rPr>
      </w:pPr>
      <w:r>
        <w:rPr>
          <w:rFonts w:ascii="Century Gothic" w:eastAsia="Calibri" w:hAnsi="Century Gothic" w:cs="Times New Roman"/>
          <w:color w:val="FFFFFF" w:themeColor="background1"/>
          <w:sz w:val="20"/>
          <w:szCs w:val="20"/>
          <w:lang w:val="fr-FR" w:eastAsia="en-US"/>
        </w:rPr>
        <w:t>Comité accompagnement des IRLPH ;</w:t>
      </w:r>
    </w:p>
    <w:p w:rsidR="00DA2ED2" w:rsidRDefault="0038586E" w:rsidP="007D5661">
      <w:pPr>
        <w:shd w:val="clear" w:color="auto" w:fill="4BACC6" w:themeFill="accent5"/>
        <w:spacing w:line="276" w:lineRule="auto"/>
        <w:ind w:left="851" w:right="899" w:firstLine="284"/>
        <w:jc w:val="both"/>
        <w:rPr>
          <w:rFonts w:ascii="Century Gothic" w:eastAsia="Calibri" w:hAnsi="Century Gothic" w:cs="Times New Roman"/>
          <w:color w:val="FFFFFF" w:themeColor="background1"/>
          <w:sz w:val="20"/>
          <w:szCs w:val="20"/>
          <w:lang w:val="fr-FR" w:eastAsia="en-US"/>
        </w:rPr>
      </w:pPr>
      <w:r>
        <w:rPr>
          <w:rFonts w:ascii="Century Gothic" w:eastAsia="Calibri" w:hAnsi="Century Gothic" w:cs="Times New Roman"/>
          <w:color w:val="FFFFFF" w:themeColor="background1"/>
          <w:sz w:val="20"/>
          <w:szCs w:val="20"/>
          <w:lang w:val="fr-FR" w:eastAsia="en-US"/>
        </w:rPr>
        <w:t>Comité formation des IRLPH</w:t>
      </w:r>
      <w:r w:rsidR="0060735C">
        <w:rPr>
          <w:rFonts w:ascii="Century Gothic" w:eastAsia="Calibri" w:hAnsi="Century Gothic" w:cs="Times New Roman"/>
          <w:color w:val="FFFFFF" w:themeColor="background1"/>
          <w:sz w:val="20"/>
          <w:szCs w:val="20"/>
          <w:lang w:val="fr-FR" w:eastAsia="en-US"/>
        </w:rPr>
        <w:t xml:space="preserve"> ; </w:t>
      </w:r>
    </w:p>
    <w:p w:rsidR="00D32FCF" w:rsidRDefault="00D32FCF" w:rsidP="007D5661">
      <w:pPr>
        <w:shd w:val="clear" w:color="auto" w:fill="4BACC6" w:themeFill="accent5"/>
        <w:spacing w:line="276" w:lineRule="auto"/>
        <w:ind w:left="851" w:right="899" w:firstLine="284"/>
        <w:jc w:val="both"/>
        <w:rPr>
          <w:rFonts w:ascii="Century Gothic" w:eastAsia="Calibri" w:hAnsi="Century Gothic" w:cs="Times New Roman"/>
          <w:color w:val="FFFFFF" w:themeColor="background1"/>
          <w:sz w:val="20"/>
          <w:szCs w:val="20"/>
          <w:lang w:val="fr-FR" w:eastAsia="en-US"/>
        </w:rPr>
      </w:pPr>
      <w:r>
        <w:rPr>
          <w:rFonts w:ascii="Century Gothic" w:eastAsia="Calibri" w:hAnsi="Century Gothic" w:cs="Times New Roman"/>
          <w:color w:val="FFFFFF" w:themeColor="background1"/>
          <w:sz w:val="20"/>
          <w:szCs w:val="20"/>
          <w:lang w:val="fr-FR" w:eastAsia="en-US"/>
        </w:rPr>
        <w:t>Rencontre des agents de développement</w:t>
      </w:r>
      <w:r w:rsidR="007B33FC">
        <w:rPr>
          <w:rFonts w:ascii="Century Gothic" w:eastAsia="Calibri" w:hAnsi="Century Gothic" w:cs="Times New Roman"/>
          <w:color w:val="FFFFFF" w:themeColor="background1"/>
          <w:sz w:val="20"/>
          <w:szCs w:val="20"/>
          <w:lang w:val="fr-FR" w:eastAsia="en-US"/>
        </w:rPr>
        <w:t> ;</w:t>
      </w:r>
    </w:p>
    <w:p w:rsidR="0060735C" w:rsidRDefault="0060735C" w:rsidP="007D5661">
      <w:pPr>
        <w:shd w:val="clear" w:color="auto" w:fill="4BACC6" w:themeFill="accent5"/>
        <w:spacing w:line="276" w:lineRule="auto"/>
        <w:ind w:left="851" w:right="899" w:firstLine="284"/>
        <w:jc w:val="both"/>
        <w:rPr>
          <w:rFonts w:ascii="Century Gothic" w:eastAsia="Calibri" w:hAnsi="Century Gothic" w:cs="Times New Roman"/>
          <w:color w:val="FFFFFF" w:themeColor="background1"/>
          <w:sz w:val="20"/>
          <w:szCs w:val="20"/>
          <w:lang w:val="fr-FR" w:eastAsia="en-US"/>
        </w:rPr>
      </w:pPr>
      <w:r>
        <w:rPr>
          <w:rFonts w:ascii="Century Gothic" w:eastAsia="Calibri" w:hAnsi="Century Gothic" w:cs="Times New Roman"/>
          <w:color w:val="FFFFFF" w:themeColor="background1"/>
          <w:sz w:val="20"/>
          <w:szCs w:val="20"/>
          <w:lang w:val="fr-FR" w:eastAsia="en-US"/>
        </w:rPr>
        <w:t>Rencontre avec la Ministre Isabelle Charest.</w:t>
      </w:r>
    </w:p>
    <w:p w:rsidR="00AB589A" w:rsidRPr="00B65202" w:rsidRDefault="00AB589A" w:rsidP="00444C21">
      <w:pPr>
        <w:spacing w:after="160" w:line="276" w:lineRule="auto"/>
        <w:ind w:left="851"/>
        <w:contextualSpacing/>
        <w:jc w:val="both"/>
        <w:rPr>
          <w:rFonts w:ascii="Century Gothic" w:eastAsia="Calibri" w:hAnsi="Century Gothic" w:cs="Times New Roman"/>
          <w:sz w:val="20"/>
          <w:szCs w:val="20"/>
          <w:lang w:eastAsia="en-US"/>
        </w:rPr>
      </w:pPr>
    </w:p>
    <w:p w:rsidR="00383A6C" w:rsidRPr="00B65202" w:rsidRDefault="00383A6C" w:rsidP="00444C21">
      <w:pPr>
        <w:spacing w:after="160" w:line="276" w:lineRule="auto"/>
        <w:ind w:left="851"/>
        <w:contextualSpacing/>
        <w:jc w:val="both"/>
        <w:rPr>
          <w:rFonts w:ascii="Century Gothic" w:eastAsia="Calibri" w:hAnsi="Century Gothic" w:cs="Times New Roman"/>
          <w:sz w:val="20"/>
          <w:szCs w:val="20"/>
          <w:lang w:eastAsia="en-US"/>
        </w:rPr>
      </w:pPr>
    </w:p>
    <w:p w:rsidR="00AB589A" w:rsidRPr="00B65202" w:rsidRDefault="00AB589A" w:rsidP="00130630">
      <w:pPr>
        <w:shd w:val="clear" w:color="auto" w:fill="F79646" w:themeFill="accent6"/>
        <w:spacing w:after="160" w:line="276" w:lineRule="auto"/>
        <w:ind w:left="1560"/>
        <w:contextualSpacing/>
        <w:jc w:val="both"/>
        <w:rPr>
          <w:rFonts w:ascii="Century Gothic" w:eastAsia="Calibri" w:hAnsi="Century Gothic" w:cs="Times New Roman"/>
          <w:color w:val="FFFFFF" w:themeColor="background1"/>
          <w:sz w:val="32"/>
          <w:szCs w:val="20"/>
          <w:lang w:eastAsia="en-US"/>
        </w:rPr>
      </w:pPr>
      <w:r w:rsidRPr="7E206E58">
        <w:rPr>
          <w:rFonts w:ascii="Century Gothic" w:eastAsia="Calibri" w:hAnsi="Century Gothic" w:cs="Times New Roman"/>
          <w:color w:val="FFFFFF" w:themeColor="background1"/>
          <w:sz w:val="32"/>
          <w:szCs w:val="32"/>
          <w:lang w:eastAsia="en-US"/>
        </w:rPr>
        <w:t>C</w:t>
      </w:r>
      <w:r w:rsidR="00637617" w:rsidRPr="7E206E58">
        <w:rPr>
          <w:rFonts w:ascii="Century Gothic" w:eastAsia="Calibri" w:hAnsi="Century Gothic" w:cs="Times New Roman"/>
          <w:color w:val="FFFFFF" w:themeColor="background1"/>
          <w:sz w:val="32"/>
          <w:szCs w:val="32"/>
          <w:lang w:eastAsia="en-US"/>
        </w:rPr>
        <w:t>oncertation régionale</w:t>
      </w:r>
    </w:p>
    <w:p w:rsidR="00AB589A" w:rsidRDefault="01458878" w:rsidP="00130630">
      <w:pPr>
        <w:shd w:val="clear" w:color="auto" w:fill="F79646" w:themeFill="accent6"/>
        <w:tabs>
          <w:tab w:val="left" w:pos="284"/>
        </w:tabs>
        <w:spacing w:line="276" w:lineRule="auto"/>
        <w:ind w:left="1560"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val="fr-FR" w:eastAsia="en-US"/>
        </w:rPr>
        <w:t xml:space="preserve">Assemblée de partage et d’expertise en loisir (APEL) ; </w:t>
      </w:r>
    </w:p>
    <w:p w:rsidR="00AB589A" w:rsidRPr="00B65202" w:rsidRDefault="01458878" w:rsidP="00130630">
      <w:pPr>
        <w:shd w:val="clear" w:color="auto" w:fill="F79646" w:themeFill="accent6"/>
        <w:tabs>
          <w:tab w:val="left" w:pos="284"/>
        </w:tabs>
        <w:spacing w:line="276" w:lineRule="auto"/>
        <w:ind w:left="1560"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val="fr-FR" w:eastAsia="en-US"/>
        </w:rPr>
        <w:t xml:space="preserve">Comité organisateur des </w:t>
      </w:r>
      <w:r w:rsidR="009B18BB">
        <w:rPr>
          <w:rFonts w:ascii="Century Gothic" w:eastAsia="Calibri" w:hAnsi="Century Gothic" w:cs="Times New Roman"/>
          <w:color w:val="FFFFFF" w:themeColor="background1"/>
          <w:sz w:val="20"/>
          <w:szCs w:val="20"/>
          <w:lang w:val="fr-FR" w:eastAsia="en-US"/>
        </w:rPr>
        <w:t>APEL (CAPEL)</w:t>
      </w:r>
      <w:r w:rsidRPr="7E206E58">
        <w:rPr>
          <w:rFonts w:ascii="Century Gothic" w:eastAsia="Calibri" w:hAnsi="Century Gothic" w:cs="Times New Roman"/>
          <w:color w:val="FFFFFF" w:themeColor="background1"/>
          <w:sz w:val="20"/>
          <w:szCs w:val="20"/>
          <w:lang w:val="fr-FR" w:eastAsia="en-US"/>
        </w:rPr>
        <w:t xml:space="preserve"> ; </w:t>
      </w:r>
    </w:p>
    <w:p w:rsidR="00A912BF" w:rsidRPr="00B65202" w:rsidRDefault="001916E3" w:rsidP="00130630">
      <w:pPr>
        <w:shd w:val="clear" w:color="auto" w:fill="F79646" w:themeFill="accent6"/>
        <w:spacing w:line="276" w:lineRule="auto"/>
        <w:ind w:left="1560"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val="fr-FR" w:eastAsia="en-US"/>
        </w:rPr>
        <w:t>Comité organisateur de la Semaine québécoise des personnes handicapées ;</w:t>
      </w:r>
    </w:p>
    <w:p w:rsidR="00A912BF" w:rsidRPr="00B65202" w:rsidRDefault="00A912BF" w:rsidP="00130630">
      <w:pPr>
        <w:shd w:val="clear" w:color="auto" w:fill="F79646" w:themeFill="accent6"/>
        <w:spacing w:line="276" w:lineRule="auto"/>
        <w:ind w:left="1560"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val="fr-FR" w:eastAsia="en-US"/>
        </w:rPr>
        <w:t>Comité de répartition PAFLPH ;</w:t>
      </w:r>
      <w:r w:rsidRPr="7E206E58">
        <w:rPr>
          <w:rFonts w:ascii="Century Gothic" w:eastAsia="Calibri" w:hAnsi="Century Gothic" w:cs="Times New Roman"/>
          <w:color w:val="FFFFFF" w:themeColor="background1"/>
          <w:sz w:val="20"/>
          <w:szCs w:val="20"/>
          <w:lang w:eastAsia="en-US"/>
        </w:rPr>
        <w:t xml:space="preserve"> </w:t>
      </w:r>
    </w:p>
    <w:p w:rsidR="223D2D76" w:rsidRDefault="223D2D76" w:rsidP="00130630">
      <w:pPr>
        <w:shd w:val="clear" w:color="auto" w:fill="F79646" w:themeFill="accent6"/>
        <w:spacing w:line="276" w:lineRule="auto"/>
        <w:ind w:left="1560" w:firstLine="284"/>
        <w:jc w:val="both"/>
        <w:rPr>
          <w:rFonts w:ascii="Century Gothic" w:eastAsia="Calibri" w:hAnsi="Century Gothic" w:cs="Times New Roman"/>
          <w:color w:val="FFFFFF" w:themeColor="background1"/>
          <w:sz w:val="20"/>
          <w:szCs w:val="20"/>
          <w:lang w:eastAsia="en-US"/>
        </w:rPr>
      </w:pPr>
      <w:r w:rsidRPr="7E206E58">
        <w:rPr>
          <w:rFonts w:ascii="Century Gothic" w:eastAsia="Calibri" w:hAnsi="Century Gothic" w:cs="Times New Roman"/>
          <w:color w:val="FFFFFF" w:themeColor="background1"/>
          <w:sz w:val="20"/>
          <w:szCs w:val="20"/>
          <w:lang w:eastAsia="en-US"/>
        </w:rPr>
        <w:t xml:space="preserve">Comité </w:t>
      </w:r>
      <w:r w:rsidR="00B00AD0">
        <w:rPr>
          <w:rFonts w:ascii="Century Gothic" w:eastAsia="Calibri" w:hAnsi="Century Gothic" w:cs="Times New Roman"/>
          <w:color w:val="FFFFFF" w:themeColor="background1"/>
          <w:sz w:val="20"/>
          <w:szCs w:val="20"/>
          <w:lang w:eastAsia="en-US"/>
        </w:rPr>
        <w:t>régional camp de jour</w:t>
      </w:r>
      <w:r w:rsidRPr="7E206E58">
        <w:rPr>
          <w:rFonts w:ascii="Century Gothic" w:eastAsia="Calibri" w:hAnsi="Century Gothic" w:cs="Times New Roman"/>
          <w:color w:val="FFFFFF" w:themeColor="background1"/>
          <w:sz w:val="20"/>
          <w:szCs w:val="20"/>
          <w:lang w:eastAsia="en-US"/>
        </w:rPr>
        <w:t xml:space="preserve"> ; </w:t>
      </w:r>
    </w:p>
    <w:p w:rsidR="223D2D76" w:rsidRDefault="223D2D76" w:rsidP="00130630">
      <w:pPr>
        <w:shd w:val="clear" w:color="auto" w:fill="F79646" w:themeFill="accent6"/>
        <w:spacing w:line="276" w:lineRule="auto"/>
        <w:ind w:left="1560" w:firstLine="284"/>
        <w:jc w:val="both"/>
        <w:rPr>
          <w:rFonts w:ascii="Century Gothic" w:eastAsia="Calibri" w:hAnsi="Century Gothic" w:cs="Times New Roman"/>
          <w:color w:val="FFFFFF" w:themeColor="background1"/>
          <w:sz w:val="20"/>
          <w:szCs w:val="20"/>
          <w:lang w:eastAsia="en-US"/>
        </w:rPr>
      </w:pPr>
      <w:r w:rsidRPr="7E206E58">
        <w:rPr>
          <w:rFonts w:ascii="Century Gothic" w:eastAsia="Calibri" w:hAnsi="Century Gothic" w:cs="Times New Roman"/>
          <w:color w:val="FFFFFF" w:themeColor="background1"/>
          <w:sz w:val="20"/>
          <w:szCs w:val="20"/>
          <w:lang w:eastAsia="en-US"/>
        </w:rPr>
        <w:t xml:space="preserve">Comité expertise du RUTAL ; </w:t>
      </w:r>
    </w:p>
    <w:p w:rsidR="008D13A3" w:rsidRPr="00C57708" w:rsidRDefault="008D13A3" w:rsidP="00130630">
      <w:pPr>
        <w:shd w:val="clear" w:color="auto" w:fill="F79646" w:themeFill="accent6"/>
        <w:spacing w:line="276" w:lineRule="auto"/>
        <w:ind w:left="1560" w:firstLine="284"/>
        <w:jc w:val="both"/>
        <w:rPr>
          <w:rFonts w:ascii="Century Gothic" w:eastAsia="Calibri" w:hAnsi="Century Gothic" w:cs="Times New Roman"/>
          <w:color w:val="FFFFFF" w:themeColor="background1"/>
          <w:sz w:val="20"/>
          <w:szCs w:val="20"/>
          <w:lang w:eastAsia="en-US"/>
        </w:rPr>
      </w:pPr>
      <w:r w:rsidRPr="00C57708">
        <w:rPr>
          <w:rFonts w:ascii="Century Gothic" w:eastAsia="Calibri" w:hAnsi="Century Gothic" w:cs="Times New Roman"/>
          <w:color w:val="FFFFFF" w:themeColor="background1"/>
          <w:sz w:val="20"/>
          <w:szCs w:val="20"/>
          <w:lang w:eastAsia="en-US"/>
        </w:rPr>
        <w:t xml:space="preserve">Comité loisir culturel Loisir et sport Lanaudière ; </w:t>
      </w:r>
    </w:p>
    <w:p w:rsidR="00A912BF" w:rsidRPr="00B65202" w:rsidRDefault="00A912BF" w:rsidP="00130630">
      <w:pPr>
        <w:shd w:val="clear" w:color="auto" w:fill="F79646" w:themeFill="accent6"/>
        <w:spacing w:line="276" w:lineRule="auto"/>
        <w:ind w:left="1560"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eastAsia="en-US"/>
        </w:rPr>
        <w:t xml:space="preserve">Participation </w:t>
      </w:r>
      <w:r w:rsidR="688FD134" w:rsidRPr="7E206E58">
        <w:rPr>
          <w:rFonts w:ascii="Century Gothic" w:eastAsia="Calibri" w:hAnsi="Century Gothic" w:cs="Times New Roman"/>
          <w:color w:val="FFFFFF" w:themeColor="background1"/>
          <w:sz w:val="20"/>
          <w:szCs w:val="20"/>
          <w:lang w:eastAsia="en-US"/>
        </w:rPr>
        <w:t xml:space="preserve">aux consultations de la Table des préfets ; </w:t>
      </w:r>
    </w:p>
    <w:p w:rsidR="00A912BF" w:rsidRPr="00B65202" w:rsidRDefault="688FD134" w:rsidP="00130630">
      <w:pPr>
        <w:shd w:val="clear" w:color="auto" w:fill="F79646" w:themeFill="accent6"/>
        <w:spacing w:line="276" w:lineRule="auto"/>
        <w:ind w:left="1560"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eastAsia="en-US"/>
        </w:rPr>
        <w:t>Participation aux activités et événements de la TROCL</w:t>
      </w:r>
      <w:r w:rsidR="00A912BF" w:rsidRPr="7E206E58">
        <w:rPr>
          <w:rFonts w:ascii="Century Gothic" w:eastAsia="Calibri" w:hAnsi="Century Gothic" w:cs="Times New Roman"/>
          <w:color w:val="FFFFFF" w:themeColor="background1"/>
          <w:sz w:val="20"/>
          <w:szCs w:val="20"/>
          <w:lang w:eastAsia="en-US"/>
        </w:rPr>
        <w:t>.</w:t>
      </w:r>
    </w:p>
    <w:p w:rsidR="00AB589A" w:rsidRPr="00B65202" w:rsidRDefault="00AB589A" w:rsidP="00444C21">
      <w:pPr>
        <w:spacing w:after="160" w:line="276" w:lineRule="auto"/>
        <w:ind w:left="851"/>
        <w:contextualSpacing/>
        <w:jc w:val="both"/>
        <w:rPr>
          <w:rFonts w:ascii="Century Gothic" w:eastAsia="Calibri" w:hAnsi="Century Gothic" w:cs="Times New Roman"/>
          <w:sz w:val="20"/>
          <w:szCs w:val="20"/>
          <w:lang w:eastAsia="en-US"/>
        </w:rPr>
      </w:pPr>
    </w:p>
    <w:p w:rsidR="00383A6C" w:rsidRPr="00B65202" w:rsidRDefault="00383A6C" w:rsidP="00444C21">
      <w:pPr>
        <w:spacing w:after="160" w:line="276" w:lineRule="auto"/>
        <w:ind w:left="851"/>
        <w:contextualSpacing/>
        <w:jc w:val="both"/>
        <w:rPr>
          <w:rFonts w:ascii="Century Gothic" w:eastAsia="Calibri" w:hAnsi="Century Gothic" w:cs="Times New Roman"/>
          <w:sz w:val="20"/>
          <w:szCs w:val="20"/>
          <w:lang w:eastAsia="en-US"/>
        </w:rPr>
      </w:pPr>
    </w:p>
    <w:p w:rsidR="00AB589A" w:rsidRPr="00B65202" w:rsidRDefault="00637617" w:rsidP="00444C21">
      <w:pPr>
        <w:shd w:val="clear" w:color="auto" w:fill="8064A2" w:themeFill="accent4"/>
        <w:spacing w:after="160" w:line="276" w:lineRule="auto"/>
        <w:ind w:left="851" w:right="899"/>
        <w:contextualSpacing/>
        <w:jc w:val="both"/>
        <w:rPr>
          <w:rFonts w:ascii="Century Gothic" w:eastAsia="Calibri" w:hAnsi="Century Gothic" w:cs="Times New Roman"/>
          <w:color w:val="FFFFFF" w:themeColor="background1"/>
          <w:sz w:val="32"/>
          <w:szCs w:val="20"/>
          <w:lang w:eastAsia="en-US"/>
        </w:rPr>
      </w:pPr>
      <w:r w:rsidRPr="00B65202">
        <w:rPr>
          <w:rFonts w:ascii="Century Gothic" w:eastAsia="Calibri" w:hAnsi="Century Gothic" w:cs="Times New Roman"/>
          <w:color w:val="FFFFFF" w:themeColor="background1"/>
          <w:sz w:val="32"/>
          <w:szCs w:val="20"/>
          <w:lang w:eastAsia="en-US"/>
        </w:rPr>
        <w:t>Concertation locale</w:t>
      </w:r>
    </w:p>
    <w:p w:rsidR="00AA3083" w:rsidRPr="00B65202" w:rsidRDefault="00AA3083" w:rsidP="00444C21">
      <w:pPr>
        <w:shd w:val="clear" w:color="auto" w:fill="8064A2" w:themeFill="accent4"/>
        <w:tabs>
          <w:tab w:val="left" w:pos="284"/>
        </w:tabs>
        <w:spacing w:line="276" w:lineRule="auto"/>
        <w:ind w:left="851" w:right="899"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val="fr-FR" w:eastAsia="en-US"/>
        </w:rPr>
        <w:t xml:space="preserve">Comités camp de jour </w:t>
      </w:r>
      <w:r w:rsidR="6302C2BC" w:rsidRPr="7E206E58">
        <w:rPr>
          <w:rFonts w:ascii="Century Gothic" w:eastAsia="Calibri" w:hAnsi="Century Gothic" w:cs="Times New Roman"/>
          <w:color w:val="FFFFFF" w:themeColor="background1"/>
          <w:sz w:val="20"/>
          <w:szCs w:val="20"/>
          <w:lang w:val="fr-FR" w:eastAsia="en-US"/>
        </w:rPr>
        <w:t>concer</w:t>
      </w:r>
      <w:r w:rsidRPr="7E206E58">
        <w:rPr>
          <w:rFonts w:ascii="Century Gothic" w:eastAsia="Calibri" w:hAnsi="Century Gothic" w:cs="Times New Roman"/>
          <w:color w:val="FFFFFF" w:themeColor="background1"/>
          <w:sz w:val="20"/>
          <w:szCs w:val="20"/>
          <w:lang w:val="fr-FR" w:eastAsia="en-US"/>
        </w:rPr>
        <w:t>té</w:t>
      </w:r>
      <w:r w:rsidR="00481846" w:rsidRPr="7E206E58">
        <w:rPr>
          <w:rFonts w:ascii="Century Gothic" w:eastAsia="Calibri" w:hAnsi="Century Gothic" w:cs="Times New Roman"/>
          <w:color w:val="FFFFFF" w:themeColor="background1"/>
          <w:sz w:val="20"/>
          <w:szCs w:val="20"/>
          <w:lang w:val="fr-FR" w:eastAsia="en-US"/>
        </w:rPr>
        <w:t> ;</w:t>
      </w:r>
    </w:p>
    <w:p w:rsidR="00AA3083" w:rsidRPr="00B65202" w:rsidRDefault="00D32FCF" w:rsidP="00D32FCF">
      <w:pPr>
        <w:shd w:val="clear" w:color="auto" w:fill="8064A2" w:themeFill="accent4"/>
        <w:spacing w:line="276" w:lineRule="auto"/>
        <w:ind w:left="1134" w:right="899" w:hanging="283"/>
        <w:jc w:val="both"/>
        <w:rPr>
          <w:rFonts w:ascii="Century Gothic" w:eastAsia="Calibri" w:hAnsi="Century Gothic" w:cs="Times New Roman"/>
          <w:color w:val="FFFFFF" w:themeColor="background1"/>
          <w:sz w:val="20"/>
          <w:szCs w:val="20"/>
          <w:lang w:val="fr-FR" w:eastAsia="en-US"/>
        </w:rPr>
      </w:pPr>
      <w:r>
        <w:rPr>
          <w:rFonts w:ascii="Century Gothic" w:eastAsia="Calibri" w:hAnsi="Century Gothic" w:cs="Times New Roman"/>
          <w:color w:val="FFFFFF" w:themeColor="background1"/>
          <w:sz w:val="20"/>
          <w:szCs w:val="20"/>
          <w:lang w:val="fr-FR" w:eastAsia="en-US"/>
        </w:rPr>
        <w:tab/>
      </w:r>
      <w:r w:rsidR="00AA3083" w:rsidRPr="7E206E58">
        <w:rPr>
          <w:rFonts w:ascii="Century Gothic" w:eastAsia="Calibri" w:hAnsi="Century Gothic" w:cs="Times New Roman"/>
          <w:color w:val="FFFFFF" w:themeColor="background1"/>
          <w:sz w:val="20"/>
          <w:szCs w:val="20"/>
          <w:lang w:val="fr-FR" w:eastAsia="en-US"/>
        </w:rPr>
        <w:t xml:space="preserve">Comités de suivis des plans d’action à l’égard des personnes </w:t>
      </w:r>
      <w:r>
        <w:rPr>
          <w:rFonts w:ascii="Century Gothic" w:eastAsia="Calibri" w:hAnsi="Century Gothic" w:cs="Times New Roman"/>
          <w:color w:val="FFFFFF" w:themeColor="background1"/>
          <w:sz w:val="20"/>
          <w:szCs w:val="20"/>
          <w:lang w:val="fr-FR" w:eastAsia="en-US"/>
        </w:rPr>
        <w:t xml:space="preserve">       </w:t>
      </w:r>
      <w:r w:rsidR="00AA3083" w:rsidRPr="7E206E58">
        <w:rPr>
          <w:rFonts w:ascii="Century Gothic" w:eastAsia="Calibri" w:hAnsi="Century Gothic" w:cs="Times New Roman"/>
          <w:color w:val="FFFFFF" w:themeColor="background1"/>
          <w:sz w:val="20"/>
          <w:szCs w:val="20"/>
          <w:lang w:val="fr-FR" w:eastAsia="en-US"/>
        </w:rPr>
        <w:t>handicapées</w:t>
      </w:r>
      <w:r w:rsidR="00481846" w:rsidRPr="7E206E58">
        <w:rPr>
          <w:rFonts w:ascii="Century Gothic" w:eastAsia="Calibri" w:hAnsi="Century Gothic" w:cs="Times New Roman"/>
          <w:color w:val="FFFFFF" w:themeColor="background1"/>
          <w:sz w:val="20"/>
          <w:szCs w:val="20"/>
          <w:lang w:val="fr-FR" w:eastAsia="en-US"/>
        </w:rPr>
        <w:t> </w:t>
      </w:r>
      <w:r w:rsidR="00995683">
        <w:rPr>
          <w:rFonts w:ascii="Century Gothic" w:eastAsia="Calibri" w:hAnsi="Century Gothic" w:cs="Times New Roman"/>
          <w:color w:val="FFFFFF" w:themeColor="background1"/>
          <w:sz w:val="20"/>
          <w:szCs w:val="20"/>
          <w:lang w:val="fr-FR" w:eastAsia="en-US"/>
        </w:rPr>
        <w:t>(Joliette, L’Ass</w:t>
      </w:r>
      <w:r>
        <w:rPr>
          <w:rFonts w:ascii="Century Gothic" w:eastAsia="Calibri" w:hAnsi="Century Gothic" w:cs="Times New Roman"/>
          <w:color w:val="FFFFFF" w:themeColor="background1"/>
          <w:sz w:val="20"/>
          <w:szCs w:val="20"/>
          <w:lang w:val="fr-FR" w:eastAsia="en-US"/>
        </w:rPr>
        <w:t xml:space="preserve">omption et </w:t>
      </w:r>
      <w:r w:rsidR="00995683">
        <w:rPr>
          <w:rFonts w:ascii="Century Gothic" w:eastAsia="Calibri" w:hAnsi="Century Gothic" w:cs="Times New Roman"/>
          <w:color w:val="FFFFFF" w:themeColor="background1"/>
          <w:sz w:val="20"/>
          <w:szCs w:val="20"/>
          <w:lang w:val="fr-FR" w:eastAsia="en-US"/>
        </w:rPr>
        <w:t>Repentigny)</w:t>
      </w:r>
      <w:r w:rsidR="00481846" w:rsidRPr="7E206E58">
        <w:rPr>
          <w:rFonts w:ascii="Century Gothic" w:eastAsia="Calibri" w:hAnsi="Century Gothic" w:cs="Times New Roman"/>
          <w:color w:val="FFFFFF" w:themeColor="background1"/>
          <w:sz w:val="20"/>
          <w:szCs w:val="20"/>
          <w:lang w:val="fr-FR" w:eastAsia="en-US"/>
        </w:rPr>
        <w:t>;</w:t>
      </w:r>
    </w:p>
    <w:p w:rsidR="00AA3083" w:rsidRPr="00B65202" w:rsidRDefault="00AA3083" w:rsidP="00444C21">
      <w:pPr>
        <w:shd w:val="clear" w:color="auto" w:fill="8064A2" w:themeFill="accent4"/>
        <w:spacing w:line="276" w:lineRule="auto"/>
        <w:ind w:left="851" w:right="899" w:firstLine="284"/>
        <w:jc w:val="both"/>
        <w:rPr>
          <w:rFonts w:ascii="Century Gothic" w:eastAsia="Calibri" w:hAnsi="Century Gothic" w:cs="Times New Roman"/>
          <w:color w:val="FFFFFF" w:themeColor="background1"/>
          <w:sz w:val="20"/>
          <w:szCs w:val="20"/>
          <w:lang w:val="fr-FR" w:eastAsia="en-US"/>
        </w:rPr>
      </w:pPr>
      <w:r w:rsidRPr="7E206E58">
        <w:rPr>
          <w:rFonts w:ascii="Century Gothic" w:eastAsia="Calibri" w:hAnsi="Century Gothic" w:cs="Times New Roman"/>
          <w:color w:val="FFFFFF" w:themeColor="background1"/>
          <w:sz w:val="20"/>
          <w:szCs w:val="20"/>
          <w:lang w:val="fr-FR" w:eastAsia="en-US"/>
        </w:rPr>
        <w:t>Comités de travail de l’ARLPHL</w:t>
      </w:r>
      <w:r w:rsidR="007E5BD0" w:rsidRPr="7E206E58">
        <w:rPr>
          <w:rFonts w:ascii="Century Gothic" w:eastAsia="Calibri" w:hAnsi="Century Gothic" w:cs="Times New Roman"/>
          <w:color w:val="FFFFFF" w:themeColor="background1"/>
          <w:sz w:val="20"/>
          <w:szCs w:val="20"/>
          <w:lang w:val="fr-FR" w:eastAsia="en-US"/>
        </w:rPr>
        <w:t xml:space="preserve"> </w:t>
      </w:r>
      <w:r w:rsidR="00481846" w:rsidRPr="7E206E58">
        <w:rPr>
          <w:rFonts w:ascii="Century Gothic" w:eastAsia="Calibri" w:hAnsi="Century Gothic" w:cs="Times New Roman"/>
          <w:color w:val="FFFFFF" w:themeColor="background1"/>
          <w:sz w:val="20"/>
          <w:szCs w:val="20"/>
          <w:lang w:val="fr-FR" w:eastAsia="en-US"/>
        </w:rPr>
        <w:t>;</w:t>
      </w:r>
    </w:p>
    <w:p w:rsidR="0085529B" w:rsidRPr="00B65202" w:rsidRDefault="00245E63" w:rsidP="00444C21">
      <w:pPr>
        <w:shd w:val="clear" w:color="auto" w:fill="8064A2" w:themeFill="accent4"/>
        <w:spacing w:line="276" w:lineRule="auto"/>
        <w:ind w:left="851" w:right="899" w:firstLine="284"/>
        <w:jc w:val="both"/>
        <w:rPr>
          <w:rFonts w:asciiTheme="minorHAnsi" w:eastAsia="SimSun" w:hAnsiTheme="minorHAnsi" w:cs="Mangal"/>
          <w:color w:val="FFFFFF" w:themeColor="background1"/>
          <w:kern w:val="1"/>
          <w:sz w:val="20"/>
          <w:szCs w:val="20"/>
          <w:lang w:eastAsia="hi-IN" w:bidi="hi-IN"/>
        </w:rPr>
      </w:pPr>
      <w:r w:rsidRPr="00B65202">
        <w:rPr>
          <w:rFonts w:ascii="Century Gothic" w:eastAsia="Calibri" w:hAnsi="Century Gothic" w:cs="Times New Roman"/>
          <w:color w:val="FFFFFF" w:themeColor="background1"/>
          <w:sz w:val="20"/>
          <w:szCs w:val="20"/>
          <w:lang w:val="fr-FR" w:eastAsia="en-US"/>
        </w:rPr>
        <w:t>Participation aux AGA de membres de l’ARLPHL</w:t>
      </w:r>
      <w:r w:rsidR="00481846" w:rsidRPr="00B65202">
        <w:rPr>
          <w:rFonts w:ascii="Century Gothic" w:eastAsia="Calibri" w:hAnsi="Century Gothic" w:cs="Times New Roman"/>
          <w:color w:val="FFFFFF" w:themeColor="background1"/>
          <w:sz w:val="20"/>
          <w:szCs w:val="20"/>
          <w:lang w:val="fr-FR" w:eastAsia="en-US"/>
        </w:rPr>
        <w:t> ;</w:t>
      </w:r>
    </w:p>
    <w:p w:rsidR="0085529B" w:rsidRPr="00B65202" w:rsidRDefault="0085529B" w:rsidP="00444C21">
      <w:pPr>
        <w:shd w:val="clear" w:color="auto" w:fill="8064A2" w:themeFill="accent4"/>
        <w:spacing w:line="276" w:lineRule="auto"/>
        <w:ind w:left="851" w:right="899" w:firstLine="284"/>
        <w:jc w:val="both"/>
        <w:rPr>
          <w:rFonts w:ascii="Century Gothic" w:eastAsia="SimSun" w:hAnsi="Century Gothic" w:cs="Mangal"/>
          <w:color w:val="FFFFFF" w:themeColor="background1"/>
          <w:kern w:val="1"/>
          <w:sz w:val="20"/>
          <w:szCs w:val="20"/>
          <w:lang w:eastAsia="hi-IN" w:bidi="hi-IN"/>
        </w:rPr>
      </w:pPr>
      <w:r w:rsidRPr="00B65202">
        <w:rPr>
          <w:rFonts w:ascii="Century Gothic" w:eastAsia="SimSun" w:hAnsi="Century Gothic" w:cs="Mangal"/>
          <w:color w:val="FFFFFF" w:themeColor="background1"/>
          <w:kern w:val="1"/>
          <w:sz w:val="20"/>
          <w:szCs w:val="20"/>
          <w:lang w:eastAsia="hi-IN" w:bidi="hi-IN"/>
        </w:rPr>
        <w:t>Participation aux activités de membres et partenaires</w:t>
      </w:r>
      <w:r w:rsidR="00557747" w:rsidRPr="00B65202">
        <w:rPr>
          <w:rFonts w:ascii="Century Gothic" w:eastAsia="SimSun" w:hAnsi="Century Gothic" w:cs="Mangal"/>
          <w:color w:val="FFFFFF" w:themeColor="background1"/>
          <w:kern w:val="1"/>
          <w:sz w:val="20"/>
          <w:szCs w:val="20"/>
          <w:lang w:eastAsia="hi-IN" w:bidi="hi-IN"/>
        </w:rPr>
        <w:t xml:space="preserve"> </w:t>
      </w:r>
      <w:r w:rsidR="00481846" w:rsidRPr="00B65202">
        <w:rPr>
          <w:rFonts w:ascii="Century Gothic" w:eastAsia="SimSun" w:hAnsi="Century Gothic" w:cs="Mangal"/>
          <w:color w:val="FFFFFF" w:themeColor="background1"/>
          <w:kern w:val="1"/>
          <w:sz w:val="20"/>
          <w:szCs w:val="20"/>
          <w:lang w:eastAsia="hi-IN" w:bidi="hi-IN"/>
        </w:rPr>
        <w:t>;</w:t>
      </w:r>
    </w:p>
    <w:p w:rsidR="00277C8A" w:rsidRPr="00B65202" w:rsidRDefault="00277C8A" w:rsidP="00444C21">
      <w:pPr>
        <w:shd w:val="clear" w:color="auto" w:fill="8064A2" w:themeFill="accent4"/>
        <w:spacing w:line="276" w:lineRule="auto"/>
        <w:ind w:left="851" w:right="899" w:firstLine="284"/>
        <w:jc w:val="both"/>
        <w:rPr>
          <w:rFonts w:ascii="Century Gothic" w:eastAsia="SimSun" w:hAnsi="Century Gothic" w:cs="Mangal"/>
          <w:color w:val="FFFFFF" w:themeColor="background1"/>
          <w:kern w:val="1"/>
          <w:sz w:val="20"/>
          <w:szCs w:val="20"/>
          <w:lang w:eastAsia="hi-IN" w:bidi="hi-IN"/>
        </w:rPr>
      </w:pPr>
      <w:r w:rsidRPr="7E206E58">
        <w:rPr>
          <w:rFonts w:ascii="Century Gothic" w:hAnsi="Century Gothic"/>
          <w:color w:val="FFFFFF" w:themeColor="background1"/>
          <w:sz w:val="20"/>
          <w:szCs w:val="20"/>
        </w:rPr>
        <w:t xml:space="preserve">Siège au conseil d’administration du </w:t>
      </w:r>
      <w:r w:rsidR="00AE7BF0" w:rsidRPr="7E206E58">
        <w:rPr>
          <w:rFonts w:ascii="Century Gothic" w:hAnsi="Century Gothic"/>
          <w:color w:val="FFFFFF" w:themeColor="background1"/>
          <w:sz w:val="20"/>
          <w:szCs w:val="20"/>
        </w:rPr>
        <w:t>CÉPAP</w:t>
      </w:r>
      <w:r w:rsidR="00557747" w:rsidRPr="7E206E58">
        <w:rPr>
          <w:rFonts w:ascii="Century Gothic" w:hAnsi="Century Gothic"/>
          <w:color w:val="FFFFFF" w:themeColor="background1"/>
          <w:sz w:val="20"/>
          <w:szCs w:val="20"/>
        </w:rPr>
        <w:t xml:space="preserve"> </w:t>
      </w:r>
      <w:r w:rsidRPr="7E206E58">
        <w:rPr>
          <w:rFonts w:ascii="Century Gothic" w:hAnsi="Century Gothic"/>
          <w:color w:val="FFFFFF" w:themeColor="background1"/>
          <w:sz w:val="20"/>
          <w:szCs w:val="20"/>
        </w:rPr>
        <w:t xml:space="preserve">; </w:t>
      </w:r>
    </w:p>
    <w:p w:rsidR="2FF4C3C0" w:rsidRDefault="2FF4C3C0" w:rsidP="00444C21">
      <w:pPr>
        <w:shd w:val="clear" w:color="auto" w:fill="8064A2" w:themeFill="accent4"/>
        <w:spacing w:line="276" w:lineRule="auto"/>
        <w:ind w:left="851" w:right="899" w:firstLine="284"/>
        <w:jc w:val="both"/>
        <w:rPr>
          <w:rFonts w:ascii="Century Gothic" w:hAnsi="Century Gothic"/>
          <w:color w:val="FFFFFF" w:themeColor="background1"/>
          <w:sz w:val="20"/>
          <w:szCs w:val="20"/>
        </w:rPr>
      </w:pPr>
      <w:r w:rsidRPr="7E206E58">
        <w:rPr>
          <w:rFonts w:ascii="Century Gothic" w:hAnsi="Century Gothic"/>
          <w:color w:val="FFFFFF" w:themeColor="background1"/>
          <w:sz w:val="20"/>
          <w:szCs w:val="20"/>
        </w:rPr>
        <w:t xml:space="preserve">Comité admissibilité du CÉPAP ; </w:t>
      </w:r>
    </w:p>
    <w:p w:rsidR="008D13A3" w:rsidRDefault="00277C8A" w:rsidP="00444C21">
      <w:pPr>
        <w:shd w:val="clear" w:color="auto" w:fill="8064A2" w:themeFill="accent4"/>
        <w:spacing w:line="276" w:lineRule="auto"/>
        <w:ind w:left="851" w:right="899" w:firstLine="284"/>
        <w:jc w:val="both"/>
        <w:rPr>
          <w:rFonts w:ascii="Century Gothic" w:hAnsi="Century Gothic"/>
          <w:bCs/>
          <w:color w:val="FFFFFF" w:themeColor="background1"/>
          <w:sz w:val="20"/>
          <w:szCs w:val="20"/>
        </w:rPr>
      </w:pPr>
      <w:r w:rsidRPr="00B65202">
        <w:rPr>
          <w:rFonts w:ascii="Century Gothic" w:eastAsia="SimSun" w:hAnsi="Century Gothic" w:cs="Mangal"/>
          <w:color w:val="FFFFFF" w:themeColor="background1"/>
          <w:kern w:val="1"/>
          <w:sz w:val="20"/>
          <w:szCs w:val="20"/>
          <w:lang w:eastAsia="hi-IN" w:bidi="hi-IN"/>
        </w:rPr>
        <w:t xml:space="preserve">Participation aux activités et à l’AGA du </w:t>
      </w:r>
      <w:r w:rsidRPr="00B65202">
        <w:rPr>
          <w:rFonts w:ascii="Century Gothic" w:hAnsi="Century Gothic"/>
          <w:bCs/>
          <w:color w:val="FFFFFF" w:themeColor="background1"/>
          <w:sz w:val="20"/>
          <w:szCs w:val="20"/>
        </w:rPr>
        <w:t>CÉPAP</w:t>
      </w:r>
    </w:p>
    <w:p w:rsidR="00277C8A" w:rsidRPr="00B65202" w:rsidRDefault="008D13A3" w:rsidP="00444C21">
      <w:pPr>
        <w:shd w:val="clear" w:color="auto" w:fill="8064A2" w:themeFill="accent4"/>
        <w:spacing w:line="276" w:lineRule="auto"/>
        <w:ind w:left="851" w:right="899" w:firstLine="284"/>
        <w:jc w:val="both"/>
        <w:rPr>
          <w:rFonts w:ascii="Century Gothic" w:eastAsia="SimSun" w:hAnsi="Century Gothic" w:cs="Mangal"/>
          <w:kern w:val="1"/>
          <w:sz w:val="20"/>
          <w:szCs w:val="20"/>
          <w:lang w:eastAsia="hi-IN" w:bidi="hi-IN"/>
        </w:rPr>
      </w:pPr>
      <w:r>
        <w:rPr>
          <w:rFonts w:ascii="Century Gothic" w:hAnsi="Century Gothic"/>
          <w:bCs/>
          <w:color w:val="FFFFFF" w:themeColor="background1"/>
          <w:sz w:val="20"/>
          <w:szCs w:val="20"/>
        </w:rPr>
        <w:t>Rencontre des formateurs</w:t>
      </w:r>
      <w:r w:rsidR="001916E3" w:rsidRPr="00B65202">
        <w:rPr>
          <w:rFonts w:ascii="Century Gothic" w:hAnsi="Century Gothic"/>
          <w:bCs/>
          <w:color w:val="FFFFFF" w:themeColor="background1"/>
          <w:sz w:val="20"/>
          <w:szCs w:val="20"/>
        </w:rPr>
        <w:t>.</w:t>
      </w:r>
      <w:r w:rsidR="00557747" w:rsidRPr="00B65202">
        <w:rPr>
          <w:rFonts w:ascii="Century Gothic" w:hAnsi="Century Gothic"/>
          <w:bCs/>
          <w:color w:val="FFFFFF" w:themeColor="background1"/>
          <w:sz w:val="20"/>
          <w:szCs w:val="20"/>
        </w:rPr>
        <w:t xml:space="preserve"> </w:t>
      </w:r>
    </w:p>
    <w:p w:rsidR="005C4CC6" w:rsidRPr="00B65202" w:rsidRDefault="005C4CC6" w:rsidP="00444C21">
      <w:pPr>
        <w:spacing w:after="160" w:line="276" w:lineRule="auto"/>
        <w:ind w:left="851"/>
        <w:contextualSpacing/>
        <w:jc w:val="both"/>
        <w:rPr>
          <w:rFonts w:ascii="Century Gothic" w:eastAsia="Calibri" w:hAnsi="Century Gothic" w:cs="Times New Roman"/>
          <w:sz w:val="18"/>
          <w:szCs w:val="18"/>
          <w:lang w:eastAsia="en-US"/>
        </w:rPr>
      </w:pPr>
    </w:p>
    <w:p w:rsidR="003E7F82" w:rsidRDefault="003E7F82" w:rsidP="00DB59A8">
      <w:pPr>
        <w:tabs>
          <w:tab w:val="left" w:pos="851"/>
        </w:tabs>
        <w:spacing w:line="276" w:lineRule="auto"/>
        <w:ind w:left="851"/>
        <w:rPr>
          <w:rFonts w:ascii="Century Gothic" w:hAnsi="Century Gothic" w:cs="Century Gothic"/>
          <w:sz w:val="32"/>
          <w:szCs w:val="32"/>
          <w:highlight w:val="yellow"/>
        </w:rPr>
      </w:pPr>
    </w:p>
    <w:p w:rsidR="00422F5A" w:rsidRDefault="00422F5A" w:rsidP="00DB59A8">
      <w:pPr>
        <w:tabs>
          <w:tab w:val="left" w:pos="851"/>
        </w:tabs>
        <w:spacing w:line="276" w:lineRule="auto"/>
        <w:ind w:left="851"/>
        <w:rPr>
          <w:rFonts w:ascii="Century Gothic" w:hAnsi="Century Gothic" w:cs="Century Gothic"/>
          <w:sz w:val="32"/>
          <w:szCs w:val="32"/>
          <w:highlight w:val="yellow"/>
        </w:rPr>
      </w:pPr>
    </w:p>
    <w:p w:rsidR="00DB59A8" w:rsidRPr="00C57708" w:rsidRDefault="003E7F82" w:rsidP="00DB59A8">
      <w:pPr>
        <w:tabs>
          <w:tab w:val="left" w:pos="851"/>
        </w:tabs>
        <w:spacing w:line="276" w:lineRule="auto"/>
        <w:ind w:left="851"/>
        <w:rPr>
          <w:rFonts w:ascii="Century Gothic" w:hAnsi="Century Gothic" w:cs="Century Gothic"/>
          <w:sz w:val="32"/>
          <w:szCs w:val="32"/>
        </w:rPr>
      </w:pPr>
      <w:r w:rsidRPr="00C57708">
        <w:rPr>
          <w:rFonts w:ascii="Century Gothic" w:hAnsi="Century Gothic" w:cs="Century Gothic"/>
          <w:sz w:val="32"/>
          <w:szCs w:val="32"/>
        </w:rPr>
        <w:lastRenderedPageBreak/>
        <w:t>La c</w:t>
      </w:r>
      <w:r w:rsidR="0031235B" w:rsidRPr="00C57708">
        <w:rPr>
          <w:rFonts w:ascii="Century Gothic" w:hAnsi="Century Gothic" w:cs="Century Gothic"/>
          <w:sz w:val="32"/>
          <w:szCs w:val="32"/>
        </w:rPr>
        <w:t>oncertation au national</w:t>
      </w:r>
      <w:r w:rsidR="00DB59A8" w:rsidRPr="00C57708">
        <w:rPr>
          <w:rFonts w:ascii="Century Gothic" w:hAnsi="Century Gothic" w:cs="Century Gothic"/>
          <w:sz w:val="32"/>
          <w:szCs w:val="32"/>
        </w:rPr>
        <w:t>…</w:t>
      </w:r>
    </w:p>
    <w:p w:rsidR="006331BE" w:rsidRPr="00C57708" w:rsidRDefault="006331BE" w:rsidP="0031235B">
      <w:pPr>
        <w:tabs>
          <w:tab w:val="left" w:pos="851"/>
        </w:tabs>
        <w:spacing w:line="276" w:lineRule="auto"/>
        <w:ind w:left="851"/>
        <w:jc w:val="both"/>
        <w:rPr>
          <w:rFonts w:ascii="Century Gothic" w:hAnsi="Century Gothic" w:cs="Century Gothic"/>
          <w:sz w:val="18"/>
          <w:szCs w:val="18"/>
        </w:rPr>
      </w:pPr>
      <w:r w:rsidRPr="00C57708">
        <w:rPr>
          <w:rFonts w:ascii="Century Gothic" w:hAnsi="Century Gothic" w:cs="Century Gothic"/>
          <w:sz w:val="18"/>
          <w:szCs w:val="18"/>
        </w:rPr>
        <w:t>Mise en place d’un plan d’action du comité programme</w:t>
      </w:r>
      <w:r w:rsidR="0031235B" w:rsidRPr="00C57708">
        <w:rPr>
          <w:rFonts w:ascii="Century Gothic" w:hAnsi="Century Gothic" w:cs="Century Gothic"/>
          <w:sz w:val="18"/>
          <w:szCs w:val="18"/>
        </w:rPr>
        <w:t xml:space="preserve"> du réseau des IRLPH</w:t>
      </w:r>
      <w:r w:rsidRPr="00C57708">
        <w:rPr>
          <w:rFonts w:ascii="Century Gothic" w:hAnsi="Century Gothic" w:cs="Century Gothic"/>
          <w:sz w:val="18"/>
          <w:szCs w:val="18"/>
        </w:rPr>
        <w:t xml:space="preserve"> dont l’objectif est d’améliorer et entretenir une démarche collective de concertation et de collaboration de l’ensemble du réseau québécois pour le loisir des personnes handicapées afin d’être en mesure de mieux représenter les intérêts du réseau face au ministère de l’Éducation et de l’Enseignement supérieur (MEES).</w:t>
      </w:r>
    </w:p>
    <w:p w:rsidR="006331BE" w:rsidRPr="00C57708" w:rsidRDefault="006331BE" w:rsidP="00DB59A8">
      <w:pPr>
        <w:tabs>
          <w:tab w:val="left" w:pos="851"/>
        </w:tabs>
        <w:spacing w:line="276" w:lineRule="auto"/>
        <w:ind w:left="851"/>
        <w:rPr>
          <w:rFonts w:ascii="Century Gothic" w:hAnsi="Century Gothic" w:cs="Century Gothic"/>
          <w:sz w:val="18"/>
          <w:szCs w:val="18"/>
        </w:rPr>
      </w:pPr>
    </w:p>
    <w:p w:rsidR="006331BE" w:rsidRPr="00C57708" w:rsidRDefault="006331BE" w:rsidP="00DB59A8">
      <w:pPr>
        <w:tabs>
          <w:tab w:val="left" w:pos="851"/>
        </w:tabs>
        <w:spacing w:line="276" w:lineRule="auto"/>
        <w:ind w:left="851"/>
        <w:rPr>
          <w:rFonts w:ascii="Century Gothic" w:hAnsi="Century Gothic" w:cs="Century Gothic"/>
          <w:b/>
          <w:bCs/>
          <w:sz w:val="18"/>
          <w:szCs w:val="18"/>
        </w:rPr>
      </w:pPr>
      <w:r w:rsidRPr="00C57708">
        <w:rPr>
          <w:rFonts w:ascii="Century Gothic" w:hAnsi="Century Gothic" w:cs="Century Gothic"/>
          <w:b/>
          <w:bCs/>
          <w:sz w:val="18"/>
          <w:szCs w:val="18"/>
        </w:rPr>
        <w:t>Le plan se déroulera en 4 phases :</w:t>
      </w:r>
    </w:p>
    <w:p w:rsidR="006331BE" w:rsidRPr="00C57708" w:rsidRDefault="006331BE" w:rsidP="00DB59A8">
      <w:pPr>
        <w:tabs>
          <w:tab w:val="left" w:pos="851"/>
        </w:tabs>
        <w:spacing w:line="276" w:lineRule="auto"/>
        <w:ind w:left="851"/>
        <w:rPr>
          <w:rFonts w:ascii="Century Gothic" w:hAnsi="Century Gothic" w:cs="Century Gothic"/>
          <w:sz w:val="18"/>
          <w:szCs w:val="18"/>
        </w:rPr>
      </w:pPr>
      <w:r w:rsidRPr="00C57708">
        <w:rPr>
          <w:rFonts w:ascii="Century Gothic" w:hAnsi="Century Gothic" w:cs="Century Gothic"/>
          <w:sz w:val="18"/>
          <w:szCs w:val="18"/>
        </w:rPr>
        <w:t>Phase 1 : Cadrage et présentation de la démarche</w:t>
      </w:r>
    </w:p>
    <w:p w:rsidR="006331BE" w:rsidRPr="00C57708" w:rsidRDefault="006331BE" w:rsidP="00DB59A8">
      <w:pPr>
        <w:tabs>
          <w:tab w:val="left" w:pos="851"/>
        </w:tabs>
        <w:spacing w:line="276" w:lineRule="auto"/>
        <w:ind w:left="851"/>
        <w:rPr>
          <w:rFonts w:ascii="Century Gothic" w:hAnsi="Century Gothic" w:cs="Century Gothic"/>
          <w:sz w:val="18"/>
          <w:szCs w:val="18"/>
        </w:rPr>
      </w:pPr>
      <w:r w:rsidRPr="00C57708">
        <w:rPr>
          <w:rFonts w:ascii="Century Gothic" w:hAnsi="Century Gothic" w:cs="Century Gothic"/>
          <w:sz w:val="18"/>
          <w:szCs w:val="18"/>
        </w:rPr>
        <w:t>Phase 2 : Partage des réalités régionales et définition des enjeux</w:t>
      </w:r>
    </w:p>
    <w:p w:rsidR="006331BE" w:rsidRPr="00C57708" w:rsidRDefault="006331BE" w:rsidP="00DB59A8">
      <w:pPr>
        <w:tabs>
          <w:tab w:val="left" w:pos="851"/>
        </w:tabs>
        <w:spacing w:line="276" w:lineRule="auto"/>
        <w:ind w:left="851"/>
        <w:rPr>
          <w:rFonts w:ascii="Century Gothic" w:hAnsi="Century Gothic" w:cs="Century Gothic"/>
          <w:sz w:val="18"/>
          <w:szCs w:val="18"/>
        </w:rPr>
      </w:pPr>
      <w:r w:rsidRPr="00C57708">
        <w:rPr>
          <w:rFonts w:ascii="Century Gothic" w:hAnsi="Century Gothic" w:cs="Century Gothic"/>
          <w:sz w:val="18"/>
          <w:szCs w:val="18"/>
        </w:rPr>
        <w:t xml:space="preserve">Phase 3 : Organisation et réalisation d’un Colloque d’orientation </w:t>
      </w:r>
    </w:p>
    <w:p w:rsidR="006331BE" w:rsidRDefault="006331BE" w:rsidP="00DB59A8">
      <w:pPr>
        <w:tabs>
          <w:tab w:val="left" w:pos="851"/>
        </w:tabs>
        <w:spacing w:line="276" w:lineRule="auto"/>
        <w:ind w:left="851"/>
        <w:rPr>
          <w:rFonts w:ascii="Century Gothic" w:hAnsi="Century Gothic" w:cs="Century Gothic"/>
          <w:sz w:val="18"/>
          <w:szCs w:val="18"/>
        </w:rPr>
      </w:pPr>
      <w:r w:rsidRPr="00C57708">
        <w:rPr>
          <w:rFonts w:ascii="Century Gothic" w:hAnsi="Century Gothic" w:cs="Century Gothic"/>
          <w:sz w:val="18"/>
          <w:szCs w:val="18"/>
        </w:rPr>
        <w:t>Phase 4 : Développement et diffusion de la position</w:t>
      </w:r>
      <w:r w:rsidRPr="004D49E0">
        <w:rPr>
          <w:rFonts w:ascii="Century Gothic" w:hAnsi="Century Gothic" w:cs="Century Gothic"/>
          <w:sz w:val="18"/>
          <w:szCs w:val="18"/>
        </w:rPr>
        <w:t xml:space="preserve">   </w:t>
      </w:r>
    </w:p>
    <w:p w:rsidR="00BB4954" w:rsidRDefault="00BB4954" w:rsidP="00DB59A8">
      <w:pPr>
        <w:tabs>
          <w:tab w:val="left" w:pos="851"/>
        </w:tabs>
        <w:spacing w:after="160" w:line="276" w:lineRule="auto"/>
        <w:ind w:left="851"/>
        <w:contextualSpacing/>
        <w:jc w:val="both"/>
        <w:rPr>
          <w:rFonts w:ascii="Century Gothic" w:eastAsia="Calibri" w:hAnsi="Century Gothic" w:cs="Times New Roman"/>
          <w:b/>
          <w:bCs/>
          <w:sz w:val="18"/>
          <w:szCs w:val="18"/>
          <w:lang w:eastAsia="en-US"/>
        </w:rPr>
      </w:pPr>
    </w:p>
    <w:p w:rsidR="00BB5456" w:rsidRDefault="00BB5456" w:rsidP="00DB59A8">
      <w:pPr>
        <w:tabs>
          <w:tab w:val="left" w:pos="851"/>
        </w:tabs>
        <w:spacing w:after="160" w:line="276" w:lineRule="auto"/>
        <w:ind w:left="851"/>
        <w:contextualSpacing/>
        <w:jc w:val="both"/>
        <w:rPr>
          <w:rFonts w:ascii="Century Gothic" w:eastAsia="Calibri" w:hAnsi="Century Gothic" w:cs="Times New Roman"/>
          <w:b/>
          <w:bCs/>
          <w:sz w:val="18"/>
          <w:szCs w:val="18"/>
          <w:lang w:eastAsia="en-US"/>
        </w:rPr>
      </w:pPr>
    </w:p>
    <w:p w:rsidR="002F3923" w:rsidRDefault="002F3923" w:rsidP="002F3923">
      <w:pPr>
        <w:spacing w:line="276" w:lineRule="auto"/>
        <w:ind w:left="851"/>
        <w:jc w:val="both"/>
        <w:rPr>
          <w:rFonts w:ascii="Century Gothic" w:eastAsia="Calibri" w:hAnsi="Century Gothic" w:cs="Times New Roman"/>
          <w:sz w:val="32"/>
          <w:szCs w:val="32"/>
          <w:lang w:eastAsia="en-US"/>
        </w:rPr>
      </w:pPr>
      <w:r>
        <w:rPr>
          <w:rFonts w:ascii="Century Gothic" w:eastAsia="Calibri" w:hAnsi="Century Gothic" w:cs="Times New Roman"/>
          <w:sz w:val="32"/>
          <w:szCs w:val="32"/>
          <w:lang w:eastAsia="en-US"/>
        </w:rPr>
        <w:t xml:space="preserve">Assemblée de partage et d’expertise en loisir </w:t>
      </w:r>
    </w:p>
    <w:p w:rsidR="002F3923" w:rsidRDefault="002F3923" w:rsidP="002F3923">
      <w:pPr>
        <w:spacing w:line="276" w:lineRule="auto"/>
        <w:ind w:left="851"/>
        <w:jc w:val="both"/>
        <w:rPr>
          <w:rFonts w:ascii="Century Gothic" w:hAnsi="Century Gothic"/>
          <w:noProof/>
          <w:kern w:val="1"/>
          <w:sz w:val="18"/>
          <w:szCs w:val="18"/>
          <w:lang w:val="fr-FR" w:eastAsia="ar-SA"/>
        </w:rPr>
      </w:pPr>
      <w:r w:rsidRPr="00743EA9">
        <w:rPr>
          <w:rFonts w:ascii="Century Gothic" w:hAnsi="Century Gothic"/>
          <w:kern w:val="1"/>
          <w:sz w:val="18"/>
          <w:szCs w:val="18"/>
          <w:lang w:val="fr-FR" w:eastAsia="ar-SA"/>
        </w:rPr>
        <w:t>Les assemblées de partage et d’expertise en loisir (APEL) offertes aux intervenants œuvrant auprès des personnes handicapées sont des journées permettant de présenter différents contenus sur des sujets tels que la prévention des abus, le bénévolat, la gestion des bénévoles, la gestion de la confidentialité, les programmations inclusives, la gestion des inscriptions, l’accueil des nouveaux membres, etc., et permettent d’outiller, de sensibiliser et de favoriser l’intégration des personnes en situation de handicap. Il s’agit d’un support important offert afin de répondre à des besoins exprimés par les intervenants du milieu. Cette année, l’équipe de l’ARLPHL a mis beaucoup d’effort</w:t>
      </w:r>
      <w:r w:rsidR="00B81B4C">
        <w:rPr>
          <w:rFonts w:ascii="Century Gothic" w:hAnsi="Century Gothic"/>
          <w:kern w:val="1"/>
          <w:sz w:val="18"/>
          <w:szCs w:val="18"/>
          <w:lang w:val="fr-FR" w:eastAsia="ar-SA"/>
        </w:rPr>
        <w:t>s</w:t>
      </w:r>
      <w:r w:rsidRPr="00743EA9">
        <w:rPr>
          <w:rFonts w:ascii="Century Gothic" w:hAnsi="Century Gothic"/>
          <w:kern w:val="1"/>
          <w:sz w:val="18"/>
          <w:szCs w:val="18"/>
          <w:lang w:val="fr-FR" w:eastAsia="ar-SA"/>
        </w:rPr>
        <w:t xml:space="preserve"> à préparer du contenu</w:t>
      </w:r>
      <w:r>
        <w:rPr>
          <w:rFonts w:ascii="Century Gothic" w:hAnsi="Century Gothic"/>
          <w:kern w:val="1"/>
          <w:sz w:val="18"/>
          <w:szCs w:val="18"/>
          <w:lang w:val="fr-FR" w:eastAsia="ar-SA"/>
        </w:rPr>
        <w:t xml:space="preserve"> pouvant être présenté via la plateforme Zoom. Aussi, cette année, les municipalités membres étaient invité</w:t>
      </w:r>
      <w:r w:rsidR="00D23055">
        <w:rPr>
          <w:rFonts w:ascii="Century Gothic" w:hAnsi="Century Gothic"/>
          <w:kern w:val="1"/>
          <w:sz w:val="18"/>
          <w:szCs w:val="18"/>
          <w:lang w:val="fr-FR" w:eastAsia="ar-SA"/>
        </w:rPr>
        <w:t>es</w:t>
      </w:r>
      <w:r>
        <w:rPr>
          <w:rFonts w:ascii="Century Gothic" w:hAnsi="Century Gothic"/>
          <w:kern w:val="1"/>
          <w:sz w:val="18"/>
          <w:szCs w:val="18"/>
          <w:lang w:val="fr-FR" w:eastAsia="ar-SA"/>
        </w:rPr>
        <w:t xml:space="preserve"> à participer à ces rencontres.</w:t>
      </w:r>
      <w:r w:rsidRPr="008D1DA7">
        <w:rPr>
          <w:rFonts w:ascii="Century Gothic" w:hAnsi="Century Gothic"/>
          <w:noProof/>
          <w:kern w:val="1"/>
          <w:sz w:val="18"/>
          <w:szCs w:val="18"/>
          <w:lang w:val="fr-FR" w:eastAsia="ar-SA"/>
        </w:rPr>
        <w:t xml:space="preserve"> </w:t>
      </w:r>
    </w:p>
    <w:p w:rsidR="002F3923" w:rsidRDefault="002F3923" w:rsidP="002F3923">
      <w:pPr>
        <w:spacing w:line="276" w:lineRule="auto"/>
        <w:ind w:left="851"/>
        <w:jc w:val="both"/>
        <w:rPr>
          <w:rFonts w:ascii="Century Gothic" w:hAnsi="Century Gothic"/>
          <w:noProof/>
          <w:kern w:val="1"/>
          <w:sz w:val="18"/>
          <w:szCs w:val="18"/>
          <w:lang w:val="fr-FR" w:eastAsia="ar-SA"/>
        </w:rPr>
      </w:pPr>
    </w:p>
    <w:p w:rsidR="002F3923" w:rsidRDefault="002F3923" w:rsidP="002F3923">
      <w:pPr>
        <w:spacing w:line="276" w:lineRule="auto"/>
        <w:ind w:left="851"/>
        <w:jc w:val="center"/>
        <w:rPr>
          <w:rFonts w:ascii="Century Gothic" w:hAnsi="Century Gothic"/>
          <w:noProof/>
          <w:kern w:val="1"/>
          <w:sz w:val="18"/>
          <w:szCs w:val="18"/>
          <w:lang w:val="fr-FR" w:eastAsia="ar-SA"/>
        </w:rPr>
      </w:pPr>
      <w:r>
        <w:rPr>
          <w:rFonts w:ascii="Century Gothic" w:hAnsi="Century Gothic"/>
          <w:noProof/>
          <w:kern w:val="1"/>
          <w:sz w:val="18"/>
          <w:szCs w:val="18"/>
          <w:lang w:val="en-US" w:eastAsia="en-US"/>
        </w:rPr>
        <w:drawing>
          <wp:inline distT="0" distB="0" distL="0" distR="0">
            <wp:extent cx="5214905" cy="3078480"/>
            <wp:effectExtent l="0" t="0" r="508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20761" cy="3081937"/>
                    </a:xfrm>
                    <a:prstGeom prst="rect">
                      <a:avLst/>
                    </a:prstGeom>
                    <a:noFill/>
                  </pic:spPr>
                </pic:pic>
              </a:graphicData>
            </a:graphic>
          </wp:inline>
        </w:drawing>
      </w:r>
    </w:p>
    <w:p w:rsidR="002F3923" w:rsidRPr="002F3923" w:rsidRDefault="002F3923" w:rsidP="00444C21">
      <w:pPr>
        <w:spacing w:after="160" w:line="276" w:lineRule="auto"/>
        <w:ind w:left="851"/>
        <w:contextualSpacing/>
        <w:jc w:val="both"/>
        <w:rPr>
          <w:rFonts w:ascii="Century Gothic" w:eastAsia="Calibri" w:hAnsi="Century Gothic" w:cs="Times New Roman"/>
          <w:b/>
          <w:bCs/>
          <w:sz w:val="18"/>
          <w:szCs w:val="18"/>
          <w:lang w:val="fr-FR" w:eastAsia="en-US"/>
        </w:rPr>
      </w:pPr>
    </w:p>
    <w:p w:rsidR="006B361A" w:rsidRPr="00822671" w:rsidRDefault="00B64715" w:rsidP="00444C21">
      <w:pPr>
        <w:pBdr>
          <w:bottom w:val="single" w:sz="4" w:space="1" w:color="auto"/>
        </w:pBdr>
        <w:spacing w:after="160" w:line="276" w:lineRule="auto"/>
        <w:ind w:left="851"/>
        <w:jc w:val="both"/>
        <w:rPr>
          <w:rFonts w:ascii="Century Gothic" w:eastAsia="Calibri" w:hAnsi="Century Gothic" w:cs="Times New Roman"/>
          <w:b/>
          <w:sz w:val="22"/>
          <w:szCs w:val="18"/>
          <w:lang w:eastAsia="en-US"/>
        </w:rPr>
      </w:pPr>
      <w:r>
        <w:rPr>
          <w:rFonts w:asciiTheme="minorHAnsi" w:eastAsia="SimSun" w:hAnsiTheme="minorHAnsi" w:cs="Mangal"/>
          <w:kern w:val="1"/>
          <w:sz w:val="20"/>
          <w:lang w:eastAsia="hi-IN" w:bidi="hi-IN"/>
        </w:rPr>
        <w:br w:type="page"/>
      </w:r>
      <w:r w:rsidR="006B361A" w:rsidRPr="001218D5">
        <w:rPr>
          <w:rFonts w:ascii="Century Gothic" w:eastAsia="Calibri" w:hAnsi="Century Gothic" w:cs="Times New Roman"/>
          <w:b/>
          <w:sz w:val="40"/>
          <w:szCs w:val="18"/>
          <w:lang w:eastAsia="en-US"/>
        </w:rPr>
        <w:lastRenderedPageBreak/>
        <w:t>S</w:t>
      </w:r>
      <w:r w:rsidR="007E610F" w:rsidRPr="001218D5">
        <w:rPr>
          <w:rFonts w:ascii="Century Gothic" w:eastAsia="Calibri" w:hAnsi="Century Gothic" w:cs="Times New Roman"/>
          <w:b/>
          <w:sz w:val="40"/>
          <w:szCs w:val="18"/>
          <w:lang w:eastAsia="en-US"/>
        </w:rPr>
        <w:t xml:space="preserve">outien à la formation </w:t>
      </w:r>
    </w:p>
    <w:p w:rsidR="008A2540" w:rsidRPr="00A53BB7" w:rsidRDefault="008A2540" w:rsidP="00444C21">
      <w:pPr>
        <w:suppressAutoHyphens/>
        <w:spacing w:line="276" w:lineRule="auto"/>
        <w:ind w:left="851" w:right="-8"/>
        <w:jc w:val="both"/>
        <w:rPr>
          <w:rFonts w:ascii="Century Gothic" w:hAnsi="Century Gothic"/>
          <w:kern w:val="1"/>
          <w:sz w:val="20"/>
          <w:szCs w:val="20"/>
          <w:lang w:eastAsia="ar-SA"/>
        </w:rPr>
      </w:pPr>
      <w:r w:rsidRPr="00071613">
        <w:rPr>
          <w:rFonts w:ascii="Century Gothic" w:hAnsi="Century Gothic"/>
          <w:kern w:val="1"/>
          <w:sz w:val="18"/>
          <w:szCs w:val="18"/>
          <w:lang w:eastAsia="ar-SA"/>
        </w:rPr>
        <w:t xml:space="preserve">L’ARLPHL maintient son objectif d’offrir des formations destinées aux </w:t>
      </w:r>
      <w:r w:rsidR="1F0F92EF" w:rsidRPr="00071613">
        <w:rPr>
          <w:rFonts w:ascii="Century Gothic" w:hAnsi="Century Gothic"/>
          <w:kern w:val="1"/>
          <w:sz w:val="18"/>
          <w:szCs w:val="18"/>
          <w:lang w:eastAsia="ar-SA"/>
        </w:rPr>
        <w:t xml:space="preserve">accompagnateurs, </w:t>
      </w:r>
      <w:r w:rsidRPr="00071613">
        <w:rPr>
          <w:rFonts w:ascii="Century Gothic" w:hAnsi="Century Gothic"/>
          <w:kern w:val="1"/>
          <w:sz w:val="18"/>
          <w:szCs w:val="18"/>
          <w:lang w:eastAsia="ar-SA"/>
        </w:rPr>
        <w:t xml:space="preserve">bénévoles et intervenants des associations locales, aux municipalités et aux autres partenaires responsables de la clientèle handicapée. </w:t>
      </w:r>
      <w:r w:rsidR="00A44BED">
        <w:rPr>
          <w:rFonts w:ascii="Century Gothic" w:hAnsi="Century Gothic"/>
          <w:kern w:val="1"/>
          <w:sz w:val="18"/>
          <w:szCs w:val="18"/>
          <w:lang w:eastAsia="ar-SA"/>
        </w:rPr>
        <w:t xml:space="preserve">Ainsi, un large éventail de formations </w:t>
      </w:r>
      <w:r w:rsidR="008439B9" w:rsidRPr="00C57708">
        <w:rPr>
          <w:rFonts w:ascii="Century Gothic" w:hAnsi="Century Gothic"/>
          <w:kern w:val="1"/>
          <w:sz w:val="18"/>
          <w:szCs w:val="18"/>
          <w:lang w:eastAsia="ar-SA"/>
        </w:rPr>
        <w:t xml:space="preserve">sont offertes </w:t>
      </w:r>
      <w:r w:rsidR="00C44F30" w:rsidRPr="00C57708">
        <w:rPr>
          <w:rFonts w:ascii="Century Gothic" w:hAnsi="Century Gothic"/>
          <w:kern w:val="1"/>
          <w:sz w:val="18"/>
          <w:szCs w:val="18"/>
          <w:lang w:eastAsia="ar-SA"/>
        </w:rPr>
        <w:t>via notre site internet</w:t>
      </w:r>
      <w:r w:rsidR="00C44F30">
        <w:rPr>
          <w:rFonts w:ascii="Century Gothic" w:hAnsi="Century Gothic"/>
          <w:kern w:val="1"/>
          <w:sz w:val="18"/>
          <w:szCs w:val="18"/>
          <w:lang w:eastAsia="ar-SA"/>
        </w:rPr>
        <w:t xml:space="preserve"> </w:t>
      </w:r>
      <w:r w:rsidR="008439B9">
        <w:rPr>
          <w:rFonts w:ascii="Century Gothic" w:hAnsi="Century Gothic"/>
          <w:kern w:val="1"/>
          <w:sz w:val="18"/>
          <w:szCs w:val="18"/>
          <w:lang w:eastAsia="ar-SA"/>
        </w:rPr>
        <w:t>dont</w:t>
      </w:r>
      <w:r w:rsidR="00551FF9">
        <w:rPr>
          <w:rFonts w:ascii="Century Gothic" w:hAnsi="Century Gothic"/>
          <w:kern w:val="1"/>
          <w:sz w:val="18"/>
          <w:szCs w:val="18"/>
          <w:lang w:eastAsia="ar-SA"/>
        </w:rPr>
        <w:t xml:space="preserve"> la </w:t>
      </w:r>
      <w:r w:rsidR="00551FF9" w:rsidRPr="00551FF9">
        <w:rPr>
          <w:rFonts w:ascii="Century Gothic" w:hAnsi="Century Gothic"/>
          <w:kern w:val="1"/>
          <w:sz w:val="18"/>
          <w:szCs w:val="18"/>
          <w:lang w:eastAsia="ar-SA"/>
        </w:rPr>
        <w:t xml:space="preserve">Formation nationale en accompagnement en loisir des personnes handicapées; la </w:t>
      </w:r>
      <w:r w:rsidR="00551FF9">
        <w:rPr>
          <w:rFonts w:ascii="Century Gothic" w:hAnsi="Century Gothic"/>
          <w:kern w:val="1"/>
          <w:sz w:val="18"/>
          <w:szCs w:val="18"/>
          <w:lang w:eastAsia="ar-SA"/>
        </w:rPr>
        <w:t>C</w:t>
      </w:r>
      <w:r w:rsidR="00551FF9" w:rsidRPr="00551FF9">
        <w:rPr>
          <w:rFonts w:ascii="Century Gothic" w:hAnsi="Century Gothic"/>
          <w:kern w:val="1"/>
          <w:sz w:val="18"/>
          <w:szCs w:val="18"/>
          <w:lang w:eastAsia="ar-SA"/>
        </w:rPr>
        <w:t>ertification d’accompagnement camp de jour; la sensibilisation « Mieux comprendre la différence pour mieux agir »</w:t>
      </w:r>
      <w:r w:rsidR="00551FF9">
        <w:rPr>
          <w:rFonts w:ascii="Century Gothic" w:hAnsi="Century Gothic"/>
          <w:kern w:val="1"/>
          <w:sz w:val="18"/>
          <w:szCs w:val="18"/>
          <w:lang w:eastAsia="ar-SA"/>
        </w:rPr>
        <w:t xml:space="preserve"> et </w:t>
      </w:r>
      <w:r w:rsidR="00551FF9" w:rsidRPr="00551FF9">
        <w:rPr>
          <w:rFonts w:ascii="Century Gothic" w:hAnsi="Century Gothic"/>
          <w:kern w:val="1"/>
          <w:sz w:val="18"/>
          <w:szCs w:val="18"/>
          <w:lang w:eastAsia="ar-SA"/>
        </w:rPr>
        <w:t>la formation « Pour un plein air inclusif et sécuritaire ».</w:t>
      </w:r>
    </w:p>
    <w:p w:rsidR="00637617" w:rsidRPr="005C2708" w:rsidRDefault="00637617" w:rsidP="00444C21">
      <w:pPr>
        <w:widowControl w:val="0"/>
        <w:suppressAutoHyphens/>
        <w:spacing w:line="276" w:lineRule="auto"/>
        <w:ind w:left="851"/>
        <w:jc w:val="both"/>
        <w:rPr>
          <w:rFonts w:ascii="Century Gothic" w:hAnsi="Century Gothic"/>
          <w:kern w:val="1"/>
          <w:sz w:val="18"/>
          <w:szCs w:val="18"/>
          <w:lang w:eastAsia="ar-SA"/>
        </w:rPr>
      </w:pPr>
    </w:p>
    <w:p w:rsidR="00A630A6" w:rsidRPr="001218D5" w:rsidRDefault="00A630A6" w:rsidP="00A630A6">
      <w:pPr>
        <w:spacing w:line="276" w:lineRule="auto"/>
        <w:ind w:left="851"/>
        <w:jc w:val="both"/>
        <w:rPr>
          <w:rFonts w:ascii="Century Gothic" w:hAnsi="Century Gothic"/>
          <w:bCs/>
          <w:kern w:val="1"/>
          <w:sz w:val="32"/>
          <w:szCs w:val="18"/>
          <w:lang w:eastAsia="ar-SA"/>
        </w:rPr>
      </w:pPr>
      <w:r w:rsidRPr="001218D5">
        <w:rPr>
          <w:rFonts w:ascii="Century Gothic" w:hAnsi="Century Gothic"/>
          <w:bCs/>
          <w:kern w:val="1"/>
          <w:sz w:val="32"/>
          <w:szCs w:val="18"/>
          <w:lang w:eastAsia="ar-SA"/>
        </w:rPr>
        <w:t xml:space="preserve">Sensibilisation </w:t>
      </w:r>
      <w:r w:rsidR="00637748" w:rsidRPr="00637748">
        <w:rPr>
          <w:rFonts w:ascii="Century Gothic" w:hAnsi="Century Gothic"/>
          <w:bCs/>
          <w:kern w:val="1"/>
          <w:sz w:val="32"/>
          <w:szCs w:val="18"/>
          <w:lang w:eastAsia="ar-SA"/>
        </w:rPr>
        <w:t>« Mieux comprendre la différence pour mieux agir »</w:t>
      </w:r>
    </w:p>
    <w:p w:rsidR="00A630A6" w:rsidRDefault="00A630A6" w:rsidP="00A630A6">
      <w:pPr>
        <w:spacing w:line="276" w:lineRule="auto"/>
        <w:ind w:left="851"/>
        <w:jc w:val="both"/>
        <w:rPr>
          <w:rFonts w:ascii="Century Gothic" w:hAnsi="Century Gothic"/>
          <w:kern w:val="1"/>
          <w:sz w:val="18"/>
          <w:szCs w:val="18"/>
          <w:lang w:eastAsia="ar-SA"/>
        </w:rPr>
      </w:pPr>
      <w:r w:rsidRPr="00205B24">
        <w:rPr>
          <w:rFonts w:ascii="Century Gothic" w:hAnsi="Century Gothic"/>
          <w:kern w:val="1"/>
          <w:sz w:val="18"/>
          <w:szCs w:val="18"/>
          <w:lang w:eastAsia="ar-SA"/>
        </w:rPr>
        <w:t xml:space="preserve">Les objectifs de cette formation sont de sensibiliser les animateurs à leur </w:t>
      </w:r>
      <w:r w:rsidRPr="74F2FF75">
        <w:rPr>
          <w:rFonts w:ascii="Century Gothic" w:hAnsi="Century Gothic"/>
          <w:color w:val="7030A0"/>
          <w:kern w:val="1"/>
          <w:sz w:val="22"/>
          <w:szCs w:val="22"/>
          <w:lang w:eastAsia="ar-SA"/>
        </w:rPr>
        <w:t xml:space="preserve">impact potentiel </w:t>
      </w:r>
      <w:r w:rsidRPr="00205B24">
        <w:rPr>
          <w:rFonts w:ascii="Century Gothic" w:hAnsi="Century Gothic"/>
          <w:kern w:val="1"/>
          <w:sz w:val="18"/>
          <w:szCs w:val="18"/>
          <w:lang w:eastAsia="ar-SA"/>
        </w:rPr>
        <w:t xml:space="preserve">dans le processus d’intégration des personnes handicapées, </w:t>
      </w:r>
      <w:r>
        <w:rPr>
          <w:rFonts w:ascii="Century Gothic" w:hAnsi="Century Gothic"/>
          <w:kern w:val="1"/>
          <w:sz w:val="18"/>
          <w:szCs w:val="18"/>
          <w:lang w:eastAsia="ar-SA"/>
        </w:rPr>
        <w:t xml:space="preserve">de </w:t>
      </w:r>
      <w:r w:rsidRPr="00205B24">
        <w:rPr>
          <w:rFonts w:ascii="Century Gothic" w:hAnsi="Century Gothic"/>
          <w:kern w:val="1"/>
          <w:sz w:val="18"/>
          <w:szCs w:val="18"/>
          <w:lang w:eastAsia="ar-SA"/>
        </w:rPr>
        <w:t xml:space="preserve">les outiller pour réaliser une planification visant </w:t>
      </w:r>
      <w:r>
        <w:rPr>
          <w:rFonts w:ascii="Century Gothic" w:hAnsi="Century Gothic"/>
          <w:kern w:val="1"/>
          <w:sz w:val="18"/>
          <w:szCs w:val="18"/>
          <w:lang w:eastAsia="ar-SA"/>
        </w:rPr>
        <w:t>l’accessibilité universelle et en</w:t>
      </w:r>
      <w:r w:rsidRPr="00205B24">
        <w:rPr>
          <w:rFonts w:ascii="Century Gothic" w:hAnsi="Century Gothic"/>
          <w:kern w:val="1"/>
          <w:sz w:val="18"/>
          <w:szCs w:val="18"/>
          <w:lang w:eastAsia="ar-SA"/>
        </w:rPr>
        <w:t xml:space="preserve">fin comprendre les rôles et responsabilités des acteurs impliqués dans le processus d’intégration des personnes handicapées. </w:t>
      </w:r>
    </w:p>
    <w:p w:rsidR="00A630A6" w:rsidRPr="00205B24" w:rsidRDefault="00A630A6" w:rsidP="00A630A6">
      <w:pPr>
        <w:spacing w:line="276" w:lineRule="auto"/>
        <w:ind w:left="851"/>
        <w:jc w:val="both"/>
        <w:rPr>
          <w:rFonts w:ascii="Century Gothic" w:hAnsi="Century Gothic"/>
          <w:kern w:val="1"/>
          <w:sz w:val="18"/>
          <w:szCs w:val="18"/>
          <w:lang w:eastAsia="ar-SA"/>
        </w:rPr>
      </w:pPr>
    </w:p>
    <w:p w:rsidR="00A630A6" w:rsidRDefault="003173F7" w:rsidP="00A630A6">
      <w:pPr>
        <w:spacing w:line="276" w:lineRule="auto"/>
        <w:ind w:left="851"/>
        <w:jc w:val="both"/>
        <w:rPr>
          <w:rFonts w:ascii="Century Gothic" w:hAnsi="Century Gothic"/>
          <w:kern w:val="1"/>
          <w:sz w:val="18"/>
          <w:szCs w:val="18"/>
          <w:lang w:eastAsia="ar-SA"/>
        </w:rPr>
      </w:pPr>
      <w:r>
        <w:rPr>
          <w:rFonts w:ascii="Century Gothic" w:hAnsi="Century Gothic"/>
          <w:noProof/>
          <w:kern w:val="1"/>
          <w:sz w:val="18"/>
          <w:szCs w:val="18"/>
          <w:lang w:val="en-US" w:eastAsia="en-US"/>
        </w:rPr>
        <mc:AlternateContent>
          <mc:Choice Requires="wps">
            <w:drawing>
              <wp:anchor distT="0" distB="0" distL="114300" distR="114300" simplePos="0" relativeHeight="251688960" behindDoc="1" locked="0" layoutInCell="1" allowOverlap="1">
                <wp:simplePos x="0" y="0"/>
                <wp:positionH relativeFrom="column">
                  <wp:posOffset>570230</wp:posOffset>
                </wp:positionH>
                <wp:positionV relativeFrom="paragraph">
                  <wp:posOffset>440055</wp:posOffset>
                </wp:positionV>
                <wp:extent cx="2606040" cy="1104900"/>
                <wp:effectExtent l="0" t="0" r="3810" b="0"/>
                <wp:wrapNone/>
                <wp:docPr id="75" name="Flèche : droite rayé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6040" cy="1104900"/>
                        </a:xfrm>
                        <a:prstGeom prst="stripedRightArrow">
                          <a:avLst/>
                        </a:prstGeom>
                        <a:solidFill>
                          <a:schemeClr val="accent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D62D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 droite rayée 75" o:spid="_x0000_s1026" type="#_x0000_t93" style="position:absolute;margin-left:44.9pt;margin-top:34.65pt;width:205.2pt;height:8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" adj="17021" fillcolor="#8064a2 [3207]" stroked="f" strokeweight="2pt">
                <v:path arrowok="t"/>
              </v:shape>
            </w:pict>
          </mc:Fallback>
        </mc:AlternateContent>
      </w:r>
      <w:r w:rsidR="00A630A6" w:rsidRPr="00205B24">
        <w:rPr>
          <w:rFonts w:ascii="Century Gothic" w:hAnsi="Century Gothic"/>
          <w:kern w:val="1"/>
          <w:sz w:val="18"/>
          <w:szCs w:val="18"/>
          <w:lang w:eastAsia="ar-SA"/>
        </w:rPr>
        <w:t xml:space="preserve">Cette année, la session de sensibilisation à l’intégration des personnes handicapées dans un contexte de loisir </w:t>
      </w:r>
      <w:r w:rsidR="00DD41B8">
        <w:rPr>
          <w:rFonts w:ascii="Century Gothic" w:hAnsi="Century Gothic"/>
          <w:kern w:val="1"/>
          <w:sz w:val="18"/>
          <w:szCs w:val="18"/>
          <w:lang w:eastAsia="ar-SA"/>
        </w:rPr>
        <w:t>a été</w:t>
      </w:r>
      <w:r w:rsidR="0008527F">
        <w:rPr>
          <w:rFonts w:ascii="Century Gothic" w:hAnsi="Century Gothic"/>
          <w:kern w:val="1"/>
          <w:sz w:val="18"/>
          <w:szCs w:val="18"/>
          <w:lang w:eastAsia="ar-SA"/>
        </w:rPr>
        <w:t xml:space="preserve"> </w:t>
      </w:r>
      <w:r w:rsidR="00494BC5" w:rsidRPr="00562480">
        <w:rPr>
          <w:rFonts w:ascii="Century Gothic" w:hAnsi="Century Gothic"/>
          <w:color w:val="9BBB59" w:themeColor="accent3"/>
          <w:kern w:val="1"/>
          <w:sz w:val="20"/>
          <w:szCs w:val="20"/>
          <w:lang w:eastAsia="ar-SA"/>
        </w:rPr>
        <w:t xml:space="preserve">adaptée </w:t>
      </w:r>
      <w:r w:rsidR="00562480" w:rsidRPr="00562480">
        <w:rPr>
          <w:rFonts w:ascii="Century Gothic" w:hAnsi="Century Gothic"/>
          <w:color w:val="9BBB59" w:themeColor="accent3"/>
          <w:kern w:val="1"/>
          <w:sz w:val="20"/>
          <w:szCs w:val="20"/>
          <w:lang w:eastAsia="ar-SA"/>
        </w:rPr>
        <w:t xml:space="preserve">en format à distance </w:t>
      </w:r>
      <w:r w:rsidR="00494BC5" w:rsidRPr="00562480">
        <w:rPr>
          <w:rFonts w:ascii="Century Gothic" w:hAnsi="Century Gothic"/>
          <w:kern w:val="1"/>
          <w:sz w:val="18"/>
          <w:szCs w:val="18"/>
          <w:lang w:eastAsia="ar-SA"/>
        </w:rPr>
        <w:t xml:space="preserve">et </w:t>
      </w:r>
      <w:r w:rsidR="0008527F">
        <w:rPr>
          <w:rFonts w:ascii="Century Gothic" w:hAnsi="Century Gothic"/>
          <w:kern w:val="1"/>
          <w:sz w:val="18"/>
          <w:szCs w:val="18"/>
          <w:lang w:eastAsia="ar-SA"/>
        </w:rPr>
        <w:t>présentée</w:t>
      </w:r>
      <w:r w:rsidR="00A630A6" w:rsidRPr="00205B24">
        <w:rPr>
          <w:rFonts w:ascii="Century Gothic" w:hAnsi="Century Gothic"/>
          <w:kern w:val="1"/>
          <w:sz w:val="18"/>
          <w:szCs w:val="18"/>
          <w:lang w:eastAsia="ar-SA"/>
        </w:rPr>
        <w:t xml:space="preserve"> </w:t>
      </w:r>
      <w:r w:rsidR="00FC76C6">
        <w:rPr>
          <w:rFonts w:ascii="Century Gothic" w:hAnsi="Century Gothic"/>
          <w:kern w:val="1"/>
          <w:sz w:val="18"/>
          <w:szCs w:val="18"/>
          <w:lang w:eastAsia="ar-SA"/>
        </w:rPr>
        <w:t>le 23 mai 2020</w:t>
      </w:r>
      <w:r w:rsidR="00377021">
        <w:rPr>
          <w:rFonts w:ascii="Century Gothic" w:hAnsi="Century Gothic"/>
          <w:kern w:val="1"/>
          <w:sz w:val="18"/>
          <w:szCs w:val="18"/>
          <w:lang w:eastAsia="ar-SA"/>
        </w:rPr>
        <w:t xml:space="preserve"> </w:t>
      </w:r>
      <w:r w:rsidR="00DD41B8">
        <w:rPr>
          <w:rFonts w:ascii="Century Gothic" w:hAnsi="Century Gothic"/>
          <w:kern w:val="1"/>
          <w:sz w:val="18"/>
          <w:szCs w:val="18"/>
          <w:lang w:eastAsia="ar-SA"/>
        </w:rPr>
        <w:t>par notr</w:t>
      </w:r>
      <w:r w:rsidR="00494BC5">
        <w:rPr>
          <w:rFonts w:ascii="Century Gothic" w:hAnsi="Century Gothic"/>
          <w:kern w:val="1"/>
          <w:sz w:val="18"/>
          <w:szCs w:val="18"/>
          <w:lang w:eastAsia="ar-SA"/>
        </w:rPr>
        <w:t>e formatrice, Lysianne</w:t>
      </w:r>
      <w:r w:rsidR="007405C9">
        <w:rPr>
          <w:rFonts w:ascii="Century Gothic" w:hAnsi="Century Gothic"/>
          <w:kern w:val="1"/>
          <w:sz w:val="18"/>
          <w:szCs w:val="18"/>
          <w:lang w:eastAsia="ar-SA"/>
        </w:rPr>
        <w:t xml:space="preserve"> Panagis</w:t>
      </w:r>
      <w:r w:rsidR="00A630A6" w:rsidRPr="00205B24">
        <w:rPr>
          <w:rFonts w:ascii="Century Gothic" w:hAnsi="Century Gothic"/>
          <w:kern w:val="1"/>
          <w:sz w:val="18"/>
          <w:szCs w:val="18"/>
          <w:lang w:eastAsia="ar-SA"/>
        </w:rPr>
        <w:t xml:space="preserve">. </w:t>
      </w:r>
    </w:p>
    <w:p w:rsidR="00A630A6" w:rsidRPr="005C2708" w:rsidRDefault="00A630A6" w:rsidP="00A630A6">
      <w:pPr>
        <w:spacing w:line="276" w:lineRule="auto"/>
        <w:ind w:left="851"/>
        <w:jc w:val="both"/>
        <w:rPr>
          <w:rFonts w:ascii="Century Gothic" w:hAnsi="Century Gothic"/>
          <w:kern w:val="1"/>
          <w:sz w:val="18"/>
          <w:szCs w:val="18"/>
          <w:lang w:eastAsia="ar-SA"/>
        </w:rPr>
      </w:pPr>
    </w:p>
    <w:p w:rsidR="007405C9" w:rsidRDefault="003173F7" w:rsidP="00A630A6">
      <w:pPr>
        <w:spacing w:line="276" w:lineRule="auto"/>
        <w:ind w:left="851"/>
        <w:jc w:val="both"/>
        <w:rPr>
          <w:rFonts w:ascii="Century Gothic" w:hAnsi="Century Gothic"/>
          <w:kern w:val="1"/>
          <w:sz w:val="32"/>
          <w:szCs w:val="32"/>
          <w:lang w:eastAsia="ar-SA"/>
        </w:rPr>
      </w:pPr>
      <w:r>
        <w:rPr>
          <w:rFonts w:ascii="Century Gothic" w:hAnsi="Century Gothic"/>
          <w:noProof/>
          <w:kern w:val="1"/>
          <w:sz w:val="18"/>
          <w:szCs w:val="18"/>
          <w:lang w:val="en-US" w:eastAsia="en-US"/>
        </w:rPr>
        <mc:AlternateContent>
          <mc:Choice Requires="wps">
            <w:drawing>
              <wp:anchor distT="0" distB="0" distL="114300" distR="114300" simplePos="0" relativeHeight="251684864" behindDoc="0" locked="0" layoutInCell="1" allowOverlap="1">
                <wp:simplePos x="0" y="0"/>
                <wp:positionH relativeFrom="column">
                  <wp:posOffset>815340</wp:posOffset>
                </wp:positionH>
                <wp:positionV relativeFrom="paragraph">
                  <wp:posOffset>42545</wp:posOffset>
                </wp:positionV>
                <wp:extent cx="2087880" cy="510540"/>
                <wp:effectExtent l="0" t="0" r="0" b="0"/>
                <wp:wrapNone/>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510540"/>
                        </a:xfrm>
                        <a:prstGeom prst="rect">
                          <a:avLst/>
                        </a:prstGeom>
                        <a:noFill/>
                        <a:ln w="6350">
                          <a:noFill/>
                        </a:ln>
                      </wps:spPr>
                      <wps:txbx>
                        <w:txbxContent>
                          <w:p w:rsidR="005923B7" w:rsidRPr="00D27525" w:rsidRDefault="005923B7" w:rsidP="007405C9">
                            <w:pPr>
                              <w:rPr>
                                <w:rFonts w:ascii="Century Gothic" w:hAnsi="Century Gothic"/>
                                <w:b/>
                                <w:color w:val="FFFFFF" w:themeColor="background1"/>
                                <w:sz w:val="28"/>
                                <w:szCs w:val="28"/>
                              </w:rPr>
                            </w:pPr>
                            <w:r>
                              <w:rPr>
                                <w:rFonts w:ascii="Century Gothic" w:hAnsi="Century Gothic"/>
                                <w:b/>
                                <w:color w:val="FFFFFF" w:themeColor="background1"/>
                                <w:sz w:val="28"/>
                                <w:szCs w:val="28"/>
                              </w:rPr>
                              <w:t>16</w:t>
                            </w:r>
                            <w:r w:rsidRPr="00D27525">
                              <w:rPr>
                                <w:rFonts w:ascii="Century Gothic" w:hAnsi="Century Gothic"/>
                                <w:b/>
                                <w:color w:val="FFFFFF" w:themeColor="background1"/>
                                <w:sz w:val="28"/>
                                <w:szCs w:val="28"/>
                              </w:rPr>
                              <w:t xml:space="preserve"> participants/</w:t>
                            </w:r>
                          </w:p>
                          <w:p w:rsidR="005923B7" w:rsidRPr="00D27525" w:rsidRDefault="005923B7" w:rsidP="007405C9">
                            <w:pPr>
                              <w:rPr>
                                <w:rFonts w:ascii="Century Gothic" w:hAnsi="Century Gothic"/>
                                <w:b/>
                                <w:color w:val="FFFFFF" w:themeColor="background1"/>
                                <w:sz w:val="28"/>
                              </w:rPr>
                            </w:pPr>
                            <w:r>
                              <w:rPr>
                                <w:rFonts w:ascii="Century Gothic" w:hAnsi="Century Gothic"/>
                                <w:b/>
                                <w:color w:val="FFFFFF" w:themeColor="background1"/>
                                <w:sz w:val="28"/>
                                <w:szCs w:val="28"/>
                              </w:rPr>
                              <w:t>2</w:t>
                            </w:r>
                            <w:r w:rsidRPr="00D27525">
                              <w:rPr>
                                <w:rFonts w:ascii="Century Gothic" w:hAnsi="Century Gothic"/>
                                <w:b/>
                                <w:color w:val="FFFFFF" w:themeColor="background1"/>
                                <w:sz w:val="28"/>
                                <w:szCs w:val="28"/>
                              </w:rPr>
                              <w:t xml:space="preserve"> municipalités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7" o:spid="_x0000_s1036" type="#_x0000_t202" style="position:absolute;left:0;text-align:left;margin-left:64.2pt;margin-top:3.35pt;width:164.4pt;height:4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" filled="f" stroked="f" strokeweight=".5pt">
                <v:path arrowok="t"/>
                <v:textbox>
                  <w:txbxContent>
                    <w:p w:rsidR="005923B7" w:rsidRPr="00D27525" w:rsidRDefault="005923B7" w:rsidP="007405C9">
                      <w:pPr>
                        <w:rPr>
                          <w:rFonts w:ascii="Century Gothic" w:hAnsi="Century Gothic"/>
                          <w:b/>
                          <w:color w:val="FFFFFF" w:themeColor="background1"/>
                          <w:sz w:val="28"/>
                          <w:szCs w:val="28"/>
                        </w:rPr>
                      </w:pPr>
                      <w:r>
                        <w:rPr>
                          <w:rFonts w:ascii="Century Gothic" w:hAnsi="Century Gothic"/>
                          <w:b/>
                          <w:color w:val="FFFFFF" w:themeColor="background1"/>
                          <w:sz w:val="28"/>
                          <w:szCs w:val="28"/>
                        </w:rPr>
                        <w:t>16</w:t>
                      </w:r>
                      <w:r w:rsidRPr="00D27525">
                        <w:rPr>
                          <w:rFonts w:ascii="Century Gothic" w:hAnsi="Century Gothic"/>
                          <w:b/>
                          <w:color w:val="FFFFFF" w:themeColor="background1"/>
                          <w:sz w:val="28"/>
                          <w:szCs w:val="28"/>
                        </w:rPr>
                        <w:t xml:space="preserve"> participants/</w:t>
                      </w:r>
                    </w:p>
                    <w:p w:rsidR="005923B7" w:rsidRPr="00D27525" w:rsidRDefault="005923B7" w:rsidP="007405C9">
                      <w:pPr>
                        <w:rPr>
                          <w:rFonts w:ascii="Century Gothic" w:hAnsi="Century Gothic"/>
                          <w:b/>
                          <w:color w:val="FFFFFF" w:themeColor="background1"/>
                          <w:sz w:val="28"/>
                        </w:rPr>
                      </w:pPr>
                      <w:r>
                        <w:rPr>
                          <w:rFonts w:ascii="Century Gothic" w:hAnsi="Century Gothic"/>
                          <w:b/>
                          <w:color w:val="FFFFFF" w:themeColor="background1"/>
                          <w:sz w:val="28"/>
                          <w:szCs w:val="28"/>
                        </w:rPr>
                        <w:t>2</w:t>
                      </w:r>
                      <w:r w:rsidRPr="00D27525">
                        <w:rPr>
                          <w:rFonts w:ascii="Century Gothic" w:hAnsi="Century Gothic"/>
                          <w:b/>
                          <w:color w:val="FFFFFF" w:themeColor="background1"/>
                          <w:sz w:val="28"/>
                          <w:szCs w:val="28"/>
                        </w:rPr>
                        <w:t xml:space="preserve"> municipalités</w:t>
                      </w:r>
                    </w:p>
                  </w:txbxContent>
                </v:textbox>
              </v:shape>
            </w:pict>
          </mc:Fallback>
        </mc:AlternateContent>
      </w:r>
    </w:p>
    <w:p w:rsidR="007405C9" w:rsidRPr="0008527F" w:rsidRDefault="007405C9" w:rsidP="00A630A6">
      <w:pPr>
        <w:spacing w:line="276" w:lineRule="auto"/>
        <w:ind w:left="851"/>
        <w:jc w:val="both"/>
        <w:rPr>
          <w:rFonts w:ascii="Century Gothic" w:hAnsi="Century Gothic"/>
          <w:kern w:val="1"/>
          <w:sz w:val="32"/>
          <w:szCs w:val="32"/>
          <w:lang w:eastAsia="ar-SA"/>
        </w:rPr>
      </w:pPr>
    </w:p>
    <w:p w:rsidR="007405C9" w:rsidRDefault="007405C9" w:rsidP="00377021">
      <w:pPr>
        <w:ind w:left="851"/>
        <w:jc w:val="both"/>
        <w:rPr>
          <w:rFonts w:ascii="Century Gothic" w:hAnsi="Century Gothic"/>
          <w:kern w:val="1"/>
          <w:sz w:val="32"/>
          <w:szCs w:val="32"/>
          <w:lang w:eastAsia="ar-SA"/>
        </w:rPr>
      </w:pPr>
    </w:p>
    <w:p w:rsidR="008F7E3C" w:rsidRDefault="008F7E3C" w:rsidP="00377021">
      <w:pPr>
        <w:ind w:left="851"/>
        <w:jc w:val="both"/>
        <w:rPr>
          <w:rFonts w:ascii="Century Gothic" w:hAnsi="Century Gothic"/>
          <w:kern w:val="1"/>
          <w:sz w:val="32"/>
          <w:szCs w:val="32"/>
          <w:lang w:eastAsia="ar-SA"/>
        </w:rPr>
      </w:pPr>
    </w:p>
    <w:p w:rsidR="00A85082" w:rsidRPr="001218D5" w:rsidRDefault="3E00FA22" w:rsidP="00377021">
      <w:pPr>
        <w:ind w:left="851"/>
        <w:jc w:val="both"/>
        <w:rPr>
          <w:rFonts w:ascii="Century Gothic" w:hAnsi="Century Gothic"/>
          <w:kern w:val="1"/>
          <w:sz w:val="22"/>
          <w:szCs w:val="22"/>
          <w:lang w:eastAsia="ar-SA"/>
        </w:rPr>
      </w:pPr>
      <w:r w:rsidRPr="001218D5">
        <w:rPr>
          <w:rFonts w:ascii="Century Gothic" w:hAnsi="Century Gothic"/>
          <w:kern w:val="1"/>
          <w:sz w:val="32"/>
          <w:szCs w:val="32"/>
          <w:lang w:eastAsia="ar-SA"/>
        </w:rPr>
        <w:t>Certification</w:t>
      </w:r>
      <w:r w:rsidR="00A85082" w:rsidRPr="001218D5">
        <w:rPr>
          <w:rFonts w:ascii="Century Gothic" w:hAnsi="Century Gothic"/>
          <w:kern w:val="1"/>
          <w:sz w:val="32"/>
          <w:szCs w:val="32"/>
          <w:lang w:eastAsia="ar-SA"/>
        </w:rPr>
        <w:t xml:space="preserve"> </w:t>
      </w:r>
      <w:r w:rsidR="005C2708">
        <w:rPr>
          <w:rFonts w:ascii="Century Gothic" w:hAnsi="Century Gothic"/>
          <w:kern w:val="1"/>
          <w:sz w:val="32"/>
          <w:szCs w:val="32"/>
          <w:lang w:eastAsia="ar-SA"/>
        </w:rPr>
        <w:t>d’</w:t>
      </w:r>
      <w:r w:rsidR="00A85082" w:rsidRPr="001218D5">
        <w:rPr>
          <w:rFonts w:ascii="Century Gothic" w:hAnsi="Century Gothic"/>
          <w:kern w:val="1"/>
          <w:sz w:val="32"/>
          <w:szCs w:val="32"/>
          <w:lang w:eastAsia="ar-SA"/>
        </w:rPr>
        <w:t xml:space="preserve">accompagnement </w:t>
      </w:r>
      <w:r w:rsidR="005C2708">
        <w:rPr>
          <w:rFonts w:ascii="Century Gothic" w:hAnsi="Century Gothic"/>
          <w:kern w:val="1"/>
          <w:sz w:val="32"/>
          <w:szCs w:val="32"/>
          <w:lang w:eastAsia="ar-SA"/>
        </w:rPr>
        <w:t>camp de jour</w:t>
      </w:r>
    </w:p>
    <w:p w:rsidR="00205B24" w:rsidRDefault="31D300D2" w:rsidP="00444C21">
      <w:pPr>
        <w:spacing w:line="276" w:lineRule="auto"/>
        <w:ind w:left="851"/>
        <w:jc w:val="both"/>
        <w:rPr>
          <w:rFonts w:ascii="Century Gothic" w:eastAsia="Century Gothic" w:hAnsi="Century Gothic" w:cs="Century Gothic"/>
          <w:sz w:val="18"/>
          <w:szCs w:val="18"/>
        </w:rPr>
      </w:pPr>
      <w:r w:rsidRPr="7E206E58">
        <w:rPr>
          <w:rFonts w:ascii="Century Gothic" w:eastAsia="Century Gothic" w:hAnsi="Century Gothic" w:cs="Century Gothic"/>
          <w:sz w:val="18"/>
          <w:szCs w:val="18"/>
        </w:rPr>
        <w:t>Cette formation vise à répondre aux besoins spécifiques du contexte des camps de jour soit d’</w:t>
      </w:r>
      <w:r w:rsidRPr="74F2FF75">
        <w:rPr>
          <w:rFonts w:ascii="Century Gothic" w:eastAsia="Century Gothic" w:hAnsi="Century Gothic" w:cs="Century Gothic"/>
          <w:color w:val="4BACC6" w:themeColor="accent5"/>
          <w:sz w:val="22"/>
          <w:szCs w:val="22"/>
        </w:rPr>
        <w:t>outiller les accompagnateurs de jeunes handicapés</w:t>
      </w:r>
      <w:r w:rsidRPr="7E206E58">
        <w:rPr>
          <w:rFonts w:ascii="Century Gothic" w:eastAsia="Century Gothic" w:hAnsi="Century Gothic" w:cs="Century Gothic"/>
          <w:sz w:val="18"/>
          <w:szCs w:val="18"/>
        </w:rPr>
        <w:t>.</w:t>
      </w:r>
      <w:r w:rsidRPr="7E206E58">
        <w:rPr>
          <w:rFonts w:ascii="Century Gothic" w:hAnsi="Century Gothic"/>
          <w:kern w:val="1"/>
          <w:sz w:val="12"/>
          <w:szCs w:val="12"/>
          <w:lang w:eastAsia="ar-SA"/>
        </w:rPr>
        <w:t xml:space="preserve"> </w:t>
      </w:r>
      <w:r w:rsidRPr="7E206E58">
        <w:rPr>
          <w:rFonts w:ascii="Century Gothic" w:eastAsia="Century Gothic" w:hAnsi="Century Gothic" w:cs="Century Gothic"/>
          <w:sz w:val="18"/>
          <w:szCs w:val="18"/>
        </w:rPr>
        <w:t>Elle mise aussi sur l’appropriation des outils à utiliser afin de favoriser une expérience inclusive et sur les stratégies d’interventions spécifiques à certaines clientèles.</w:t>
      </w:r>
    </w:p>
    <w:p w:rsidR="0066646C" w:rsidRPr="00205B24" w:rsidRDefault="0066646C" w:rsidP="00444C21">
      <w:pPr>
        <w:spacing w:line="276" w:lineRule="auto"/>
        <w:ind w:left="851"/>
        <w:jc w:val="both"/>
        <w:rPr>
          <w:rFonts w:ascii="Century Gothic" w:eastAsia="Century Gothic" w:hAnsi="Century Gothic" w:cs="Century Gothic"/>
          <w:sz w:val="18"/>
          <w:szCs w:val="18"/>
        </w:rPr>
      </w:pPr>
    </w:p>
    <w:p w:rsidR="00841DF7" w:rsidRPr="00841DF7" w:rsidRDefault="00841DF7" w:rsidP="00DC5857">
      <w:pPr>
        <w:spacing w:line="276" w:lineRule="auto"/>
        <w:ind w:left="851"/>
        <w:jc w:val="both"/>
        <w:rPr>
          <w:rFonts w:ascii="Century Gothic" w:hAnsi="Century Gothic"/>
          <w:kern w:val="1"/>
          <w:sz w:val="18"/>
          <w:szCs w:val="18"/>
          <w:lang w:eastAsia="ar-SA"/>
        </w:rPr>
      </w:pPr>
      <w:r w:rsidRPr="00841DF7">
        <w:rPr>
          <w:rFonts w:ascii="Century Gothic" w:hAnsi="Century Gothic"/>
          <w:kern w:val="1"/>
          <w:sz w:val="18"/>
          <w:szCs w:val="18"/>
          <w:lang w:eastAsia="ar-SA"/>
        </w:rPr>
        <w:t xml:space="preserve">Compte tenu des circonstances, cette année la </w:t>
      </w:r>
      <w:r w:rsidRPr="00841DF7">
        <w:rPr>
          <w:rFonts w:ascii="Century Gothic" w:hAnsi="Century Gothic"/>
          <w:b/>
          <w:bCs/>
          <w:kern w:val="1"/>
          <w:sz w:val="18"/>
          <w:szCs w:val="18"/>
          <w:lang w:eastAsia="ar-SA"/>
        </w:rPr>
        <w:t xml:space="preserve">Certification </w:t>
      </w:r>
      <w:r w:rsidR="005C2708">
        <w:rPr>
          <w:rFonts w:ascii="Century Gothic" w:hAnsi="Century Gothic"/>
          <w:b/>
          <w:bCs/>
          <w:kern w:val="1"/>
          <w:sz w:val="18"/>
          <w:szCs w:val="18"/>
          <w:lang w:eastAsia="ar-SA"/>
        </w:rPr>
        <w:t>d’</w:t>
      </w:r>
      <w:r w:rsidRPr="00841DF7">
        <w:rPr>
          <w:rFonts w:ascii="Century Gothic" w:hAnsi="Century Gothic"/>
          <w:b/>
          <w:bCs/>
          <w:kern w:val="1"/>
          <w:sz w:val="18"/>
          <w:szCs w:val="18"/>
          <w:lang w:eastAsia="ar-SA"/>
        </w:rPr>
        <w:t>accompagnement camp de jour</w:t>
      </w:r>
      <w:r w:rsidRPr="00841DF7">
        <w:rPr>
          <w:rFonts w:ascii="Century Gothic" w:hAnsi="Century Gothic"/>
          <w:kern w:val="1"/>
          <w:sz w:val="18"/>
          <w:szCs w:val="18"/>
          <w:lang w:eastAsia="ar-SA"/>
        </w:rPr>
        <w:t xml:space="preserve"> </w:t>
      </w:r>
      <w:r>
        <w:rPr>
          <w:rFonts w:ascii="Century Gothic" w:hAnsi="Century Gothic"/>
          <w:kern w:val="1"/>
          <w:sz w:val="18"/>
          <w:szCs w:val="18"/>
          <w:lang w:eastAsia="ar-SA"/>
        </w:rPr>
        <w:t>a été offerte</w:t>
      </w:r>
      <w:r w:rsidRPr="00841DF7">
        <w:rPr>
          <w:rFonts w:ascii="Century Gothic" w:hAnsi="Century Gothic"/>
          <w:kern w:val="1"/>
          <w:sz w:val="18"/>
          <w:szCs w:val="18"/>
          <w:lang w:eastAsia="ar-SA"/>
        </w:rPr>
        <w:t xml:space="preserve"> </w:t>
      </w:r>
      <w:r w:rsidRPr="00841DF7">
        <w:rPr>
          <w:rFonts w:ascii="Century Gothic" w:hAnsi="Century Gothic"/>
          <w:kern w:val="1"/>
          <w:sz w:val="18"/>
          <w:szCs w:val="18"/>
          <w:u w:val="single"/>
          <w:lang w:eastAsia="ar-SA"/>
        </w:rPr>
        <w:t>uniquement</w:t>
      </w:r>
      <w:r w:rsidRPr="00841DF7">
        <w:rPr>
          <w:rFonts w:ascii="Century Gothic" w:hAnsi="Century Gothic"/>
          <w:kern w:val="1"/>
          <w:sz w:val="18"/>
          <w:szCs w:val="18"/>
          <w:lang w:eastAsia="ar-SA"/>
        </w:rPr>
        <w:t xml:space="preserve"> à partir d'une plateforme en ligne. À noter, la Certification en accompagnement camp de jour a subi une belle mise à jour et deux nouveaux modules ont été ajoutés </w:t>
      </w:r>
      <w:r w:rsidR="00DC5857">
        <w:rPr>
          <w:rFonts w:ascii="Century Gothic" w:hAnsi="Century Gothic"/>
          <w:kern w:val="1"/>
          <w:sz w:val="18"/>
          <w:szCs w:val="18"/>
          <w:lang w:eastAsia="ar-SA"/>
        </w:rPr>
        <w:t>; g</w:t>
      </w:r>
      <w:r w:rsidRPr="00841DF7">
        <w:rPr>
          <w:rFonts w:ascii="Century Gothic" w:hAnsi="Century Gothic"/>
          <w:kern w:val="1"/>
          <w:sz w:val="18"/>
          <w:szCs w:val="18"/>
          <w:lang w:eastAsia="ar-SA"/>
        </w:rPr>
        <w:t>estion des comportements problématiques </w:t>
      </w:r>
      <w:r w:rsidR="00DC5857">
        <w:rPr>
          <w:rFonts w:ascii="Century Gothic" w:hAnsi="Century Gothic"/>
          <w:kern w:val="1"/>
          <w:sz w:val="18"/>
          <w:szCs w:val="18"/>
          <w:lang w:eastAsia="ar-SA"/>
        </w:rPr>
        <w:t>et a</w:t>
      </w:r>
      <w:r w:rsidRPr="00841DF7">
        <w:rPr>
          <w:rFonts w:ascii="Century Gothic" w:hAnsi="Century Gothic"/>
          <w:kern w:val="1"/>
          <w:sz w:val="18"/>
          <w:szCs w:val="18"/>
          <w:lang w:eastAsia="ar-SA"/>
        </w:rPr>
        <w:t>daptation des activités de loisir</w:t>
      </w:r>
      <w:r w:rsidR="00DC5857">
        <w:rPr>
          <w:rFonts w:ascii="Century Gothic" w:hAnsi="Century Gothic"/>
          <w:kern w:val="1"/>
          <w:sz w:val="18"/>
          <w:szCs w:val="18"/>
          <w:lang w:eastAsia="ar-SA"/>
        </w:rPr>
        <w:t>.</w:t>
      </w:r>
    </w:p>
    <w:p w:rsidR="00841DF7" w:rsidRDefault="00841DF7" w:rsidP="00444C21">
      <w:pPr>
        <w:spacing w:line="276" w:lineRule="auto"/>
        <w:ind w:left="851"/>
        <w:jc w:val="both"/>
        <w:rPr>
          <w:rFonts w:ascii="Century Gothic" w:hAnsi="Century Gothic"/>
          <w:kern w:val="1"/>
          <w:sz w:val="18"/>
          <w:szCs w:val="18"/>
          <w:lang w:eastAsia="ar-SA"/>
        </w:rPr>
      </w:pPr>
    </w:p>
    <w:p w:rsidR="0003102A" w:rsidRPr="00D27525" w:rsidRDefault="0066646C" w:rsidP="0003102A">
      <w:pPr>
        <w:spacing w:line="276" w:lineRule="auto"/>
        <w:ind w:left="851"/>
        <w:jc w:val="both"/>
        <w:rPr>
          <w:rFonts w:ascii="Century Gothic" w:eastAsia="Century Gothic" w:hAnsi="Century Gothic" w:cs="Century Gothic"/>
          <w:sz w:val="18"/>
          <w:szCs w:val="18"/>
        </w:rPr>
      </w:pPr>
      <w:r w:rsidRPr="00D27525">
        <w:rPr>
          <w:rFonts w:ascii="Century Gothic" w:hAnsi="Century Gothic"/>
          <w:kern w:val="1"/>
          <w:sz w:val="18"/>
          <w:szCs w:val="18"/>
          <w:lang w:eastAsia="ar-SA"/>
        </w:rPr>
        <w:t>Cette année</w:t>
      </w:r>
      <w:r w:rsidR="009E2BA5" w:rsidRPr="00D27525">
        <w:rPr>
          <w:rFonts w:ascii="Century Gothic" w:eastAsia="Century Gothic" w:hAnsi="Century Gothic" w:cs="Century Gothic"/>
          <w:sz w:val="18"/>
          <w:szCs w:val="18"/>
        </w:rPr>
        <w:t xml:space="preserve">, notre regroupement national, l’AQLPH, ainsi que les IRLPH, dont l’ARLPHL, auront travaillé fort afin de voir à l’actualisation de cette </w:t>
      </w:r>
      <w:r w:rsidR="009E2BA5" w:rsidRPr="00D27525">
        <w:rPr>
          <w:rFonts w:ascii="Century Gothic" w:eastAsia="Century Gothic" w:hAnsi="Century Gothic" w:cs="Century Gothic"/>
          <w:color w:val="F79646" w:themeColor="accent6"/>
          <w:sz w:val="20"/>
          <w:szCs w:val="20"/>
        </w:rPr>
        <w:t xml:space="preserve">formation </w:t>
      </w:r>
      <w:r w:rsidR="00765C82" w:rsidRPr="00D27525">
        <w:rPr>
          <w:rFonts w:ascii="Century Gothic" w:eastAsia="Century Gothic" w:hAnsi="Century Gothic" w:cs="Century Gothic"/>
          <w:color w:val="F79646" w:themeColor="accent6"/>
          <w:sz w:val="20"/>
          <w:szCs w:val="20"/>
        </w:rPr>
        <w:t>à distance</w:t>
      </w:r>
      <w:r w:rsidR="00776700" w:rsidRPr="00D27525">
        <w:rPr>
          <w:rFonts w:ascii="Century Gothic" w:eastAsia="Century Gothic" w:hAnsi="Century Gothic" w:cs="Century Gothic"/>
          <w:color w:val="F79646" w:themeColor="accent6"/>
          <w:sz w:val="20"/>
          <w:szCs w:val="20"/>
        </w:rPr>
        <w:t xml:space="preserve"> </w:t>
      </w:r>
      <w:r w:rsidR="00776700" w:rsidRPr="00D27525">
        <w:rPr>
          <w:rFonts w:ascii="Century Gothic" w:eastAsia="Century Gothic" w:hAnsi="Century Gothic" w:cs="Century Gothic"/>
          <w:sz w:val="18"/>
          <w:szCs w:val="18"/>
        </w:rPr>
        <w:t>afin de répondre</w:t>
      </w:r>
      <w:r w:rsidR="00776700" w:rsidRPr="00D27525">
        <w:rPr>
          <w:rFonts w:ascii="Century Gothic" w:hAnsi="Century Gothic"/>
          <w:kern w:val="1"/>
          <w:sz w:val="18"/>
          <w:szCs w:val="18"/>
          <w:lang w:eastAsia="ar-SA"/>
        </w:rPr>
        <w:t xml:space="preserve"> aux</w:t>
      </w:r>
      <w:r w:rsidR="00EE424C">
        <w:rPr>
          <w:rFonts w:ascii="Century Gothic" w:hAnsi="Century Gothic"/>
          <w:kern w:val="1"/>
          <w:sz w:val="18"/>
          <w:szCs w:val="18"/>
          <w:lang w:eastAsia="ar-SA"/>
        </w:rPr>
        <w:t xml:space="preserve"> </w:t>
      </w:r>
      <w:r w:rsidR="00EE424C" w:rsidRPr="00EE424C">
        <w:rPr>
          <w:rFonts w:ascii="Century Gothic" w:hAnsi="Century Gothic"/>
          <w:kern w:val="1"/>
          <w:sz w:val="18"/>
          <w:szCs w:val="18"/>
          <w:lang w:eastAsia="ar-SA"/>
        </w:rPr>
        <w:t xml:space="preserve">besoins de formation des accompagnateurs </w:t>
      </w:r>
      <w:r w:rsidR="00776700" w:rsidRPr="00D27525">
        <w:rPr>
          <w:rFonts w:ascii="Century Gothic" w:hAnsi="Century Gothic"/>
          <w:kern w:val="1"/>
          <w:sz w:val="18"/>
          <w:szCs w:val="18"/>
          <w:lang w:eastAsia="ar-SA"/>
        </w:rPr>
        <w:t>de la région</w:t>
      </w:r>
      <w:r w:rsidR="00D27525">
        <w:rPr>
          <w:rFonts w:ascii="Century Gothic" w:hAnsi="Century Gothic"/>
          <w:kern w:val="1"/>
          <w:sz w:val="18"/>
          <w:szCs w:val="18"/>
          <w:lang w:eastAsia="ar-SA"/>
        </w:rPr>
        <w:t xml:space="preserve"> dans ce contexte de pandémie.</w:t>
      </w:r>
    </w:p>
    <w:p w:rsidR="00130630" w:rsidRPr="00205B24" w:rsidRDefault="003173F7" w:rsidP="00444C21">
      <w:pPr>
        <w:spacing w:line="276" w:lineRule="auto"/>
        <w:ind w:left="851"/>
        <w:jc w:val="both"/>
        <w:rPr>
          <w:rFonts w:ascii="Century Gothic" w:hAnsi="Century Gothic"/>
          <w:kern w:val="1"/>
          <w:sz w:val="18"/>
          <w:szCs w:val="18"/>
          <w:lang w:eastAsia="ar-SA"/>
        </w:rPr>
      </w:pPr>
      <w:r>
        <w:rPr>
          <w:rFonts w:ascii="Century Gothic" w:hAnsi="Century Gothic"/>
          <w:noProof/>
          <w:kern w:val="1"/>
          <w:sz w:val="18"/>
          <w:szCs w:val="18"/>
          <w:lang w:val="en-US" w:eastAsia="en-US"/>
        </w:rPr>
        <mc:AlternateContent>
          <mc:Choice Requires="wps">
            <w:drawing>
              <wp:anchor distT="0" distB="0" distL="114300" distR="114300" simplePos="0" relativeHeight="251662336" behindDoc="0" locked="0" layoutInCell="1" allowOverlap="1">
                <wp:simplePos x="0" y="0"/>
                <wp:positionH relativeFrom="column">
                  <wp:posOffset>558800</wp:posOffset>
                </wp:positionH>
                <wp:positionV relativeFrom="paragraph">
                  <wp:posOffset>85090</wp:posOffset>
                </wp:positionV>
                <wp:extent cx="2621280" cy="1112520"/>
                <wp:effectExtent l="0" t="0" r="0" b="0"/>
                <wp:wrapNone/>
                <wp:docPr id="76" name="Flèche : droite rayé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1280" cy="1112520"/>
                        </a:xfrm>
                        <a:prstGeom prst="stripedRightArrow">
                          <a:avLst/>
                        </a:prstGeom>
                        <a:solidFill>
                          <a:schemeClr val="accent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430B1" id="Flèche : droite rayée 76" o:spid="_x0000_s1026" type="#_x0000_t93" style="position:absolute;margin-left:44pt;margin-top:6.7pt;width:206.4pt;height:8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" adj="17016" fillcolor="#f79646 [3209]" stroked="f" strokeweight="2pt">
                <v:path arrowok="t"/>
              </v:shape>
            </w:pict>
          </mc:Fallback>
        </mc:AlternateContent>
      </w:r>
      <w:r w:rsidR="009E2BA5" w:rsidRPr="009E2BA5">
        <w:rPr>
          <w:rFonts w:ascii="Century Gothic" w:eastAsia="Century Gothic" w:hAnsi="Century Gothic" w:cs="Century Gothic"/>
          <w:color w:val="FF0000"/>
          <w:sz w:val="18"/>
          <w:szCs w:val="18"/>
        </w:rPr>
        <w:t xml:space="preserve"> </w:t>
      </w:r>
    </w:p>
    <w:p w:rsidR="00205B24" w:rsidRDefault="00205B24" w:rsidP="00444C21">
      <w:pPr>
        <w:spacing w:line="276" w:lineRule="auto"/>
        <w:ind w:left="851"/>
        <w:jc w:val="both"/>
        <w:rPr>
          <w:rFonts w:ascii="Century Gothic" w:hAnsi="Century Gothic"/>
          <w:b/>
          <w:bCs/>
          <w:kern w:val="1"/>
          <w:sz w:val="18"/>
          <w:szCs w:val="18"/>
          <w:lang w:eastAsia="ar-SA"/>
        </w:rPr>
      </w:pPr>
    </w:p>
    <w:p w:rsidR="0036638D" w:rsidRDefault="003173F7" w:rsidP="00444C21">
      <w:pPr>
        <w:spacing w:line="276" w:lineRule="auto"/>
        <w:ind w:left="851"/>
        <w:jc w:val="both"/>
        <w:rPr>
          <w:rFonts w:ascii="Century Gothic" w:hAnsi="Century Gothic"/>
          <w:sz w:val="18"/>
          <w:szCs w:val="18"/>
          <w:lang w:eastAsia="ar-SA"/>
        </w:rPr>
      </w:pPr>
      <w:r>
        <w:rPr>
          <w:rFonts w:ascii="Century Gothic" w:hAnsi="Century Gothic"/>
          <w:noProof/>
          <w:kern w:val="1"/>
          <w:sz w:val="18"/>
          <w:szCs w:val="18"/>
          <w:lang w:val="en-US" w:eastAsia="en-US"/>
        </w:rPr>
        <mc:AlternateContent>
          <mc:Choice Requires="wps">
            <w:drawing>
              <wp:anchor distT="0" distB="0" distL="114300" distR="114300" simplePos="0" relativeHeight="251683840" behindDoc="0" locked="0" layoutInCell="1" allowOverlap="1">
                <wp:simplePos x="0" y="0"/>
                <wp:positionH relativeFrom="column">
                  <wp:posOffset>749300</wp:posOffset>
                </wp:positionH>
                <wp:positionV relativeFrom="paragraph">
                  <wp:posOffset>6350</wp:posOffset>
                </wp:positionV>
                <wp:extent cx="2087880" cy="510540"/>
                <wp:effectExtent l="0" t="0" r="0" b="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510540"/>
                        </a:xfrm>
                        <a:prstGeom prst="rect">
                          <a:avLst/>
                        </a:prstGeom>
                        <a:noFill/>
                        <a:ln w="6350">
                          <a:noFill/>
                        </a:ln>
                      </wps:spPr>
                      <wps:txbx>
                        <w:txbxContent>
                          <w:p w:rsidR="005923B7" w:rsidRPr="00D27525" w:rsidRDefault="005923B7" w:rsidP="00D27525">
                            <w:pPr>
                              <w:rPr>
                                <w:rFonts w:ascii="Century Gothic" w:hAnsi="Century Gothic"/>
                                <w:b/>
                                <w:color w:val="FFFFFF" w:themeColor="background1"/>
                                <w:sz w:val="28"/>
                                <w:szCs w:val="28"/>
                              </w:rPr>
                            </w:pPr>
                            <w:r w:rsidRPr="00D27525">
                              <w:rPr>
                                <w:rFonts w:ascii="Century Gothic" w:hAnsi="Century Gothic"/>
                                <w:b/>
                                <w:color w:val="FFFFFF" w:themeColor="background1"/>
                                <w:sz w:val="28"/>
                                <w:szCs w:val="28"/>
                              </w:rPr>
                              <w:t>48 participants/</w:t>
                            </w:r>
                          </w:p>
                          <w:p w:rsidR="005923B7" w:rsidRPr="00D27525" w:rsidRDefault="005923B7" w:rsidP="00D27525">
                            <w:pPr>
                              <w:rPr>
                                <w:rFonts w:ascii="Century Gothic" w:hAnsi="Century Gothic"/>
                                <w:b/>
                                <w:color w:val="FFFFFF" w:themeColor="background1"/>
                                <w:sz w:val="28"/>
                              </w:rPr>
                            </w:pPr>
                            <w:r w:rsidRPr="00D27525">
                              <w:rPr>
                                <w:rFonts w:ascii="Century Gothic" w:hAnsi="Century Gothic"/>
                                <w:b/>
                                <w:color w:val="FFFFFF" w:themeColor="background1"/>
                                <w:sz w:val="28"/>
                                <w:szCs w:val="28"/>
                              </w:rPr>
                              <w:t>10 municipalités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37" type="#_x0000_t202" style="position:absolute;left:0;text-align:left;margin-left:59pt;margin-top:.5pt;width:164.4pt;height:4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" filled="f" stroked="f" strokeweight=".5pt">
                <v:path arrowok="t"/>
                <v:textbox>
                  <w:txbxContent>
                    <w:p w:rsidR="005923B7" w:rsidRPr="00D27525" w:rsidRDefault="005923B7" w:rsidP="00D27525">
                      <w:pPr>
                        <w:rPr>
                          <w:rFonts w:ascii="Century Gothic" w:hAnsi="Century Gothic"/>
                          <w:b/>
                          <w:color w:val="FFFFFF" w:themeColor="background1"/>
                          <w:sz w:val="28"/>
                          <w:szCs w:val="28"/>
                        </w:rPr>
                      </w:pPr>
                      <w:r w:rsidRPr="00D27525">
                        <w:rPr>
                          <w:rFonts w:ascii="Century Gothic" w:hAnsi="Century Gothic"/>
                          <w:b/>
                          <w:color w:val="FFFFFF" w:themeColor="background1"/>
                          <w:sz w:val="28"/>
                          <w:szCs w:val="28"/>
                        </w:rPr>
                        <w:t>48 participants/</w:t>
                      </w:r>
                    </w:p>
                    <w:p w:rsidR="005923B7" w:rsidRPr="00D27525" w:rsidRDefault="005923B7" w:rsidP="00D27525">
                      <w:pPr>
                        <w:rPr>
                          <w:rFonts w:ascii="Century Gothic" w:hAnsi="Century Gothic"/>
                          <w:b/>
                          <w:color w:val="FFFFFF" w:themeColor="background1"/>
                          <w:sz w:val="28"/>
                        </w:rPr>
                      </w:pPr>
                      <w:r w:rsidRPr="00D27525">
                        <w:rPr>
                          <w:rFonts w:ascii="Century Gothic" w:hAnsi="Century Gothic"/>
                          <w:b/>
                          <w:color w:val="FFFFFF" w:themeColor="background1"/>
                          <w:sz w:val="28"/>
                          <w:szCs w:val="28"/>
                        </w:rPr>
                        <w:t>10 municipalités</w:t>
                      </w:r>
                    </w:p>
                  </w:txbxContent>
                </v:textbox>
              </v:shape>
            </w:pict>
          </mc:Fallback>
        </mc:AlternateContent>
      </w:r>
    </w:p>
    <w:p w:rsidR="00AD7CBC" w:rsidRDefault="00AD7CBC" w:rsidP="00444C21">
      <w:pPr>
        <w:spacing w:line="276" w:lineRule="auto"/>
        <w:ind w:left="851"/>
        <w:jc w:val="both"/>
        <w:rPr>
          <w:rFonts w:ascii="Century Gothic" w:eastAsia="Calibri" w:hAnsi="Century Gothic" w:cs="Times New Roman"/>
          <w:b/>
          <w:sz w:val="40"/>
          <w:szCs w:val="18"/>
          <w:lang w:eastAsia="en-US"/>
        </w:rPr>
      </w:pPr>
      <w:r>
        <w:rPr>
          <w:rFonts w:ascii="Century Gothic" w:eastAsia="Calibri" w:hAnsi="Century Gothic" w:cs="Times New Roman"/>
          <w:b/>
          <w:sz w:val="40"/>
          <w:szCs w:val="18"/>
          <w:lang w:eastAsia="en-US"/>
        </w:rPr>
        <w:br w:type="page"/>
      </w:r>
    </w:p>
    <w:p w:rsidR="00377021" w:rsidRPr="001218D5" w:rsidRDefault="00377021" w:rsidP="00377021">
      <w:pPr>
        <w:suppressAutoHyphens/>
        <w:spacing w:line="276" w:lineRule="auto"/>
        <w:ind w:left="851"/>
        <w:jc w:val="both"/>
        <w:rPr>
          <w:rFonts w:ascii="Century Gothic" w:hAnsi="Century Gothic"/>
          <w:bCs/>
          <w:kern w:val="1"/>
          <w:sz w:val="32"/>
          <w:szCs w:val="20"/>
          <w:lang w:eastAsia="ar-SA"/>
        </w:rPr>
      </w:pPr>
      <w:r w:rsidRPr="001218D5">
        <w:rPr>
          <w:rFonts w:ascii="Century Gothic" w:hAnsi="Century Gothic"/>
          <w:bCs/>
          <w:kern w:val="1"/>
          <w:sz w:val="32"/>
          <w:szCs w:val="20"/>
          <w:lang w:eastAsia="ar-SA"/>
        </w:rPr>
        <w:lastRenderedPageBreak/>
        <w:t>Stage de formation à l’accueil des personnes handicapées</w:t>
      </w:r>
    </w:p>
    <w:p w:rsidR="00377021" w:rsidRDefault="00377021" w:rsidP="00377021">
      <w:pPr>
        <w:tabs>
          <w:tab w:val="num" w:pos="993"/>
        </w:tabs>
        <w:suppressAutoHyphens/>
        <w:spacing w:line="276" w:lineRule="auto"/>
        <w:ind w:left="851"/>
        <w:jc w:val="both"/>
        <w:rPr>
          <w:rFonts w:ascii="Century Gothic" w:hAnsi="Century Gothic"/>
          <w:kern w:val="1"/>
          <w:sz w:val="18"/>
          <w:szCs w:val="18"/>
          <w:lang w:eastAsia="ar-SA"/>
        </w:rPr>
      </w:pPr>
      <w:r w:rsidRPr="002F3F9F">
        <w:rPr>
          <w:rFonts w:ascii="Century Gothic" w:hAnsi="Century Gothic"/>
          <w:kern w:val="1"/>
          <w:sz w:val="18"/>
          <w:szCs w:val="18"/>
          <w:lang w:eastAsia="ar-SA"/>
        </w:rPr>
        <w:t>Cette formation destinée à toutes personnes intervenant auprès des personnes handicapées a pour objectif</w:t>
      </w:r>
      <w:r>
        <w:rPr>
          <w:rFonts w:ascii="Century Gothic" w:hAnsi="Century Gothic"/>
          <w:kern w:val="1"/>
          <w:sz w:val="18"/>
          <w:szCs w:val="18"/>
          <w:lang w:eastAsia="ar-SA"/>
        </w:rPr>
        <w:t xml:space="preserve"> de</w:t>
      </w:r>
      <w:r w:rsidRPr="002F3F9F">
        <w:rPr>
          <w:rFonts w:ascii="Century Gothic" w:hAnsi="Century Gothic"/>
          <w:kern w:val="1"/>
          <w:sz w:val="18"/>
          <w:szCs w:val="18"/>
          <w:lang w:eastAsia="ar-SA"/>
        </w:rPr>
        <w:t xml:space="preserve"> faire connaître aux participants les habilités et les attitudes indispensables à un accueil adéquat et développer une intervention conforme aux besoins spécifiques des personnes handicapées. Un contenu complet sur les principales caractéristiques de chacun des types de déficiences (physique, intellectuelle, visuelle, auditive, dysphasie et autisme ainsi que sur la santé mentale) et sur les facteurs qui favorisent l’accueil des personnes handicapées est présenté sur deux jours. Cette formation est également un excellent </w:t>
      </w:r>
      <w:r w:rsidRPr="74F2FF75">
        <w:rPr>
          <w:rFonts w:ascii="Century Gothic" w:hAnsi="Century Gothic"/>
          <w:color w:val="C0504D" w:themeColor="accent2"/>
          <w:kern w:val="1"/>
          <w:sz w:val="22"/>
          <w:szCs w:val="22"/>
          <w:lang w:eastAsia="ar-SA"/>
        </w:rPr>
        <w:t>outil de sensibilisation à la prévention des abus et du harcèlement</w:t>
      </w:r>
      <w:r w:rsidRPr="74F2FF75">
        <w:rPr>
          <w:rFonts w:ascii="Century Gothic" w:hAnsi="Century Gothic"/>
          <w:kern w:val="1"/>
          <w:sz w:val="20"/>
          <w:szCs w:val="20"/>
          <w:lang w:eastAsia="ar-SA"/>
        </w:rPr>
        <w:t>.</w:t>
      </w:r>
      <w:r>
        <w:rPr>
          <w:rFonts w:ascii="Century Gothic" w:hAnsi="Century Gothic"/>
          <w:kern w:val="1"/>
          <w:sz w:val="18"/>
          <w:szCs w:val="18"/>
          <w:lang w:eastAsia="ar-SA"/>
        </w:rPr>
        <w:t xml:space="preserve"> </w:t>
      </w:r>
    </w:p>
    <w:p w:rsidR="00377021" w:rsidRDefault="00377021" w:rsidP="00377021">
      <w:pPr>
        <w:tabs>
          <w:tab w:val="num" w:pos="993"/>
        </w:tabs>
        <w:suppressAutoHyphens/>
        <w:spacing w:line="276" w:lineRule="auto"/>
        <w:ind w:left="851"/>
        <w:jc w:val="both"/>
        <w:rPr>
          <w:rFonts w:ascii="Century Gothic" w:hAnsi="Century Gothic"/>
          <w:kern w:val="1"/>
          <w:sz w:val="18"/>
          <w:szCs w:val="18"/>
          <w:lang w:eastAsia="ar-SA"/>
        </w:rPr>
      </w:pPr>
    </w:p>
    <w:p w:rsidR="0003102A" w:rsidRPr="00AC7283" w:rsidRDefault="002A604A" w:rsidP="00A10287">
      <w:pPr>
        <w:tabs>
          <w:tab w:val="num" w:pos="993"/>
        </w:tabs>
        <w:suppressAutoHyphens/>
        <w:spacing w:line="276" w:lineRule="auto"/>
        <w:ind w:left="851"/>
        <w:jc w:val="both"/>
        <w:rPr>
          <w:rFonts w:ascii="Century Gothic" w:hAnsi="Century Gothic"/>
          <w:kern w:val="1"/>
          <w:sz w:val="18"/>
          <w:szCs w:val="18"/>
          <w:lang w:eastAsia="ar-SA"/>
        </w:rPr>
      </w:pPr>
      <w:r>
        <w:rPr>
          <w:rFonts w:ascii="Century Gothic" w:hAnsi="Century Gothic"/>
          <w:kern w:val="1"/>
          <w:sz w:val="18"/>
          <w:szCs w:val="18"/>
          <w:lang w:eastAsia="ar-SA"/>
        </w:rPr>
        <w:t>Afin de bien</w:t>
      </w:r>
      <w:r w:rsidR="00D43378" w:rsidRPr="00AC7283">
        <w:rPr>
          <w:rFonts w:ascii="Century Gothic" w:hAnsi="Century Gothic"/>
          <w:kern w:val="1"/>
          <w:sz w:val="18"/>
          <w:szCs w:val="18"/>
          <w:lang w:eastAsia="ar-SA"/>
        </w:rPr>
        <w:t xml:space="preserve"> répondre aux besoins</w:t>
      </w:r>
      <w:r w:rsidR="00A10287" w:rsidRPr="00AC7283">
        <w:rPr>
          <w:rFonts w:ascii="Century Gothic" w:hAnsi="Century Gothic"/>
          <w:kern w:val="1"/>
          <w:sz w:val="18"/>
          <w:szCs w:val="18"/>
          <w:lang w:eastAsia="ar-SA"/>
        </w:rPr>
        <w:t xml:space="preserve"> de nos membres</w:t>
      </w:r>
      <w:r w:rsidR="00D43378" w:rsidRPr="00AC7283">
        <w:rPr>
          <w:rFonts w:ascii="Century Gothic" w:hAnsi="Century Gothic"/>
          <w:kern w:val="1"/>
          <w:sz w:val="18"/>
          <w:szCs w:val="18"/>
          <w:lang w:eastAsia="ar-SA"/>
        </w:rPr>
        <w:t>, une toute nouvelle</w:t>
      </w:r>
      <w:r w:rsidR="0003102A" w:rsidRPr="00AC7283">
        <w:rPr>
          <w:rFonts w:ascii="Century Gothic" w:hAnsi="Century Gothic"/>
          <w:kern w:val="1"/>
          <w:sz w:val="18"/>
          <w:szCs w:val="18"/>
          <w:lang w:eastAsia="ar-SA"/>
        </w:rPr>
        <w:t xml:space="preserve"> version en ligne</w:t>
      </w:r>
      <w:r w:rsidR="00D43378" w:rsidRPr="00AC7283">
        <w:rPr>
          <w:rFonts w:ascii="Century Gothic" w:hAnsi="Century Gothic"/>
          <w:kern w:val="1"/>
          <w:sz w:val="18"/>
          <w:szCs w:val="18"/>
          <w:lang w:eastAsia="ar-SA"/>
        </w:rPr>
        <w:t xml:space="preserve"> </w:t>
      </w:r>
      <w:r w:rsidR="00A10287" w:rsidRPr="00AC7283">
        <w:rPr>
          <w:rFonts w:ascii="Century Gothic" w:hAnsi="Century Gothic"/>
          <w:kern w:val="1"/>
          <w:sz w:val="18"/>
          <w:szCs w:val="18"/>
          <w:lang w:eastAsia="ar-SA"/>
        </w:rPr>
        <w:t xml:space="preserve">du Stage à l’accueil </w:t>
      </w:r>
      <w:r w:rsidR="00D43378" w:rsidRPr="00AC7283">
        <w:rPr>
          <w:rFonts w:ascii="Century Gothic" w:hAnsi="Century Gothic"/>
          <w:kern w:val="1"/>
          <w:sz w:val="18"/>
          <w:szCs w:val="18"/>
          <w:lang w:eastAsia="ar-SA"/>
        </w:rPr>
        <w:t>a été présentée</w:t>
      </w:r>
      <w:r w:rsidR="00A10287" w:rsidRPr="00AC7283">
        <w:rPr>
          <w:rFonts w:ascii="Century Gothic" w:hAnsi="Century Gothic"/>
          <w:kern w:val="1"/>
          <w:sz w:val="18"/>
          <w:szCs w:val="18"/>
          <w:lang w:eastAsia="ar-SA"/>
        </w:rPr>
        <w:t xml:space="preserve"> cette année. </w:t>
      </w:r>
      <w:r w:rsidR="00AC7283" w:rsidRPr="00AC7283">
        <w:rPr>
          <w:rFonts w:ascii="Century Gothic" w:hAnsi="Century Gothic"/>
          <w:kern w:val="1"/>
          <w:sz w:val="18"/>
          <w:szCs w:val="18"/>
          <w:lang w:eastAsia="ar-SA"/>
        </w:rPr>
        <w:t>De nombreuses heures de travail auront été nécessaire</w:t>
      </w:r>
      <w:r w:rsidR="00D23055">
        <w:rPr>
          <w:rFonts w:ascii="Century Gothic" w:hAnsi="Century Gothic"/>
          <w:kern w:val="1"/>
          <w:sz w:val="18"/>
          <w:szCs w:val="18"/>
          <w:lang w:eastAsia="ar-SA"/>
        </w:rPr>
        <w:t>s</w:t>
      </w:r>
      <w:r w:rsidR="00AC7283" w:rsidRPr="00AC7283">
        <w:rPr>
          <w:rFonts w:ascii="Century Gothic" w:hAnsi="Century Gothic"/>
          <w:kern w:val="1"/>
          <w:sz w:val="18"/>
          <w:szCs w:val="18"/>
          <w:lang w:eastAsia="ar-SA"/>
        </w:rPr>
        <w:t xml:space="preserve"> à </w:t>
      </w:r>
      <w:r w:rsidR="00A10287" w:rsidRPr="00AC7283">
        <w:rPr>
          <w:rFonts w:ascii="Century Gothic" w:hAnsi="Century Gothic"/>
          <w:kern w:val="1"/>
          <w:sz w:val="18"/>
          <w:szCs w:val="18"/>
          <w:lang w:eastAsia="ar-SA"/>
        </w:rPr>
        <w:t xml:space="preserve">l’équipe de l’ARLPHL et aux formateurs afin d’adapter le contenu et la présentation </w:t>
      </w:r>
      <w:r w:rsidR="00AC7283" w:rsidRPr="00AC7283">
        <w:rPr>
          <w:rFonts w:ascii="Century Gothic" w:hAnsi="Century Gothic"/>
          <w:kern w:val="1"/>
          <w:sz w:val="18"/>
          <w:szCs w:val="18"/>
          <w:lang w:eastAsia="ar-SA"/>
        </w:rPr>
        <w:t xml:space="preserve">de la </w:t>
      </w:r>
      <w:r w:rsidR="00AC7283" w:rsidRPr="005B5271">
        <w:rPr>
          <w:rFonts w:ascii="Century Gothic" w:hAnsi="Century Gothic"/>
          <w:color w:val="8064A2" w:themeColor="accent4"/>
          <w:kern w:val="1"/>
          <w:sz w:val="20"/>
          <w:szCs w:val="20"/>
          <w:lang w:eastAsia="ar-SA"/>
        </w:rPr>
        <w:t>formation via</w:t>
      </w:r>
      <w:r w:rsidR="00A10287" w:rsidRPr="005B5271">
        <w:rPr>
          <w:rFonts w:ascii="Century Gothic" w:hAnsi="Century Gothic"/>
          <w:color w:val="8064A2" w:themeColor="accent4"/>
          <w:kern w:val="1"/>
          <w:sz w:val="20"/>
          <w:szCs w:val="20"/>
          <w:lang w:eastAsia="ar-SA"/>
        </w:rPr>
        <w:t xml:space="preserve"> la plateforme Zoom</w:t>
      </w:r>
      <w:r w:rsidR="00A10287" w:rsidRPr="00AC7283">
        <w:rPr>
          <w:rFonts w:ascii="Century Gothic" w:hAnsi="Century Gothic"/>
          <w:kern w:val="1"/>
          <w:sz w:val="18"/>
          <w:szCs w:val="18"/>
          <w:lang w:eastAsia="ar-SA"/>
        </w:rPr>
        <w:t xml:space="preserve">. </w:t>
      </w:r>
      <w:r w:rsidR="0017771A" w:rsidRPr="00AC7283">
        <w:rPr>
          <w:rFonts w:ascii="Century Gothic" w:hAnsi="Century Gothic"/>
          <w:kern w:val="1"/>
          <w:sz w:val="18"/>
          <w:szCs w:val="18"/>
          <w:lang w:eastAsia="ar-SA"/>
        </w:rPr>
        <w:t xml:space="preserve"> </w:t>
      </w:r>
    </w:p>
    <w:p w:rsidR="00AC7283" w:rsidRPr="00AC7283" w:rsidRDefault="00AC7283" w:rsidP="00A10287">
      <w:pPr>
        <w:tabs>
          <w:tab w:val="num" w:pos="993"/>
        </w:tabs>
        <w:suppressAutoHyphens/>
        <w:spacing w:line="276" w:lineRule="auto"/>
        <w:ind w:left="851"/>
        <w:jc w:val="both"/>
        <w:rPr>
          <w:rFonts w:ascii="Century Gothic" w:hAnsi="Century Gothic"/>
          <w:kern w:val="1"/>
          <w:sz w:val="18"/>
          <w:szCs w:val="18"/>
          <w:lang w:eastAsia="ar-SA"/>
        </w:rPr>
      </w:pPr>
    </w:p>
    <w:bookmarkStart w:id="9" w:name="_Hlk71624557"/>
    <w:p w:rsidR="00F15965" w:rsidRPr="002F3A71" w:rsidRDefault="003173F7" w:rsidP="00AC7283">
      <w:pPr>
        <w:tabs>
          <w:tab w:val="num" w:pos="993"/>
        </w:tabs>
        <w:suppressAutoHyphens/>
        <w:spacing w:line="276" w:lineRule="auto"/>
        <w:ind w:left="851"/>
        <w:rPr>
          <w:rFonts w:ascii="Century Gothic" w:hAnsi="Century Gothic"/>
          <w:b/>
          <w:bCs/>
          <w:kern w:val="1"/>
          <w:sz w:val="22"/>
          <w:szCs w:val="22"/>
          <w:lang w:eastAsia="ar-SA"/>
        </w:rPr>
      </w:pPr>
      <w:r>
        <w:rPr>
          <w:rFonts w:ascii="Century Gothic" w:hAnsi="Century Gothic"/>
          <w:noProof/>
          <w:kern w:val="1"/>
          <w:sz w:val="18"/>
          <w:szCs w:val="18"/>
          <w:lang w:val="en-US" w:eastAsia="en-US"/>
        </w:rPr>
        <mc:AlternateContent>
          <mc:Choice Requires="wps">
            <w:drawing>
              <wp:anchor distT="0" distB="0" distL="114300" distR="114300" simplePos="0" relativeHeight="251686912" behindDoc="1" locked="0" layoutInCell="1" allowOverlap="1">
                <wp:simplePos x="0" y="0"/>
                <wp:positionH relativeFrom="column">
                  <wp:posOffset>541655</wp:posOffset>
                </wp:positionH>
                <wp:positionV relativeFrom="paragraph">
                  <wp:posOffset>172085</wp:posOffset>
                </wp:positionV>
                <wp:extent cx="2598420" cy="1028700"/>
                <wp:effectExtent l="0" t="0" r="0" b="0"/>
                <wp:wrapNone/>
                <wp:docPr id="54" name="Flèche : droite rayé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8420" cy="1028700"/>
                        </a:xfrm>
                        <a:prstGeom prst="stripedRightArrow">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65367" id="Flèche : droite rayée 54" o:spid="_x0000_s1026" type="#_x0000_t93" style="position:absolute;margin-left:42.65pt;margin-top:13.55pt;width:204.6pt;height:8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" adj="17324" fillcolor="#4bacc6 [3208]" stroked="f" strokeweight="2pt">
                <v:path arrowok="t"/>
              </v:shape>
            </w:pict>
          </mc:Fallback>
        </mc:AlternateContent>
      </w:r>
      <w:r w:rsidR="00AC7283" w:rsidRPr="002F3A71">
        <w:rPr>
          <w:rFonts w:ascii="Century Gothic" w:hAnsi="Century Gothic"/>
          <w:b/>
          <w:bCs/>
          <w:kern w:val="1"/>
          <w:sz w:val="22"/>
          <w:szCs w:val="22"/>
          <w:lang w:eastAsia="ar-SA"/>
        </w:rPr>
        <w:t>O</w:t>
      </w:r>
      <w:r w:rsidR="00F15965" w:rsidRPr="002F3A71">
        <w:rPr>
          <w:rFonts w:ascii="Century Gothic" w:hAnsi="Century Gothic"/>
          <w:b/>
          <w:bCs/>
          <w:kern w:val="1"/>
          <w:sz w:val="22"/>
          <w:szCs w:val="22"/>
          <w:lang w:eastAsia="ar-SA"/>
        </w:rPr>
        <w:t xml:space="preserve">fferte sur </w:t>
      </w:r>
      <w:r w:rsidR="002F3A71" w:rsidRPr="002F3A71">
        <w:rPr>
          <w:rFonts w:ascii="Century Gothic" w:hAnsi="Century Gothic"/>
          <w:b/>
          <w:bCs/>
          <w:kern w:val="1"/>
          <w:sz w:val="22"/>
          <w:szCs w:val="22"/>
          <w:lang w:eastAsia="ar-SA"/>
        </w:rPr>
        <w:t>quatre (</w:t>
      </w:r>
      <w:r w:rsidR="00F15965" w:rsidRPr="002F3A71">
        <w:rPr>
          <w:rFonts w:ascii="Century Gothic" w:hAnsi="Century Gothic"/>
          <w:b/>
          <w:bCs/>
          <w:kern w:val="1"/>
          <w:sz w:val="22"/>
          <w:szCs w:val="22"/>
          <w:lang w:eastAsia="ar-SA"/>
        </w:rPr>
        <w:t>4</w:t>
      </w:r>
      <w:r w:rsidR="002F3A71" w:rsidRPr="002F3A71">
        <w:rPr>
          <w:rFonts w:ascii="Century Gothic" w:hAnsi="Century Gothic"/>
          <w:b/>
          <w:bCs/>
          <w:kern w:val="1"/>
          <w:sz w:val="22"/>
          <w:szCs w:val="22"/>
          <w:lang w:eastAsia="ar-SA"/>
        </w:rPr>
        <w:t>)</w:t>
      </w:r>
      <w:r w:rsidR="00F15965" w:rsidRPr="002F3A71">
        <w:rPr>
          <w:rFonts w:ascii="Century Gothic" w:hAnsi="Century Gothic"/>
          <w:b/>
          <w:bCs/>
          <w:kern w:val="1"/>
          <w:sz w:val="22"/>
          <w:szCs w:val="22"/>
          <w:lang w:eastAsia="ar-SA"/>
        </w:rPr>
        <w:t xml:space="preserve"> </w:t>
      </w:r>
      <w:r w:rsidR="0017771A" w:rsidRPr="002F3A71">
        <w:rPr>
          <w:rFonts w:ascii="Century Gothic" w:hAnsi="Century Gothic"/>
          <w:b/>
          <w:bCs/>
          <w:kern w:val="1"/>
          <w:sz w:val="22"/>
          <w:szCs w:val="22"/>
          <w:lang w:eastAsia="ar-SA"/>
        </w:rPr>
        <w:t>demi-journées</w:t>
      </w:r>
      <w:r w:rsidR="002F3A71" w:rsidRPr="002F3A71">
        <w:rPr>
          <w:rFonts w:ascii="Century Gothic" w:hAnsi="Century Gothic"/>
          <w:b/>
          <w:bCs/>
          <w:kern w:val="1"/>
          <w:sz w:val="22"/>
          <w:szCs w:val="22"/>
          <w:lang w:eastAsia="ar-SA"/>
        </w:rPr>
        <w:t> :</w:t>
      </w:r>
      <w:r w:rsidR="00AD700A" w:rsidRPr="002F3A71">
        <w:rPr>
          <w:rFonts w:ascii="Century Gothic" w:hAnsi="Century Gothic"/>
          <w:b/>
          <w:bCs/>
          <w:kern w:val="1"/>
          <w:sz w:val="22"/>
          <w:szCs w:val="22"/>
          <w:lang w:eastAsia="ar-SA"/>
        </w:rPr>
        <w:t xml:space="preserve"> 9,</w:t>
      </w:r>
      <w:r w:rsidR="00F861C6" w:rsidRPr="002F3A71">
        <w:rPr>
          <w:rFonts w:ascii="Century Gothic" w:hAnsi="Century Gothic"/>
          <w:b/>
          <w:bCs/>
          <w:kern w:val="1"/>
          <w:sz w:val="22"/>
          <w:szCs w:val="22"/>
          <w:lang w:eastAsia="ar-SA"/>
        </w:rPr>
        <w:t xml:space="preserve"> 18, 24 et </w:t>
      </w:r>
      <w:r w:rsidR="00B11080" w:rsidRPr="002F3A71">
        <w:rPr>
          <w:rFonts w:ascii="Century Gothic" w:hAnsi="Century Gothic"/>
          <w:b/>
          <w:bCs/>
          <w:kern w:val="1"/>
          <w:sz w:val="22"/>
          <w:szCs w:val="22"/>
          <w:lang w:eastAsia="ar-SA"/>
        </w:rPr>
        <w:t>30 mars</w:t>
      </w:r>
      <w:r w:rsidR="002F3A71" w:rsidRPr="002F3A71">
        <w:rPr>
          <w:rFonts w:ascii="Century Gothic" w:hAnsi="Century Gothic"/>
          <w:b/>
          <w:bCs/>
          <w:kern w:val="1"/>
          <w:sz w:val="22"/>
          <w:szCs w:val="22"/>
          <w:lang w:eastAsia="ar-SA"/>
        </w:rPr>
        <w:t xml:space="preserve"> 2020</w:t>
      </w:r>
    </w:p>
    <w:bookmarkEnd w:id="9"/>
    <w:p w:rsidR="0017771A" w:rsidRPr="005C2708" w:rsidRDefault="0017771A" w:rsidP="00377021">
      <w:pPr>
        <w:tabs>
          <w:tab w:val="num" w:pos="993"/>
        </w:tabs>
        <w:suppressAutoHyphens/>
        <w:spacing w:line="276" w:lineRule="auto"/>
        <w:ind w:left="851"/>
        <w:jc w:val="both"/>
        <w:rPr>
          <w:rFonts w:ascii="Century Gothic" w:hAnsi="Century Gothic"/>
          <w:kern w:val="1"/>
          <w:sz w:val="18"/>
          <w:szCs w:val="18"/>
          <w:lang w:eastAsia="ar-SA"/>
        </w:rPr>
      </w:pPr>
    </w:p>
    <w:p w:rsidR="00B85871" w:rsidRPr="005C2708" w:rsidRDefault="003173F7" w:rsidP="00377021">
      <w:pPr>
        <w:tabs>
          <w:tab w:val="num" w:pos="993"/>
        </w:tabs>
        <w:suppressAutoHyphens/>
        <w:spacing w:line="276" w:lineRule="auto"/>
        <w:ind w:left="851"/>
        <w:jc w:val="both"/>
        <w:rPr>
          <w:rFonts w:ascii="Century Gothic" w:hAnsi="Century Gothic"/>
          <w:kern w:val="1"/>
          <w:sz w:val="18"/>
          <w:szCs w:val="18"/>
          <w:lang w:eastAsia="ar-SA"/>
        </w:rPr>
      </w:pPr>
      <w:r>
        <w:rPr>
          <w:rFonts w:ascii="Century Gothic" w:hAnsi="Century Gothic"/>
          <w:noProof/>
          <w:kern w:val="1"/>
          <w:sz w:val="18"/>
          <w:szCs w:val="18"/>
          <w:lang w:val="en-US" w:eastAsia="en-US"/>
        </w:rPr>
        <mc:AlternateContent>
          <mc:Choice Requires="wps">
            <w:drawing>
              <wp:anchor distT="0" distB="0" distL="114300" distR="114300" simplePos="0" relativeHeight="251682816" behindDoc="0" locked="0" layoutInCell="1" allowOverlap="1">
                <wp:simplePos x="0" y="0"/>
                <wp:positionH relativeFrom="column">
                  <wp:posOffset>749300</wp:posOffset>
                </wp:positionH>
                <wp:positionV relativeFrom="paragraph">
                  <wp:posOffset>55880</wp:posOffset>
                </wp:positionV>
                <wp:extent cx="2217420" cy="548640"/>
                <wp:effectExtent l="0" t="0" r="0" b="0"/>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7420" cy="548640"/>
                        </a:xfrm>
                        <a:prstGeom prst="rect">
                          <a:avLst/>
                        </a:prstGeom>
                        <a:noFill/>
                        <a:ln w="6350">
                          <a:noFill/>
                        </a:ln>
                      </wps:spPr>
                      <wps:txbx>
                        <w:txbxContent>
                          <w:p w:rsidR="005923B7" w:rsidRPr="006A5581" w:rsidRDefault="005923B7">
                            <w:pPr>
                              <w:rPr>
                                <w:rFonts w:ascii="Century Gothic" w:hAnsi="Century Gothic"/>
                                <w:b/>
                                <w:bCs/>
                                <w:color w:val="FFFFFF" w:themeColor="background1"/>
                                <w:sz w:val="28"/>
                                <w:szCs w:val="28"/>
                              </w:rPr>
                            </w:pPr>
                            <w:r w:rsidRPr="006A5581">
                              <w:rPr>
                                <w:rFonts w:ascii="Century Gothic" w:hAnsi="Century Gothic"/>
                                <w:b/>
                                <w:bCs/>
                                <w:color w:val="FFFFFF" w:themeColor="background1"/>
                                <w:sz w:val="28"/>
                                <w:szCs w:val="28"/>
                              </w:rPr>
                              <w:t xml:space="preserve">21 participants </w:t>
                            </w:r>
                            <w:r>
                              <w:rPr>
                                <w:rFonts w:ascii="Century Gothic" w:hAnsi="Century Gothic"/>
                                <w:b/>
                                <w:bCs/>
                                <w:color w:val="FFFFFF" w:themeColor="background1"/>
                                <w:sz w:val="28"/>
                                <w:szCs w:val="28"/>
                              </w:rPr>
                              <w:t>/</w:t>
                            </w:r>
                          </w:p>
                          <w:p w:rsidR="005923B7" w:rsidRPr="006A5581" w:rsidRDefault="005923B7">
                            <w:pPr>
                              <w:rPr>
                                <w:rFonts w:ascii="Century Gothic" w:hAnsi="Century Gothic"/>
                                <w:b/>
                                <w:bCs/>
                                <w:color w:val="FFFFFF" w:themeColor="background1"/>
                                <w:sz w:val="28"/>
                                <w:szCs w:val="28"/>
                              </w:rPr>
                            </w:pPr>
                            <w:r w:rsidRPr="006A5581">
                              <w:rPr>
                                <w:rFonts w:ascii="Century Gothic" w:hAnsi="Century Gothic"/>
                                <w:b/>
                                <w:bCs/>
                                <w:color w:val="FFFFFF" w:themeColor="background1"/>
                                <w:sz w:val="28"/>
                                <w:szCs w:val="28"/>
                              </w:rPr>
                              <w:t>10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63" o:spid="_x0000_s1038" type="#_x0000_t202" style="position:absolute;left:0;text-align:left;margin-left:59pt;margin-top:4.4pt;width:174.6pt;height:4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" filled="f" stroked="f" strokeweight=".5pt">
                <v:path arrowok="t"/>
                <v:textbox>
                  <w:txbxContent>
                    <w:p w:rsidR="005923B7" w:rsidRPr="006A5581" w:rsidRDefault="005923B7">
                      <w:pPr>
                        <w:rPr>
                          <w:rFonts w:ascii="Century Gothic" w:hAnsi="Century Gothic"/>
                          <w:b/>
                          <w:bCs/>
                          <w:color w:val="FFFFFF" w:themeColor="background1"/>
                          <w:sz w:val="28"/>
                          <w:szCs w:val="28"/>
                        </w:rPr>
                      </w:pPr>
                      <w:r w:rsidRPr="006A5581">
                        <w:rPr>
                          <w:rFonts w:ascii="Century Gothic" w:hAnsi="Century Gothic"/>
                          <w:b/>
                          <w:bCs/>
                          <w:color w:val="FFFFFF" w:themeColor="background1"/>
                          <w:sz w:val="28"/>
                          <w:szCs w:val="28"/>
                        </w:rPr>
                        <w:t xml:space="preserve">21 participants </w:t>
                      </w:r>
                      <w:r>
                        <w:rPr>
                          <w:rFonts w:ascii="Century Gothic" w:hAnsi="Century Gothic"/>
                          <w:b/>
                          <w:bCs/>
                          <w:color w:val="FFFFFF" w:themeColor="background1"/>
                          <w:sz w:val="28"/>
                          <w:szCs w:val="28"/>
                        </w:rPr>
                        <w:t>/</w:t>
                      </w:r>
                    </w:p>
                    <w:p w:rsidR="005923B7" w:rsidRPr="006A5581" w:rsidRDefault="005923B7">
                      <w:pPr>
                        <w:rPr>
                          <w:rFonts w:ascii="Century Gothic" w:hAnsi="Century Gothic"/>
                          <w:b/>
                          <w:bCs/>
                          <w:color w:val="FFFFFF" w:themeColor="background1"/>
                          <w:sz w:val="28"/>
                          <w:szCs w:val="28"/>
                        </w:rPr>
                      </w:pPr>
                      <w:r w:rsidRPr="006A5581">
                        <w:rPr>
                          <w:rFonts w:ascii="Century Gothic" w:hAnsi="Century Gothic"/>
                          <w:b/>
                          <w:bCs/>
                          <w:color w:val="FFFFFF" w:themeColor="background1"/>
                          <w:sz w:val="28"/>
                          <w:szCs w:val="28"/>
                        </w:rPr>
                        <w:t>10 organisations</w:t>
                      </w:r>
                    </w:p>
                  </w:txbxContent>
                </v:textbox>
              </v:shape>
            </w:pict>
          </mc:Fallback>
        </mc:AlternateContent>
      </w:r>
    </w:p>
    <w:p w:rsidR="006A5581" w:rsidRPr="005C2708" w:rsidRDefault="006A5581" w:rsidP="00444C21">
      <w:pPr>
        <w:spacing w:line="276" w:lineRule="auto"/>
        <w:ind w:left="851"/>
        <w:jc w:val="both"/>
        <w:rPr>
          <w:rFonts w:ascii="Century Gothic" w:eastAsia="Calibri" w:hAnsi="Century Gothic" w:cs="Times New Roman"/>
          <w:sz w:val="18"/>
          <w:szCs w:val="18"/>
          <w:lang w:eastAsia="en-US"/>
        </w:rPr>
      </w:pPr>
    </w:p>
    <w:p w:rsidR="006A5581" w:rsidRPr="005C2708" w:rsidRDefault="006A5581" w:rsidP="00444C21">
      <w:pPr>
        <w:spacing w:line="276" w:lineRule="auto"/>
        <w:ind w:left="851"/>
        <w:jc w:val="both"/>
        <w:rPr>
          <w:rFonts w:ascii="Century Gothic" w:eastAsia="Calibri" w:hAnsi="Century Gothic" w:cs="Times New Roman"/>
          <w:sz w:val="18"/>
          <w:szCs w:val="18"/>
          <w:lang w:eastAsia="en-US"/>
        </w:rPr>
      </w:pPr>
    </w:p>
    <w:p w:rsidR="006A5581" w:rsidRPr="005C2708" w:rsidRDefault="006A5581" w:rsidP="00444C21">
      <w:pPr>
        <w:spacing w:line="276" w:lineRule="auto"/>
        <w:ind w:left="851"/>
        <w:jc w:val="both"/>
        <w:rPr>
          <w:rFonts w:ascii="Century Gothic" w:eastAsia="Calibri" w:hAnsi="Century Gothic" w:cs="Times New Roman"/>
          <w:sz w:val="18"/>
          <w:szCs w:val="18"/>
          <w:lang w:eastAsia="en-US"/>
        </w:rPr>
      </w:pPr>
    </w:p>
    <w:p w:rsidR="00562480" w:rsidRPr="005C2708" w:rsidRDefault="00562480" w:rsidP="00444C21">
      <w:pPr>
        <w:spacing w:line="276" w:lineRule="auto"/>
        <w:ind w:left="851"/>
        <w:jc w:val="both"/>
        <w:rPr>
          <w:rFonts w:ascii="Century Gothic" w:eastAsia="Calibri" w:hAnsi="Century Gothic" w:cs="Times New Roman"/>
          <w:sz w:val="18"/>
          <w:szCs w:val="18"/>
          <w:highlight w:val="yellow"/>
          <w:lang w:eastAsia="en-US"/>
        </w:rPr>
      </w:pPr>
    </w:p>
    <w:p w:rsidR="008F7E3C" w:rsidRDefault="008F7E3C" w:rsidP="003F0008">
      <w:pPr>
        <w:spacing w:line="276" w:lineRule="auto"/>
        <w:ind w:left="851"/>
        <w:jc w:val="both"/>
        <w:rPr>
          <w:rFonts w:ascii="Century Gothic" w:eastAsia="Arial Unicode MS" w:hAnsi="Century Gothic" w:cs="Times New Roman"/>
          <w:sz w:val="18"/>
          <w:szCs w:val="18"/>
          <w:lang w:eastAsia="en-US"/>
        </w:rPr>
      </w:pPr>
    </w:p>
    <w:p w:rsidR="00377021" w:rsidRDefault="00B9043E" w:rsidP="003F0008">
      <w:pPr>
        <w:spacing w:line="276" w:lineRule="auto"/>
        <w:ind w:left="851"/>
        <w:jc w:val="both"/>
        <w:rPr>
          <w:rFonts w:ascii="Century Gothic" w:eastAsia="Arial Unicode MS" w:hAnsi="Century Gothic" w:cs="Times New Roman"/>
          <w:sz w:val="18"/>
          <w:szCs w:val="18"/>
          <w:lang w:eastAsia="en-US"/>
        </w:rPr>
      </w:pPr>
      <w:r>
        <w:rPr>
          <w:rFonts w:ascii="Century Gothic" w:eastAsia="Arial Unicode MS" w:hAnsi="Century Gothic" w:cs="Times New Roman"/>
          <w:sz w:val="18"/>
          <w:szCs w:val="18"/>
          <w:lang w:eastAsia="en-US"/>
        </w:rPr>
        <w:t>L</w:t>
      </w:r>
      <w:r w:rsidR="003F0008">
        <w:rPr>
          <w:rFonts w:ascii="Century Gothic" w:eastAsia="Arial Unicode MS" w:hAnsi="Century Gothic" w:cs="Times New Roman"/>
          <w:sz w:val="18"/>
          <w:szCs w:val="18"/>
          <w:lang w:eastAsia="en-US"/>
        </w:rPr>
        <w:t>a formation S</w:t>
      </w:r>
      <w:r w:rsidR="003F0008" w:rsidRPr="003F0008">
        <w:rPr>
          <w:rFonts w:ascii="Century Gothic" w:eastAsia="Arial Unicode MS" w:hAnsi="Century Gothic" w:cs="Times New Roman"/>
          <w:sz w:val="18"/>
          <w:szCs w:val="18"/>
          <w:lang w:eastAsia="en-US"/>
        </w:rPr>
        <w:t>tage à l’accueil</w:t>
      </w:r>
      <w:r w:rsidR="003F0008">
        <w:rPr>
          <w:rFonts w:ascii="Century Gothic" w:eastAsia="Arial Unicode MS" w:hAnsi="Century Gothic" w:cs="Times New Roman"/>
          <w:sz w:val="18"/>
          <w:szCs w:val="18"/>
          <w:lang w:eastAsia="en-US"/>
        </w:rPr>
        <w:t xml:space="preserve"> a également été </w:t>
      </w:r>
      <w:r>
        <w:rPr>
          <w:rFonts w:ascii="Century Gothic" w:eastAsia="Arial Unicode MS" w:hAnsi="Century Gothic" w:cs="Times New Roman"/>
          <w:sz w:val="18"/>
          <w:szCs w:val="18"/>
          <w:lang w:eastAsia="en-US"/>
        </w:rPr>
        <w:t>présentée</w:t>
      </w:r>
      <w:r w:rsidR="003F0008" w:rsidRPr="003F0008">
        <w:rPr>
          <w:rFonts w:ascii="Century Gothic" w:eastAsia="Arial Unicode MS" w:hAnsi="Century Gothic" w:cs="Times New Roman"/>
          <w:sz w:val="18"/>
          <w:szCs w:val="18"/>
          <w:lang w:eastAsia="en-US"/>
        </w:rPr>
        <w:t xml:space="preserve"> lors de la dernière </w:t>
      </w:r>
      <w:r>
        <w:rPr>
          <w:rFonts w:ascii="Century Gothic" w:eastAsia="Arial Unicode MS" w:hAnsi="Century Gothic" w:cs="Times New Roman"/>
          <w:sz w:val="18"/>
          <w:szCs w:val="18"/>
          <w:lang w:eastAsia="en-US"/>
        </w:rPr>
        <w:t>T</w:t>
      </w:r>
      <w:r w:rsidR="003F0008" w:rsidRPr="003F0008">
        <w:rPr>
          <w:rFonts w:ascii="Century Gothic" w:eastAsia="Arial Unicode MS" w:hAnsi="Century Gothic" w:cs="Times New Roman"/>
          <w:sz w:val="18"/>
          <w:szCs w:val="18"/>
          <w:lang w:eastAsia="en-US"/>
        </w:rPr>
        <w:t>able</w:t>
      </w:r>
      <w:r w:rsidR="003F0008">
        <w:rPr>
          <w:rFonts w:ascii="Century Gothic" w:eastAsia="Arial Unicode MS" w:hAnsi="Century Gothic" w:cs="Times New Roman"/>
          <w:sz w:val="18"/>
          <w:szCs w:val="18"/>
          <w:lang w:eastAsia="en-US"/>
        </w:rPr>
        <w:t xml:space="preserve"> de soutien à domicile de la </w:t>
      </w:r>
      <w:r w:rsidR="003F0008" w:rsidRPr="003F0008">
        <w:rPr>
          <w:rFonts w:ascii="Century Gothic" w:eastAsia="Arial Unicode MS" w:hAnsi="Century Gothic" w:cs="Times New Roman"/>
          <w:sz w:val="18"/>
          <w:szCs w:val="18"/>
          <w:lang w:eastAsia="en-US"/>
        </w:rPr>
        <w:t>Matawinie</w:t>
      </w:r>
      <w:r w:rsidR="003F0008">
        <w:rPr>
          <w:rFonts w:ascii="Century Gothic" w:eastAsia="Arial Unicode MS" w:hAnsi="Century Gothic" w:cs="Times New Roman"/>
          <w:sz w:val="18"/>
          <w:szCs w:val="18"/>
          <w:lang w:eastAsia="en-US"/>
        </w:rPr>
        <w:t xml:space="preserve">. </w:t>
      </w:r>
    </w:p>
    <w:p w:rsidR="00457A24" w:rsidRPr="00457A24" w:rsidRDefault="00457A24" w:rsidP="003F0008">
      <w:pPr>
        <w:spacing w:line="276" w:lineRule="auto"/>
        <w:ind w:left="851"/>
        <w:jc w:val="both"/>
        <w:rPr>
          <w:rFonts w:ascii="Century Gothic" w:eastAsia="Arial Unicode MS" w:hAnsi="Century Gothic" w:cs="Times New Roman"/>
          <w:sz w:val="18"/>
          <w:szCs w:val="18"/>
          <w:lang w:eastAsia="en-US"/>
        </w:rPr>
      </w:pPr>
    </w:p>
    <w:p w:rsidR="00285A85" w:rsidRDefault="00285A85" w:rsidP="00285A85">
      <w:pPr>
        <w:spacing w:line="276" w:lineRule="auto"/>
        <w:ind w:left="851"/>
        <w:jc w:val="both"/>
        <w:rPr>
          <w:rFonts w:ascii="Century Gothic" w:eastAsia="Calibri" w:hAnsi="Century Gothic" w:cs="Times New Roman"/>
          <w:bCs/>
          <w:sz w:val="32"/>
          <w:szCs w:val="32"/>
          <w:lang w:eastAsia="en-US"/>
        </w:rPr>
      </w:pPr>
      <w:r w:rsidRPr="00285A85">
        <w:rPr>
          <w:rFonts w:ascii="Century Gothic" w:eastAsia="Calibri" w:hAnsi="Century Gothic" w:cs="Times New Roman"/>
          <w:bCs/>
          <w:sz w:val="32"/>
          <w:szCs w:val="32"/>
          <w:lang w:eastAsia="en-US"/>
        </w:rPr>
        <w:t xml:space="preserve">Webinaire - </w:t>
      </w:r>
      <w:r>
        <w:rPr>
          <w:rFonts w:ascii="Century Gothic" w:eastAsia="Calibri" w:hAnsi="Century Gothic" w:cs="Times New Roman"/>
          <w:bCs/>
          <w:sz w:val="32"/>
          <w:szCs w:val="32"/>
          <w:lang w:eastAsia="en-US"/>
        </w:rPr>
        <w:t>C</w:t>
      </w:r>
      <w:r w:rsidRPr="00285A85">
        <w:rPr>
          <w:rFonts w:ascii="Century Gothic" w:eastAsia="Calibri" w:hAnsi="Century Gothic" w:cs="Times New Roman"/>
          <w:bCs/>
          <w:sz w:val="32"/>
          <w:szCs w:val="32"/>
          <w:lang w:eastAsia="en-US"/>
        </w:rPr>
        <w:t xml:space="preserve">omprendre et soutenir les jeunes ayant des troubles d’apprentissage ou des troubles associés </w:t>
      </w:r>
    </w:p>
    <w:p w:rsidR="00C228C9" w:rsidRDefault="00285A85" w:rsidP="00285A85">
      <w:pPr>
        <w:spacing w:line="276" w:lineRule="auto"/>
        <w:ind w:left="851"/>
        <w:jc w:val="both"/>
        <w:rPr>
          <w:rFonts w:ascii="Century Gothic" w:eastAsia="Calibri" w:hAnsi="Century Gothic" w:cs="Times New Roman"/>
          <w:bCs/>
          <w:sz w:val="18"/>
          <w:szCs w:val="18"/>
          <w:lang w:eastAsia="en-US"/>
        </w:rPr>
      </w:pPr>
      <w:r w:rsidRPr="00285A85">
        <w:rPr>
          <w:rFonts w:ascii="Century Gothic" w:eastAsia="Calibri" w:hAnsi="Century Gothic" w:cs="Times New Roman"/>
          <w:bCs/>
          <w:sz w:val="18"/>
          <w:szCs w:val="18"/>
          <w:lang w:eastAsia="en-US"/>
        </w:rPr>
        <w:t xml:space="preserve">Offerte par une formatrice de l’Institut des troubles d’apprentissage, cette formation </w:t>
      </w:r>
      <w:r w:rsidR="00C228C9">
        <w:rPr>
          <w:rFonts w:ascii="Century Gothic" w:eastAsia="Calibri" w:hAnsi="Century Gothic" w:cs="Times New Roman"/>
          <w:bCs/>
          <w:sz w:val="18"/>
          <w:szCs w:val="18"/>
          <w:lang w:eastAsia="en-US"/>
        </w:rPr>
        <w:t>présenté</w:t>
      </w:r>
      <w:r w:rsidR="00C50A97">
        <w:rPr>
          <w:rFonts w:ascii="Century Gothic" w:eastAsia="Calibri" w:hAnsi="Century Gothic" w:cs="Times New Roman"/>
          <w:bCs/>
          <w:sz w:val="18"/>
          <w:szCs w:val="18"/>
          <w:lang w:eastAsia="en-US"/>
        </w:rPr>
        <w:t>e</w:t>
      </w:r>
      <w:r w:rsidR="00C228C9">
        <w:rPr>
          <w:rFonts w:ascii="Century Gothic" w:eastAsia="Calibri" w:hAnsi="Century Gothic" w:cs="Times New Roman"/>
          <w:bCs/>
          <w:sz w:val="18"/>
          <w:szCs w:val="18"/>
          <w:lang w:eastAsia="en-US"/>
        </w:rPr>
        <w:t xml:space="preserve"> le </w:t>
      </w:r>
      <w:r w:rsidR="00C50A97">
        <w:rPr>
          <w:rFonts w:ascii="Century Gothic" w:eastAsia="Calibri" w:hAnsi="Century Gothic" w:cs="Times New Roman"/>
          <w:bCs/>
          <w:sz w:val="18"/>
          <w:szCs w:val="18"/>
          <w:lang w:eastAsia="en-US"/>
        </w:rPr>
        <w:t>27</w:t>
      </w:r>
      <w:r w:rsidR="00C228C9">
        <w:rPr>
          <w:rFonts w:ascii="Century Gothic" w:eastAsia="Calibri" w:hAnsi="Century Gothic" w:cs="Times New Roman"/>
          <w:bCs/>
          <w:sz w:val="18"/>
          <w:szCs w:val="18"/>
          <w:lang w:eastAsia="en-US"/>
        </w:rPr>
        <w:t xml:space="preserve"> mai 2020 avait</w:t>
      </w:r>
      <w:r w:rsidRPr="00285A85">
        <w:rPr>
          <w:rFonts w:ascii="Century Gothic" w:eastAsia="Calibri" w:hAnsi="Century Gothic" w:cs="Times New Roman"/>
          <w:bCs/>
          <w:sz w:val="18"/>
          <w:szCs w:val="18"/>
          <w:lang w:eastAsia="en-US"/>
        </w:rPr>
        <w:t xml:space="preserve"> pour but d’outiller les animateurs, moniteurs et sauveteurs afin qu’ils soient en mesure d’utiliser des interventions efficaces et adaptées aux enfants qui présentent des besoins particuliers. </w:t>
      </w:r>
    </w:p>
    <w:p w:rsidR="00C228C9" w:rsidRDefault="00C228C9" w:rsidP="00285A85">
      <w:pPr>
        <w:spacing w:line="276" w:lineRule="auto"/>
        <w:ind w:left="851"/>
        <w:jc w:val="both"/>
        <w:rPr>
          <w:rFonts w:ascii="Century Gothic" w:eastAsia="Calibri" w:hAnsi="Century Gothic" w:cs="Times New Roman"/>
          <w:bCs/>
          <w:sz w:val="18"/>
          <w:szCs w:val="18"/>
          <w:lang w:eastAsia="en-US"/>
        </w:rPr>
      </w:pPr>
    </w:p>
    <w:p w:rsidR="00770E8D" w:rsidRDefault="00DA0E5B" w:rsidP="00285A85">
      <w:pPr>
        <w:spacing w:line="276" w:lineRule="auto"/>
        <w:ind w:left="851"/>
        <w:jc w:val="both"/>
        <w:rPr>
          <w:rFonts w:ascii="Century Gothic" w:eastAsia="Calibri" w:hAnsi="Century Gothic" w:cs="Times New Roman"/>
          <w:bCs/>
          <w:sz w:val="18"/>
          <w:szCs w:val="18"/>
          <w:lang w:eastAsia="en-US"/>
        </w:rPr>
      </w:pPr>
      <w:r>
        <w:rPr>
          <w:rFonts w:ascii="Century Gothic" w:eastAsia="Calibri" w:hAnsi="Century Gothic" w:cs="Times New Roman"/>
          <w:bCs/>
          <w:sz w:val="18"/>
          <w:szCs w:val="18"/>
          <w:lang w:eastAsia="en-US"/>
        </w:rPr>
        <w:t>Cette</w:t>
      </w:r>
      <w:r w:rsidR="00285A85" w:rsidRPr="00285A85">
        <w:rPr>
          <w:rFonts w:ascii="Century Gothic" w:eastAsia="Calibri" w:hAnsi="Century Gothic" w:cs="Times New Roman"/>
          <w:bCs/>
          <w:sz w:val="18"/>
          <w:szCs w:val="18"/>
          <w:lang w:eastAsia="en-US"/>
        </w:rPr>
        <w:t xml:space="preserve"> présentation </w:t>
      </w:r>
      <w:r>
        <w:rPr>
          <w:rFonts w:ascii="Century Gothic" w:eastAsia="Calibri" w:hAnsi="Century Gothic" w:cs="Times New Roman"/>
          <w:bCs/>
          <w:sz w:val="18"/>
          <w:szCs w:val="18"/>
          <w:lang w:eastAsia="en-US"/>
        </w:rPr>
        <w:t>était principalement</w:t>
      </w:r>
      <w:r w:rsidR="00C228C9">
        <w:rPr>
          <w:rFonts w:ascii="Century Gothic" w:eastAsia="Calibri" w:hAnsi="Century Gothic" w:cs="Times New Roman"/>
          <w:bCs/>
          <w:sz w:val="18"/>
          <w:szCs w:val="18"/>
          <w:lang w:eastAsia="en-US"/>
        </w:rPr>
        <w:t xml:space="preserve"> </w:t>
      </w:r>
      <w:r w:rsidR="00285A85" w:rsidRPr="00285A85">
        <w:rPr>
          <w:rFonts w:ascii="Century Gothic" w:eastAsia="Calibri" w:hAnsi="Century Gothic" w:cs="Times New Roman"/>
          <w:bCs/>
          <w:sz w:val="18"/>
          <w:szCs w:val="18"/>
          <w:lang w:eastAsia="en-US"/>
        </w:rPr>
        <w:t>axé</w:t>
      </w:r>
      <w:r>
        <w:rPr>
          <w:rFonts w:ascii="Century Gothic" w:eastAsia="Calibri" w:hAnsi="Century Gothic" w:cs="Times New Roman"/>
          <w:bCs/>
          <w:sz w:val="18"/>
          <w:szCs w:val="18"/>
          <w:lang w:eastAsia="en-US"/>
        </w:rPr>
        <w:t>e</w:t>
      </w:r>
      <w:r w:rsidR="00285A85" w:rsidRPr="00285A85">
        <w:rPr>
          <w:rFonts w:ascii="Century Gothic" w:eastAsia="Calibri" w:hAnsi="Century Gothic" w:cs="Times New Roman"/>
          <w:bCs/>
          <w:sz w:val="18"/>
          <w:szCs w:val="18"/>
          <w:lang w:eastAsia="en-US"/>
        </w:rPr>
        <w:t xml:space="preserve"> sur les divers moyens d’intervention : connaissance, sensibilisation, prévention, encadrement, types d’interventions à privilégier, etc. Par exemple : Comment donner une consigne efficacement ? Comment avoir l’attention de l’enfant ? Comment aller chercher l’intérêt et la motivation du jeune ? Etc. </w:t>
      </w:r>
    </w:p>
    <w:p w:rsidR="00C228C9" w:rsidRPr="005C2708" w:rsidRDefault="003173F7" w:rsidP="00285A85">
      <w:pPr>
        <w:spacing w:line="276" w:lineRule="auto"/>
        <w:ind w:left="851"/>
        <w:jc w:val="both"/>
        <w:rPr>
          <w:rFonts w:ascii="Century Gothic" w:eastAsia="Calibri" w:hAnsi="Century Gothic" w:cs="Times New Roman"/>
          <w:bCs/>
          <w:sz w:val="18"/>
          <w:szCs w:val="18"/>
          <w:lang w:eastAsia="en-US"/>
        </w:rPr>
      </w:pPr>
      <w:r>
        <w:rPr>
          <w:rFonts w:ascii="Century Gothic" w:hAnsi="Century Gothic"/>
          <w:noProof/>
          <w:kern w:val="1"/>
          <w:sz w:val="18"/>
          <w:szCs w:val="18"/>
          <w:lang w:val="en-US" w:eastAsia="en-US"/>
        </w:rPr>
        <mc:AlternateContent>
          <mc:Choice Requires="wps">
            <w:drawing>
              <wp:anchor distT="0" distB="0" distL="114300" distR="114300" simplePos="0" relativeHeight="251689984" behindDoc="1" locked="0" layoutInCell="1" allowOverlap="1">
                <wp:simplePos x="0" y="0"/>
                <wp:positionH relativeFrom="column">
                  <wp:posOffset>541655</wp:posOffset>
                </wp:positionH>
                <wp:positionV relativeFrom="paragraph">
                  <wp:posOffset>44450</wp:posOffset>
                </wp:positionV>
                <wp:extent cx="2575560" cy="1066800"/>
                <wp:effectExtent l="0" t="0" r="0" b="0"/>
                <wp:wrapNone/>
                <wp:docPr id="78" name="Flèche : droite rayé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5560" cy="1066800"/>
                        </a:xfrm>
                        <a:prstGeom prst="stripedRightArrow">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26905" id="Flèche : droite rayée 78" o:spid="_x0000_s1026" type="#_x0000_t93" style="position:absolute;margin-left:42.65pt;margin-top:3.5pt;width:202.8pt;height:8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" adj="17127" fillcolor="#9bbb59 [3206]" stroked="f" strokeweight="2pt">
                <v:path arrowok="t"/>
              </v:shape>
            </w:pict>
          </mc:Fallback>
        </mc:AlternateContent>
      </w:r>
    </w:p>
    <w:p w:rsidR="00DC5857" w:rsidRDefault="003173F7" w:rsidP="005E047A">
      <w:pPr>
        <w:spacing w:line="276" w:lineRule="auto"/>
        <w:ind w:left="851"/>
        <w:jc w:val="both"/>
        <w:rPr>
          <w:rFonts w:ascii="Century Gothic" w:eastAsia="Calibri" w:hAnsi="Century Gothic" w:cs="Times New Roman"/>
          <w:b/>
          <w:sz w:val="40"/>
          <w:szCs w:val="18"/>
          <w:lang w:eastAsia="en-US"/>
        </w:rPr>
      </w:pPr>
      <w:r>
        <w:rPr>
          <w:rFonts w:ascii="Century Gothic" w:hAnsi="Century Gothic"/>
          <w:noProof/>
          <w:kern w:val="1"/>
          <w:sz w:val="18"/>
          <w:szCs w:val="18"/>
          <w:lang w:val="en-US" w:eastAsia="en-US"/>
        </w:rPr>
        <mc:AlternateContent>
          <mc:Choice Requires="wps">
            <w:drawing>
              <wp:anchor distT="0" distB="0" distL="114300" distR="114300" simplePos="0" relativeHeight="251685888" behindDoc="0" locked="0" layoutInCell="1" allowOverlap="1">
                <wp:simplePos x="0" y="0"/>
                <wp:positionH relativeFrom="column">
                  <wp:posOffset>787400</wp:posOffset>
                </wp:positionH>
                <wp:positionV relativeFrom="paragraph">
                  <wp:posOffset>168910</wp:posOffset>
                </wp:positionV>
                <wp:extent cx="2217420" cy="548640"/>
                <wp:effectExtent l="0" t="0" r="0" b="0"/>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7420" cy="548640"/>
                        </a:xfrm>
                        <a:prstGeom prst="rect">
                          <a:avLst/>
                        </a:prstGeom>
                        <a:noFill/>
                        <a:ln w="6350">
                          <a:noFill/>
                        </a:ln>
                      </wps:spPr>
                      <wps:txbx>
                        <w:txbxContent>
                          <w:p w:rsidR="005923B7" w:rsidRPr="006A5581" w:rsidRDefault="005923B7" w:rsidP="00C228C9">
                            <w:pPr>
                              <w:rPr>
                                <w:rFonts w:ascii="Century Gothic" w:hAnsi="Century Gothic"/>
                                <w:b/>
                                <w:bCs/>
                                <w:color w:val="FFFFFF" w:themeColor="background1"/>
                                <w:sz w:val="28"/>
                                <w:szCs w:val="28"/>
                              </w:rPr>
                            </w:pPr>
                            <w:r>
                              <w:rPr>
                                <w:rFonts w:ascii="Century Gothic" w:hAnsi="Century Gothic"/>
                                <w:b/>
                                <w:bCs/>
                                <w:color w:val="FFFFFF" w:themeColor="background1"/>
                                <w:sz w:val="28"/>
                                <w:szCs w:val="28"/>
                              </w:rPr>
                              <w:t>37</w:t>
                            </w:r>
                            <w:r w:rsidRPr="006A5581">
                              <w:rPr>
                                <w:rFonts w:ascii="Century Gothic" w:hAnsi="Century Gothic"/>
                                <w:b/>
                                <w:bCs/>
                                <w:color w:val="FFFFFF" w:themeColor="background1"/>
                                <w:sz w:val="28"/>
                                <w:szCs w:val="28"/>
                              </w:rPr>
                              <w:t xml:space="preserve"> participants </w:t>
                            </w:r>
                            <w:r>
                              <w:rPr>
                                <w:rFonts w:ascii="Century Gothic" w:hAnsi="Century Gothic"/>
                                <w:b/>
                                <w:bCs/>
                                <w:color w:val="FFFFFF" w:themeColor="background1"/>
                                <w:sz w:val="28"/>
                                <w:szCs w:val="28"/>
                              </w:rPr>
                              <w:t>/</w:t>
                            </w:r>
                          </w:p>
                          <w:p w:rsidR="005923B7" w:rsidRPr="006A5581" w:rsidRDefault="005923B7" w:rsidP="00C228C9">
                            <w:pPr>
                              <w:rPr>
                                <w:rFonts w:ascii="Century Gothic" w:hAnsi="Century Gothic"/>
                                <w:b/>
                                <w:bCs/>
                                <w:color w:val="FFFFFF" w:themeColor="background1"/>
                                <w:sz w:val="28"/>
                                <w:szCs w:val="28"/>
                              </w:rPr>
                            </w:pPr>
                            <w:r>
                              <w:rPr>
                                <w:rFonts w:ascii="Century Gothic" w:hAnsi="Century Gothic"/>
                                <w:b/>
                                <w:bCs/>
                                <w:color w:val="FFFFFF" w:themeColor="background1"/>
                                <w:sz w:val="28"/>
                                <w:szCs w:val="28"/>
                              </w:rPr>
                              <w:t>9</w:t>
                            </w:r>
                            <w:r w:rsidRPr="006A5581">
                              <w:rPr>
                                <w:rFonts w:ascii="Century Gothic" w:hAnsi="Century Gothic"/>
                                <w:b/>
                                <w:bCs/>
                                <w:color w:val="FFFFFF" w:themeColor="background1"/>
                                <w:sz w:val="28"/>
                                <w:szCs w:val="28"/>
                              </w:rPr>
                              <w:t xml:space="preserve">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81" o:spid="_x0000_s1039" type="#_x0000_t202" style="position:absolute;left:0;text-align:left;margin-left:62pt;margin-top:13.3pt;width:174.6pt;height:4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" filled="f" stroked="f" strokeweight=".5pt">
                <v:path arrowok="t"/>
                <v:textbox>
                  <w:txbxContent>
                    <w:p w:rsidR="005923B7" w:rsidRPr="006A5581" w:rsidRDefault="005923B7" w:rsidP="00C228C9">
                      <w:pPr>
                        <w:rPr>
                          <w:rFonts w:ascii="Century Gothic" w:hAnsi="Century Gothic"/>
                          <w:b/>
                          <w:bCs/>
                          <w:color w:val="FFFFFF" w:themeColor="background1"/>
                          <w:sz w:val="28"/>
                          <w:szCs w:val="28"/>
                        </w:rPr>
                      </w:pPr>
                      <w:r>
                        <w:rPr>
                          <w:rFonts w:ascii="Century Gothic" w:hAnsi="Century Gothic"/>
                          <w:b/>
                          <w:bCs/>
                          <w:color w:val="FFFFFF" w:themeColor="background1"/>
                          <w:sz w:val="28"/>
                          <w:szCs w:val="28"/>
                        </w:rPr>
                        <w:t>37</w:t>
                      </w:r>
                      <w:r w:rsidRPr="006A5581">
                        <w:rPr>
                          <w:rFonts w:ascii="Century Gothic" w:hAnsi="Century Gothic"/>
                          <w:b/>
                          <w:bCs/>
                          <w:color w:val="FFFFFF" w:themeColor="background1"/>
                          <w:sz w:val="28"/>
                          <w:szCs w:val="28"/>
                        </w:rPr>
                        <w:t xml:space="preserve"> participants </w:t>
                      </w:r>
                      <w:r>
                        <w:rPr>
                          <w:rFonts w:ascii="Century Gothic" w:hAnsi="Century Gothic"/>
                          <w:b/>
                          <w:bCs/>
                          <w:color w:val="FFFFFF" w:themeColor="background1"/>
                          <w:sz w:val="28"/>
                          <w:szCs w:val="28"/>
                        </w:rPr>
                        <w:t>/</w:t>
                      </w:r>
                    </w:p>
                    <w:p w:rsidR="005923B7" w:rsidRPr="006A5581" w:rsidRDefault="005923B7" w:rsidP="00C228C9">
                      <w:pPr>
                        <w:rPr>
                          <w:rFonts w:ascii="Century Gothic" w:hAnsi="Century Gothic"/>
                          <w:b/>
                          <w:bCs/>
                          <w:color w:val="FFFFFF" w:themeColor="background1"/>
                          <w:sz w:val="28"/>
                          <w:szCs w:val="28"/>
                        </w:rPr>
                      </w:pPr>
                      <w:r>
                        <w:rPr>
                          <w:rFonts w:ascii="Century Gothic" w:hAnsi="Century Gothic"/>
                          <w:b/>
                          <w:bCs/>
                          <w:color w:val="FFFFFF" w:themeColor="background1"/>
                          <w:sz w:val="28"/>
                          <w:szCs w:val="28"/>
                        </w:rPr>
                        <w:t>9</w:t>
                      </w:r>
                      <w:r w:rsidRPr="006A5581">
                        <w:rPr>
                          <w:rFonts w:ascii="Century Gothic" w:hAnsi="Century Gothic"/>
                          <w:b/>
                          <w:bCs/>
                          <w:color w:val="FFFFFF" w:themeColor="background1"/>
                          <w:sz w:val="28"/>
                          <w:szCs w:val="28"/>
                        </w:rPr>
                        <w:t xml:space="preserve"> organisations</w:t>
                      </w:r>
                    </w:p>
                  </w:txbxContent>
                </v:textbox>
              </v:shape>
            </w:pict>
          </mc:Fallback>
        </mc:AlternateContent>
      </w:r>
      <w:r w:rsidR="00377021">
        <w:rPr>
          <w:rFonts w:ascii="Century Gothic" w:eastAsia="Calibri" w:hAnsi="Century Gothic" w:cs="Times New Roman"/>
          <w:b/>
          <w:sz w:val="40"/>
          <w:szCs w:val="18"/>
          <w:lang w:eastAsia="en-US"/>
        </w:rPr>
        <w:br w:type="page"/>
      </w:r>
    </w:p>
    <w:p w:rsidR="00760AA5" w:rsidRPr="003102F1" w:rsidRDefault="00760AA5" w:rsidP="00760AA5">
      <w:pPr>
        <w:pBdr>
          <w:bottom w:val="single" w:sz="4" w:space="1" w:color="auto"/>
        </w:pBdr>
        <w:spacing w:after="160" w:line="276" w:lineRule="auto"/>
        <w:ind w:left="851"/>
        <w:jc w:val="both"/>
        <w:rPr>
          <w:rStyle w:val="lev"/>
          <w:rFonts w:ascii="Century Gothic" w:hAnsi="Century Gothic" w:cstheme="majorBidi"/>
          <w:b w:val="0"/>
          <w:bCs w:val="0"/>
          <w:caps w:val="0"/>
          <w:sz w:val="28"/>
        </w:rPr>
      </w:pPr>
      <w:r w:rsidRPr="000C6D27">
        <w:rPr>
          <w:rFonts w:ascii="Century Gothic" w:eastAsia="Calibri" w:hAnsi="Century Gothic" w:cs="Times New Roman"/>
          <w:b/>
          <w:sz w:val="40"/>
          <w:szCs w:val="18"/>
          <w:lang w:eastAsia="en-US"/>
        </w:rPr>
        <w:lastRenderedPageBreak/>
        <w:t>S</w:t>
      </w:r>
      <w:r w:rsidR="000B2CBE" w:rsidRPr="000C6D27">
        <w:rPr>
          <w:rFonts w:ascii="Century Gothic" w:eastAsia="Calibri" w:hAnsi="Century Gothic" w:cs="Times New Roman"/>
          <w:b/>
          <w:sz w:val="40"/>
          <w:szCs w:val="18"/>
          <w:lang w:eastAsia="en-US"/>
        </w:rPr>
        <w:t>outien à la promotion de la sécurité et de l’intégrité</w:t>
      </w:r>
      <w:r w:rsidR="000B2CBE" w:rsidRPr="003102F1">
        <w:rPr>
          <w:rFonts w:ascii="Century Gothic" w:eastAsia="Calibri" w:hAnsi="Century Gothic" w:cs="Times New Roman"/>
          <w:b/>
          <w:sz w:val="40"/>
          <w:szCs w:val="18"/>
          <w:lang w:eastAsia="en-US"/>
        </w:rPr>
        <w:t xml:space="preserve"> </w:t>
      </w:r>
    </w:p>
    <w:p w:rsidR="00760AA5" w:rsidRDefault="00760AA5" w:rsidP="00760AA5">
      <w:pPr>
        <w:spacing w:line="276" w:lineRule="auto"/>
        <w:ind w:left="851"/>
        <w:jc w:val="both"/>
        <w:rPr>
          <w:rFonts w:ascii="Century Gothic" w:hAnsi="Century Gothic"/>
          <w:kern w:val="1"/>
          <w:sz w:val="18"/>
          <w:szCs w:val="18"/>
          <w:lang w:eastAsia="ar-SA"/>
        </w:rPr>
      </w:pPr>
      <w:r w:rsidRPr="00181EA7">
        <w:rPr>
          <w:rFonts w:ascii="Century Gothic" w:hAnsi="Century Gothic"/>
          <w:kern w:val="1"/>
          <w:sz w:val="18"/>
          <w:szCs w:val="18"/>
          <w:lang w:eastAsia="ar-SA"/>
        </w:rPr>
        <w:t>Nous encourageons nos membres et partenaires à </w:t>
      </w:r>
      <w:r w:rsidRPr="00181EA7">
        <w:rPr>
          <w:rFonts w:ascii="Century Gothic" w:hAnsi="Century Gothic"/>
          <w:color w:val="4BACC6" w:themeColor="accent5"/>
          <w:kern w:val="1"/>
          <w:sz w:val="20"/>
          <w:szCs w:val="20"/>
          <w:lang w:eastAsia="ar-SA"/>
        </w:rPr>
        <w:t>préserver des milieux de loisirs sains et accueillants </w:t>
      </w:r>
      <w:r w:rsidRPr="00181EA7">
        <w:rPr>
          <w:rFonts w:ascii="Century Gothic" w:hAnsi="Century Gothic"/>
          <w:kern w:val="1"/>
          <w:sz w:val="18"/>
          <w:szCs w:val="18"/>
          <w:lang w:eastAsia="ar-SA"/>
        </w:rPr>
        <w:t xml:space="preserve">pour tous et valorisons la vérification des antécédents judiciaires des personnes œuvrant auprès des personnes </w:t>
      </w:r>
      <w:r w:rsidRPr="00B305C2">
        <w:rPr>
          <w:rFonts w:ascii="Century Gothic" w:hAnsi="Century Gothic"/>
          <w:kern w:val="1"/>
          <w:sz w:val="18"/>
          <w:szCs w:val="18"/>
          <w:lang w:eastAsia="ar-SA"/>
        </w:rPr>
        <w:t>handicapées.</w:t>
      </w:r>
      <w:r w:rsidRPr="00B305C2">
        <w:rPr>
          <w:rFonts w:ascii="Century Gothic" w:hAnsi="Century Gothic" w:cs="Univers"/>
          <w:bCs/>
          <w:sz w:val="18"/>
          <w:szCs w:val="18"/>
          <w:lang w:eastAsia="ar-SA"/>
        </w:rPr>
        <w:t xml:space="preserve">  À noter</w:t>
      </w:r>
      <w:r w:rsidR="004904E3">
        <w:rPr>
          <w:rFonts w:ascii="Century Gothic" w:hAnsi="Century Gothic" w:cs="Univers"/>
          <w:bCs/>
          <w:sz w:val="18"/>
          <w:szCs w:val="18"/>
          <w:lang w:eastAsia="ar-SA"/>
        </w:rPr>
        <w:t xml:space="preserve"> que</w:t>
      </w:r>
      <w:r w:rsidRPr="00B305C2">
        <w:rPr>
          <w:rFonts w:ascii="Century Gothic" w:hAnsi="Century Gothic" w:cs="Univers"/>
          <w:bCs/>
          <w:sz w:val="18"/>
          <w:szCs w:val="18"/>
          <w:lang w:eastAsia="ar-SA"/>
        </w:rPr>
        <w:t xml:space="preserve"> cette</w:t>
      </w:r>
      <w:r w:rsidR="004904E3">
        <w:rPr>
          <w:rFonts w:ascii="Century Gothic" w:hAnsi="Century Gothic" w:cs="Univers"/>
          <w:bCs/>
          <w:sz w:val="18"/>
          <w:szCs w:val="18"/>
          <w:lang w:eastAsia="ar-SA"/>
        </w:rPr>
        <w:t xml:space="preserve"> année, la</w:t>
      </w:r>
      <w:r w:rsidRPr="00B305C2">
        <w:rPr>
          <w:rFonts w:ascii="Century Gothic" w:hAnsi="Century Gothic" w:cs="Univers"/>
          <w:bCs/>
          <w:sz w:val="18"/>
          <w:szCs w:val="18"/>
          <w:lang w:eastAsia="ar-SA"/>
        </w:rPr>
        <w:t xml:space="preserve"> vérification a été effectuée auprès des membres du conseil d’administration et de l’équipe de travail de</w:t>
      </w:r>
      <w:r>
        <w:rPr>
          <w:rFonts w:ascii="Century Gothic" w:hAnsi="Century Gothic" w:cs="Univers"/>
          <w:bCs/>
          <w:sz w:val="18"/>
          <w:szCs w:val="18"/>
          <w:lang w:eastAsia="ar-SA"/>
        </w:rPr>
        <w:t xml:space="preserve"> l’ARLPHL.</w:t>
      </w:r>
    </w:p>
    <w:p w:rsidR="00760AA5" w:rsidRPr="00181EA7" w:rsidRDefault="00760AA5" w:rsidP="00760AA5">
      <w:pPr>
        <w:spacing w:line="276" w:lineRule="auto"/>
        <w:ind w:left="851"/>
        <w:jc w:val="both"/>
        <w:rPr>
          <w:rFonts w:ascii="Century Gothic" w:hAnsi="Century Gothic"/>
          <w:kern w:val="1"/>
          <w:sz w:val="18"/>
          <w:szCs w:val="18"/>
          <w:lang w:eastAsia="ar-SA"/>
        </w:rPr>
      </w:pPr>
    </w:p>
    <w:p w:rsidR="00760AA5" w:rsidRDefault="00760AA5" w:rsidP="00760AA5">
      <w:pPr>
        <w:spacing w:line="276" w:lineRule="auto"/>
        <w:ind w:left="851"/>
        <w:jc w:val="both"/>
        <w:rPr>
          <w:rFonts w:ascii="Century Gothic" w:hAnsi="Century Gothic"/>
          <w:kern w:val="1"/>
          <w:sz w:val="18"/>
          <w:szCs w:val="18"/>
          <w:lang w:eastAsia="ar-SA"/>
        </w:rPr>
      </w:pPr>
      <w:r w:rsidRPr="00181EA7">
        <w:rPr>
          <w:rFonts w:ascii="Century Gothic" w:hAnsi="Century Gothic"/>
          <w:kern w:val="1"/>
          <w:sz w:val="18"/>
          <w:szCs w:val="18"/>
          <w:lang w:eastAsia="ar-SA"/>
        </w:rPr>
        <w:t>Nous diffusons les </w:t>
      </w:r>
      <w:r w:rsidRPr="00181EA7">
        <w:rPr>
          <w:rFonts w:ascii="Century Gothic" w:hAnsi="Century Gothic"/>
          <w:color w:val="9BBB59" w:themeColor="accent3"/>
          <w:kern w:val="1"/>
          <w:sz w:val="20"/>
          <w:szCs w:val="20"/>
          <w:lang w:eastAsia="ar-SA"/>
        </w:rPr>
        <w:t>outils de promotion </w:t>
      </w:r>
      <w:r w:rsidRPr="00181EA7">
        <w:rPr>
          <w:rFonts w:ascii="Century Gothic" w:hAnsi="Century Gothic"/>
          <w:kern w:val="1"/>
          <w:sz w:val="18"/>
          <w:szCs w:val="18"/>
          <w:lang w:eastAsia="ar-SA"/>
        </w:rPr>
        <w:t xml:space="preserve">développés par le </w:t>
      </w:r>
      <w:r>
        <w:rPr>
          <w:rFonts w:ascii="Century Gothic" w:hAnsi="Century Gothic"/>
          <w:kern w:val="1"/>
          <w:sz w:val="18"/>
          <w:szCs w:val="18"/>
          <w:lang w:eastAsia="ar-SA"/>
        </w:rPr>
        <w:t>m</w:t>
      </w:r>
      <w:r w:rsidRPr="00181EA7">
        <w:rPr>
          <w:rFonts w:ascii="Century Gothic" w:hAnsi="Century Gothic"/>
          <w:kern w:val="1"/>
          <w:sz w:val="18"/>
          <w:szCs w:val="18"/>
          <w:lang w:eastAsia="ar-SA"/>
        </w:rPr>
        <w:t>inistère en matière de sécurité et d’intégrité</w:t>
      </w:r>
      <w:r w:rsidR="00F92D66">
        <w:rPr>
          <w:rFonts w:ascii="Century Gothic" w:hAnsi="Century Gothic"/>
          <w:kern w:val="1"/>
          <w:sz w:val="18"/>
          <w:szCs w:val="18"/>
          <w:lang w:eastAsia="ar-SA"/>
        </w:rPr>
        <w:t xml:space="preserve"> et u</w:t>
      </w:r>
      <w:r w:rsidRPr="002216F3">
        <w:rPr>
          <w:rFonts w:ascii="Century Gothic" w:hAnsi="Century Gothic"/>
          <w:kern w:val="1"/>
          <w:sz w:val="18"/>
          <w:szCs w:val="18"/>
          <w:lang w:val="fr-FR" w:eastAsia="ar-SA"/>
        </w:rPr>
        <w:t xml:space="preserve">ne promotion de </w:t>
      </w:r>
      <w:r w:rsidRPr="000C6D27">
        <w:rPr>
          <w:rFonts w:ascii="Century Gothic" w:hAnsi="Century Gothic"/>
          <w:color w:val="8064A2" w:themeColor="accent4"/>
          <w:kern w:val="1"/>
          <w:sz w:val="18"/>
          <w:szCs w:val="18"/>
          <w:lang w:val="fr-FR" w:eastAsia="ar-SA"/>
        </w:rPr>
        <w:t>l’</w:t>
      </w:r>
      <w:r w:rsidRPr="000C6D27">
        <w:rPr>
          <w:rFonts w:ascii="Century Gothic" w:hAnsi="Century Gothic"/>
          <w:color w:val="8064A2" w:themeColor="accent4"/>
          <w:kern w:val="1"/>
          <w:sz w:val="22"/>
          <w:szCs w:val="22"/>
          <w:lang w:val="fr-FR" w:eastAsia="ar-SA"/>
        </w:rPr>
        <w:t>A</w:t>
      </w:r>
      <w:r w:rsidRPr="000C6D27">
        <w:rPr>
          <w:rFonts w:ascii="Century Gothic" w:hAnsi="Century Gothic"/>
          <w:color w:val="8064A2" w:themeColor="accent4"/>
          <w:kern w:val="1"/>
          <w:sz w:val="22"/>
          <w:szCs w:val="22"/>
          <w:lang w:eastAsia="ar-SA"/>
        </w:rPr>
        <w:t xml:space="preserve">vis sur l’éthique en loisir et en sport </w:t>
      </w:r>
      <w:r w:rsidRPr="002216F3">
        <w:rPr>
          <w:rFonts w:ascii="Century Gothic" w:hAnsi="Century Gothic"/>
          <w:kern w:val="1"/>
          <w:sz w:val="18"/>
          <w:szCs w:val="18"/>
          <w:lang w:eastAsia="ar-SA"/>
        </w:rPr>
        <w:t>est également réa</w:t>
      </w:r>
      <w:r>
        <w:rPr>
          <w:rFonts w:ascii="Century Gothic" w:hAnsi="Century Gothic"/>
          <w:kern w:val="1"/>
          <w:sz w:val="18"/>
          <w:szCs w:val="18"/>
          <w:lang w:eastAsia="ar-SA"/>
        </w:rPr>
        <w:t>lisée via notre site internet.</w:t>
      </w:r>
      <w:r w:rsidRPr="00181EA7">
        <w:rPr>
          <w:rFonts w:ascii="Century Gothic" w:hAnsi="Century Gothic"/>
          <w:kern w:val="1"/>
          <w:sz w:val="18"/>
          <w:szCs w:val="18"/>
          <w:lang w:eastAsia="ar-SA"/>
        </w:rPr>
        <w:t xml:space="preserve"> Nous </w:t>
      </w:r>
      <w:r>
        <w:rPr>
          <w:rFonts w:ascii="Century Gothic" w:hAnsi="Century Gothic"/>
          <w:kern w:val="1"/>
          <w:sz w:val="18"/>
          <w:szCs w:val="18"/>
          <w:lang w:eastAsia="ar-SA"/>
        </w:rPr>
        <w:t>encourage</w:t>
      </w:r>
      <w:r w:rsidRPr="00181EA7">
        <w:rPr>
          <w:rFonts w:ascii="Century Gothic" w:hAnsi="Century Gothic"/>
          <w:kern w:val="1"/>
          <w:sz w:val="18"/>
          <w:szCs w:val="18"/>
          <w:lang w:eastAsia="ar-SA"/>
        </w:rPr>
        <w:t>ons l’adhésion des organismes de loisir et de sport aux principes et valeurs</w:t>
      </w:r>
      <w:r>
        <w:rPr>
          <w:rFonts w:ascii="Century Gothic" w:hAnsi="Century Gothic"/>
          <w:kern w:val="1"/>
          <w:sz w:val="18"/>
          <w:szCs w:val="18"/>
          <w:lang w:eastAsia="ar-SA"/>
        </w:rPr>
        <w:t xml:space="preserve"> qui y sont</w:t>
      </w:r>
      <w:r w:rsidRPr="00181EA7">
        <w:rPr>
          <w:rFonts w:ascii="Century Gothic" w:hAnsi="Century Gothic"/>
          <w:kern w:val="1"/>
          <w:sz w:val="18"/>
          <w:szCs w:val="18"/>
          <w:lang w:eastAsia="ar-SA"/>
        </w:rPr>
        <w:t> énoncés</w:t>
      </w:r>
      <w:r>
        <w:rPr>
          <w:rFonts w:ascii="Century Gothic" w:hAnsi="Century Gothic"/>
          <w:kern w:val="1"/>
          <w:sz w:val="18"/>
          <w:szCs w:val="18"/>
          <w:lang w:eastAsia="ar-SA"/>
        </w:rPr>
        <w:t> :</w:t>
      </w:r>
    </w:p>
    <w:p w:rsidR="00DB234E" w:rsidRPr="00181EA7" w:rsidRDefault="00DB234E" w:rsidP="00760AA5">
      <w:pPr>
        <w:spacing w:line="276" w:lineRule="auto"/>
        <w:ind w:left="851"/>
        <w:jc w:val="both"/>
        <w:rPr>
          <w:rFonts w:ascii="Century Gothic" w:hAnsi="Century Gothic"/>
          <w:kern w:val="1"/>
          <w:sz w:val="18"/>
          <w:szCs w:val="18"/>
          <w:lang w:eastAsia="ar-SA"/>
        </w:rPr>
      </w:pPr>
    </w:p>
    <w:p w:rsidR="00760AA5" w:rsidRPr="00181EA7" w:rsidRDefault="00760AA5" w:rsidP="00760AA5">
      <w:pPr>
        <w:numPr>
          <w:ilvl w:val="0"/>
          <w:numId w:val="21"/>
        </w:numPr>
        <w:tabs>
          <w:tab w:val="clear" w:pos="720"/>
        </w:tabs>
        <w:spacing w:line="276" w:lineRule="auto"/>
        <w:ind w:left="1560"/>
        <w:jc w:val="both"/>
        <w:rPr>
          <w:rFonts w:ascii="Century Gothic" w:hAnsi="Century Gothic"/>
          <w:kern w:val="1"/>
          <w:sz w:val="18"/>
          <w:szCs w:val="18"/>
          <w:lang w:eastAsia="ar-SA"/>
        </w:rPr>
      </w:pPr>
      <w:r w:rsidRPr="00181EA7">
        <w:rPr>
          <w:rFonts w:ascii="Century Gothic" w:hAnsi="Century Gothic"/>
          <w:kern w:val="1"/>
          <w:sz w:val="18"/>
          <w:szCs w:val="18"/>
          <w:lang w:eastAsia="ar-SA"/>
        </w:rPr>
        <w:t>Plaisir</w:t>
      </w:r>
    </w:p>
    <w:p w:rsidR="00760AA5" w:rsidRPr="00181EA7" w:rsidRDefault="00760AA5" w:rsidP="00760AA5">
      <w:pPr>
        <w:numPr>
          <w:ilvl w:val="0"/>
          <w:numId w:val="21"/>
        </w:numPr>
        <w:tabs>
          <w:tab w:val="clear" w:pos="720"/>
        </w:tabs>
        <w:spacing w:line="276" w:lineRule="auto"/>
        <w:ind w:left="1560"/>
        <w:jc w:val="both"/>
        <w:rPr>
          <w:rFonts w:ascii="Century Gothic" w:hAnsi="Century Gothic"/>
          <w:kern w:val="1"/>
          <w:sz w:val="18"/>
          <w:szCs w:val="18"/>
          <w:lang w:eastAsia="ar-SA"/>
        </w:rPr>
      </w:pPr>
      <w:r w:rsidRPr="00181EA7">
        <w:rPr>
          <w:rFonts w:ascii="Century Gothic" w:hAnsi="Century Gothic"/>
          <w:kern w:val="1"/>
          <w:sz w:val="18"/>
          <w:szCs w:val="18"/>
          <w:lang w:eastAsia="ar-SA"/>
        </w:rPr>
        <w:t>Respect</w:t>
      </w:r>
    </w:p>
    <w:p w:rsidR="00760AA5" w:rsidRPr="00181EA7" w:rsidRDefault="00760AA5" w:rsidP="00760AA5">
      <w:pPr>
        <w:numPr>
          <w:ilvl w:val="0"/>
          <w:numId w:val="21"/>
        </w:numPr>
        <w:tabs>
          <w:tab w:val="clear" w:pos="720"/>
        </w:tabs>
        <w:spacing w:line="276" w:lineRule="auto"/>
        <w:ind w:left="1560"/>
        <w:jc w:val="both"/>
        <w:rPr>
          <w:rFonts w:ascii="Century Gothic" w:hAnsi="Century Gothic"/>
          <w:kern w:val="1"/>
          <w:sz w:val="18"/>
          <w:szCs w:val="18"/>
          <w:lang w:eastAsia="ar-SA"/>
        </w:rPr>
      </w:pPr>
      <w:r w:rsidRPr="00181EA7">
        <w:rPr>
          <w:rFonts w:ascii="Century Gothic" w:hAnsi="Century Gothic"/>
          <w:kern w:val="1"/>
          <w:sz w:val="18"/>
          <w:szCs w:val="18"/>
          <w:lang w:eastAsia="ar-SA"/>
        </w:rPr>
        <w:t>Solidarité</w:t>
      </w:r>
    </w:p>
    <w:p w:rsidR="00760AA5" w:rsidRPr="00181EA7" w:rsidRDefault="00760AA5" w:rsidP="00760AA5">
      <w:pPr>
        <w:numPr>
          <w:ilvl w:val="0"/>
          <w:numId w:val="21"/>
        </w:numPr>
        <w:tabs>
          <w:tab w:val="clear" w:pos="720"/>
        </w:tabs>
        <w:spacing w:line="276" w:lineRule="auto"/>
        <w:ind w:left="1560"/>
        <w:jc w:val="both"/>
        <w:rPr>
          <w:rFonts w:ascii="Century Gothic" w:hAnsi="Century Gothic"/>
          <w:kern w:val="1"/>
          <w:sz w:val="18"/>
          <w:szCs w:val="18"/>
          <w:lang w:eastAsia="ar-SA"/>
        </w:rPr>
      </w:pPr>
      <w:r w:rsidRPr="00181EA7">
        <w:rPr>
          <w:rFonts w:ascii="Century Gothic" w:hAnsi="Century Gothic"/>
          <w:kern w:val="1"/>
          <w:sz w:val="18"/>
          <w:szCs w:val="18"/>
          <w:lang w:eastAsia="ar-SA"/>
        </w:rPr>
        <w:t>Équité</w:t>
      </w:r>
    </w:p>
    <w:p w:rsidR="00760AA5" w:rsidRDefault="00760AA5" w:rsidP="00760AA5">
      <w:pPr>
        <w:spacing w:line="276" w:lineRule="auto"/>
        <w:ind w:left="851"/>
        <w:jc w:val="both"/>
        <w:rPr>
          <w:rFonts w:ascii="Century Gothic" w:hAnsi="Century Gothic"/>
          <w:kern w:val="1"/>
          <w:sz w:val="18"/>
          <w:szCs w:val="18"/>
          <w:lang w:val="fr-FR" w:eastAsia="ar-SA"/>
        </w:rPr>
      </w:pPr>
    </w:p>
    <w:p w:rsidR="00760AA5" w:rsidRDefault="00760AA5" w:rsidP="00760AA5">
      <w:pPr>
        <w:spacing w:line="276" w:lineRule="auto"/>
        <w:ind w:left="851"/>
        <w:jc w:val="both"/>
        <w:rPr>
          <w:rFonts w:ascii="Century Gothic" w:hAnsi="Century Gothic"/>
          <w:sz w:val="18"/>
          <w:szCs w:val="18"/>
          <w:lang w:eastAsia="ar-SA"/>
        </w:rPr>
      </w:pPr>
      <w:r w:rsidRPr="002216F3">
        <w:rPr>
          <w:rFonts w:ascii="Century Gothic" w:hAnsi="Century Gothic"/>
          <w:kern w:val="1"/>
          <w:sz w:val="18"/>
          <w:szCs w:val="18"/>
          <w:lang w:val="fr-FR" w:eastAsia="ar-SA"/>
        </w:rPr>
        <w:t xml:space="preserve">L‘ensemble des formations offertes aux intervenants, accompagnateurs et bénévoles sont également d’excellents outils pour combattre la </w:t>
      </w:r>
      <w:r w:rsidRPr="00F92D66">
        <w:rPr>
          <w:rFonts w:ascii="Century Gothic" w:hAnsi="Century Gothic"/>
          <w:color w:val="F79646" w:themeColor="accent6"/>
          <w:kern w:val="1"/>
          <w:sz w:val="20"/>
          <w:szCs w:val="20"/>
          <w:lang w:val="fr-FR" w:eastAsia="ar-SA"/>
        </w:rPr>
        <w:t>discrimination</w:t>
      </w:r>
      <w:r w:rsidRPr="002216F3">
        <w:rPr>
          <w:rFonts w:ascii="Century Gothic" w:hAnsi="Century Gothic"/>
          <w:kern w:val="1"/>
          <w:sz w:val="18"/>
          <w:szCs w:val="18"/>
          <w:lang w:val="fr-FR" w:eastAsia="ar-SA"/>
        </w:rPr>
        <w:t xml:space="preserve"> envers les personnes handicapées. </w:t>
      </w:r>
    </w:p>
    <w:p w:rsidR="00760AA5" w:rsidRDefault="00760AA5" w:rsidP="00760AA5">
      <w:pPr>
        <w:spacing w:line="276" w:lineRule="auto"/>
        <w:ind w:left="851"/>
        <w:jc w:val="both"/>
        <w:rPr>
          <w:rFonts w:ascii="Century Gothic" w:hAnsi="Century Gothic"/>
          <w:kern w:val="1"/>
          <w:sz w:val="18"/>
          <w:szCs w:val="18"/>
          <w:lang w:val="fr-FR" w:eastAsia="ar-SA"/>
        </w:rPr>
      </w:pPr>
    </w:p>
    <w:p w:rsidR="00760AA5" w:rsidRDefault="00760AA5" w:rsidP="00760AA5">
      <w:pPr>
        <w:spacing w:line="276" w:lineRule="auto"/>
        <w:ind w:left="851"/>
        <w:jc w:val="both"/>
        <w:rPr>
          <w:rFonts w:ascii="Century Gothic" w:hAnsi="Century Gothic"/>
          <w:kern w:val="1"/>
          <w:sz w:val="18"/>
          <w:szCs w:val="20"/>
          <w:lang w:eastAsia="ar-SA"/>
        </w:rPr>
      </w:pPr>
    </w:p>
    <w:p w:rsidR="00760AA5" w:rsidRPr="00D51303" w:rsidRDefault="00760AA5" w:rsidP="00760AA5">
      <w:pPr>
        <w:spacing w:line="276" w:lineRule="auto"/>
        <w:ind w:left="851"/>
        <w:jc w:val="both"/>
        <w:rPr>
          <w:rFonts w:ascii="Century Gothic" w:hAnsi="Century Gothic"/>
          <w:kern w:val="1"/>
          <w:sz w:val="18"/>
          <w:szCs w:val="20"/>
          <w:lang w:eastAsia="ar-SA"/>
        </w:rPr>
      </w:pPr>
      <w:r>
        <w:rPr>
          <w:rFonts w:ascii="Century Gothic" w:eastAsia="Calibri" w:hAnsi="Century Gothic" w:cs="Times New Roman"/>
          <w:b/>
          <w:sz w:val="32"/>
          <w:szCs w:val="18"/>
          <w:lang w:eastAsia="en-US"/>
        </w:rPr>
        <w:br w:type="page"/>
      </w:r>
    </w:p>
    <w:p w:rsidR="005E6A69" w:rsidRPr="008346F6" w:rsidRDefault="005E6A69" w:rsidP="00514D97">
      <w:pPr>
        <w:pBdr>
          <w:bottom w:val="single" w:sz="4" w:space="1" w:color="auto"/>
        </w:pBdr>
        <w:spacing w:after="240" w:line="276" w:lineRule="auto"/>
        <w:ind w:left="851"/>
        <w:jc w:val="both"/>
        <w:rPr>
          <w:rFonts w:ascii="Century Gothic" w:eastAsia="Calibri" w:hAnsi="Century Gothic" w:cs="Times New Roman"/>
          <w:b/>
          <w:sz w:val="40"/>
          <w:szCs w:val="18"/>
          <w:lang w:eastAsia="en-US"/>
        </w:rPr>
      </w:pPr>
      <w:r w:rsidRPr="008346F6">
        <w:rPr>
          <w:rFonts w:ascii="Century Gothic" w:eastAsia="Calibri" w:hAnsi="Century Gothic" w:cs="Times New Roman"/>
          <w:b/>
          <w:sz w:val="40"/>
          <w:szCs w:val="18"/>
          <w:lang w:eastAsia="en-US"/>
        </w:rPr>
        <w:lastRenderedPageBreak/>
        <w:t>S</w:t>
      </w:r>
      <w:r w:rsidR="000B2CBE" w:rsidRPr="008346F6">
        <w:rPr>
          <w:rFonts w:ascii="Century Gothic" w:eastAsia="Calibri" w:hAnsi="Century Gothic" w:cs="Times New Roman"/>
          <w:b/>
          <w:sz w:val="40"/>
          <w:szCs w:val="18"/>
          <w:lang w:eastAsia="en-US"/>
        </w:rPr>
        <w:t xml:space="preserve">outien aux événements </w:t>
      </w:r>
    </w:p>
    <w:p w:rsidR="00705400" w:rsidRDefault="00705400" w:rsidP="00705400">
      <w:pPr>
        <w:spacing w:line="276" w:lineRule="auto"/>
        <w:ind w:left="851"/>
        <w:jc w:val="both"/>
        <w:rPr>
          <w:rFonts w:ascii="Century Gothic" w:eastAsia="Calibri" w:hAnsi="Century Gothic" w:cs="Times New Roman"/>
          <w:bCs/>
          <w:sz w:val="18"/>
          <w:szCs w:val="18"/>
          <w:lang w:eastAsia="en-US"/>
        </w:rPr>
      </w:pPr>
      <w:r w:rsidRPr="008346F6">
        <w:rPr>
          <w:rFonts w:ascii="Century Gothic" w:eastAsia="Calibri" w:hAnsi="Century Gothic" w:cs="Times New Roman"/>
          <w:bCs/>
          <w:sz w:val="18"/>
          <w:szCs w:val="18"/>
          <w:lang w:eastAsia="en-US"/>
        </w:rPr>
        <w:t>Essentielle à la pratique du loisir, nous mettons en œuvre toute notre expertise afin d’améliorer et favoriser la mise en place d’un environnement accessible à tous.</w:t>
      </w:r>
      <w:r w:rsidR="008346F6" w:rsidRPr="008346F6">
        <w:rPr>
          <w:rFonts w:ascii="Century Gothic" w:eastAsia="Calibri" w:hAnsi="Century Gothic" w:cs="Times New Roman"/>
          <w:bCs/>
          <w:sz w:val="18"/>
          <w:szCs w:val="18"/>
          <w:lang w:eastAsia="en-US"/>
        </w:rPr>
        <w:t xml:space="preserve"> </w:t>
      </w:r>
    </w:p>
    <w:p w:rsidR="0093144F" w:rsidRPr="00705400" w:rsidRDefault="0093144F" w:rsidP="00705400">
      <w:pPr>
        <w:spacing w:line="276" w:lineRule="auto"/>
        <w:ind w:left="851"/>
        <w:jc w:val="both"/>
        <w:rPr>
          <w:rFonts w:ascii="Century Gothic" w:eastAsia="Calibri" w:hAnsi="Century Gothic" w:cs="Times New Roman"/>
          <w:bCs/>
          <w:sz w:val="18"/>
          <w:szCs w:val="18"/>
          <w:lang w:eastAsia="en-US"/>
        </w:rPr>
      </w:pPr>
    </w:p>
    <w:p w:rsidR="0093144F" w:rsidRDefault="0093144F" w:rsidP="0093144F">
      <w:pPr>
        <w:ind w:left="851"/>
        <w:jc w:val="both"/>
        <w:rPr>
          <w:rFonts w:ascii="Century Gothic" w:hAnsi="Century Gothic"/>
          <w:sz w:val="32"/>
          <w:szCs w:val="32"/>
        </w:rPr>
      </w:pPr>
      <w:r w:rsidRPr="00250AD0">
        <w:rPr>
          <w:rFonts w:ascii="Century Gothic" w:hAnsi="Century Gothic"/>
          <w:sz w:val="32"/>
          <w:szCs w:val="32"/>
        </w:rPr>
        <w:t>Événement loisir culturel lanaudois</w:t>
      </w:r>
    </w:p>
    <w:p w:rsidR="0093144F" w:rsidRDefault="0093144F" w:rsidP="006A3684">
      <w:pPr>
        <w:ind w:left="851"/>
        <w:jc w:val="both"/>
        <w:rPr>
          <w:rFonts w:ascii="Century Gothic" w:eastAsia="Arial Unicode MS" w:hAnsi="Century Gothic" w:cs="Century Gothic"/>
          <w:bCs/>
          <w:sz w:val="18"/>
          <w:szCs w:val="18"/>
          <w:u w:color="000000"/>
        </w:rPr>
      </w:pPr>
      <w:r w:rsidRPr="00094E86">
        <w:rPr>
          <w:rFonts w:ascii="Century Gothic" w:eastAsia="Arial Unicode MS" w:hAnsi="Century Gothic" w:cs="Century Gothic"/>
          <w:bCs/>
          <w:sz w:val="18"/>
          <w:szCs w:val="18"/>
          <w:u w:color="000000"/>
        </w:rPr>
        <w:t xml:space="preserve">Nous avons été invités par Loisir et sport Lanaudière à participer à un évènement de réseautage en </w:t>
      </w:r>
      <w:r>
        <w:rPr>
          <w:rFonts w:ascii="Century Gothic" w:eastAsia="Arial Unicode MS" w:hAnsi="Century Gothic" w:cs="Century Gothic"/>
          <w:bCs/>
          <w:sz w:val="18"/>
          <w:szCs w:val="18"/>
          <w:u w:color="000000"/>
        </w:rPr>
        <w:t>loisir culturel</w:t>
      </w:r>
      <w:r w:rsidRPr="00094E86">
        <w:rPr>
          <w:rFonts w:ascii="Century Gothic" w:eastAsia="Arial Unicode MS" w:hAnsi="Century Gothic" w:cs="Century Gothic"/>
          <w:bCs/>
          <w:sz w:val="18"/>
          <w:szCs w:val="18"/>
          <w:u w:color="000000"/>
        </w:rPr>
        <w:t>. C</w:t>
      </w:r>
      <w:r>
        <w:rPr>
          <w:rFonts w:ascii="Century Gothic" w:eastAsia="Arial Unicode MS" w:hAnsi="Century Gothic" w:cs="Century Gothic"/>
          <w:bCs/>
          <w:sz w:val="18"/>
          <w:szCs w:val="18"/>
          <w:u w:color="000000"/>
        </w:rPr>
        <w:t xml:space="preserve">ette activité servait </w:t>
      </w:r>
      <w:r w:rsidR="006A3684">
        <w:rPr>
          <w:rFonts w:ascii="Century Gothic" w:eastAsia="Arial Unicode MS" w:hAnsi="Century Gothic" w:cs="Century Gothic"/>
          <w:bCs/>
          <w:sz w:val="18"/>
          <w:szCs w:val="18"/>
          <w:u w:color="000000"/>
        </w:rPr>
        <w:t>à</w:t>
      </w:r>
      <w:r>
        <w:rPr>
          <w:rFonts w:ascii="Century Gothic" w:eastAsia="Arial Unicode MS" w:hAnsi="Century Gothic" w:cs="Century Gothic"/>
          <w:bCs/>
          <w:sz w:val="18"/>
          <w:szCs w:val="18"/>
          <w:u w:color="000000"/>
        </w:rPr>
        <w:t xml:space="preserve"> présenter</w:t>
      </w:r>
      <w:r w:rsidRPr="00094E86">
        <w:rPr>
          <w:rFonts w:ascii="Century Gothic" w:eastAsia="Arial Unicode MS" w:hAnsi="Century Gothic" w:cs="Century Gothic"/>
          <w:bCs/>
          <w:sz w:val="18"/>
          <w:szCs w:val="18"/>
          <w:u w:color="000000"/>
        </w:rPr>
        <w:t xml:space="preserve"> l’offre de service</w:t>
      </w:r>
      <w:r w:rsidR="006C0AF2">
        <w:rPr>
          <w:rFonts w:ascii="Century Gothic" w:eastAsia="Arial Unicode MS" w:hAnsi="Century Gothic" w:cs="Century Gothic"/>
          <w:bCs/>
          <w:sz w:val="18"/>
          <w:szCs w:val="18"/>
          <w:u w:color="000000"/>
        </w:rPr>
        <w:t>s</w:t>
      </w:r>
      <w:r w:rsidRPr="00094E86">
        <w:rPr>
          <w:rFonts w:ascii="Century Gothic" w:eastAsia="Arial Unicode MS" w:hAnsi="Century Gothic" w:cs="Century Gothic"/>
          <w:bCs/>
          <w:sz w:val="18"/>
          <w:szCs w:val="18"/>
          <w:u w:color="000000"/>
        </w:rPr>
        <w:t xml:space="preserve"> culturel lanaudoise. Lors de cet évènement, nous avons présenté la Carte accompagnement loisir ainsi que l’expérience de loisir inclusive. </w:t>
      </w:r>
    </w:p>
    <w:p w:rsidR="0093144F" w:rsidRDefault="0093144F" w:rsidP="0093144F">
      <w:pPr>
        <w:ind w:left="851"/>
        <w:jc w:val="both"/>
        <w:rPr>
          <w:rFonts w:ascii="Century Gothic" w:eastAsia="Arial Unicode MS" w:hAnsi="Century Gothic" w:cs="Century Gothic"/>
          <w:bCs/>
          <w:sz w:val="18"/>
          <w:szCs w:val="18"/>
          <w:u w:color="000000"/>
        </w:rPr>
      </w:pPr>
    </w:p>
    <w:p w:rsidR="0093144F" w:rsidRDefault="0093144F" w:rsidP="0093144F">
      <w:pPr>
        <w:ind w:left="851"/>
        <w:jc w:val="both"/>
        <w:rPr>
          <w:rFonts w:ascii="Century Gothic" w:eastAsia="Arial Unicode MS" w:hAnsi="Century Gothic" w:cs="Century Gothic"/>
          <w:bCs/>
          <w:sz w:val="18"/>
          <w:szCs w:val="18"/>
          <w:u w:color="000000"/>
        </w:rPr>
      </w:pPr>
      <w:r>
        <w:rPr>
          <w:rFonts w:ascii="Century Gothic" w:eastAsia="Arial Unicode MS" w:hAnsi="Century Gothic" w:cs="Century Gothic"/>
          <w:bCs/>
          <w:sz w:val="18"/>
          <w:szCs w:val="18"/>
          <w:u w:color="000000"/>
        </w:rPr>
        <w:t xml:space="preserve">Lors de cette rencontre, nous avons gagné le quiz </w:t>
      </w:r>
      <w:proofErr w:type="spellStart"/>
      <w:r>
        <w:rPr>
          <w:rFonts w:ascii="Century Gothic" w:eastAsia="Arial Unicode MS" w:hAnsi="Century Gothic" w:cs="Century Gothic"/>
          <w:bCs/>
          <w:sz w:val="18"/>
          <w:szCs w:val="18"/>
          <w:u w:color="000000"/>
        </w:rPr>
        <w:t>Kahoot</w:t>
      </w:r>
      <w:proofErr w:type="spellEnd"/>
      <w:r>
        <w:rPr>
          <w:rFonts w:ascii="Century Gothic" w:eastAsia="Arial Unicode MS" w:hAnsi="Century Gothic" w:cs="Century Gothic"/>
          <w:bCs/>
          <w:sz w:val="18"/>
          <w:szCs w:val="18"/>
          <w:u w:color="000000"/>
        </w:rPr>
        <w:t xml:space="preserve"> « </w:t>
      </w:r>
      <w:r w:rsidRPr="00D86523">
        <w:rPr>
          <w:rFonts w:ascii="Century Gothic" w:eastAsia="Arial Unicode MS" w:hAnsi="Century Gothic" w:cs="Century Gothic"/>
          <w:bCs/>
          <w:i/>
          <w:iCs/>
          <w:sz w:val="18"/>
          <w:szCs w:val="18"/>
          <w:u w:color="000000"/>
        </w:rPr>
        <w:t>Connaissez-vous bien les organismes qui offre</w:t>
      </w:r>
      <w:r w:rsidR="006C0AF2">
        <w:rPr>
          <w:rFonts w:ascii="Century Gothic" w:eastAsia="Arial Unicode MS" w:hAnsi="Century Gothic" w:cs="Century Gothic"/>
          <w:bCs/>
          <w:i/>
          <w:iCs/>
          <w:sz w:val="18"/>
          <w:szCs w:val="18"/>
          <w:u w:color="000000"/>
        </w:rPr>
        <w:t>nt</w:t>
      </w:r>
      <w:r w:rsidRPr="00D86523">
        <w:rPr>
          <w:rFonts w:ascii="Century Gothic" w:eastAsia="Arial Unicode MS" w:hAnsi="Century Gothic" w:cs="Century Gothic"/>
          <w:bCs/>
          <w:i/>
          <w:iCs/>
          <w:sz w:val="18"/>
          <w:szCs w:val="18"/>
          <w:u w:color="000000"/>
        </w:rPr>
        <w:t xml:space="preserve"> du loisir culturel dans Lanaudière</w:t>
      </w:r>
      <w:r w:rsidR="00337CFA">
        <w:rPr>
          <w:rFonts w:ascii="Century Gothic" w:eastAsia="Arial Unicode MS" w:hAnsi="Century Gothic" w:cs="Century Gothic"/>
          <w:bCs/>
          <w:i/>
          <w:iCs/>
          <w:sz w:val="18"/>
          <w:szCs w:val="18"/>
          <w:u w:color="000000"/>
        </w:rPr>
        <w:t>?</w:t>
      </w:r>
      <w:r>
        <w:rPr>
          <w:rFonts w:ascii="Century Gothic" w:eastAsia="Arial Unicode MS" w:hAnsi="Century Gothic" w:cs="Century Gothic"/>
          <w:bCs/>
          <w:sz w:val="18"/>
          <w:szCs w:val="18"/>
          <w:u w:color="000000"/>
        </w:rPr>
        <w:t xml:space="preserve"> » !</w:t>
      </w:r>
    </w:p>
    <w:p w:rsidR="006A12FA" w:rsidRDefault="006A12FA" w:rsidP="0093144F">
      <w:pPr>
        <w:jc w:val="both"/>
        <w:rPr>
          <w:color w:val="FF0000"/>
        </w:rPr>
      </w:pPr>
      <w:r>
        <w:rPr>
          <w:noProof/>
          <w:lang w:val="en-US" w:eastAsia="en-US"/>
        </w:rPr>
        <w:drawing>
          <wp:anchor distT="0" distB="0" distL="114300" distR="114300" simplePos="0" relativeHeight="251659264" behindDoc="1" locked="0" layoutInCell="1" allowOverlap="1">
            <wp:simplePos x="0" y="0"/>
            <wp:positionH relativeFrom="margin">
              <wp:posOffset>3684270</wp:posOffset>
            </wp:positionH>
            <wp:positionV relativeFrom="paragraph">
              <wp:posOffset>175895</wp:posOffset>
            </wp:positionV>
            <wp:extent cx="2314575" cy="1312545"/>
            <wp:effectExtent l="0" t="0" r="0" b="0"/>
            <wp:wrapTight wrapText="bothSides">
              <wp:wrapPolygon edited="0">
                <wp:start x="0" y="0"/>
                <wp:lineTo x="0" y="21134"/>
                <wp:lineTo x="21379" y="21134"/>
                <wp:lineTo x="21379"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srcRect l="12052" t="11041" r="53337" b="19139"/>
                    <a:stretch/>
                  </pic:blipFill>
                  <pic:spPr bwMode="auto">
                    <a:xfrm>
                      <a:off x="0" y="0"/>
                      <a:ext cx="2314575" cy="1312545"/>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eastAsia="en-US"/>
        </w:rPr>
        <w:drawing>
          <wp:anchor distT="0" distB="0" distL="114300" distR="114300" simplePos="0" relativeHeight="251658240" behindDoc="0" locked="0" layoutInCell="1" allowOverlap="1">
            <wp:simplePos x="0" y="0"/>
            <wp:positionH relativeFrom="margin">
              <wp:posOffset>566420</wp:posOffset>
            </wp:positionH>
            <wp:positionV relativeFrom="paragraph">
              <wp:posOffset>151765</wp:posOffset>
            </wp:positionV>
            <wp:extent cx="2945130" cy="1310640"/>
            <wp:effectExtent l="0" t="0" r="7620" b="3810"/>
            <wp:wrapSquare wrapText="bothSides"/>
            <wp:docPr id="16" name="Image 16" descr="Peut être une image de texte : « zoom le sur loisir culturel lanaudois Événement de réseautage virtuel Inscription gratu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ut être une image de texte : « zoom le sur loisir culturel lanaudois Événement de réseautage virtuel Inscription gratuite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45130" cy="1310640"/>
                    </a:xfrm>
                    <a:prstGeom prst="rect">
                      <a:avLst/>
                    </a:prstGeom>
                    <a:noFill/>
                    <a:ln>
                      <a:noFill/>
                    </a:ln>
                  </pic:spPr>
                </pic:pic>
              </a:graphicData>
            </a:graphic>
          </wp:anchor>
        </w:drawing>
      </w:r>
    </w:p>
    <w:p w:rsidR="0093144F" w:rsidRPr="00B5765F" w:rsidRDefault="0093144F" w:rsidP="0093144F">
      <w:pPr>
        <w:jc w:val="both"/>
        <w:rPr>
          <w:color w:val="FF0000"/>
        </w:rPr>
      </w:pPr>
    </w:p>
    <w:p w:rsidR="00654E0B" w:rsidRDefault="00654E0B" w:rsidP="0093144F">
      <w:pPr>
        <w:spacing w:line="276" w:lineRule="auto"/>
        <w:ind w:left="851"/>
        <w:jc w:val="both"/>
        <w:rPr>
          <w:rFonts w:ascii="Century Gothic" w:eastAsia="Calibri" w:hAnsi="Century Gothic" w:cs="Times New Roman"/>
          <w:bCs/>
          <w:sz w:val="18"/>
          <w:szCs w:val="18"/>
          <w:lang w:eastAsia="en-US"/>
        </w:rPr>
      </w:pPr>
    </w:p>
    <w:p w:rsidR="003970F2" w:rsidRPr="001218D5" w:rsidRDefault="00AD552F" w:rsidP="00444C21">
      <w:pPr>
        <w:spacing w:line="276" w:lineRule="auto"/>
        <w:ind w:left="851"/>
        <w:jc w:val="both"/>
        <w:rPr>
          <w:rFonts w:ascii="Century Gothic" w:eastAsia="Calibri" w:hAnsi="Century Gothic" w:cs="Times New Roman"/>
          <w:bCs/>
          <w:sz w:val="32"/>
          <w:szCs w:val="18"/>
          <w:lang w:eastAsia="en-US"/>
        </w:rPr>
      </w:pPr>
      <w:r>
        <w:rPr>
          <w:noProof/>
          <w:lang w:val="en-US" w:eastAsia="en-US"/>
        </w:rPr>
        <w:drawing>
          <wp:anchor distT="0" distB="0" distL="114300" distR="114300" simplePos="0" relativeHeight="251661312" behindDoc="1" locked="0" layoutInCell="1" allowOverlap="1" wp14:anchorId="7DCD5EDE" wp14:editId="4ABD7591">
            <wp:simplePos x="0" y="0"/>
            <wp:positionH relativeFrom="margin">
              <wp:align>right</wp:align>
            </wp:positionH>
            <wp:positionV relativeFrom="paragraph">
              <wp:posOffset>88900</wp:posOffset>
            </wp:positionV>
            <wp:extent cx="837565" cy="702945"/>
            <wp:effectExtent l="0" t="0" r="635" b="1905"/>
            <wp:wrapThrough wrapText="bothSides">
              <wp:wrapPolygon edited="0">
                <wp:start x="0" y="0"/>
                <wp:lineTo x="0" y="21073"/>
                <wp:lineTo x="21125" y="21073"/>
                <wp:lineTo x="21125" y="0"/>
                <wp:lineTo x="0" y="0"/>
              </wp:wrapPolygon>
            </wp:wrapThrough>
            <wp:docPr id="48" name="Image 48"/>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37565" cy="702945"/>
                    </a:xfrm>
                    <a:prstGeom prst="rect">
                      <a:avLst/>
                    </a:prstGeom>
                  </pic:spPr>
                </pic:pic>
              </a:graphicData>
            </a:graphic>
          </wp:anchor>
        </w:drawing>
      </w:r>
      <w:r w:rsidR="003970F2" w:rsidRPr="001218D5">
        <w:rPr>
          <w:rFonts w:ascii="Century Gothic" w:eastAsia="Calibri" w:hAnsi="Century Gothic" w:cs="Times New Roman"/>
          <w:bCs/>
          <w:sz w:val="32"/>
          <w:szCs w:val="18"/>
          <w:lang w:eastAsia="en-US"/>
        </w:rPr>
        <w:t>Tournoi régiona</w:t>
      </w:r>
      <w:r w:rsidR="00901AF8">
        <w:rPr>
          <w:rFonts w:ascii="Century Gothic" w:eastAsia="Calibri" w:hAnsi="Century Gothic" w:cs="Times New Roman"/>
          <w:bCs/>
          <w:sz w:val="32"/>
          <w:szCs w:val="18"/>
          <w:lang w:eastAsia="en-US"/>
        </w:rPr>
        <w:t>l</w:t>
      </w:r>
      <w:r w:rsidR="003970F2" w:rsidRPr="001218D5">
        <w:rPr>
          <w:rFonts w:ascii="Century Gothic" w:eastAsia="Calibri" w:hAnsi="Century Gothic" w:cs="Times New Roman"/>
          <w:bCs/>
          <w:sz w:val="32"/>
          <w:szCs w:val="18"/>
          <w:lang w:eastAsia="en-US"/>
        </w:rPr>
        <w:t xml:space="preserve"> de quilles </w:t>
      </w:r>
    </w:p>
    <w:p w:rsidR="005F6E94" w:rsidRDefault="00F44CA7" w:rsidP="00444C21">
      <w:pPr>
        <w:spacing w:line="276" w:lineRule="auto"/>
        <w:ind w:left="851"/>
        <w:jc w:val="both"/>
        <w:rPr>
          <w:rFonts w:ascii="Century Gothic" w:eastAsia="Calibri" w:hAnsi="Century Gothic" w:cs="Times New Roman"/>
          <w:sz w:val="18"/>
          <w:szCs w:val="18"/>
          <w:lang w:eastAsia="en-US"/>
        </w:rPr>
      </w:pPr>
      <w:r>
        <w:rPr>
          <w:rFonts w:ascii="Century Gothic" w:eastAsia="Calibri" w:hAnsi="Century Gothic" w:cs="Times New Roman"/>
          <w:sz w:val="18"/>
          <w:szCs w:val="18"/>
          <w:lang w:eastAsia="en-US"/>
        </w:rPr>
        <w:t>C’est avec tristesse que nous avons dû annul</w:t>
      </w:r>
      <w:r w:rsidR="00450300">
        <w:rPr>
          <w:rFonts w:ascii="Century Gothic" w:eastAsia="Calibri" w:hAnsi="Century Gothic" w:cs="Times New Roman"/>
          <w:sz w:val="18"/>
          <w:szCs w:val="18"/>
          <w:lang w:eastAsia="en-US"/>
        </w:rPr>
        <w:t>er</w:t>
      </w:r>
      <w:r>
        <w:rPr>
          <w:rFonts w:ascii="Century Gothic" w:eastAsia="Calibri" w:hAnsi="Century Gothic" w:cs="Times New Roman"/>
          <w:sz w:val="18"/>
          <w:szCs w:val="18"/>
          <w:lang w:eastAsia="en-US"/>
        </w:rPr>
        <w:t xml:space="preserve"> </w:t>
      </w:r>
      <w:r w:rsidR="00450300">
        <w:rPr>
          <w:rFonts w:ascii="Century Gothic" w:eastAsia="Calibri" w:hAnsi="Century Gothic" w:cs="Times New Roman"/>
          <w:sz w:val="18"/>
          <w:szCs w:val="18"/>
          <w:lang w:eastAsia="en-US"/>
        </w:rPr>
        <w:t>ce classique i</w:t>
      </w:r>
      <w:r w:rsidR="003970F2" w:rsidRPr="74F2FF75">
        <w:rPr>
          <w:rFonts w:ascii="Century Gothic" w:eastAsia="Calibri" w:hAnsi="Century Gothic" w:cs="Times New Roman"/>
          <w:sz w:val="18"/>
          <w:szCs w:val="18"/>
          <w:lang w:eastAsia="en-US"/>
        </w:rPr>
        <w:t xml:space="preserve">ncontournable </w:t>
      </w:r>
      <w:r w:rsidR="00450300">
        <w:rPr>
          <w:rFonts w:ascii="Century Gothic" w:eastAsia="Calibri" w:hAnsi="Century Gothic" w:cs="Times New Roman"/>
          <w:sz w:val="18"/>
          <w:szCs w:val="18"/>
          <w:lang w:eastAsia="en-US"/>
        </w:rPr>
        <w:t>de l’</w:t>
      </w:r>
      <w:r w:rsidR="003970F2" w:rsidRPr="74F2FF75">
        <w:rPr>
          <w:rFonts w:ascii="Century Gothic" w:eastAsia="Calibri" w:hAnsi="Century Gothic" w:cs="Times New Roman"/>
          <w:sz w:val="18"/>
          <w:szCs w:val="18"/>
          <w:lang w:eastAsia="en-US"/>
        </w:rPr>
        <w:t xml:space="preserve">année. Cet événement </w:t>
      </w:r>
      <w:r w:rsidR="00C57C03" w:rsidRPr="74F2FF75">
        <w:rPr>
          <w:rFonts w:ascii="Century Gothic" w:eastAsia="Calibri" w:hAnsi="Century Gothic" w:cs="Times New Roman"/>
          <w:sz w:val="18"/>
          <w:szCs w:val="18"/>
          <w:lang w:eastAsia="en-US"/>
        </w:rPr>
        <w:t xml:space="preserve">regroupant </w:t>
      </w:r>
      <w:r w:rsidR="00C57C03">
        <w:rPr>
          <w:rFonts w:ascii="Century Gothic" w:eastAsia="Calibri" w:hAnsi="Century Gothic" w:cs="Times New Roman"/>
          <w:sz w:val="18"/>
          <w:szCs w:val="18"/>
          <w:lang w:eastAsia="en-US"/>
        </w:rPr>
        <w:t xml:space="preserve">généralement </w:t>
      </w:r>
      <w:r w:rsidR="00C57C03" w:rsidRPr="74F2FF75">
        <w:rPr>
          <w:rFonts w:ascii="Century Gothic" w:eastAsia="Calibri" w:hAnsi="Century Gothic" w:cs="Times New Roman"/>
          <w:sz w:val="18"/>
          <w:szCs w:val="18"/>
          <w:lang w:eastAsia="en-US"/>
        </w:rPr>
        <w:t xml:space="preserve">une centaine de participants </w:t>
      </w:r>
      <w:r w:rsidR="00450300">
        <w:rPr>
          <w:rFonts w:ascii="Century Gothic" w:eastAsia="Calibri" w:hAnsi="Century Gothic" w:cs="Times New Roman"/>
          <w:sz w:val="18"/>
          <w:szCs w:val="18"/>
          <w:lang w:eastAsia="en-US"/>
        </w:rPr>
        <w:t xml:space="preserve">aurait </w:t>
      </w:r>
      <w:r w:rsidR="003970F2" w:rsidRPr="74F2FF75">
        <w:rPr>
          <w:rFonts w:ascii="Century Gothic" w:eastAsia="Calibri" w:hAnsi="Century Gothic" w:cs="Times New Roman"/>
          <w:sz w:val="18"/>
          <w:szCs w:val="18"/>
          <w:lang w:eastAsia="en-US"/>
        </w:rPr>
        <w:t>célébr</w:t>
      </w:r>
      <w:r w:rsidR="009756CA">
        <w:rPr>
          <w:rFonts w:ascii="Century Gothic" w:eastAsia="Calibri" w:hAnsi="Century Gothic" w:cs="Times New Roman"/>
          <w:sz w:val="18"/>
          <w:szCs w:val="18"/>
          <w:lang w:eastAsia="en-US"/>
        </w:rPr>
        <w:t>é</w:t>
      </w:r>
      <w:r w:rsidR="003970F2" w:rsidRPr="74F2FF75">
        <w:rPr>
          <w:rFonts w:ascii="Century Gothic" w:eastAsia="Calibri" w:hAnsi="Century Gothic" w:cs="Times New Roman"/>
          <w:sz w:val="18"/>
          <w:szCs w:val="18"/>
          <w:lang w:eastAsia="en-US"/>
        </w:rPr>
        <w:t xml:space="preserve"> s</w:t>
      </w:r>
      <w:r w:rsidR="62AB1604" w:rsidRPr="74F2FF75">
        <w:rPr>
          <w:rFonts w:ascii="Century Gothic" w:eastAsia="Calibri" w:hAnsi="Century Gothic" w:cs="Times New Roman"/>
          <w:sz w:val="18"/>
          <w:szCs w:val="18"/>
          <w:lang w:eastAsia="en-US"/>
        </w:rPr>
        <w:t>on</w:t>
      </w:r>
      <w:r w:rsidR="003970F2" w:rsidRPr="74F2FF75">
        <w:rPr>
          <w:rFonts w:ascii="Century Gothic" w:eastAsia="Calibri" w:hAnsi="Century Gothic" w:cs="Times New Roman"/>
          <w:sz w:val="18"/>
          <w:szCs w:val="18"/>
          <w:lang w:eastAsia="en-US"/>
        </w:rPr>
        <w:t xml:space="preserve"> </w:t>
      </w:r>
      <w:r w:rsidR="003970F2" w:rsidRPr="00BD050E">
        <w:rPr>
          <w:rFonts w:ascii="Century Gothic" w:eastAsia="Calibri" w:hAnsi="Century Gothic" w:cs="Times New Roman"/>
          <w:sz w:val="18"/>
          <w:szCs w:val="18"/>
          <w:lang w:eastAsia="en-US"/>
        </w:rPr>
        <w:t>2</w:t>
      </w:r>
      <w:r w:rsidR="00450300" w:rsidRPr="00BD050E">
        <w:rPr>
          <w:rFonts w:ascii="Century Gothic" w:eastAsia="Calibri" w:hAnsi="Century Gothic" w:cs="Times New Roman"/>
          <w:sz w:val="18"/>
          <w:szCs w:val="18"/>
          <w:lang w:eastAsia="en-US"/>
        </w:rPr>
        <w:t>6</w:t>
      </w:r>
      <w:r w:rsidR="003970F2" w:rsidRPr="00BD050E">
        <w:rPr>
          <w:rFonts w:ascii="Century Gothic" w:eastAsia="Calibri" w:hAnsi="Century Gothic" w:cs="Times New Roman"/>
          <w:sz w:val="18"/>
          <w:szCs w:val="18"/>
          <w:vertAlign w:val="superscript"/>
          <w:lang w:eastAsia="en-US"/>
        </w:rPr>
        <w:t>e</w:t>
      </w:r>
      <w:r w:rsidR="003970F2" w:rsidRPr="00BD050E">
        <w:rPr>
          <w:rFonts w:ascii="Century Gothic" w:eastAsia="Calibri" w:hAnsi="Century Gothic" w:cs="Times New Roman"/>
          <w:sz w:val="18"/>
          <w:szCs w:val="18"/>
          <w:lang w:eastAsia="en-US"/>
        </w:rPr>
        <w:t xml:space="preserve"> </w:t>
      </w:r>
      <w:r w:rsidR="5633689F" w:rsidRPr="00BD050E">
        <w:rPr>
          <w:rFonts w:ascii="Century Gothic" w:eastAsia="Calibri" w:hAnsi="Century Gothic" w:cs="Times New Roman"/>
          <w:sz w:val="18"/>
          <w:szCs w:val="18"/>
          <w:lang w:eastAsia="en-US"/>
        </w:rPr>
        <w:t>anniversaire</w:t>
      </w:r>
      <w:r w:rsidR="00C57C03" w:rsidRPr="00BD050E">
        <w:rPr>
          <w:rFonts w:ascii="Century Gothic" w:eastAsia="Calibri" w:hAnsi="Century Gothic" w:cs="Times New Roman"/>
          <w:sz w:val="18"/>
          <w:szCs w:val="18"/>
          <w:lang w:eastAsia="en-US"/>
        </w:rPr>
        <w:t>.</w:t>
      </w:r>
    </w:p>
    <w:p w:rsidR="00372F27" w:rsidRPr="00372F27" w:rsidRDefault="00372F27" w:rsidP="00372F27">
      <w:pPr>
        <w:spacing w:line="276" w:lineRule="auto"/>
        <w:ind w:left="851"/>
        <w:jc w:val="both"/>
        <w:rPr>
          <w:rFonts w:ascii="Century Gothic" w:eastAsia="Calibri" w:hAnsi="Century Gothic" w:cs="Times New Roman"/>
          <w:b/>
          <w:bCs/>
          <w:sz w:val="18"/>
          <w:szCs w:val="18"/>
          <w:lang w:eastAsia="en-US"/>
        </w:rPr>
      </w:pPr>
    </w:p>
    <w:p w:rsidR="00372F27" w:rsidRPr="000F2DAA" w:rsidRDefault="00372F27" w:rsidP="00372F27">
      <w:pPr>
        <w:spacing w:line="276" w:lineRule="auto"/>
        <w:ind w:left="851"/>
        <w:jc w:val="both"/>
        <w:rPr>
          <w:rFonts w:ascii="Century Gothic" w:eastAsia="Calibri" w:hAnsi="Century Gothic" w:cs="Times New Roman"/>
          <w:bCs/>
          <w:sz w:val="32"/>
          <w:szCs w:val="18"/>
          <w:lang w:eastAsia="en-US"/>
        </w:rPr>
      </w:pPr>
      <w:r w:rsidRPr="000F2DAA">
        <w:rPr>
          <w:rFonts w:ascii="Century Gothic" w:eastAsia="Calibri" w:hAnsi="Century Gothic" w:cs="Times New Roman"/>
          <w:bCs/>
          <w:sz w:val="32"/>
          <w:szCs w:val="18"/>
          <w:lang w:eastAsia="en-US"/>
        </w:rPr>
        <w:t xml:space="preserve">Rassemblement d’improvisation Lanaudière </w:t>
      </w:r>
      <w:r w:rsidR="005923B7" w:rsidRPr="000F2DAA">
        <w:rPr>
          <w:rFonts w:ascii="Century Gothic" w:eastAsia="Calibri" w:hAnsi="Century Gothic" w:cs="Times New Roman"/>
          <w:bCs/>
          <w:sz w:val="32"/>
          <w:szCs w:val="18"/>
          <w:lang w:eastAsia="en-US"/>
        </w:rPr>
        <w:t>(RIL)</w:t>
      </w:r>
    </w:p>
    <w:p w:rsidR="000F2DAA" w:rsidRPr="000F2DAA" w:rsidRDefault="00372F27" w:rsidP="00444C21">
      <w:pPr>
        <w:spacing w:line="276" w:lineRule="auto"/>
        <w:ind w:left="851"/>
        <w:jc w:val="both"/>
        <w:rPr>
          <w:rFonts w:ascii="Century Gothic" w:eastAsia="Calibri" w:hAnsi="Century Gothic" w:cs="Times New Roman"/>
          <w:bCs/>
          <w:sz w:val="18"/>
          <w:szCs w:val="18"/>
          <w:lang w:eastAsia="en-US"/>
        </w:rPr>
      </w:pPr>
      <w:r w:rsidRPr="000F2DAA">
        <w:rPr>
          <w:rFonts w:ascii="Century Gothic" w:hAnsi="Century Gothic"/>
          <w:sz w:val="18"/>
        </w:rPr>
        <w:t xml:space="preserve">L’ARLPHL s’est jointe </w:t>
      </w:r>
      <w:r w:rsidR="00AD552F" w:rsidRPr="000F2DAA">
        <w:rPr>
          <w:rFonts w:ascii="Century Gothic" w:hAnsi="Century Gothic"/>
          <w:sz w:val="18"/>
        </w:rPr>
        <w:t>au</w:t>
      </w:r>
      <w:r w:rsidRPr="000F2DAA">
        <w:rPr>
          <w:rFonts w:ascii="Century Gothic" w:hAnsi="Century Gothic"/>
          <w:sz w:val="18"/>
        </w:rPr>
        <w:t xml:space="preserve"> comité </w:t>
      </w:r>
      <w:r w:rsidR="00AD552F" w:rsidRPr="000F2DAA">
        <w:rPr>
          <w:rFonts w:ascii="Century Gothic" w:hAnsi="Century Gothic"/>
          <w:sz w:val="18"/>
        </w:rPr>
        <w:t xml:space="preserve">organisateur du Rassemblement d’improvisation Lanaudière </w:t>
      </w:r>
      <w:r w:rsidRPr="000F2DAA">
        <w:rPr>
          <w:rFonts w:ascii="Century Gothic" w:hAnsi="Century Gothic"/>
          <w:sz w:val="18"/>
        </w:rPr>
        <w:t xml:space="preserve">en y déléguant une administratrice, soit madame Nancy </w:t>
      </w:r>
      <w:r w:rsidR="00AD552F" w:rsidRPr="000F2DAA">
        <w:rPr>
          <w:rFonts w:ascii="Century Gothic" w:hAnsi="Century Gothic"/>
          <w:sz w:val="18"/>
        </w:rPr>
        <w:t>Juneau.</w:t>
      </w:r>
      <w:r w:rsidRPr="000F2DAA">
        <w:rPr>
          <w:rFonts w:ascii="Century Gothic" w:eastAsia="Calibri" w:hAnsi="Century Gothic" w:cs="Times New Roman"/>
          <w:bCs/>
          <w:sz w:val="18"/>
          <w:szCs w:val="18"/>
          <w:lang w:eastAsia="en-US"/>
        </w:rPr>
        <w:t xml:space="preserve"> </w:t>
      </w:r>
      <w:r w:rsidR="00AD552F" w:rsidRPr="000F2DAA">
        <w:rPr>
          <w:rFonts w:ascii="Century Gothic" w:eastAsia="Calibri" w:hAnsi="Century Gothic" w:cs="Times New Roman"/>
          <w:bCs/>
          <w:sz w:val="18"/>
          <w:szCs w:val="18"/>
          <w:lang w:eastAsia="en-US"/>
        </w:rPr>
        <w:t>C’est à l’</w:t>
      </w:r>
      <w:r w:rsidRPr="000F2DAA">
        <w:rPr>
          <w:rFonts w:ascii="Century Gothic" w:eastAsia="Calibri" w:hAnsi="Century Gothic" w:cs="Times New Roman"/>
          <w:bCs/>
          <w:sz w:val="18"/>
          <w:szCs w:val="18"/>
          <w:lang w:eastAsia="en-US"/>
        </w:rPr>
        <w:t xml:space="preserve">automne </w:t>
      </w:r>
      <w:r w:rsidR="00AD552F" w:rsidRPr="000F2DAA">
        <w:rPr>
          <w:rFonts w:ascii="Century Gothic" w:eastAsia="Calibri" w:hAnsi="Century Gothic" w:cs="Times New Roman"/>
          <w:bCs/>
          <w:sz w:val="18"/>
          <w:szCs w:val="18"/>
          <w:lang w:eastAsia="en-US"/>
        </w:rPr>
        <w:t>prochain</w:t>
      </w:r>
      <w:r w:rsidR="000F2DAA" w:rsidRPr="000F2DAA">
        <w:rPr>
          <w:rFonts w:ascii="Century Gothic" w:eastAsia="Calibri" w:hAnsi="Century Gothic" w:cs="Times New Roman"/>
          <w:bCs/>
          <w:sz w:val="18"/>
          <w:szCs w:val="18"/>
          <w:lang w:eastAsia="en-US"/>
        </w:rPr>
        <w:t xml:space="preserve"> </w:t>
      </w:r>
      <w:r w:rsidRPr="000F2DAA">
        <w:rPr>
          <w:rFonts w:ascii="Century Gothic" w:eastAsia="Calibri" w:hAnsi="Century Gothic" w:cs="Times New Roman"/>
          <w:bCs/>
          <w:sz w:val="18"/>
          <w:szCs w:val="18"/>
          <w:lang w:eastAsia="en-US"/>
        </w:rPr>
        <w:t xml:space="preserve">que les participants </w:t>
      </w:r>
      <w:r w:rsidR="00AD552F" w:rsidRPr="000F2DAA">
        <w:rPr>
          <w:rFonts w:ascii="Century Gothic" w:eastAsia="Calibri" w:hAnsi="Century Gothic" w:cs="Times New Roman"/>
          <w:bCs/>
          <w:sz w:val="18"/>
          <w:szCs w:val="18"/>
          <w:lang w:eastAsia="en-US"/>
        </w:rPr>
        <w:t>entremêleront</w:t>
      </w:r>
      <w:r w:rsidRPr="000F2DAA">
        <w:rPr>
          <w:rFonts w:ascii="Century Gothic" w:eastAsia="Calibri" w:hAnsi="Century Gothic" w:cs="Times New Roman"/>
          <w:bCs/>
          <w:sz w:val="18"/>
          <w:szCs w:val="18"/>
          <w:lang w:eastAsia="en-US"/>
        </w:rPr>
        <w:t xml:space="preserve"> créativité et apprentissages pour </w:t>
      </w:r>
      <w:r w:rsidR="00AD552F" w:rsidRPr="000F2DAA">
        <w:rPr>
          <w:rFonts w:ascii="Century Gothic" w:eastAsia="Calibri" w:hAnsi="Century Gothic" w:cs="Times New Roman"/>
          <w:bCs/>
          <w:sz w:val="18"/>
          <w:szCs w:val="18"/>
          <w:lang w:eastAsia="en-US"/>
        </w:rPr>
        <w:t>être prêt pour le Rassemblement en janvier</w:t>
      </w:r>
      <w:r w:rsidRPr="000F2DAA">
        <w:rPr>
          <w:rFonts w:ascii="Century Gothic" w:eastAsia="Calibri" w:hAnsi="Century Gothic" w:cs="Times New Roman"/>
          <w:bCs/>
          <w:sz w:val="18"/>
          <w:szCs w:val="18"/>
          <w:lang w:eastAsia="en-US"/>
        </w:rPr>
        <w:t>. Un comité qui fait en sorte que l’improvisation rime avec inclusion et sensibilisation.</w:t>
      </w:r>
    </w:p>
    <w:p w:rsidR="000F2DAA" w:rsidRPr="000F2DAA" w:rsidRDefault="000F2DAA" w:rsidP="00444C21">
      <w:pPr>
        <w:spacing w:line="276" w:lineRule="auto"/>
        <w:ind w:left="851"/>
        <w:jc w:val="both"/>
        <w:rPr>
          <w:rFonts w:ascii="Century Gothic" w:eastAsia="Calibri" w:hAnsi="Century Gothic" w:cs="Times New Roman"/>
          <w:bCs/>
          <w:color w:val="FF0000"/>
          <w:sz w:val="18"/>
          <w:szCs w:val="18"/>
          <w:lang w:eastAsia="en-US"/>
        </w:rPr>
      </w:pPr>
    </w:p>
    <w:p w:rsidR="001214D6" w:rsidRPr="001218D5" w:rsidRDefault="00976EFA" w:rsidP="00444C21">
      <w:pPr>
        <w:spacing w:line="276" w:lineRule="auto"/>
        <w:ind w:left="851"/>
        <w:jc w:val="both"/>
        <w:rPr>
          <w:rFonts w:ascii="Century Gothic" w:eastAsia="Calibri" w:hAnsi="Century Gothic" w:cs="Times New Roman"/>
          <w:sz w:val="32"/>
          <w:szCs w:val="18"/>
          <w:lang w:eastAsia="en-US"/>
        </w:rPr>
      </w:pPr>
      <w:r>
        <w:rPr>
          <w:noProof/>
          <w:lang w:val="en-US" w:eastAsia="en-US"/>
        </w:rPr>
        <w:drawing>
          <wp:anchor distT="0" distB="0" distL="114300" distR="114300" simplePos="0" relativeHeight="251644928" behindDoc="0" locked="0" layoutInCell="1" allowOverlap="1">
            <wp:simplePos x="0" y="0"/>
            <wp:positionH relativeFrom="margin">
              <wp:posOffset>3984625</wp:posOffset>
            </wp:positionH>
            <wp:positionV relativeFrom="paragraph">
              <wp:posOffset>125730</wp:posOffset>
            </wp:positionV>
            <wp:extent cx="2136140" cy="1272540"/>
            <wp:effectExtent l="0" t="0" r="0" b="381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30014" t="23959" r="53167" b="58225"/>
                    <a:stretch/>
                  </pic:blipFill>
                  <pic:spPr bwMode="auto">
                    <a:xfrm>
                      <a:off x="0" y="0"/>
                      <a:ext cx="2136140" cy="1272540"/>
                    </a:xfrm>
                    <a:prstGeom prst="rect">
                      <a:avLst/>
                    </a:prstGeom>
                    <a:ln>
                      <a:noFill/>
                    </a:ln>
                    <a:extLst>
                      <a:ext uri="{53640926-AAD7-44D8-BBD7-CCE9431645EC}">
                        <a14:shadowObscured xmlns:a14="http://schemas.microsoft.com/office/drawing/2010/main"/>
                      </a:ext>
                    </a:extLst>
                  </pic:spPr>
                </pic:pic>
              </a:graphicData>
            </a:graphic>
          </wp:anchor>
        </w:drawing>
      </w:r>
      <w:r w:rsidR="001214D6" w:rsidRPr="001218D5">
        <w:rPr>
          <w:rFonts w:ascii="Century Gothic" w:eastAsia="Calibri" w:hAnsi="Century Gothic" w:cs="Times New Roman"/>
          <w:sz w:val="32"/>
          <w:szCs w:val="18"/>
          <w:lang w:eastAsia="en-US"/>
        </w:rPr>
        <w:t>Destination Loisir</w:t>
      </w:r>
      <w:r w:rsidR="004C0C6D" w:rsidRPr="001218D5">
        <w:rPr>
          <w:rFonts w:ascii="Century Gothic" w:eastAsia="Calibri" w:hAnsi="Century Gothic" w:cs="Times New Roman"/>
          <w:sz w:val="32"/>
          <w:szCs w:val="18"/>
          <w:lang w:eastAsia="en-US"/>
        </w:rPr>
        <w:t>s</w:t>
      </w:r>
    </w:p>
    <w:p w:rsidR="0070255D" w:rsidRDefault="00C16752" w:rsidP="00475B66">
      <w:pPr>
        <w:spacing w:line="276" w:lineRule="auto"/>
        <w:ind w:left="851"/>
        <w:jc w:val="both"/>
        <w:rPr>
          <w:rFonts w:ascii="Century Gothic" w:eastAsia="Calibri" w:hAnsi="Century Gothic" w:cs="Times New Roman"/>
          <w:sz w:val="18"/>
          <w:szCs w:val="18"/>
          <w:lang w:eastAsia="en-US"/>
        </w:rPr>
      </w:pPr>
      <w:r>
        <w:rPr>
          <w:rFonts w:ascii="Century Gothic" w:eastAsia="Calibri" w:hAnsi="Century Gothic" w:cs="Times New Roman"/>
          <w:sz w:val="18"/>
          <w:szCs w:val="18"/>
          <w:lang w:eastAsia="en-US"/>
        </w:rPr>
        <w:t xml:space="preserve">Considérant la </w:t>
      </w:r>
      <w:r w:rsidR="00D37EAB">
        <w:rPr>
          <w:rFonts w:ascii="Century Gothic" w:eastAsia="Calibri" w:hAnsi="Century Gothic" w:cs="Times New Roman"/>
          <w:sz w:val="18"/>
          <w:szCs w:val="18"/>
          <w:lang w:eastAsia="en-US"/>
        </w:rPr>
        <w:t>situation actuelle</w:t>
      </w:r>
      <w:r>
        <w:rPr>
          <w:rFonts w:ascii="Century Gothic" w:eastAsia="Calibri" w:hAnsi="Century Gothic" w:cs="Times New Roman"/>
          <w:sz w:val="18"/>
          <w:szCs w:val="18"/>
          <w:lang w:eastAsia="en-US"/>
        </w:rPr>
        <w:t>, le</w:t>
      </w:r>
      <w:r w:rsidR="00597936">
        <w:rPr>
          <w:rFonts w:ascii="Century Gothic" w:eastAsia="Calibri" w:hAnsi="Century Gothic" w:cs="Times New Roman"/>
          <w:sz w:val="18"/>
          <w:szCs w:val="18"/>
          <w:lang w:eastAsia="en-US"/>
        </w:rPr>
        <w:t xml:space="preserve"> </w:t>
      </w:r>
      <w:r w:rsidRPr="00475B66">
        <w:rPr>
          <w:rFonts w:ascii="Century Gothic" w:eastAsia="Calibri" w:hAnsi="Century Gothic" w:cs="Times New Roman"/>
          <w:sz w:val="18"/>
          <w:szCs w:val="18"/>
          <w:lang w:eastAsia="en-US"/>
        </w:rPr>
        <w:t>comité organisationnel de Destination Loisir</w:t>
      </w:r>
      <w:r>
        <w:rPr>
          <w:rFonts w:ascii="Century Gothic" w:eastAsia="Calibri" w:hAnsi="Century Gothic" w:cs="Times New Roman"/>
          <w:sz w:val="18"/>
          <w:szCs w:val="18"/>
          <w:lang w:eastAsia="en-US"/>
        </w:rPr>
        <w:t xml:space="preserve"> en est</w:t>
      </w:r>
      <w:r w:rsidR="00847522" w:rsidRPr="00847522">
        <w:rPr>
          <w:rFonts w:ascii="Century Gothic" w:eastAsia="Calibri" w:hAnsi="Century Gothic" w:cs="Times New Roman"/>
          <w:sz w:val="18"/>
          <w:szCs w:val="18"/>
          <w:lang w:eastAsia="en-US"/>
        </w:rPr>
        <w:t xml:space="preserve"> venu à la conclusion qu'il serait préférable que l'événement soit </w:t>
      </w:r>
      <w:r w:rsidR="00847522" w:rsidRPr="00597936">
        <w:rPr>
          <w:rFonts w:ascii="Century Gothic" w:eastAsia="Calibri" w:hAnsi="Century Gothic" w:cs="Times New Roman"/>
          <w:b/>
          <w:bCs/>
          <w:color w:val="C0504D" w:themeColor="accent2"/>
          <w:sz w:val="20"/>
          <w:szCs w:val="20"/>
          <w:lang w:eastAsia="en-US"/>
        </w:rPr>
        <w:t xml:space="preserve">reporté </w:t>
      </w:r>
      <w:r w:rsidR="0094095C">
        <w:rPr>
          <w:rFonts w:ascii="Century Gothic" w:eastAsia="Calibri" w:hAnsi="Century Gothic" w:cs="Times New Roman"/>
          <w:b/>
          <w:bCs/>
          <w:color w:val="C0504D" w:themeColor="accent2"/>
          <w:sz w:val="20"/>
          <w:szCs w:val="20"/>
          <w:lang w:eastAsia="en-US"/>
        </w:rPr>
        <w:t>d</w:t>
      </w:r>
      <w:r w:rsidR="00847522" w:rsidRPr="00597936">
        <w:rPr>
          <w:rFonts w:ascii="Century Gothic" w:eastAsia="Calibri" w:hAnsi="Century Gothic" w:cs="Times New Roman"/>
          <w:b/>
          <w:bCs/>
          <w:color w:val="C0504D" w:themeColor="accent2"/>
          <w:sz w:val="20"/>
          <w:szCs w:val="20"/>
          <w:lang w:eastAsia="en-US"/>
        </w:rPr>
        <w:t>u 2 au 5 septembre 2022</w:t>
      </w:r>
      <w:r w:rsidR="00847522" w:rsidRPr="00847522">
        <w:rPr>
          <w:rFonts w:ascii="Century Gothic" w:eastAsia="Calibri" w:hAnsi="Century Gothic" w:cs="Times New Roman"/>
          <w:sz w:val="18"/>
          <w:szCs w:val="18"/>
          <w:lang w:eastAsia="en-US"/>
        </w:rPr>
        <w:t xml:space="preserve">. </w:t>
      </w:r>
      <w:r w:rsidR="00005D28">
        <w:rPr>
          <w:rFonts w:ascii="Century Gothic" w:eastAsia="Calibri" w:hAnsi="Century Gothic" w:cs="Times New Roman"/>
          <w:sz w:val="18"/>
          <w:szCs w:val="18"/>
          <w:lang w:eastAsia="en-US"/>
        </w:rPr>
        <w:t>Ce dernier</w:t>
      </w:r>
      <w:r w:rsidR="00847522" w:rsidRPr="00847522">
        <w:rPr>
          <w:rFonts w:ascii="Century Gothic" w:eastAsia="Calibri" w:hAnsi="Century Gothic" w:cs="Times New Roman"/>
          <w:sz w:val="18"/>
          <w:szCs w:val="18"/>
          <w:lang w:eastAsia="en-US"/>
        </w:rPr>
        <w:t xml:space="preserve"> travaill</w:t>
      </w:r>
      <w:r w:rsidR="00005D28">
        <w:rPr>
          <w:rFonts w:ascii="Century Gothic" w:eastAsia="Calibri" w:hAnsi="Century Gothic" w:cs="Times New Roman"/>
          <w:sz w:val="18"/>
          <w:szCs w:val="18"/>
          <w:lang w:eastAsia="en-US"/>
        </w:rPr>
        <w:t>e</w:t>
      </w:r>
      <w:r w:rsidR="00847522" w:rsidRPr="00847522">
        <w:rPr>
          <w:rFonts w:ascii="Century Gothic" w:eastAsia="Calibri" w:hAnsi="Century Gothic" w:cs="Times New Roman"/>
          <w:sz w:val="18"/>
          <w:szCs w:val="18"/>
          <w:lang w:eastAsia="en-US"/>
        </w:rPr>
        <w:t xml:space="preserve"> très fort pour remettre sur pied la programmation telle qu'elle </w:t>
      </w:r>
      <w:r w:rsidR="00C06EE5">
        <w:rPr>
          <w:rFonts w:ascii="Century Gothic" w:eastAsia="Calibri" w:hAnsi="Century Gothic" w:cs="Times New Roman"/>
          <w:sz w:val="18"/>
          <w:szCs w:val="18"/>
          <w:lang w:eastAsia="en-US"/>
        </w:rPr>
        <w:t>avait</w:t>
      </w:r>
      <w:r w:rsidR="00847522" w:rsidRPr="00847522">
        <w:rPr>
          <w:rFonts w:ascii="Century Gothic" w:eastAsia="Calibri" w:hAnsi="Century Gothic" w:cs="Times New Roman"/>
          <w:sz w:val="18"/>
          <w:szCs w:val="18"/>
          <w:lang w:eastAsia="en-US"/>
        </w:rPr>
        <w:t xml:space="preserve"> été présentée, dans la mesure du possible, pour 2022. C'est donc un rendez-vous pour Destination Loisirs 2022 à Shawinigan! </w:t>
      </w:r>
    </w:p>
    <w:p w:rsidR="0070255D" w:rsidRDefault="0070255D" w:rsidP="00707A75">
      <w:pPr>
        <w:spacing w:line="276" w:lineRule="auto"/>
        <w:ind w:left="851"/>
        <w:jc w:val="both"/>
        <w:rPr>
          <w:rFonts w:ascii="Century Gothic" w:eastAsia="Calibri" w:hAnsi="Century Gothic" w:cs="Times New Roman"/>
          <w:sz w:val="18"/>
          <w:szCs w:val="18"/>
          <w:lang w:eastAsia="en-US"/>
        </w:rPr>
      </w:pPr>
    </w:p>
    <w:p w:rsidR="00110649" w:rsidRPr="00607415" w:rsidRDefault="00110649" w:rsidP="00444C21">
      <w:pPr>
        <w:spacing w:line="276" w:lineRule="auto"/>
        <w:ind w:left="851"/>
        <w:jc w:val="both"/>
        <w:rPr>
          <w:rFonts w:ascii="Century Gothic" w:eastAsia="Calibri" w:hAnsi="Century Gothic" w:cs="Times New Roman"/>
          <w:b/>
          <w:bCs/>
          <w:i/>
          <w:iCs/>
          <w:color w:val="5F497A" w:themeColor="accent4" w:themeShade="BF"/>
          <w:sz w:val="22"/>
          <w:szCs w:val="22"/>
          <w:lang w:eastAsia="en-US"/>
        </w:rPr>
      </w:pPr>
      <w:r w:rsidRPr="00607415">
        <w:rPr>
          <w:rFonts w:ascii="Century Gothic" w:eastAsia="Calibri" w:hAnsi="Century Gothic" w:cs="Times New Roman"/>
          <w:b/>
          <w:bCs/>
          <w:i/>
          <w:iCs/>
          <w:color w:val="5F497A" w:themeColor="accent4" w:themeShade="BF"/>
          <w:sz w:val="22"/>
          <w:szCs w:val="22"/>
          <w:lang w:eastAsia="en-US"/>
        </w:rPr>
        <w:t>De</w:t>
      </w:r>
      <w:r w:rsidR="00160577" w:rsidRPr="00607415">
        <w:rPr>
          <w:rFonts w:ascii="Century Gothic" w:eastAsia="Calibri" w:hAnsi="Century Gothic" w:cs="Times New Roman"/>
          <w:b/>
          <w:bCs/>
          <w:i/>
          <w:iCs/>
          <w:color w:val="5F497A" w:themeColor="accent4" w:themeShade="BF"/>
          <w:sz w:val="22"/>
          <w:szCs w:val="22"/>
          <w:lang w:eastAsia="en-US"/>
        </w:rPr>
        <w:t>stination Loisirs</w:t>
      </w:r>
      <w:r w:rsidRPr="00607415">
        <w:rPr>
          <w:rFonts w:ascii="Century Gothic" w:eastAsia="Calibri" w:hAnsi="Century Gothic" w:cs="Times New Roman"/>
          <w:b/>
          <w:bCs/>
          <w:i/>
          <w:iCs/>
          <w:color w:val="5F497A" w:themeColor="accent4" w:themeShade="BF"/>
          <w:sz w:val="22"/>
          <w:szCs w:val="22"/>
          <w:lang w:eastAsia="en-US"/>
        </w:rPr>
        <w:t>, c’est quoi?</w:t>
      </w:r>
    </w:p>
    <w:p w:rsidR="00160577" w:rsidRDefault="00110649" w:rsidP="00444C21">
      <w:pPr>
        <w:spacing w:line="276" w:lineRule="auto"/>
        <w:ind w:left="851"/>
        <w:jc w:val="both"/>
        <w:rPr>
          <w:rFonts w:ascii="Century Gothic" w:eastAsia="Calibri" w:hAnsi="Century Gothic" w:cs="Times New Roman"/>
          <w:sz w:val="18"/>
          <w:szCs w:val="18"/>
          <w:lang w:eastAsia="en-US"/>
        </w:rPr>
      </w:pPr>
      <w:r>
        <w:rPr>
          <w:rFonts w:ascii="Century Gothic" w:eastAsia="Calibri" w:hAnsi="Century Gothic" w:cs="Times New Roman"/>
          <w:sz w:val="18"/>
          <w:szCs w:val="18"/>
          <w:lang w:eastAsia="en-US"/>
        </w:rPr>
        <w:t>Il s’agit d’</w:t>
      </w:r>
      <w:r w:rsidR="00160577" w:rsidRPr="00160577">
        <w:rPr>
          <w:rFonts w:ascii="Century Gothic" w:eastAsia="Calibri" w:hAnsi="Century Gothic" w:cs="Times New Roman"/>
          <w:sz w:val="18"/>
          <w:szCs w:val="18"/>
          <w:lang w:eastAsia="en-US"/>
        </w:rPr>
        <w:t>un événement d’envergure provincial spécialement conçu pour les personnes handicapées adultes. Ce grand rassemblement a pour objectif de permettre à ces personnes de participer à des activités sportives, récréatives, touristiques et culturelles dans la région hôtesse.</w:t>
      </w:r>
    </w:p>
    <w:p w:rsidR="005E6A69" w:rsidRPr="005E6A69" w:rsidRDefault="005E6A69" w:rsidP="00444C21">
      <w:pPr>
        <w:pBdr>
          <w:bottom w:val="single" w:sz="6" w:space="1" w:color="auto"/>
        </w:pBdr>
        <w:spacing w:line="276" w:lineRule="auto"/>
        <w:ind w:left="851"/>
        <w:jc w:val="both"/>
        <w:rPr>
          <w:rFonts w:ascii="Century Gothic" w:eastAsia="Calibri" w:hAnsi="Century Gothic" w:cs="Times New Roman"/>
          <w:b/>
          <w:sz w:val="32"/>
          <w:szCs w:val="18"/>
          <w:lang w:eastAsia="en-US"/>
        </w:rPr>
      </w:pPr>
      <w:r w:rsidRPr="001218D5">
        <w:rPr>
          <w:rFonts w:ascii="Century Gothic" w:eastAsia="Calibri" w:hAnsi="Century Gothic" w:cs="Times New Roman"/>
          <w:b/>
          <w:sz w:val="40"/>
          <w:szCs w:val="18"/>
          <w:lang w:eastAsia="en-US"/>
        </w:rPr>
        <w:lastRenderedPageBreak/>
        <w:t>S</w:t>
      </w:r>
      <w:r w:rsidR="000B2CBE" w:rsidRPr="001218D5">
        <w:rPr>
          <w:rFonts w:ascii="Century Gothic" w:eastAsia="Calibri" w:hAnsi="Century Gothic" w:cs="Times New Roman"/>
          <w:b/>
          <w:sz w:val="40"/>
          <w:szCs w:val="18"/>
          <w:lang w:eastAsia="en-US"/>
        </w:rPr>
        <w:t>outien au bénévolat</w:t>
      </w:r>
    </w:p>
    <w:p w:rsidR="001669F8" w:rsidRDefault="001669F8" w:rsidP="00444C21">
      <w:pPr>
        <w:spacing w:after="160" w:line="276" w:lineRule="auto"/>
        <w:ind w:left="851"/>
        <w:contextualSpacing/>
        <w:jc w:val="both"/>
        <w:rPr>
          <w:rFonts w:ascii="Century Gothic" w:eastAsia="Calibri" w:hAnsi="Century Gothic" w:cs="Times New Roman"/>
          <w:sz w:val="18"/>
          <w:szCs w:val="18"/>
          <w:lang w:eastAsia="en-US"/>
        </w:rPr>
      </w:pPr>
    </w:p>
    <w:p w:rsidR="003920AD" w:rsidRPr="003920AD" w:rsidRDefault="003920AD" w:rsidP="003920AD">
      <w:pPr>
        <w:spacing w:after="160" w:line="276" w:lineRule="auto"/>
        <w:ind w:left="851"/>
        <w:contextualSpacing/>
        <w:jc w:val="both"/>
        <w:rPr>
          <w:rFonts w:ascii="Century Gothic" w:eastAsia="Calibri" w:hAnsi="Century Gothic"/>
          <w:sz w:val="18"/>
          <w:szCs w:val="18"/>
          <w:lang w:eastAsia="en-US"/>
        </w:rPr>
      </w:pPr>
      <w:r w:rsidRPr="003920AD">
        <w:rPr>
          <w:rFonts w:ascii="Century Gothic" w:eastAsia="Calibri" w:hAnsi="Century Gothic"/>
          <w:sz w:val="18"/>
          <w:szCs w:val="18"/>
          <w:lang w:eastAsia="en-US"/>
        </w:rPr>
        <w:t>Les bénévoles sont une ressource essentielle pour les organismes communautaires</w:t>
      </w:r>
      <w:r>
        <w:rPr>
          <w:rFonts w:ascii="Century Gothic" w:eastAsia="Calibri" w:hAnsi="Century Gothic"/>
          <w:sz w:val="18"/>
          <w:szCs w:val="18"/>
          <w:lang w:eastAsia="en-US"/>
        </w:rPr>
        <w:t xml:space="preserve"> et nous sommes heureux de soutenir</w:t>
      </w:r>
      <w:r w:rsidRPr="003920AD">
        <w:rPr>
          <w:rFonts w:ascii="Century Gothic" w:eastAsia="Calibri" w:hAnsi="Century Gothic"/>
          <w:sz w:val="18"/>
          <w:szCs w:val="18"/>
          <w:lang w:eastAsia="en-US"/>
        </w:rPr>
        <w:t xml:space="preserve"> le bénévolat en loisir auprès des personnes handicapées par différentes actions</w:t>
      </w:r>
      <w:r w:rsidR="00875B29">
        <w:rPr>
          <w:rFonts w:ascii="Century Gothic" w:eastAsia="Calibri" w:hAnsi="Century Gothic"/>
          <w:sz w:val="18"/>
          <w:szCs w:val="18"/>
          <w:lang w:eastAsia="en-US"/>
        </w:rPr>
        <w:t xml:space="preserve"> dont la</w:t>
      </w:r>
      <w:r>
        <w:rPr>
          <w:rFonts w:ascii="Century Gothic" w:eastAsia="Calibri" w:hAnsi="Century Gothic"/>
          <w:sz w:val="18"/>
          <w:szCs w:val="18"/>
          <w:lang w:eastAsia="en-US"/>
        </w:rPr>
        <w:t xml:space="preserve"> mention honorifique Hélène Bonin,</w:t>
      </w:r>
      <w:r w:rsidR="00875B29">
        <w:rPr>
          <w:rFonts w:ascii="Century Gothic" w:eastAsia="Calibri" w:hAnsi="Century Gothic"/>
          <w:sz w:val="18"/>
          <w:szCs w:val="18"/>
          <w:lang w:eastAsia="en-US"/>
        </w:rPr>
        <w:t xml:space="preserve"> les</w:t>
      </w:r>
      <w:r>
        <w:rPr>
          <w:rFonts w:ascii="Century Gothic" w:eastAsia="Calibri" w:hAnsi="Century Gothic"/>
          <w:sz w:val="18"/>
          <w:szCs w:val="18"/>
          <w:lang w:eastAsia="en-US"/>
        </w:rPr>
        <w:t xml:space="preserve"> </w:t>
      </w:r>
      <w:r w:rsidR="00875B29">
        <w:rPr>
          <w:rFonts w:ascii="Century Gothic" w:eastAsia="Calibri" w:hAnsi="Century Gothic"/>
          <w:sz w:val="18"/>
          <w:szCs w:val="18"/>
          <w:lang w:eastAsia="en-US"/>
        </w:rPr>
        <w:t xml:space="preserve">Mérites loisirs lanaudois, </w:t>
      </w:r>
      <w:r w:rsidR="00B614B2">
        <w:rPr>
          <w:rFonts w:ascii="Century Gothic" w:eastAsia="Calibri" w:hAnsi="Century Gothic"/>
          <w:sz w:val="18"/>
          <w:szCs w:val="18"/>
          <w:lang w:eastAsia="en-US"/>
        </w:rPr>
        <w:t xml:space="preserve">le </w:t>
      </w:r>
      <w:r w:rsidR="00875B29">
        <w:rPr>
          <w:rFonts w:ascii="Century Gothic" w:eastAsia="Calibri" w:hAnsi="Century Gothic"/>
          <w:sz w:val="18"/>
          <w:szCs w:val="18"/>
          <w:lang w:eastAsia="en-US"/>
        </w:rPr>
        <w:t xml:space="preserve">prix </w:t>
      </w:r>
      <w:proofErr w:type="spellStart"/>
      <w:r w:rsidR="00875B29">
        <w:rPr>
          <w:rFonts w:ascii="Century Gothic" w:eastAsia="Calibri" w:hAnsi="Century Gothic"/>
          <w:sz w:val="18"/>
          <w:szCs w:val="18"/>
          <w:lang w:eastAsia="en-US"/>
        </w:rPr>
        <w:t>Dollard</w:t>
      </w:r>
      <w:proofErr w:type="spellEnd"/>
      <w:r w:rsidR="00875B29">
        <w:rPr>
          <w:rFonts w:ascii="Century Gothic" w:eastAsia="Calibri" w:hAnsi="Century Gothic"/>
          <w:sz w:val="18"/>
          <w:szCs w:val="18"/>
          <w:lang w:eastAsia="en-US"/>
        </w:rPr>
        <w:t>-Morin, des f</w:t>
      </w:r>
      <w:r w:rsidR="00875B29" w:rsidRPr="003920AD">
        <w:rPr>
          <w:rFonts w:ascii="Century Gothic" w:eastAsia="Calibri" w:hAnsi="Century Gothic" w:cs="Times New Roman"/>
          <w:sz w:val="18"/>
          <w:szCs w:val="18"/>
          <w:lang w:eastAsia="en-US"/>
        </w:rPr>
        <w:t>ormations pour soutenir le bénévolat, dont le Stage de formation à l’accueil des personnes handicapées</w:t>
      </w:r>
      <w:r w:rsidR="00875B29">
        <w:rPr>
          <w:rFonts w:ascii="Century Gothic" w:eastAsia="Calibri" w:hAnsi="Century Gothic" w:cs="Times New Roman"/>
          <w:sz w:val="18"/>
          <w:szCs w:val="18"/>
          <w:lang w:eastAsia="en-US"/>
        </w:rPr>
        <w:t xml:space="preserve">, etc. </w:t>
      </w:r>
    </w:p>
    <w:p w:rsidR="005E6A69" w:rsidRPr="001E5338" w:rsidRDefault="005E6A69" w:rsidP="00C57708">
      <w:pPr>
        <w:spacing w:after="160" w:line="276" w:lineRule="auto"/>
        <w:contextualSpacing/>
        <w:jc w:val="both"/>
        <w:rPr>
          <w:rFonts w:ascii="Century Gothic" w:eastAsia="Calibri" w:hAnsi="Century Gothic" w:cs="Times New Roman"/>
          <w:sz w:val="32"/>
          <w:szCs w:val="32"/>
          <w:lang w:eastAsia="en-US"/>
        </w:rPr>
      </w:pPr>
    </w:p>
    <w:p w:rsidR="0061250C" w:rsidRPr="007223F1" w:rsidRDefault="007223F1" w:rsidP="00444C21">
      <w:pPr>
        <w:spacing w:after="160" w:line="276" w:lineRule="auto"/>
        <w:ind w:left="851"/>
        <w:contextualSpacing/>
        <w:jc w:val="both"/>
        <w:rPr>
          <w:rFonts w:ascii="Century Gothic" w:eastAsia="Calibri" w:hAnsi="Century Gothic" w:cs="Times New Roman"/>
          <w:sz w:val="32"/>
          <w:szCs w:val="18"/>
          <w:lang w:eastAsia="en-US"/>
        </w:rPr>
      </w:pPr>
      <w:r w:rsidRPr="004F6C25">
        <w:rPr>
          <w:rFonts w:ascii="Century Gothic" w:eastAsia="Calibri" w:hAnsi="Century Gothic" w:cs="Times New Roman"/>
          <w:sz w:val="32"/>
          <w:szCs w:val="18"/>
          <w:lang w:eastAsia="en-US"/>
        </w:rPr>
        <w:t>Mérite loisir lanaudois</w:t>
      </w:r>
    </w:p>
    <w:p w:rsidR="004E6C4D" w:rsidRDefault="00076897" w:rsidP="00076897">
      <w:pPr>
        <w:suppressAutoHyphens/>
        <w:spacing w:line="276" w:lineRule="auto"/>
        <w:ind w:left="851"/>
        <w:jc w:val="both"/>
        <w:rPr>
          <w:rFonts w:ascii="Century Gothic" w:eastAsia="Calibri" w:hAnsi="Century Gothic" w:cs="Times New Roman"/>
          <w:sz w:val="18"/>
          <w:szCs w:val="20"/>
          <w:lang w:eastAsia="en-US"/>
        </w:rPr>
      </w:pPr>
      <w:r w:rsidRPr="00076897">
        <w:rPr>
          <w:rFonts w:ascii="Century Gothic" w:eastAsia="Calibri" w:hAnsi="Century Gothic" w:cs="Times New Roman"/>
          <w:sz w:val="18"/>
          <w:szCs w:val="20"/>
          <w:lang w:eastAsia="en-US"/>
        </w:rPr>
        <w:t>L’ARLPHL est fière de s’associer à cette 20</w:t>
      </w:r>
      <w:r w:rsidRPr="00076897">
        <w:rPr>
          <w:rFonts w:ascii="Century Gothic" w:eastAsia="Calibri" w:hAnsi="Century Gothic" w:cs="Times New Roman"/>
          <w:sz w:val="18"/>
          <w:szCs w:val="20"/>
          <w:vertAlign w:val="superscript"/>
          <w:lang w:eastAsia="en-US"/>
        </w:rPr>
        <w:t>e</w:t>
      </w:r>
      <w:r w:rsidRPr="00076897">
        <w:rPr>
          <w:rFonts w:ascii="Century Gothic" w:eastAsia="Calibri" w:hAnsi="Century Gothic" w:cs="Times New Roman"/>
          <w:sz w:val="18"/>
          <w:szCs w:val="20"/>
          <w:lang w:eastAsia="en-US"/>
        </w:rPr>
        <w:t xml:space="preserve"> édition du Mérite Loisir Lanaudois afin de souligner et de valoriser l’intervention de bénévoles sans qui l’accès et la pratique du loisir auprès des personnes handicapées ne seraient pas possibles. </w:t>
      </w:r>
      <w:r w:rsidR="00026F87" w:rsidRPr="00026F87">
        <w:rPr>
          <w:rFonts w:ascii="Century Gothic" w:eastAsia="Arial Unicode MS" w:hAnsi="Century Gothic" w:cs="Century Gothic"/>
          <w:bCs/>
          <w:sz w:val="18"/>
          <w:szCs w:val="18"/>
          <w:lang w:eastAsia="en-US"/>
        </w:rPr>
        <w:t>La 20</w:t>
      </w:r>
      <w:r w:rsidR="00026F87" w:rsidRPr="00026F87">
        <w:rPr>
          <w:rFonts w:ascii="Century Gothic" w:eastAsia="Arial Unicode MS" w:hAnsi="Century Gothic" w:cs="Century Gothic"/>
          <w:bCs/>
          <w:sz w:val="18"/>
          <w:szCs w:val="18"/>
          <w:vertAlign w:val="superscript"/>
          <w:lang w:eastAsia="en-US"/>
        </w:rPr>
        <w:t>e</w:t>
      </w:r>
      <w:r w:rsidR="00026F87" w:rsidRPr="00026F87">
        <w:rPr>
          <w:rFonts w:ascii="Century Gothic" w:eastAsia="Arial Unicode MS" w:hAnsi="Century Gothic" w:cs="Century Gothic"/>
          <w:bCs/>
          <w:sz w:val="18"/>
          <w:szCs w:val="18"/>
          <w:lang w:eastAsia="en-US"/>
        </w:rPr>
        <w:t xml:space="preserve"> édition du gala a</w:t>
      </w:r>
      <w:r w:rsidR="00026F87">
        <w:rPr>
          <w:rFonts w:ascii="Century Gothic" w:eastAsia="Arial Unicode MS" w:hAnsi="Century Gothic" w:cs="Century Gothic"/>
          <w:bCs/>
          <w:sz w:val="18"/>
          <w:szCs w:val="18"/>
          <w:lang w:eastAsia="en-US"/>
        </w:rPr>
        <w:t xml:space="preserve"> eu</w:t>
      </w:r>
      <w:r w:rsidR="00026F87" w:rsidRPr="00026F87">
        <w:rPr>
          <w:rFonts w:ascii="Century Gothic" w:eastAsia="Arial Unicode MS" w:hAnsi="Century Gothic" w:cs="Century Gothic"/>
          <w:bCs/>
          <w:sz w:val="18"/>
          <w:szCs w:val="18"/>
          <w:lang w:eastAsia="en-US"/>
        </w:rPr>
        <w:t xml:space="preserve"> lieu le samedi 5 décembre</w:t>
      </w:r>
      <w:r w:rsidR="00026F87">
        <w:rPr>
          <w:rFonts w:ascii="Century Gothic" w:eastAsia="Arial Unicode MS" w:hAnsi="Century Gothic" w:cs="Century Gothic"/>
          <w:bCs/>
          <w:sz w:val="18"/>
          <w:szCs w:val="18"/>
          <w:lang w:eastAsia="en-US"/>
        </w:rPr>
        <w:t xml:space="preserve"> 2020</w:t>
      </w:r>
      <w:r w:rsidR="00026F87" w:rsidRPr="00026F87">
        <w:rPr>
          <w:rFonts w:ascii="Century Gothic" w:eastAsia="Arial Unicode MS" w:hAnsi="Century Gothic" w:cs="Century Gothic"/>
          <w:bCs/>
          <w:sz w:val="18"/>
          <w:szCs w:val="18"/>
          <w:lang w:eastAsia="en-US"/>
        </w:rPr>
        <w:t xml:space="preserve"> et </w:t>
      </w:r>
      <w:r w:rsidR="00026F87">
        <w:rPr>
          <w:rFonts w:ascii="Century Gothic" w:eastAsia="Arial Unicode MS" w:hAnsi="Century Gothic" w:cs="Century Gothic"/>
          <w:bCs/>
          <w:sz w:val="18"/>
          <w:szCs w:val="18"/>
          <w:lang w:eastAsia="en-US"/>
        </w:rPr>
        <w:t>a été</w:t>
      </w:r>
      <w:r w:rsidR="00026F87" w:rsidRPr="00026F87">
        <w:rPr>
          <w:rFonts w:ascii="Century Gothic" w:eastAsia="Arial Unicode MS" w:hAnsi="Century Gothic" w:cs="Century Gothic"/>
          <w:bCs/>
          <w:sz w:val="18"/>
          <w:szCs w:val="18"/>
          <w:lang w:eastAsia="en-US"/>
        </w:rPr>
        <w:t xml:space="preserve"> diffusé</w:t>
      </w:r>
      <w:r w:rsidR="00D23055">
        <w:rPr>
          <w:rFonts w:ascii="Century Gothic" w:eastAsia="Arial Unicode MS" w:hAnsi="Century Gothic" w:cs="Century Gothic"/>
          <w:bCs/>
          <w:sz w:val="18"/>
          <w:szCs w:val="18"/>
          <w:lang w:eastAsia="en-US"/>
        </w:rPr>
        <w:t>e</w:t>
      </w:r>
      <w:r w:rsidR="00026F87" w:rsidRPr="00026F87">
        <w:rPr>
          <w:rFonts w:ascii="Century Gothic" w:eastAsia="Arial Unicode MS" w:hAnsi="Century Gothic" w:cs="Century Gothic"/>
          <w:bCs/>
          <w:sz w:val="18"/>
          <w:szCs w:val="18"/>
          <w:lang w:eastAsia="en-US"/>
        </w:rPr>
        <w:t xml:space="preserve"> </w:t>
      </w:r>
      <w:r w:rsidR="00026F87">
        <w:rPr>
          <w:rFonts w:ascii="Century Gothic" w:eastAsia="Arial Unicode MS" w:hAnsi="Century Gothic" w:cs="Century Gothic"/>
          <w:bCs/>
          <w:sz w:val="18"/>
          <w:szCs w:val="18"/>
          <w:lang w:eastAsia="en-US"/>
        </w:rPr>
        <w:t xml:space="preserve">en direct </w:t>
      </w:r>
      <w:r w:rsidR="00026F87" w:rsidRPr="00026F87">
        <w:rPr>
          <w:rFonts w:ascii="Century Gothic" w:eastAsia="Arial Unicode MS" w:hAnsi="Century Gothic" w:cs="Century Gothic"/>
          <w:bCs/>
          <w:sz w:val="18"/>
          <w:szCs w:val="18"/>
          <w:lang w:eastAsia="en-US"/>
        </w:rPr>
        <w:t>sur la page Facebook de Loisir et sport Lanaudière.</w:t>
      </w:r>
    </w:p>
    <w:p w:rsidR="004E6C4D" w:rsidRDefault="004E6C4D" w:rsidP="00076897">
      <w:pPr>
        <w:suppressAutoHyphens/>
        <w:spacing w:line="276" w:lineRule="auto"/>
        <w:ind w:left="851"/>
        <w:jc w:val="both"/>
        <w:rPr>
          <w:rFonts w:ascii="Century Gothic" w:eastAsia="Calibri" w:hAnsi="Century Gothic" w:cs="Times New Roman"/>
          <w:sz w:val="18"/>
          <w:szCs w:val="20"/>
          <w:lang w:eastAsia="en-US"/>
        </w:rPr>
      </w:pPr>
    </w:p>
    <w:p w:rsidR="00076897" w:rsidRPr="00076897" w:rsidRDefault="00076897" w:rsidP="00076897">
      <w:pPr>
        <w:suppressAutoHyphens/>
        <w:spacing w:line="276" w:lineRule="auto"/>
        <w:ind w:left="851"/>
        <w:jc w:val="both"/>
        <w:rPr>
          <w:rFonts w:ascii="Century Gothic" w:eastAsia="Calibri" w:hAnsi="Century Gothic" w:cs="Times New Roman"/>
          <w:sz w:val="18"/>
          <w:szCs w:val="20"/>
          <w:lang w:eastAsia="en-US"/>
        </w:rPr>
      </w:pPr>
      <w:r w:rsidRPr="00CF5B94">
        <w:rPr>
          <w:rFonts w:ascii="Century Gothic" w:eastAsia="Calibri" w:hAnsi="Century Gothic" w:cs="Times New Roman"/>
          <w:sz w:val="18"/>
          <w:szCs w:val="20"/>
          <w:lang w:eastAsia="en-US"/>
        </w:rPr>
        <w:t>Cette année, nous sommes très heureux d</w:t>
      </w:r>
      <w:r w:rsidR="001E5338">
        <w:rPr>
          <w:rFonts w:ascii="Century Gothic" w:eastAsia="Calibri" w:hAnsi="Century Gothic" w:cs="Times New Roman"/>
          <w:sz w:val="18"/>
          <w:szCs w:val="20"/>
          <w:lang w:eastAsia="en-US"/>
        </w:rPr>
        <w:t>’avoir remis</w:t>
      </w:r>
      <w:r w:rsidRPr="00CF5B94">
        <w:rPr>
          <w:rFonts w:ascii="Century Gothic" w:eastAsia="Calibri" w:hAnsi="Century Gothic" w:cs="Times New Roman"/>
          <w:sz w:val="18"/>
          <w:szCs w:val="20"/>
          <w:lang w:eastAsia="en-US"/>
        </w:rPr>
        <w:t xml:space="preserve"> le prix à M</w:t>
      </w:r>
      <w:r w:rsidR="00F76ADE">
        <w:rPr>
          <w:rFonts w:ascii="Century Gothic" w:eastAsia="Calibri" w:hAnsi="Century Gothic" w:cs="Times New Roman"/>
          <w:sz w:val="18"/>
          <w:szCs w:val="20"/>
          <w:lang w:eastAsia="en-US"/>
        </w:rPr>
        <w:t>onsieur</w:t>
      </w:r>
      <w:r w:rsidRPr="00CF5B94">
        <w:rPr>
          <w:rFonts w:ascii="Century Gothic" w:eastAsia="Calibri" w:hAnsi="Century Gothic" w:cs="Times New Roman"/>
          <w:sz w:val="18"/>
          <w:szCs w:val="20"/>
          <w:lang w:eastAsia="en-US"/>
        </w:rPr>
        <w:t xml:space="preserve"> Michel Desjardins pour</w:t>
      </w:r>
      <w:r w:rsidR="00CF5B94" w:rsidRPr="00CF5B94">
        <w:rPr>
          <w:rFonts w:ascii="Century Gothic" w:eastAsia="Calibri" w:hAnsi="Century Gothic" w:cs="Times New Roman"/>
          <w:sz w:val="18"/>
          <w:szCs w:val="20"/>
          <w:lang w:eastAsia="en-US"/>
        </w:rPr>
        <w:t xml:space="preserve"> son leadership, son dévouement sincère et </w:t>
      </w:r>
      <w:r w:rsidRPr="00CF5B94">
        <w:rPr>
          <w:rFonts w:ascii="Century Gothic" w:eastAsia="Calibri" w:hAnsi="Century Gothic" w:cs="Times New Roman"/>
          <w:sz w:val="18"/>
          <w:szCs w:val="20"/>
          <w:lang w:eastAsia="en-US"/>
        </w:rPr>
        <w:t xml:space="preserve">son engagement auprès des personnes handicapées </w:t>
      </w:r>
      <w:r w:rsidR="004E6C4D" w:rsidRPr="00CF5B94">
        <w:rPr>
          <w:rFonts w:ascii="Century Gothic" w:eastAsia="Calibri" w:hAnsi="Century Gothic" w:cs="Times New Roman"/>
          <w:sz w:val="18"/>
          <w:szCs w:val="20"/>
          <w:lang w:eastAsia="en-US"/>
        </w:rPr>
        <w:t>en tant que</w:t>
      </w:r>
      <w:r w:rsidRPr="00CF5B94">
        <w:rPr>
          <w:rFonts w:ascii="Century Gothic" w:eastAsia="Calibri" w:hAnsi="Century Gothic" w:cs="Times New Roman"/>
          <w:sz w:val="18"/>
          <w:szCs w:val="20"/>
          <w:lang w:eastAsia="en-US"/>
        </w:rPr>
        <w:t xml:space="preserve"> bénévole depuis plus de 25 ans à l’Association des Sourds de Lanaudière, dont sept années en tant que président du conseil d’administration</w:t>
      </w:r>
      <w:r w:rsidR="004E5045" w:rsidRPr="00CF5B94">
        <w:rPr>
          <w:rFonts w:ascii="Century Gothic" w:eastAsia="Calibri" w:hAnsi="Century Gothic" w:cs="Times New Roman"/>
          <w:sz w:val="18"/>
          <w:szCs w:val="20"/>
          <w:lang w:eastAsia="en-US"/>
        </w:rPr>
        <w:t xml:space="preserve">. </w:t>
      </w:r>
      <w:r w:rsidR="00CF5B94" w:rsidRPr="00CF5B94">
        <w:rPr>
          <w:rFonts w:ascii="Century Gothic" w:eastAsia="Calibri" w:hAnsi="Century Gothic" w:cs="Times New Roman"/>
          <w:sz w:val="18"/>
          <w:szCs w:val="20"/>
          <w:lang w:eastAsia="en-US"/>
        </w:rPr>
        <w:t>Bravo</w:t>
      </w:r>
      <w:r w:rsidR="00F76ADE">
        <w:rPr>
          <w:rFonts w:ascii="Century Gothic" w:eastAsia="Calibri" w:hAnsi="Century Gothic" w:cs="Times New Roman"/>
          <w:sz w:val="18"/>
          <w:szCs w:val="20"/>
          <w:lang w:eastAsia="en-US"/>
        </w:rPr>
        <w:t xml:space="preserve"> à</w:t>
      </w:r>
      <w:r w:rsidR="00CF5B94" w:rsidRPr="00CF5B94">
        <w:rPr>
          <w:rFonts w:ascii="Century Gothic" w:eastAsia="Calibri" w:hAnsi="Century Gothic" w:cs="Times New Roman"/>
          <w:sz w:val="18"/>
          <w:szCs w:val="20"/>
          <w:lang w:eastAsia="en-US"/>
        </w:rPr>
        <w:t xml:space="preserve"> ce</w:t>
      </w:r>
      <w:r w:rsidRPr="00CF5B94">
        <w:rPr>
          <w:rFonts w:ascii="Century Gothic" w:eastAsia="Calibri" w:hAnsi="Century Gothic" w:cs="Times New Roman"/>
          <w:sz w:val="18"/>
          <w:szCs w:val="20"/>
          <w:lang w:eastAsia="en-US"/>
        </w:rPr>
        <w:t xml:space="preserve"> rassembleur et bénévole d’exception!</w:t>
      </w:r>
    </w:p>
    <w:p w:rsidR="00AF4090" w:rsidRDefault="00AF4090" w:rsidP="00444C21">
      <w:pPr>
        <w:suppressAutoHyphens/>
        <w:spacing w:line="276" w:lineRule="auto"/>
        <w:ind w:left="851"/>
        <w:jc w:val="both"/>
        <w:rPr>
          <w:rFonts w:ascii="Century Gothic" w:eastAsia="Calibri" w:hAnsi="Century Gothic" w:cs="Times New Roman"/>
          <w:sz w:val="18"/>
          <w:szCs w:val="20"/>
          <w:lang w:eastAsia="en-US"/>
        </w:rPr>
      </w:pPr>
    </w:p>
    <w:p w:rsidR="00975981" w:rsidRDefault="00350328" w:rsidP="00444C21">
      <w:pPr>
        <w:spacing w:line="276" w:lineRule="auto"/>
        <w:ind w:left="851"/>
        <w:rPr>
          <w:rFonts w:ascii="Century Gothic" w:hAnsi="Century Gothic"/>
          <w:i/>
          <w:sz w:val="16"/>
          <w:szCs w:val="16"/>
        </w:rPr>
      </w:pPr>
      <w:bookmarkStart w:id="10" w:name="_Toc389574840"/>
      <w:bookmarkStart w:id="11" w:name="_Toc450212382"/>
      <w:r>
        <w:rPr>
          <w:noProof/>
          <w:lang w:val="en-US" w:eastAsia="en-US"/>
        </w:rPr>
        <w:drawing>
          <wp:inline distT="0" distB="0" distL="0" distR="0">
            <wp:extent cx="2698458" cy="1462800"/>
            <wp:effectExtent l="0" t="0" r="698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srcRect t="16845" r="24953" b="10837"/>
                    <a:stretch/>
                  </pic:blipFill>
                  <pic:spPr bwMode="auto">
                    <a:xfrm>
                      <a:off x="0" y="0"/>
                      <a:ext cx="2773992" cy="1503746"/>
                    </a:xfrm>
                    <a:prstGeom prst="rect">
                      <a:avLst/>
                    </a:prstGeom>
                    <a:ln>
                      <a:noFill/>
                    </a:ln>
                    <a:extLst>
                      <a:ext uri="{53640926-AAD7-44D8-BBD7-CCE9431645EC}">
                        <a14:shadowObscured xmlns:a14="http://schemas.microsoft.com/office/drawing/2010/main"/>
                      </a:ext>
                    </a:extLst>
                  </pic:spPr>
                </pic:pic>
              </a:graphicData>
            </a:graphic>
          </wp:inline>
        </w:drawing>
      </w:r>
      <w:r w:rsidR="001B3A30">
        <w:rPr>
          <w:rFonts w:ascii="Century Gothic" w:hAnsi="Century Gothic"/>
          <w:i/>
          <w:sz w:val="16"/>
          <w:szCs w:val="16"/>
        </w:rPr>
        <w:t xml:space="preserve">     </w:t>
      </w:r>
      <w:r>
        <w:rPr>
          <w:noProof/>
          <w:lang w:val="en-US" w:eastAsia="en-US"/>
        </w:rPr>
        <w:drawing>
          <wp:inline distT="0" distB="0" distL="0" distR="0">
            <wp:extent cx="2636520" cy="146866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srcRect t="14823" r="24700" b="10612"/>
                    <a:stretch/>
                  </pic:blipFill>
                  <pic:spPr bwMode="auto">
                    <a:xfrm>
                      <a:off x="0" y="0"/>
                      <a:ext cx="2650916" cy="1476685"/>
                    </a:xfrm>
                    <a:prstGeom prst="rect">
                      <a:avLst/>
                    </a:prstGeom>
                    <a:ln>
                      <a:noFill/>
                    </a:ln>
                    <a:extLst>
                      <a:ext uri="{53640926-AAD7-44D8-BBD7-CCE9431645EC}">
                        <a14:shadowObscured xmlns:a14="http://schemas.microsoft.com/office/drawing/2010/main"/>
                      </a:ext>
                    </a:extLst>
                  </pic:spPr>
                </pic:pic>
              </a:graphicData>
            </a:graphic>
          </wp:inline>
        </w:drawing>
      </w:r>
    </w:p>
    <w:p w:rsidR="00975981" w:rsidRDefault="00FB08E3" w:rsidP="00444C21">
      <w:pPr>
        <w:spacing w:line="276" w:lineRule="auto"/>
        <w:ind w:left="851"/>
        <w:rPr>
          <w:rFonts w:ascii="Century Gothic" w:hAnsi="Century Gothic"/>
          <w:i/>
          <w:sz w:val="16"/>
          <w:szCs w:val="16"/>
        </w:rPr>
      </w:pPr>
      <w:r>
        <w:rPr>
          <w:rFonts w:ascii="Century Gothic" w:hAnsi="Century Gothic"/>
          <w:i/>
          <w:sz w:val="16"/>
          <w:szCs w:val="16"/>
        </w:rPr>
        <w:t>M</w:t>
      </w:r>
      <w:r w:rsidR="00CF5B94">
        <w:rPr>
          <w:rFonts w:ascii="Century Gothic" w:hAnsi="Century Gothic"/>
          <w:i/>
          <w:sz w:val="16"/>
          <w:szCs w:val="16"/>
        </w:rPr>
        <w:t xml:space="preserve">onsieur </w:t>
      </w:r>
      <w:r>
        <w:rPr>
          <w:rFonts w:ascii="Century Gothic" w:hAnsi="Century Gothic"/>
          <w:i/>
          <w:sz w:val="16"/>
          <w:szCs w:val="16"/>
        </w:rPr>
        <w:t xml:space="preserve">Michel Desjardins, président </w:t>
      </w:r>
      <w:r w:rsidR="00CF5B94">
        <w:rPr>
          <w:rFonts w:ascii="Century Gothic" w:hAnsi="Century Gothic"/>
          <w:i/>
          <w:sz w:val="16"/>
          <w:szCs w:val="16"/>
        </w:rPr>
        <w:t>de l’</w:t>
      </w:r>
      <w:r>
        <w:rPr>
          <w:rFonts w:ascii="Century Gothic" w:hAnsi="Century Gothic"/>
          <w:i/>
          <w:sz w:val="16"/>
          <w:szCs w:val="16"/>
        </w:rPr>
        <w:t>Association des Sourds de Lanaudière</w:t>
      </w:r>
    </w:p>
    <w:p w:rsidR="00130630" w:rsidRDefault="003E7B7A" w:rsidP="00130630">
      <w:pPr>
        <w:tabs>
          <w:tab w:val="left" w:pos="4253"/>
        </w:tabs>
        <w:spacing w:line="276" w:lineRule="auto"/>
        <w:ind w:left="851"/>
        <w:rPr>
          <w:rFonts w:ascii="Century Gothic" w:hAnsi="Century Gothic"/>
          <w:i/>
          <w:sz w:val="16"/>
          <w:szCs w:val="16"/>
        </w:rPr>
      </w:pPr>
      <w:r w:rsidRPr="00D45F20">
        <w:rPr>
          <w:rFonts w:ascii="Century Gothic" w:hAnsi="Century Gothic"/>
          <w:i/>
          <w:sz w:val="16"/>
          <w:szCs w:val="16"/>
        </w:rPr>
        <w:t>Mérite loisir lanaudois</w:t>
      </w:r>
      <w:r w:rsidR="00130630">
        <w:rPr>
          <w:rFonts w:ascii="Century Gothic" w:hAnsi="Century Gothic"/>
          <w:i/>
          <w:sz w:val="16"/>
          <w:szCs w:val="16"/>
        </w:rPr>
        <w:t xml:space="preserve"> </w:t>
      </w:r>
      <w:r w:rsidR="004F6C25">
        <w:rPr>
          <w:rFonts w:ascii="Century Gothic" w:hAnsi="Century Gothic"/>
          <w:i/>
          <w:sz w:val="16"/>
          <w:szCs w:val="16"/>
        </w:rPr>
        <w:t>20</w:t>
      </w:r>
      <w:r w:rsidR="00D45F20" w:rsidRPr="00D45F20">
        <w:rPr>
          <w:rFonts w:ascii="Century Gothic" w:hAnsi="Century Gothic"/>
          <w:i/>
          <w:sz w:val="16"/>
          <w:szCs w:val="16"/>
          <w:vertAlign w:val="superscript"/>
        </w:rPr>
        <w:t>e</w:t>
      </w:r>
      <w:r w:rsidR="00D45F20">
        <w:rPr>
          <w:rFonts w:ascii="Century Gothic" w:hAnsi="Century Gothic"/>
          <w:i/>
          <w:sz w:val="16"/>
          <w:szCs w:val="16"/>
        </w:rPr>
        <w:t xml:space="preserve"> édition</w:t>
      </w:r>
      <w:r w:rsidR="00896BBD">
        <w:rPr>
          <w:rFonts w:ascii="Century Gothic" w:hAnsi="Century Gothic"/>
          <w:i/>
          <w:sz w:val="16"/>
          <w:szCs w:val="16"/>
        </w:rPr>
        <w:t xml:space="preserve"> </w:t>
      </w:r>
    </w:p>
    <w:p w:rsidR="00241EAD" w:rsidRPr="003F05EC" w:rsidRDefault="00241EAD" w:rsidP="002E67C3">
      <w:pPr>
        <w:ind w:left="851"/>
        <w:jc w:val="both"/>
        <w:rPr>
          <w:rFonts w:ascii="Century Gothic" w:hAnsi="Century Gothic"/>
          <w:sz w:val="32"/>
          <w:szCs w:val="32"/>
        </w:rPr>
      </w:pPr>
    </w:p>
    <w:p w:rsidR="004B71F4" w:rsidRPr="004B71F4" w:rsidRDefault="004B71F4" w:rsidP="00E60734">
      <w:pPr>
        <w:spacing w:line="276" w:lineRule="auto"/>
        <w:ind w:left="851"/>
        <w:jc w:val="both"/>
        <w:rPr>
          <w:rFonts w:ascii="Century Gothic" w:hAnsi="Century Gothic"/>
          <w:sz w:val="18"/>
          <w:szCs w:val="18"/>
        </w:rPr>
      </w:pPr>
      <w:r w:rsidRPr="004B71F4">
        <w:rPr>
          <w:rFonts w:ascii="Century Gothic" w:hAnsi="Century Gothic"/>
          <w:sz w:val="32"/>
          <w:szCs w:val="32"/>
        </w:rPr>
        <w:t xml:space="preserve">Prix du bénévolat en loisir et en sport </w:t>
      </w:r>
      <w:proofErr w:type="spellStart"/>
      <w:r w:rsidRPr="004B71F4">
        <w:rPr>
          <w:rFonts w:ascii="Century Gothic" w:hAnsi="Century Gothic"/>
          <w:sz w:val="32"/>
          <w:szCs w:val="32"/>
        </w:rPr>
        <w:t>Dollard</w:t>
      </w:r>
      <w:proofErr w:type="spellEnd"/>
      <w:r w:rsidRPr="004B71F4">
        <w:rPr>
          <w:rFonts w:ascii="Century Gothic" w:hAnsi="Century Gothic"/>
          <w:sz w:val="32"/>
          <w:szCs w:val="32"/>
        </w:rPr>
        <w:t>-Morin</w:t>
      </w:r>
    </w:p>
    <w:p w:rsidR="00876362" w:rsidRDefault="0078186A" w:rsidP="0036224E">
      <w:pPr>
        <w:spacing w:line="276" w:lineRule="auto"/>
        <w:ind w:left="851"/>
        <w:jc w:val="both"/>
        <w:rPr>
          <w:rFonts w:ascii="Century Gothic" w:hAnsi="Century Gothic"/>
          <w:sz w:val="18"/>
          <w:szCs w:val="18"/>
        </w:rPr>
      </w:pPr>
      <w:r w:rsidRPr="0078186A">
        <w:rPr>
          <w:noProof/>
          <w:lang w:val="en-US" w:eastAsia="en-US"/>
        </w:rPr>
        <w:drawing>
          <wp:anchor distT="0" distB="0" distL="114300" distR="114300" simplePos="0" relativeHeight="251645952" behindDoc="0" locked="0" layoutInCell="1" allowOverlap="1">
            <wp:simplePos x="0" y="0"/>
            <wp:positionH relativeFrom="margin">
              <wp:posOffset>558800</wp:posOffset>
            </wp:positionH>
            <wp:positionV relativeFrom="paragraph">
              <wp:posOffset>50800</wp:posOffset>
            </wp:positionV>
            <wp:extent cx="1615440" cy="899795"/>
            <wp:effectExtent l="0" t="0" r="381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t="3315"/>
                    <a:stretch/>
                  </pic:blipFill>
                  <pic:spPr bwMode="auto">
                    <a:xfrm>
                      <a:off x="0" y="0"/>
                      <a:ext cx="1615440" cy="899795"/>
                    </a:xfrm>
                    <a:prstGeom prst="rect">
                      <a:avLst/>
                    </a:prstGeom>
                    <a:ln>
                      <a:noFill/>
                    </a:ln>
                    <a:extLst>
                      <a:ext uri="{53640926-AAD7-44D8-BBD7-CCE9431645EC}">
                        <a14:shadowObscured xmlns:a14="http://schemas.microsoft.com/office/drawing/2010/main"/>
                      </a:ext>
                    </a:extLst>
                  </pic:spPr>
                </pic:pic>
              </a:graphicData>
            </a:graphic>
          </wp:anchor>
        </w:drawing>
      </w:r>
      <w:r w:rsidR="00E900B2" w:rsidRPr="00E900B2">
        <w:rPr>
          <w:rFonts w:ascii="Century Gothic" w:hAnsi="Century Gothic"/>
          <w:sz w:val="18"/>
          <w:szCs w:val="18"/>
        </w:rPr>
        <w:t xml:space="preserve">Le Prix </w:t>
      </w:r>
      <w:proofErr w:type="spellStart"/>
      <w:r w:rsidR="00E900B2" w:rsidRPr="00E900B2">
        <w:rPr>
          <w:rFonts w:ascii="Century Gothic" w:hAnsi="Century Gothic"/>
          <w:sz w:val="18"/>
          <w:szCs w:val="18"/>
        </w:rPr>
        <w:t>Dollard</w:t>
      </w:r>
      <w:proofErr w:type="spellEnd"/>
      <w:r w:rsidR="00E900B2" w:rsidRPr="00E900B2">
        <w:rPr>
          <w:rFonts w:ascii="Century Gothic" w:hAnsi="Century Gothic"/>
          <w:sz w:val="18"/>
          <w:szCs w:val="18"/>
        </w:rPr>
        <w:t>-Morin est la plus importante distinction décernée par le gouvernement du Québec à des bénévoles en loisir et en sport.</w:t>
      </w:r>
      <w:r w:rsidR="00E900B2">
        <w:rPr>
          <w:rFonts w:ascii="Century Gothic" w:hAnsi="Century Gothic"/>
          <w:sz w:val="18"/>
          <w:szCs w:val="18"/>
        </w:rPr>
        <w:t xml:space="preserve"> Il</w:t>
      </w:r>
      <w:r w:rsidR="004B71F4" w:rsidRPr="004B71F4">
        <w:rPr>
          <w:rFonts w:ascii="Century Gothic" w:hAnsi="Century Gothic"/>
          <w:sz w:val="18"/>
          <w:szCs w:val="18"/>
        </w:rPr>
        <w:t xml:space="preserve"> met en valeur l’apport inestimable des bénévoles en rendant hommage chaque année à des lauréats et des lauréates pour leur engagement exemplaire dans le domaine du loisir et du sport, et ce, tant à l’échelle régionale que nationale. </w:t>
      </w:r>
      <w:r w:rsidR="00AF17F8">
        <w:rPr>
          <w:rFonts w:ascii="Century Gothic" w:hAnsi="Century Gothic"/>
          <w:sz w:val="18"/>
          <w:szCs w:val="18"/>
        </w:rPr>
        <w:t>À noter, chaque</w:t>
      </w:r>
      <w:r w:rsidR="00AF17F8" w:rsidRPr="004B71F4">
        <w:rPr>
          <w:rFonts w:ascii="Century Gothic" w:hAnsi="Century Gothic"/>
          <w:sz w:val="18"/>
          <w:szCs w:val="18"/>
        </w:rPr>
        <w:t xml:space="preserve"> année, la candidature d</w:t>
      </w:r>
      <w:r w:rsidR="00AF17F8">
        <w:rPr>
          <w:rFonts w:ascii="Century Gothic" w:hAnsi="Century Gothic"/>
          <w:sz w:val="18"/>
          <w:szCs w:val="18"/>
        </w:rPr>
        <w:t xml:space="preserve">e notre récipiendaire au gala </w:t>
      </w:r>
      <w:r w:rsidR="00AF17F8" w:rsidRPr="00876362">
        <w:rPr>
          <w:rFonts w:ascii="Century Gothic" w:hAnsi="Century Gothic"/>
          <w:sz w:val="18"/>
          <w:szCs w:val="18"/>
        </w:rPr>
        <w:t>Mérite loisir lanaudois</w:t>
      </w:r>
      <w:r w:rsidR="00AF17F8">
        <w:rPr>
          <w:rFonts w:ascii="Century Gothic" w:hAnsi="Century Gothic"/>
          <w:sz w:val="18"/>
          <w:szCs w:val="18"/>
        </w:rPr>
        <w:t xml:space="preserve"> est déposée pour ce prestigieux prix</w:t>
      </w:r>
      <w:r w:rsidR="00AF17F8" w:rsidRPr="004B71F4">
        <w:rPr>
          <w:rFonts w:ascii="Century Gothic" w:hAnsi="Century Gothic"/>
          <w:sz w:val="18"/>
          <w:szCs w:val="18"/>
        </w:rPr>
        <w:t>.</w:t>
      </w:r>
      <w:r w:rsidR="00AF17F8" w:rsidRPr="0036224E">
        <w:rPr>
          <w:rFonts w:ascii="Arial" w:hAnsi="Arial" w:cs="Arial"/>
          <w:color w:val="004067"/>
        </w:rPr>
        <w:t xml:space="preserve"> </w:t>
      </w:r>
      <w:r w:rsidR="00AF17F8" w:rsidRPr="0036224E">
        <w:rPr>
          <w:rFonts w:ascii="Century Gothic" w:hAnsi="Century Gothic"/>
          <w:sz w:val="18"/>
          <w:szCs w:val="18"/>
        </w:rPr>
        <w:t>Merci pour votre précieuse contribution!</w:t>
      </w:r>
    </w:p>
    <w:p w:rsidR="00876362" w:rsidRDefault="00876362" w:rsidP="0036224E">
      <w:pPr>
        <w:spacing w:line="276" w:lineRule="auto"/>
        <w:ind w:left="851"/>
        <w:jc w:val="both"/>
        <w:rPr>
          <w:rFonts w:ascii="Century Gothic" w:hAnsi="Century Gothic"/>
          <w:sz w:val="32"/>
          <w:szCs w:val="32"/>
        </w:rPr>
      </w:pPr>
    </w:p>
    <w:p w:rsidR="00F07BF9" w:rsidRDefault="00F07BF9" w:rsidP="0036224E">
      <w:pPr>
        <w:spacing w:line="276" w:lineRule="auto"/>
        <w:ind w:left="851"/>
        <w:jc w:val="both"/>
        <w:rPr>
          <w:rFonts w:ascii="Century Gothic" w:hAnsi="Century Gothic"/>
          <w:sz w:val="32"/>
          <w:szCs w:val="32"/>
        </w:rPr>
      </w:pPr>
    </w:p>
    <w:p w:rsidR="00F07BF9" w:rsidRDefault="00F07BF9" w:rsidP="0036224E">
      <w:pPr>
        <w:spacing w:line="276" w:lineRule="auto"/>
        <w:ind w:left="851"/>
        <w:jc w:val="both"/>
        <w:rPr>
          <w:rFonts w:ascii="Century Gothic" w:hAnsi="Century Gothic"/>
          <w:sz w:val="32"/>
          <w:szCs w:val="32"/>
        </w:rPr>
      </w:pPr>
    </w:p>
    <w:p w:rsidR="00F07BF9" w:rsidRPr="00AF17F8" w:rsidRDefault="00F07BF9" w:rsidP="0036224E">
      <w:pPr>
        <w:spacing w:line="276" w:lineRule="auto"/>
        <w:ind w:left="851"/>
        <w:jc w:val="both"/>
        <w:rPr>
          <w:rFonts w:ascii="Century Gothic" w:hAnsi="Century Gothic"/>
          <w:sz w:val="32"/>
          <w:szCs w:val="32"/>
        </w:rPr>
      </w:pPr>
    </w:p>
    <w:p w:rsidR="004F6C25" w:rsidRDefault="004F6C25" w:rsidP="00CE6005">
      <w:pPr>
        <w:spacing w:line="276" w:lineRule="auto"/>
        <w:ind w:left="851"/>
        <w:jc w:val="both"/>
        <w:rPr>
          <w:rFonts w:ascii="Century Gothic" w:hAnsi="Century Gothic"/>
          <w:sz w:val="32"/>
          <w:szCs w:val="32"/>
        </w:rPr>
      </w:pPr>
      <w:r w:rsidRPr="009E3153">
        <w:rPr>
          <w:rFonts w:ascii="Century Gothic" w:hAnsi="Century Gothic"/>
          <w:sz w:val="32"/>
          <w:szCs w:val="32"/>
        </w:rPr>
        <w:lastRenderedPageBreak/>
        <w:t xml:space="preserve">Table </w:t>
      </w:r>
      <w:r w:rsidR="00A2199D" w:rsidRPr="009E3153">
        <w:rPr>
          <w:rFonts w:ascii="Century Gothic" w:hAnsi="Century Gothic"/>
          <w:sz w:val="32"/>
          <w:szCs w:val="32"/>
        </w:rPr>
        <w:t xml:space="preserve">de promotion </w:t>
      </w:r>
      <w:r w:rsidRPr="009E3153">
        <w:rPr>
          <w:rFonts w:ascii="Century Gothic" w:hAnsi="Century Gothic"/>
          <w:sz w:val="32"/>
          <w:szCs w:val="32"/>
        </w:rPr>
        <w:t>du bénévolat</w:t>
      </w:r>
      <w:r w:rsidR="00F06FAD" w:rsidRPr="009E3153">
        <w:rPr>
          <w:rFonts w:ascii="Century Gothic" w:hAnsi="Century Gothic"/>
          <w:sz w:val="32"/>
          <w:szCs w:val="32"/>
        </w:rPr>
        <w:t xml:space="preserve"> Lanaudière</w:t>
      </w:r>
    </w:p>
    <w:p w:rsidR="000B7815" w:rsidRDefault="009E3153" w:rsidP="000B7815">
      <w:pPr>
        <w:ind w:left="851"/>
        <w:jc w:val="both"/>
        <w:rPr>
          <w:rFonts w:ascii="Century Gothic" w:hAnsi="Century Gothic"/>
          <w:sz w:val="18"/>
        </w:rPr>
      </w:pPr>
      <w:r w:rsidRPr="004106C4">
        <w:rPr>
          <w:noProof/>
          <w:lang w:val="en-US" w:eastAsia="en-US"/>
        </w:rPr>
        <w:drawing>
          <wp:anchor distT="0" distB="0" distL="114300" distR="114300" simplePos="0" relativeHeight="251646976" behindDoc="0" locked="0" layoutInCell="1" allowOverlap="1">
            <wp:simplePos x="0" y="0"/>
            <wp:positionH relativeFrom="margin">
              <wp:align>right</wp:align>
            </wp:positionH>
            <wp:positionV relativeFrom="paragraph">
              <wp:posOffset>5080</wp:posOffset>
            </wp:positionV>
            <wp:extent cx="1430020" cy="700405"/>
            <wp:effectExtent l="0" t="0" r="0" b="4445"/>
            <wp:wrapSquare wrapText="bothSides"/>
            <wp:docPr id="15" name="Image 15"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de photo disponible."/>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24384" b="26589"/>
                    <a:stretch/>
                  </pic:blipFill>
                  <pic:spPr bwMode="auto">
                    <a:xfrm>
                      <a:off x="0" y="0"/>
                      <a:ext cx="1430020" cy="700405"/>
                    </a:xfrm>
                    <a:prstGeom prst="rect">
                      <a:avLst/>
                    </a:prstGeom>
                    <a:noFill/>
                    <a:ln>
                      <a:noFill/>
                    </a:ln>
                    <a:extLst>
                      <a:ext uri="{53640926-AAD7-44D8-BBD7-CCE9431645EC}">
                        <a14:shadowObscured xmlns:a14="http://schemas.microsoft.com/office/drawing/2010/main"/>
                      </a:ext>
                    </a:extLst>
                  </pic:spPr>
                </pic:pic>
              </a:graphicData>
            </a:graphic>
          </wp:anchor>
        </w:drawing>
      </w:r>
      <w:r w:rsidR="000B7815" w:rsidRPr="000B7815">
        <w:rPr>
          <w:rFonts w:ascii="Century Gothic" w:hAnsi="Century Gothic"/>
          <w:sz w:val="18"/>
        </w:rPr>
        <w:t xml:space="preserve">L’ARLPHL s’est jointe à cette table de concertation le 10 mars dernier en y déléguant une administratrice, soit </w:t>
      </w:r>
      <w:r w:rsidR="003A25B3">
        <w:rPr>
          <w:rFonts w:ascii="Century Gothic" w:hAnsi="Century Gothic"/>
          <w:sz w:val="18"/>
        </w:rPr>
        <w:t>m</w:t>
      </w:r>
      <w:r w:rsidR="00452F0F">
        <w:rPr>
          <w:rFonts w:ascii="Century Gothic" w:hAnsi="Century Gothic"/>
          <w:sz w:val="18"/>
        </w:rPr>
        <w:t xml:space="preserve">adame </w:t>
      </w:r>
      <w:r w:rsidR="000B7815" w:rsidRPr="000B7815">
        <w:rPr>
          <w:rFonts w:ascii="Century Gothic" w:hAnsi="Century Gothic"/>
          <w:sz w:val="18"/>
        </w:rPr>
        <w:t>Carol Lépine.</w:t>
      </w:r>
      <w:r w:rsidR="000B7815" w:rsidRPr="000B7815">
        <w:rPr>
          <w:rFonts w:ascii="Century Gothic" w:hAnsi="Century Gothic"/>
          <w:color w:val="FF0000"/>
          <w:sz w:val="22"/>
          <w:szCs w:val="32"/>
        </w:rPr>
        <w:t xml:space="preserve"> </w:t>
      </w:r>
      <w:r w:rsidR="000B7815" w:rsidRPr="000B7815">
        <w:rPr>
          <w:rFonts w:ascii="Century Gothic" w:hAnsi="Century Gothic"/>
          <w:sz w:val="18"/>
        </w:rPr>
        <w:t xml:space="preserve">Cette Table qui a pour mission de </w:t>
      </w:r>
      <w:r w:rsidR="000B7815">
        <w:rPr>
          <w:rFonts w:ascii="Century Gothic" w:hAnsi="Century Gothic"/>
          <w:sz w:val="18"/>
        </w:rPr>
        <w:t>p</w:t>
      </w:r>
      <w:r w:rsidR="000B7815" w:rsidRPr="000B7815">
        <w:rPr>
          <w:rFonts w:ascii="Century Gothic" w:hAnsi="Century Gothic"/>
          <w:sz w:val="18"/>
        </w:rPr>
        <w:t>romouvoir le bénévolat intersectoriel de la région de Lanaudière.</w:t>
      </w:r>
      <w:r w:rsidR="00452F0F" w:rsidRPr="00452F0F">
        <w:rPr>
          <w:rFonts w:ascii="Century Gothic" w:hAnsi="Century Gothic"/>
          <w:sz w:val="18"/>
          <w:szCs w:val="18"/>
        </w:rPr>
        <w:t xml:space="preserve"> </w:t>
      </w:r>
      <w:r w:rsidR="00452F0F" w:rsidRPr="004106C4">
        <w:rPr>
          <w:rFonts w:ascii="Century Gothic" w:hAnsi="Century Gothic"/>
          <w:sz w:val="18"/>
          <w:szCs w:val="18"/>
        </w:rPr>
        <w:t>Depuis maintenant 14 ans, la Table de promotion du bénévolat Lanaudière souligne, entre autres, la Journée internationale des bénévoles.</w:t>
      </w:r>
    </w:p>
    <w:p w:rsidR="009108A9" w:rsidRPr="000B7815" w:rsidRDefault="009108A9" w:rsidP="000B7815">
      <w:pPr>
        <w:ind w:left="851"/>
        <w:jc w:val="both"/>
        <w:rPr>
          <w:rFonts w:ascii="Century Gothic" w:hAnsi="Century Gothic"/>
          <w:sz w:val="18"/>
        </w:rPr>
      </w:pPr>
    </w:p>
    <w:p w:rsidR="008626AD" w:rsidRPr="009E3153" w:rsidRDefault="000B7815" w:rsidP="009E3153">
      <w:pPr>
        <w:ind w:left="851"/>
        <w:jc w:val="both"/>
        <w:rPr>
          <w:rFonts w:ascii="Century Gothic" w:hAnsi="Century Gothic"/>
          <w:sz w:val="18"/>
        </w:rPr>
      </w:pPr>
      <w:r w:rsidRPr="000B7815">
        <w:rPr>
          <w:rFonts w:ascii="Century Gothic" w:hAnsi="Century Gothic"/>
          <w:sz w:val="18"/>
        </w:rPr>
        <w:t>Elle s’est donné</w:t>
      </w:r>
      <w:r w:rsidR="00D23055">
        <w:rPr>
          <w:rFonts w:ascii="Century Gothic" w:hAnsi="Century Gothic"/>
          <w:sz w:val="18"/>
        </w:rPr>
        <w:t>e</w:t>
      </w:r>
      <w:r w:rsidRPr="000B7815">
        <w:rPr>
          <w:rFonts w:ascii="Century Gothic" w:hAnsi="Century Gothic"/>
          <w:sz w:val="18"/>
        </w:rPr>
        <w:t xml:space="preserve"> pour mandats de mettre à jour sa mission et ses objectifs ainsi que de développer des moyens d’accroître sa visibilité et ses activités. Ces deux projets sont en cours de réalisation.</w:t>
      </w:r>
    </w:p>
    <w:p w:rsidR="0049601C" w:rsidRDefault="003173F7" w:rsidP="002E67C3">
      <w:pPr>
        <w:ind w:left="851"/>
        <w:jc w:val="both"/>
        <w:rPr>
          <w:rFonts w:ascii="Century Gothic" w:hAnsi="Century Gothic"/>
          <w:sz w:val="32"/>
          <w:szCs w:val="32"/>
        </w:rPr>
      </w:pPr>
      <w:r>
        <w:rPr>
          <w:rFonts w:ascii="Century Gothic" w:hAnsi="Century Gothic"/>
          <w:noProof/>
          <w:sz w:val="18"/>
          <w:szCs w:val="18"/>
          <w:lang w:val="en-US" w:eastAsia="en-US"/>
        </w:rPr>
        <mc:AlternateContent>
          <mc:Choice Requires="wps">
            <w:drawing>
              <wp:anchor distT="0" distB="0" distL="114300" distR="114300" simplePos="0" relativeHeight="251681792" behindDoc="0" locked="0" layoutInCell="1" allowOverlap="1">
                <wp:simplePos x="0" y="0"/>
                <wp:positionH relativeFrom="column">
                  <wp:posOffset>962660</wp:posOffset>
                </wp:positionH>
                <wp:positionV relativeFrom="paragraph">
                  <wp:posOffset>372110</wp:posOffset>
                </wp:positionV>
                <wp:extent cx="4610100" cy="1280160"/>
                <wp:effectExtent l="0" t="0" r="0" b="0"/>
                <wp:wrapNone/>
                <wp:docPr id="39" name="Bulle narrative : rectangle à coins arrondi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100" cy="1280160"/>
                        </a:xfrm>
                        <a:prstGeom prst="wedgeRoundRectCallout">
                          <a:avLst>
                            <a:gd name="adj1" fmla="val -19841"/>
                            <a:gd name="adj2" fmla="val 48810"/>
                            <a:gd name="adj3" fmla="val 16667"/>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23B7" w:rsidRPr="006C64AC" w:rsidRDefault="005923B7" w:rsidP="006C64AC">
                            <w:pPr>
                              <w:jc w:val="center"/>
                              <w:rPr>
                                <w:b/>
                                <w:bCs/>
                              </w:rPr>
                            </w:pPr>
                            <w:r w:rsidRPr="006C64AC">
                              <w:rPr>
                                <w:b/>
                                <w:bCs/>
                              </w:rPr>
                              <w:t>SAVIEZ-VOUS QUE…</w:t>
                            </w:r>
                          </w:p>
                          <w:p w:rsidR="005923B7" w:rsidRPr="006C64AC" w:rsidRDefault="005923B7" w:rsidP="006C64AC">
                            <w:pPr>
                              <w:jc w:val="center"/>
                            </w:pPr>
                            <w:r w:rsidRPr="006C64AC">
                              <w:t>Au Québec, quelque 590 000 personnes réalisent annuellement des actions bénévoles en loisir et en sport. </w:t>
                            </w:r>
                          </w:p>
                          <w:p w:rsidR="005923B7" w:rsidRPr="006C64AC" w:rsidRDefault="005923B7" w:rsidP="006C64AC">
                            <w:pPr>
                              <w:jc w:val="center"/>
                            </w:pPr>
                          </w:p>
                          <w:p w:rsidR="005923B7" w:rsidRPr="006C64AC" w:rsidRDefault="005923B7" w:rsidP="006C64AC">
                            <w:pPr>
                              <w:jc w:val="center"/>
                              <w:rPr>
                                <w:sz w:val="18"/>
                                <w:szCs w:val="18"/>
                              </w:rPr>
                            </w:pPr>
                            <w:r w:rsidRPr="006C64AC">
                              <w:rPr>
                                <w:sz w:val="18"/>
                                <w:szCs w:val="18"/>
                              </w:rPr>
                              <w:t>Source :</w:t>
                            </w:r>
                            <w:r w:rsidRPr="006C64AC">
                              <w:rPr>
                                <w:color w:val="FFFFFF" w:themeColor="background1"/>
                                <w:sz w:val="18"/>
                                <w:szCs w:val="18"/>
                              </w:rPr>
                              <w:t xml:space="preserve"> </w:t>
                            </w:r>
                            <w:hyperlink r:id="rId76" w:history="1">
                              <w:r w:rsidRPr="006C64AC">
                                <w:rPr>
                                  <w:rStyle w:val="Lienhypertexte"/>
                                  <w:color w:val="FFFFFF" w:themeColor="background1"/>
                                  <w:sz w:val="18"/>
                                  <w:szCs w:val="18"/>
                                </w:rPr>
                                <w:t xml:space="preserve">Prix du bénévolat en loisir et en sport </w:t>
                              </w:r>
                              <w:proofErr w:type="spellStart"/>
                              <w:r w:rsidRPr="006C64AC">
                                <w:rPr>
                                  <w:rStyle w:val="Lienhypertexte"/>
                                  <w:color w:val="FFFFFF" w:themeColor="background1"/>
                                  <w:sz w:val="18"/>
                                  <w:szCs w:val="18"/>
                                </w:rPr>
                                <w:t>Dollard</w:t>
                              </w:r>
                              <w:proofErr w:type="spellEnd"/>
                              <w:r w:rsidRPr="006C64AC">
                                <w:rPr>
                                  <w:rStyle w:val="Lienhypertexte"/>
                                  <w:color w:val="FFFFFF" w:themeColor="background1"/>
                                  <w:sz w:val="18"/>
                                  <w:szCs w:val="18"/>
                                </w:rPr>
                                <w:t xml:space="preserve">-Morin | Ministère de l'Éducation et </w:t>
                              </w:r>
                              <w:r>
                                <w:rPr>
                                  <w:rStyle w:val="Lienhypertexte"/>
                                  <w:color w:val="FFFFFF" w:themeColor="background1"/>
                                  <w:sz w:val="18"/>
                                  <w:szCs w:val="18"/>
                                </w:rPr>
                                <w:t>m</w:t>
                              </w:r>
                              <w:r w:rsidRPr="006C64AC">
                                <w:rPr>
                                  <w:rStyle w:val="Lienhypertexte"/>
                                  <w:color w:val="FFFFFF" w:themeColor="background1"/>
                                  <w:sz w:val="18"/>
                                  <w:szCs w:val="18"/>
                                </w:rPr>
                                <w:t>inistère de l'Enseignement supérieur (gouv.qc.ca)</w:t>
                              </w:r>
                            </w:hyperlink>
                          </w:p>
                          <w:p w:rsidR="005923B7" w:rsidRDefault="005923B7" w:rsidP="006C64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39" o:spid="_x0000_s1040" type="#_x0000_t62" style="position:absolute;left:0;text-align:left;margin-left:75.8pt;margin-top:29.3pt;width:363pt;height:10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" adj="6514,21343" fillcolor="#31849b [2408]" strokecolor="#31849b [2408]" strokeweight="2pt">
                <v:path arrowok="t"/>
                <v:textbox>
                  <w:txbxContent>
                    <w:p w:rsidR="005923B7" w:rsidRPr="006C64AC" w:rsidRDefault="005923B7" w:rsidP="006C64AC">
                      <w:pPr>
                        <w:jc w:val="center"/>
                        <w:rPr>
                          <w:b/>
                          <w:bCs/>
                        </w:rPr>
                      </w:pPr>
                      <w:r w:rsidRPr="006C64AC">
                        <w:rPr>
                          <w:b/>
                          <w:bCs/>
                        </w:rPr>
                        <w:t>SAVIEZ-VOUS QUE…</w:t>
                      </w:r>
                    </w:p>
                    <w:p w:rsidR="005923B7" w:rsidRPr="006C64AC" w:rsidRDefault="005923B7" w:rsidP="006C64AC">
                      <w:pPr>
                        <w:jc w:val="center"/>
                      </w:pPr>
                      <w:r w:rsidRPr="006C64AC">
                        <w:t>Au Québec, quelque 590 000 personnes réalisent annuellement des actions bénévoles en loisir et en sport. </w:t>
                      </w:r>
                    </w:p>
                    <w:p w:rsidR="005923B7" w:rsidRPr="006C64AC" w:rsidRDefault="005923B7" w:rsidP="006C64AC">
                      <w:pPr>
                        <w:jc w:val="center"/>
                      </w:pPr>
                    </w:p>
                    <w:p w:rsidR="005923B7" w:rsidRPr="006C64AC" w:rsidRDefault="005923B7" w:rsidP="006C64AC">
                      <w:pPr>
                        <w:jc w:val="center"/>
                        <w:rPr>
                          <w:sz w:val="18"/>
                          <w:szCs w:val="18"/>
                        </w:rPr>
                      </w:pPr>
                      <w:r w:rsidRPr="006C64AC">
                        <w:rPr>
                          <w:sz w:val="18"/>
                          <w:szCs w:val="18"/>
                        </w:rPr>
                        <w:t>Source :</w:t>
                      </w:r>
                      <w:r w:rsidRPr="006C64AC">
                        <w:rPr>
                          <w:color w:val="FFFFFF" w:themeColor="background1"/>
                          <w:sz w:val="18"/>
                          <w:szCs w:val="18"/>
                        </w:rPr>
                        <w:t xml:space="preserve"> </w:t>
                      </w:r>
                      <w:hyperlink r:id="rId77" w:history="1">
                        <w:r w:rsidRPr="006C64AC">
                          <w:rPr>
                            <w:rStyle w:val="Lienhypertexte"/>
                            <w:color w:val="FFFFFF" w:themeColor="background1"/>
                            <w:sz w:val="18"/>
                            <w:szCs w:val="18"/>
                          </w:rPr>
                          <w:t xml:space="preserve">Prix du bénévolat en loisir et en sport </w:t>
                        </w:r>
                        <w:proofErr w:type="spellStart"/>
                        <w:r w:rsidRPr="006C64AC">
                          <w:rPr>
                            <w:rStyle w:val="Lienhypertexte"/>
                            <w:color w:val="FFFFFF" w:themeColor="background1"/>
                            <w:sz w:val="18"/>
                            <w:szCs w:val="18"/>
                          </w:rPr>
                          <w:t>Dollard</w:t>
                        </w:r>
                        <w:proofErr w:type="spellEnd"/>
                        <w:r w:rsidRPr="006C64AC">
                          <w:rPr>
                            <w:rStyle w:val="Lienhypertexte"/>
                            <w:color w:val="FFFFFF" w:themeColor="background1"/>
                            <w:sz w:val="18"/>
                            <w:szCs w:val="18"/>
                          </w:rPr>
                          <w:t xml:space="preserve">-Morin | Ministère de l'Éducation et </w:t>
                        </w:r>
                        <w:r>
                          <w:rPr>
                            <w:rStyle w:val="Lienhypertexte"/>
                            <w:color w:val="FFFFFF" w:themeColor="background1"/>
                            <w:sz w:val="18"/>
                            <w:szCs w:val="18"/>
                          </w:rPr>
                          <w:t>m</w:t>
                        </w:r>
                        <w:r w:rsidRPr="006C64AC">
                          <w:rPr>
                            <w:rStyle w:val="Lienhypertexte"/>
                            <w:color w:val="FFFFFF" w:themeColor="background1"/>
                            <w:sz w:val="18"/>
                            <w:szCs w:val="18"/>
                          </w:rPr>
                          <w:t>inistère de l'Enseignement supérieur (gouv.qc.ca)</w:t>
                        </w:r>
                      </w:hyperlink>
                    </w:p>
                    <w:p w:rsidR="005923B7" w:rsidRDefault="005923B7" w:rsidP="006C64AC">
                      <w:pPr>
                        <w:jc w:val="center"/>
                      </w:pPr>
                    </w:p>
                  </w:txbxContent>
                </v:textbox>
              </v:shape>
            </w:pict>
          </mc:Fallback>
        </mc:AlternateContent>
      </w:r>
      <w:r w:rsidR="00D10BA5">
        <w:rPr>
          <w:rFonts w:ascii="Century Gothic" w:hAnsi="Century Gothic"/>
          <w:sz w:val="32"/>
          <w:szCs w:val="32"/>
        </w:rPr>
        <w:br w:type="page"/>
      </w:r>
    </w:p>
    <w:p w:rsidR="0094095C" w:rsidRDefault="0094095C" w:rsidP="002E67C3">
      <w:pPr>
        <w:ind w:left="851"/>
        <w:jc w:val="both"/>
        <w:rPr>
          <w:rFonts w:ascii="Century Gothic" w:eastAsia="Century Gothic" w:hAnsi="Century Gothic" w:cs="Century Gothic"/>
          <w:sz w:val="18"/>
          <w:szCs w:val="18"/>
        </w:rPr>
      </w:pPr>
    </w:p>
    <w:p w:rsidR="00643AEB" w:rsidRPr="00F72177" w:rsidRDefault="00540906" w:rsidP="00444C21">
      <w:pPr>
        <w:pStyle w:val="Titre"/>
        <w:pBdr>
          <w:bottom w:val="single" w:sz="4" w:space="4" w:color="auto"/>
        </w:pBdr>
        <w:spacing w:line="276" w:lineRule="auto"/>
        <w:ind w:left="851"/>
        <w:rPr>
          <w:b w:val="0"/>
          <w:sz w:val="28"/>
          <w:szCs w:val="18"/>
        </w:rPr>
      </w:pPr>
      <w:r w:rsidRPr="00F72177">
        <w:rPr>
          <w:sz w:val="40"/>
        </w:rPr>
        <w:t>C</w:t>
      </w:r>
      <w:r w:rsidR="000B2CBE" w:rsidRPr="00F72177">
        <w:rPr>
          <w:sz w:val="40"/>
        </w:rPr>
        <w:t xml:space="preserve">ommunications </w:t>
      </w:r>
      <w:bookmarkEnd w:id="10"/>
      <w:bookmarkEnd w:id="11"/>
    </w:p>
    <w:p w:rsidR="0020745D" w:rsidRDefault="0029710A" w:rsidP="003901ED">
      <w:pPr>
        <w:suppressAutoHyphens/>
        <w:spacing w:line="276" w:lineRule="auto"/>
        <w:ind w:left="851"/>
        <w:jc w:val="both"/>
        <w:rPr>
          <w:rFonts w:ascii="Century Gothic" w:hAnsi="Century Gothic"/>
          <w:sz w:val="18"/>
          <w:szCs w:val="18"/>
        </w:rPr>
      </w:pPr>
      <w:r w:rsidRPr="0029710A">
        <w:rPr>
          <w:rFonts w:ascii="Century Gothic" w:hAnsi="Century Gothic"/>
          <w:sz w:val="18"/>
          <w:szCs w:val="18"/>
        </w:rPr>
        <w:t xml:space="preserve">L’ARLPHL est </w:t>
      </w:r>
      <w:r w:rsidR="008929AA">
        <w:rPr>
          <w:rFonts w:ascii="Century Gothic" w:hAnsi="Century Gothic"/>
          <w:sz w:val="18"/>
          <w:szCs w:val="18"/>
        </w:rPr>
        <w:t>t</w:t>
      </w:r>
      <w:r w:rsidR="00EB2183" w:rsidRPr="0029710A">
        <w:rPr>
          <w:rFonts w:ascii="Century Gothic" w:hAnsi="Century Gothic"/>
          <w:sz w:val="18"/>
          <w:szCs w:val="18"/>
        </w:rPr>
        <w:t xml:space="preserve">oujours à </w:t>
      </w:r>
      <w:r w:rsidR="00EB2183" w:rsidRPr="001E5338">
        <w:rPr>
          <w:rFonts w:ascii="Century Gothic" w:hAnsi="Century Gothic"/>
          <w:sz w:val="18"/>
          <w:szCs w:val="18"/>
        </w:rPr>
        <w:t>l’affût</w:t>
      </w:r>
      <w:r w:rsidR="00EB2183" w:rsidRPr="0029710A">
        <w:rPr>
          <w:rFonts w:ascii="Century Gothic" w:hAnsi="Century Gothic"/>
          <w:sz w:val="18"/>
          <w:szCs w:val="18"/>
        </w:rPr>
        <w:t xml:space="preserve"> des informations et ressources </w:t>
      </w:r>
      <w:r w:rsidR="00680180" w:rsidRPr="0029710A">
        <w:rPr>
          <w:rFonts w:ascii="Century Gothic" w:hAnsi="Century Gothic"/>
          <w:sz w:val="18"/>
          <w:szCs w:val="18"/>
        </w:rPr>
        <w:t>disponibles</w:t>
      </w:r>
      <w:r w:rsidR="00EB2183" w:rsidRPr="0029710A">
        <w:rPr>
          <w:rFonts w:ascii="Century Gothic" w:hAnsi="Century Gothic"/>
          <w:sz w:val="18"/>
          <w:szCs w:val="18"/>
        </w:rPr>
        <w:t xml:space="preserve"> en matière d’adaptation, d’innovation ou de pratique de loisir des personnes handicapées</w:t>
      </w:r>
      <w:r w:rsidR="0020745D">
        <w:rPr>
          <w:rFonts w:ascii="Century Gothic" w:hAnsi="Century Gothic"/>
          <w:sz w:val="18"/>
          <w:szCs w:val="18"/>
        </w:rPr>
        <w:t>. P</w:t>
      </w:r>
      <w:r w:rsidR="00EB2183" w:rsidRPr="0029710A">
        <w:rPr>
          <w:rFonts w:ascii="Century Gothic" w:hAnsi="Century Gothic"/>
          <w:sz w:val="18"/>
          <w:szCs w:val="18"/>
        </w:rPr>
        <w:t xml:space="preserve">lusieurs </w:t>
      </w:r>
      <w:r w:rsidR="00A87EC1" w:rsidRPr="0029710A">
        <w:rPr>
          <w:rFonts w:ascii="Century Gothic" w:hAnsi="Century Gothic"/>
          <w:sz w:val="18"/>
          <w:szCs w:val="18"/>
        </w:rPr>
        <w:t xml:space="preserve">outils de communication </w:t>
      </w:r>
      <w:r w:rsidR="005D72C7" w:rsidRPr="0029710A">
        <w:rPr>
          <w:rFonts w:ascii="Century Gothic" w:hAnsi="Century Gothic"/>
          <w:sz w:val="18"/>
          <w:szCs w:val="18"/>
        </w:rPr>
        <w:t>s</w:t>
      </w:r>
      <w:r w:rsidR="00A0039D" w:rsidRPr="0029710A">
        <w:rPr>
          <w:rFonts w:ascii="Century Gothic" w:hAnsi="Century Gothic"/>
          <w:sz w:val="18"/>
          <w:szCs w:val="18"/>
        </w:rPr>
        <w:t>ont utilisé</w:t>
      </w:r>
      <w:r w:rsidR="00220376" w:rsidRPr="0029710A">
        <w:rPr>
          <w:rFonts w:ascii="Century Gothic" w:hAnsi="Century Gothic"/>
          <w:sz w:val="18"/>
          <w:szCs w:val="18"/>
        </w:rPr>
        <w:t>s</w:t>
      </w:r>
      <w:r w:rsidR="00A0039D" w:rsidRPr="0029710A">
        <w:rPr>
          <w:rFonts w:ascii="Century Gothic" w:hAnsi="Century Gothic"/>
          <w:sz w:val="18"/>
          <w:szCs w:val="18"/>
        </w:rPr>
        <w:t xml:space="preserve"> afin </w:t>
      </w:r>
      <w:r w:rsidR="00680180" w:rsidRPr="0029710A">
        <w:rPr>
          <w:rFonts w:ascii="Century Gothic" w:hAnsi="Century Gothic"/>
          <w:sz w:val="18"/>
          <w:szCs w:val="18"/>
        </w:rPr>
        <w:t xml:space="preserve">de </w:t>
      </w:r>
      <w:r w:rsidR="00A0039D" w:rsidRPr="0029710A">
        <w:rPr>
          <w:rFonts w:ascii="Century Gothic" w:hAnsi="Century Gothic"/>
          <w:sz w:val="18"/>
          <w:szCs w:val="18"/>
        </w:rPr>
        <w:t xml:space="preserve">diffuser l’information </w:t>
      </w:r>
      <w:r w:rsidR="00EB2183" w:rsidRPr="0029710A">
        <w:rPr>
          <w:rFonts w:ascii="Century Gothic" w:hAnsi="Century Gothic"/>
          <w:sz w:val="18"/>
          <w:szCs w:val="18"/>
        </w:rPr>
        <w:t>auprès de nos membres</w:t>
      </w:r>
      <w:r w:rsidR="00D87F32">
        <w:rPr>
          <w:rFonts w:ascii="Century Gothic" w:hAnsi="Century Gothic"/>
          <w:sz w:val="18"/>
          <w:szCs w:val="18"/>
        </w:rPr>
        <w:t xml:space="preserve"> </w:t>
      </w:r>
      <w:r w:rsidR="00E32FB9">
        <w:rPr>
          <w:rFonts w:ascii="Century Gothic" w:hAnsi="Century Gothic"/>
          <w:sz w:val="18"/>
          <w:szCs w:val="18"/>
        </w:rPr>
        <w:t xml:space="preserve">afin de promouvoir notre mission et l’accessibilité au loisir des personnes handicapées et ainsi assurer la visibilité et le rayonnement de notre organisme. </w:t>
      </w:r>
    </w:p>
    <w:p w:rsidR="009969C4" w:rsidRPr="000B2CBE" w:rsidRDefault="009969C4" w:rsidP="00444C21">
      <w:pPr>
        <w:suppressAutoHyphens/>
        <w:spacing w:line="276" w:lineRule="auto"/>
        <w:ind w:left="851"/>
        <w:jc w:val="both"/>
        <w:rPr>
          <w:rFonts w:ascii="Century Gothic" w:hAnsi="Century Gothic"/>
          <w:caps/>
          <w:sz w:val="18"/>
          <w:szCs w:val="18"/>
        </w:rPr>
      </w:pPr>
    </w:p>
    <w:p w:rsidR="009511EA" w:rsidRDefault="00827864" w:rsidP="001D74A2">
      <w:pPr>
        <w:suppressAutoHyphens/>
        <w:spacing w:line="276" w:lineRule="auto"/>
        <w:ind w:left="851"/>
        <w:jc w:val="both"/>
        <w:rPr>
          <w:rFonts w:ascii="Century Gothic" w:hAnsi="Century Gothic"/>
          <w:kern w:val="1"/>
          <w:sz w:val="32"/>
          <w:szCs w:val="32"/>
          <w:lang w:eastAsia="ar-SA"/>
        </w:rPr>
      </w:pPr>
      <w:bookmarkStart w:id="12" w:name="_Toc389635995"/>
      <w:r>
        <w:rPr>
          <w:rFonts w:ascii="Century Gothic" w:hAnsi="Century Gothic"/>
          <w:kern w:val="1"/>
          <w:sz w:val="32"/>
          <w:szCs w:val="32"/>
          <w:lang w:eastAsia="ar-SA"/>
        </w:rPr>
        <w:t xml:space="preserve">Un nouveau </w:t>
      </w:r>
      <w:r w:rsidR="009511EA" w:rsidRPr="007223F1">
        <w:rPr>
          <w:rFonts w:ascii="Century Gothic" w:hAnsi="Century Gothic"/>
          <w:kern w:val="1"/>
          <w:sz w:val="32"/>
          <w:szCs w:val="32"/>
          <w:lang w:eastAsia="ar-SA"/>
        </w:rPr>
        <w:t xml:space="preserve">site internet </w:t>
      </w:r>
      <w:bookmarkEnd w:id="12"/>
      <w:r>
        <w:rPr>
          <w:rFonts w:ascii="Century Gothic" w:hAnsi="Century Gothic"/>
          <w:kern w:val="1"/>
          <w:sz w:val="32"/>
          <w:szCs w:val="32"/>
          <w:lang w:eastAsia="ar-SA"/>
        </w:rPr>
        <w:t>pour une accessibilité accrue</w:t>
      </w:r>
    </w:p>
    <w:p w:rsidR="000B2CBE" w:rsidRPr="000B2CBE" w:rsidRDefault="000B2CBE" w:rsidP="001D74A2">
      <w:pPr>
        <w:suppressAutoHyphens/>
        <w:spacing w:line="276" w:lineRule="auto"/>
        <w:ind w:left="851"/>
        <w:jc w:val="both"/>
        <w:rPr>
          <w:rFonts w:ascii="Century Gothic" w:hAnsi="Century Gothic"/>
          <w:kern w:val="1"/>
          <w:sz w:val="18"/>
          <w:szCs w:val="18"/>
          <w:lang w:eastAsia="ar-SA"/>
        </w:rPr>
      </w:pPr>
    </w:p>
    <w:p w:rsidR="00827864" w:rsidRPr="00827864" w:rsidRDefault="00827864" w:rsidP="00827864">
      <w:pPr>
        <w:suppressAutoHyphens/>
        <w:spacing w:line="276" w:lineRule="auto"/>
        <w:ind w:left="851"/>
        <w:jc w:val="center"/>
        <w:rPr>
          <w:rFonts w:ascii="Century Gothic" w:eastAsia="SimSun" w:hAnsi="Century Gothic" w:cs="Calibri"/>
          <w:color w:val="00000A"/>
          <w:kern w:val="1"/>
          <w:sz w:val="18"/>
          <w:szCs w:val="18"/>
          <w:lang w:eastAsia="ar-SA"/>
        </w:rPr>
      </w:pPr>
      <w:r w:rsidRPr="00827864">
        <w:rPr>
          <w:rFonts w:ascii="Century Gothic" w:eastAsia="SimSun" w:hAnsi="Century Gothic" w:cs="Calibri"/>
          <w:noProof/>
          <w:color w:val="00000A"/>
          <w:kern w:val="1"/>
          <w:sz w:val="18"/>
          <w:szCs w:val="18"/>
          <w:lang w:val="en-US" w:eastAsia="en-US"/>
        </w:rPr>
        <w:drawing>
          <wp:inline distT="0" distB="0" distL="0" distR="0">
            <wp:extent cx="5404485" cy="2142963"/>
            <wp:effectExtent l="0" t="0" r="5715" b="0"/>
            <wp:docPr id="1841042879" name="Image 184104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rcRect r="1116"/>
                    <a:stretch>
                      <a:fillRect/>
                    </a:stretch>
                  </pic:blipFill>
                  <pic:spPr>
                    <a:xfrm>
                      <a:off x="0" y="0"/>
                      <a:ext cx="5437202" cy="2155936"/>
                    </a:xfrm>
                    <a:prstGeom prst="rect">
                      <a:avLst/>
                    </a:prstGeom>
                  </pic:spPr>
                </pic:pic>
              </a:graphicData>
            </a:graphic>
          </wp:inline>
        </w:drawing>
      </w:r>
    </w:p>
    <w:p w:rsidR="002E67C3" w:rsidRPr="003901ED" w:rsidRDefault="001137A2" w:rsidP="002E67C3">
      <w:pPr>
        <w:suppressAutoHyphens/>
        <w:spacing w:line="276" w:lineRule="auto"/>
        <w:ind w:left="851"/>
        <w:jc w:val="center"/>
        <w:rPr>
          <w:rFonts w:ascii="Century Gothic" w:eastAsia="SimSun" w:hAnsi="Century Gothic" w:cs="Calibri"/>
          <w:color w:val="E36C0A" w:themeColor="accent6" w:themeShade="BF"/>
          <w:kern w:val="1"/>
          <w:sz w:val="32"/>
          <w:szCs w:val="32"/>
          <w:u w:val="single"/>
          <w:lang w:eastAsia="ar-SA"/>
        </w:rPr>
      </w:pPr>
      <w:hyperlink r:id="rId79">
        <w:r w:rsidR="002E67C3" w:rsidRPr="003901ED">
          <w:rPr>
            <w:rStyle w:val="Lienhypertexte"/>
            <w:rFonts w:ascii="Century Gothic" w:eastAsia="SimSun" w:hAnsi="Century Gothic" w:cs="Calibri"/>
            <w:color w:val="7030A0"/>
            <w:kern w:val="1"/>
            <w:sz w:val="32"/>
            <w:szCs w:val="32"/>
            <w:lang w:eastAsia="ar-SA"/>
          </w:rPr>
          <w:t>www.arlphlanaudiere.org</w:t>
        </w:r>
      </w:hyperlink>
    </w:p>
    <w:p w:rsidR="00827864" w:rsidRPr="002D7C0E" w:rsidRDefault="00827864" w:rsidP="00827864">
      <w:pPr>
        <w:suppressAutoHyphens/>
        <w:spacing w:line="276" w:lineRule="auto"/>
        <w:ind w:left="851"/>
        <w:jc w:val="both"/>
        <w:rPr>
          <w:rFonts w:ascii="Century Gothic" w:eastAsia="SimSun" w:hAnsi="Century Gothic" w:cs="Calibri"/>
          <w:color w:val="00000A"/>
          <w:kern w:val="1"/>
          <w:sz w:val="18"/>
          <w:szCs w:val="18"/>
          <w:u w:val="single"/>
          <w:lang w:eastAsia="ar-SA"/>
        </w:rPr>
      </w:pPr>
    </w:p>
    <w:p w:rsidR="00827864" w:rsidRDefault="00827864" w:rsidP="00827864">
      <w:pPr>
        <w:suppressAutoHyphens/>
        <w:spacing w:line="276" w:lineRule="auto"/>
        <w:ind w:left="851"/>
        <w:jc w:val="both"/>
        <w:rPr>
          <w:rFonts w:ascii="Century Gothic" w:eastAsia="SimSun" w:hAnsi="Century Gothic" w:cs="Calibri"/>
          <w:color w:val="00000A"/>
          <w:kern w:val="1"/>
          <w:sz w:val="18"/>
          <w:szCs w:val="18"/>
          <w:lang w:eastAsia="ar-SA"/>
        </w:rPr>
      </w:pPr>
      <w:r w:rsidRPr="00827864">
        <w:rPr>
          <w:rFonts w:ascii="Century Gothic" w:eastAsia="SimSun" w:hAnsi="Century Gothic" w:cs="Calibri"/>
          <w:color w:val="00000A"/>
          <w:kern w:val="1"/>
          <w:sz w:val="18"/>
          <w:szCs w:val="18"/>
          <w:lang w:eastAsia="ar-SA"/>
        </w:rPr>
        <w:t>Maintenant plus accessible pour tous, incluant pour les personnes ayant une déficience visuelle, l’ARLPHL vise ainsi à faire accroître son rayonnement, mettre en valeur son offre de services, contribuer au développement d'activités de loisir, stimuler le partage d'informations et favoriser la pratique du loisir pour les personnes handicapées.</w:t>
      </w:r>
    </w:p>
    <w:p w:rsidR="00602F5A" w:rsidRDefault="003173F7" w:rsidP="00827864">
      <w:pPr>
        <w:suppressAutoHyphens/>
        <w:spacing w:line="276" w:lineRule="auto"/>
        <w:ind w:left="851"/>
        <w:jc w:val="both"/>
        <w:rPr>
          <w:rFonts w:ascii="Century Gothic" w:eastAsia="SimSun" w:hAnsi="Century Gothic" w:cs="Calibri"/>
          <w:color w:val="00000A"/>
          <w:kern w:val="1"/>
          <w:sz w:val="18"/>
          <w:szCs w:val="18"/>
          <w:lang w:eastAsia="ar-SA"/>
        </w:rPr>
      </w:pPr>
      <w:r>
        <w:rPr>
          <w:rFonts w:ascii="Century Gothic" w:eastAsia="SimSun" w:hAnsi="Century Gothic" w:cs="Calibri"/>
          <w:noProof/>
          <w:color w:val="00000A"/>
          <w:kern w:val="1"/>
          <w:sz w:val="18"/>
          <w:szCs w:val="18"/>
          <w:lang w:val="en-US" w:eastAsia="en-US"/>
        </w:rPr>
        <mc:AlternateContent>
          <mc:Choice Requires="wps">
            <w:drawing>
              <wp:anchor distT="0" distB="0" distL="114300" distR="114300" simplePos="0" relativeHeight="251679744" behindDoc="0" locked="0" layoutInCell="1" allowOverlap="1">
                <wp:simplePos x="0" y="0"/>
                <wp:positionH relativeFrom="page">
                  <wp:posOffset>1485900</wp:posOffset>
                </wp:positionH>
                <wp:positionV relativeFrom="paragraph">
                  <wp:posOffset>136525</wp:posOffset>
                </wp:positionV>
                <wp:extent cx="4770120" cy="1432560"/>
                <wp:effectExtent l="0" t="0" r="0" b="186690"/>
                <wp:wrapSquare wrapText="bothSides"/>
                <wp:docPr id="29" name="Bulle narrative :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1432560"/>
                        </a:xfrm>
                        <a:prstGeom prst="wedgeRectCallout">
                          <a:avLst>
                            <a:gd name="adj1" fmla="val -9970"/>
                            <a:gd name="adj2" fmla="val 64096"/>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23B7" w:rsidRPr="003901ED" w:rsidRDefault="005923B7" w:rsidP="00793D8E">
                            <w:pPr>
                              <w:suppressAutoHyphens/>
                              <w:spacing w:line="276" w:lineRule="auto"/>
                              <w:jc w:val="center"/>
                              <w:rPr>
                                <w:rFonts w:ascii="Century Gothic" w:eastAsia="SimSun" w:hAnsi="Century Gothic" w:cs="Calibri"/>
                                <w:b/>
                                <w:bCs/>
                                <w:color w:val="00000A"/>
                                <w:kern w:val="1"/>
                                <w:sz w:val="18"/>
                                <w:szCs w:val="18"/>
                                <w:lang w:eastAsia="ar-SA"/>
                              </w:rPr>
                            </w:pPr>
                            <w:r w:rsidRPr="003901ED">
                              <w:rPr>
                                <w:rFonts w:ascii="Century Gothic" w:eastAsia="SimSun" w:hAnsi="Century Gothic" w:cs="Calibri"/>
                                <w:b/>
                                <w:bCs/>
                                <w:color w:val="00000A"/>
                                <w:kern w:val="1"/>
                                <w:sz w:val="18"/>
                                <w:szCs w:val="18"/>
                                <w:lang w:eastAsia="ar-SA"/>
                              </w:rPr>
                              <w:t>« L’ARLPHL, une force majeure de la promotion du loisir pour personnes handicapées dans Lanaudière, franchit aujourd’hui une nouvelle étape importante de son engagement dans le développement du loisir accessible et inclusif. L'accès à l'information jouant un rôle clé dans la participation sociale des personnes handicapées, nous trouvons primordial que tous aient accès à cette importante sphère de communication qu'est Internet. »</w:t>
                            </w:r>
                          </w:p>
                          <w:p w:rsidR="005923B7" w:rsidRPr="003901ED" w:rsidRDefault="005923B7" w:rsidP="003901ED">
                            <w:pPr>
                              <w:suppressAutoHyphens/>
                              <w:spacing w:line="276" w:lineRule="auto"/>
                              <w:jc w:val="center"/>
                              <w:rPr>
                                <w:i/>
                                <w:iCs/>
                              </w:rPr>
                            </w:pPr>
                            <w:r w:rsidRPr="003901ED">
                              <w:rPr>
                                <w:rFonts w:ascii="Century Gothic" w:eastAsia="SimSun" w:hAnsi="Century Gothic" w:cs="Calibri"/>
                                <w:i/>
                                <w:iCs/>
                                <w:color w:val="00000A"/>
                                <w:kern w:val="1"/>
                                <w:sz w:val="18"/>
                                <w:szCs w:val="18"/>
                                <w:lang w:eastAsia="ar-SA"/>
                              </w:rPr>
                              <w:t>Karine Courchesne, présidente du conseil d’administration de l’ARLPHL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29" o:spid="_x0000_s1041" type="#_x0000_t61" style="position:absolute;left:0;text-align:left;margin-left:117pt;margin-top:10.75pt;width:375.6pt;height:112.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" adj="8646,24645" fillcolor="#daeef3 [664]" stroked="f" strokeweight="2pt">
                <v:path arrowok="t"/>
                <v:textbox>
                  <w:txbxContent>
                    <w:p w:rsidR="005923B7" w:rsidRPr="003901ED" w:rsidRDefault="005923B7" w:rsidP="00793D8E">
                      <w:pPr>
                        <w:suppressAutoHyphens/>
                        <w:spacing w:line="276" w:lineRule="auto"/>
                        <w:jc w:val="center"/>
                        <w:rPr>
                          <w:rFonts w:ascii="Century Gothic" w:eastAsia="SimSun" w:hAnsi="Century Gothic" w:cs="Calibri"/>
                          <w:b/>
                          <w:bCs/>
                          <w:color w:val="00000A"/>
                          <w:kern w:val="1"/>
                          <w:sz w:val="18"/>
                          <w:szCs w:val="18"/>
                          <w:lang w:eastAsia="ar-SA"/>
                        </w:rPr>
                      </w:pPr>
                      <w:r w:rsidRPr="003901ED">
                        <w:rPr>
                          <w:rFonts w:ascii="Century Gothic" w:eastAsia="SimSun" w:hAnsi="Century Gothic" w:cs="Calibri"/>
                          <w:b/>
                          <w:bCs/>
                          <w:color w:val="00000A"/>
                          <w:kern w:val="1"/>
                          <w:sz w:val="18"/>
                          <w:szCs w:val="18"/>
                          <w:lang w:eastAsia="ar-SA"/>
                        </w:rPr>
                        <w:t>« L’ARLPHL, une force majeure de la promotion du loisir pour personnes handicapées dans Lanaudière, franchit aujourd’hui une nouvelle étape importante de son engagement dans le développement du loisir accessible et inclusif. L'accès à l'information jouant un rôle clé dans la participation sociale des personnes handicapées, nous trouvons primordial que tous aient accès à cette importante sphère de communication qu'est Internet. »</w:t>
                      </w:r>
                    </w:p>
                    <w:p w:rsidR="005923B7" w:rsidRPr="003901ED" w:rsidRDefault="005923B7" w:rsidP="003901ED">
                      <w:pPr>
                        <w:suppressAutoHyphens/>
                        <w:spacing w:line="276" w:lineRule="auto"/>
                        <w:jc w:val="center"/>
                        <w:rPr>
                          <w:i/>
                          <w:iCs/>
                        </w:rPr>
                      </w:pPr>
                      <w:r w:rsidRPr="003901ED">
                        <w:rPr>
                          <w:rFonts w:ascii="Century Gothic" w:eastAsia="SimSun" w:hAnsi="Century Gothic" w:cs="Calibri"/>
                          <w:i/>
                          <w:iCs/>
                          <w:color w:val="00000A"/>
                          <w:kern w:val="1"/>
                          <w:sz w:val="18"/>
                          <w:szCs w:val="18"/>
                          <w:lang w:eastAsia="ar-SA"/>
                        </w:rPr>
                        <w:t>Karine Courchesne, présidente du conseil d’administration de l’ARLPHL</w:t>
                      </w:r>
                    </w:p>
                  </w:txbxContent>
                </v:textbox>
                <w10:wrap type="square" anchorx="page"/>
              </v:shape>
            </w:pict>
          </mc:Fallback>
        </mc:AlternateContent>
      </w:r>
    </w:p>
    <w:p w:rsidR="00602F5A" w:rsidRDefault="00602F5A" w:rsidP="00827864">
      <w:pPr>
        <w:suppressAutoHyphens/>
        <w:spacing w:line="276" w:lineRule="auto"/>
        <w:ind w:left="851"/>
        <w:jc w:val="both"/>
        <w:rPr>
          <w:rFonts w:ascii="Century Gothic" w:eastAsia="SimSun" w:hAnsi="Century Gothic" w:cs="Calibri"/>
          <w:color w:val="00000A"/>
          <w:kern w:val="1"/>
          <w:sz w:val="18"/>
          <w:szCs w:val="18"/>
          <w:lang w:eastAsia="ar-SA"/>
        </w:rPr>
      </w:pPr>
    </w:p>
    <w:p w:rsidR="00602F5A" w:rsidRDefault="00602F5A" w:rsidP="00827864">
      <w:pPr>
        <w:suppressAutoHyphens/>
        <w:spacing w:line="276" w:lineRule="auto"/>
        <w:ind w:left="851"/>
        <w:jc w:val="both"/>
        <w:rPr>
          <w:rFonts w:ascii="Century Gothic" w:eastAsia="SimSun" w:hAnsi="Century Gothic" w:cs="Calibri"/>
          <w:color w:val="00000A"/>
          <w:kern w:val="1"/>
          <w:sz w:val="18"/>
          <w:szCs w:val="18"/>
          <w:lang w:eastAsia="ar-SA"/>
        </w:rPr>
      </w:pPr>
    </w:p>
    <w:p w:rsidR="00602F5A" w:rsidRDefault="00602F5A" w:rsidP="00827864">
      <w:pPr>
        <w:suppressAutoHyphens/>
        <w:spacing w:line="276" w:lineRule="auto"/>
        <w:ind w:left="851"/>
        <w:jc w:val="both"/>
        <w:rPr>
          <w:rFonts w:ascii="Century Gothic" w:eastAsia="SimSun" w:hAnsi="Century Gothic" w:cs="Calibri"/>
          <w:color w:val="00000A"/>
          <w:kern w:val="1"/>
          <w:sz w:val="18"/>
          <w:szCs w:val="18"/>
          <w:lang w:eastAsia="ar-SA"/>
        </w:rPr>
      </w:pPr>
    </w:p>
    <w:p w:rsidR="00602F5A" w:rsidRDefault="00602F5A" w:rsidP="00827864">
      <w:pPr>
        <w:suppressAutoHyphens/>
        <w:spacing w:line="276" w:lineRule="auto"/>
        <w:ind w:left="851"/>
        <w:jc w:val="both"/>
        <w:rPr>
          <w:rFonts w:ascii="Century Gothic" w:eastAsia="SimSun" w:hAnsi="Century Gothic" w:cs="Calibri"/>
          <w:color w:val="00000A"/>
          <w:kern w:val="1"/>
          <w:sz w:val="18"/>
          <w:szCs w:val="18"/>
          <w:lang w:eastAsia="ar-SA"/>
        </w:rPr>
      </w:pPr>
    </w:p>
    <w:p w:rsidR="00602F5A" w:rsidRDefault="00602F5A" w:rsidP="00827864">
      <w:pPr>
        <w:suppressAutoHyphens/>
        <w:spacing w:line="276" w:lineRule="auto"/>
        <w:ind w:left="851"/>
        <w:jc w:val="both"/>
        <w:rPr>
          <w:rFonts w:ascii="Century Gothic" w:eastAsia="SimSun" w:hAnsi="Century Gothic" w:cs="Calibri"/>
          <w:color w:val="00000A"/>
          <w:kern w:val="1"/>
          <w:sz w:val="18"/>
          <w:szCs w:val="18"/>
          <w:lang w:eastAsia="ar-SA"/>
        </w:rPr>
      </w:pPr>
    </w:p>
    <w:p w:rsidR="00602F5A" w:rsidRPr="00827864" w:rsidRDefault="00602F5A" w:rsidP="00827864">
      <w:pPr>
        <w:suppressAutoHyphens/>
        <w:spacing w:line="276" w:lineRule="auto"/>
        <w:ind w:left="851"/>
        <w:jc w:val="both"/>
        <w:rPr>
          <w:rFonts w:ascii="Century Gothic" w:eastAsia="SimSun" w:hAnsi="Century Gothic" w:cs="Calibri"/>
          <w:color w:val="00000A"/>
          <w:kern w:val="1"/>
          <w:sz w:val="18"/>
          <w:szCs w:val="18"/>
          <w:lang w:eastAsia="ar-SA"/>
        </w:rPr>
      </w:pPr>
    </w:p>
    <w:p w:rsidR="00157C96" w:rsidRDefault="00157C96" w:rsidP="00827864">
      <w:pPr>
        <w:suppressAutoHyphens/>
        <w:spacing w:line="276" w:lineRule="auto"/>
        <w:ind w:left="851"/>
        <w:jc w:val="both"/>
        <w:rPr>
          <w:rFonts w:ascii="Century Gothic" w:eastAsia="SimSun" w:hAnsi="Century Gothic" w:cs="Calibri"/>
          <w:color w:val="00000A"/>
          <w:kern w:val="1"/>
          <w:sz w:val="18"/>
          <w:szCs w:val="18"/>
          <w:lang w:eastAsia="ar-SA"/>
        </w:rPr>
      </w:pPr>
    </w:p>
    <w:p w:rsidR="00157C96" w:rsidRDefault="00157C96" w:rsidP="00827864">
      <w:pPr>
        <w:suppressAutoHyphens/>
        <w:spacing w:line="276" w:lineRule="auto"/>
        <w:ind w:left="851"/>
        <w:jc w:val="both"/>
        <w:rPr>
          <w:rFonts w:ascii="Century Gothic" w:eastAsia="SimSun" w:hAnsi="Century Gothic" w:cs="Calibri"/>
          <w:color w:val="00000A"/>
          <w:kern w:val="1"/>
          <w:sz w:val="18"/>
          <w:szCs w:val="18"/>
          <w:lang w:eastAsia="ar-SA"/>
        </w:rPr>
      </w:pPr>
    </w:p>
    <w:p w:rsidR="00157C96" w:rsidRDefault="00157C96" w:rsidP="00827864">
      <w:pPr>
        <w:suppressAutoHyphens/>
        <w:spacing w:line="276" w:lineRule="auto"/>
        <w:ind w:left="851"/>
        <w:jc w:val="both"/>
        <w:rPr>
          <w:rFonts w:ascii="Century Gothic" w:eastAsia="SimSun" w:hAnsi="Century Gothic" w:cs="Calibri"/>
          <w:color w:val="00000A"/>
          <w:kern w:val="1"/>
          <w:sz w:val="18"/>
          <w:szCs w:val="18"/>
          <w:lang w:eastAsia="ar-SA"/>
        </w:rPr>
      </w:pPr>
    </w:p>
    <w:p w:rsidR="00157C96" w:rsidRDefault="00157C96" w:rsidP="00827864">
      <w:pPr>
        <w:suppressAutoHyphens/>
        <w:spacing w:line="276" w:lineRule="auto"/>
        <w:ind w:left="851"/>
        <w:jc w:val="both"/>
        <w:rPr>
          <w:rFonts w:ascii="Century Gothic" w:eastAsia="SimSun" w:hAnsi="Century Gothic" w:cs="Calibri"/>
          <w:color w:val="00000A"/>
          <w:kern w:val="1"/>
          <w:sz w:val="18"/>
          <w:szCs w:val="18"/>
          <w:lang w:eastAsia="ar-SA"/>
        </w:rPr>
      </w:pPr>
    </w:p>
    <w:p w:rsidR="007B26D6" w:rsidRDefault="007B26D6" w:rsidP="00607415">
      <w:pPr>
        <w:suppressAutoHyphens/>
        <w:spacing w:line="276" w:lineRule="auto"/>
        <w:ind w:left="851"/>
        <w:jc w:val="both"/>
        <w:rPr>
          <w:rFonts w:ascii="Century Gothic" w:eastAsia="SimSun" w:hAnsi="Century Gothic" w:cs="Calibri"/>
          <w:color w:val="00000A"/>
          <w:kern w:val="1"/>
          <w:sz w:val="18"/>
          <w:szCs w:val="18"/>
          <w:lang w:eastAsia="ar-SA"/>
        </w:rPr>
      </w:pPr>
    </w:p>
    <w:p w:rsidR="00607415" w:rsidRDefault="00827864" w:rsidP="00607415">
      <w:pPr>
        <w:suppressAutoHyphens/>
        <w:spacing w:line="276" w:lineRule="auto"/>
        <w:ind w:left="851"/>
        <w:jc w:val="both"/>
        <w:rPr>
          <w:rFonts w:ascii="Century Gothic" w:eastAsia="SimSun" w:hAnsi="Century Gothic" w:cs="Calibri"/>
          <w:color w:val="FF0000"/>
          <w:kern w:val="1"/>
          <w:sz w:val="18"/>
          <w:szCs w:val="18"/>
          <w:lang w:eastAsia="ar-SA"/>
        </w:rPr>
      </w:pPr>
      <w:r w:rsidRPr="00827864">
        <w:rPr>
          <w:rFonts w:ascii="Century Gothic" w:eastAsia="SimSun" w:hAnsi="Century Gothic" w:cs="Calibri"/>
          <w:color w:val="00000A"/>
          <w:kern w:val="1"/>
          <w:sz w:val="18"/>
          <w:szCs w:val="18"/>
          <w:lang w:eastAsia="ar-SA"/>
        </w:rPr>
        <w:t xml:space="preserve">L’ARLPH Lanaudière invite dès maintenant les lecteurs à visiter le nouveau site internet et à s’inscrire à la </w:t>
      </w:r>
      <w:r w:rsidRPr="00827864">
        <w:rPr>
          <w:rFonts w:ascii="Century Gothic" w:eastAsia="SimSun" w:hAnsi="Century Gothic" w:cs="Calibri"/>
          <w:color w:val="7030A0"/>
          <w:kern w:val="1"/>
          <w:sz w:val="20"/>
          <w:szCs w:val="20"/>
          <w:lang w:eastAsia="ar-SA"/>
        </w:rPr>
        <w:t xml:space="preserve">nouvelle infolettre </w:t>
      </w:r>
      <w:r w:rsidRPr="00827864">
        <w:rPr>
          <w:rFonts w:ascii="Century Gothic" w:eastAsia="SimSun" w:hAnsi="Century Gothic" w:cs="Calibri"/>
          <w:color w:val="00000A"/>
          <w:kern w:val="1"/>
          <w:sz w:val="18"/>
          <w:szCs w:val="18"/>
          <w:lang w:eastAsia="ar-SA"/>
        </w:rPr>
        <w:t>directement sur la page d’accueil.</w:t>
      </w:r>
      <w:r w:rsidR="00157C96">
        <w:rPr>
          <w:rFonts w:ascii="Century Gothic" w:eastAsia="SimSun" w:hAnsi="Century Gothic" w:cs="Calibri"/>
          <w:color w:val="00000A"/>
          <w:kern w:val="1"/>
          <w:sz w:val="18"/>
          <w:szCs w:val="18"/>
          <w:lang w:eastAsia="ar-SA"/>
        </w:rPr>
        <w:t xml:space="preserve"> Ces derniers</w:t>
      </w:r>
      <w:r w:rsidRPr="00827864">
        <w:rPr>
          <w:rFonts w:ascii="Century Gothic" w:eastAsia="SimSun" w:hAnsi="Century Gothic" w:cs="Calibri"/>
          <w:color w:val="00000A"/>
          <w:kern w:val="1"/>
          <w:sz w:val="18"/>
          <w:szCs w:val="18"/>
          <w:lang w:eastAsia="ar-SA"/>
        </w:rPr>
        <w:t xml:space="preserve"> découvriront que le nouveau site internet offre des informations variées telles que </w:t>
      </w:r>
      <w:r w:rsidR="00671957">
        <w:rPr>
          <w:rFonts w:ascii="Century Gothic" w:eastAsia="SimSun" w:hAnsi="Century Gothic" w:cs="Calibri"/>
          <w:color w:val="00000A"/>
          <w:kern w:val="1"/>
          <w:sz w:val="18"/>
          <w:szCs w:val="18"/>
          <w:lang w:eastAsia="ar-SA"/>
        </w:rPr>
        <w:t>notre</w:t>
      </w:r>
      <w:r w:rsidRPr="00827864">
        <w:rPr>
          <w:rFonts w:ascii="Century Gothic" w:eastAsia="SimSun" w:hAnsi="Century Gothic" w:cs="Calibri"/>
          <w:color w:val="00000A"/>
          <w:kern w:val="1"/>
          <w:sz w:val="18"/>
          <w:szCs w:val="18"/>
          <w:lang w:eastAsia="ar-SA"/>
        </w:rPr>
        <w:t xml:space="preserve"> offre de service, </w:t>
      </w:r>
      <w:r w:rsidR="00671957">
        <w:rPr>
          <w:rFonts w:ascii="Century Gothic" w:eastAsia="SimSun" w:hAnsi="Century Gothic" w:cs="Calibri"/>
          <w:color w:val="00000A"/>
          <w:kern w:val="1"/>
          <w:sz w:val="18"/>
          <w:szCs w:val="18"/>
          <w:lang w:eastAsia="ar-SA"/>
        </w:rPr>
        <w:t>no</w:t>
      </w:r>
      <w:r w:rsidRPr="00827864">
        <w:rPr>
          <w:rFonts w:ascii="Century Gothic" w:eastAsia="SimSun" w:hAnsi="Century Gothic" w:cs="Calibri"/>
          <w:color w:val="00000A"/>
          <w:kern w:val="1"/>
          <w:sz w:val="18"/>
          <w:szCs w:val="18"/>
          <w:lang w:eastAsia="ar-SA"/>
        </w:rPr>
        <w:t xml:space="preserve">s différents programmes d’assistance financière, </w:t>
      </w:r>
      <w:r w:rsidR="00671957">
        <w:rPr>
          <w:rFonts w:ascii="Century Gothic" w:eastAsia="SimSun" w:hAnsi="Century Gothic" w:cs="Calibri"/>
          <w:color w:val="00000A"/>
          <w:kern w:val="1"/>
          <w:sz w:val="18"/>
          <w:szCs w:val="18"/>
          <w:lang w:eastAsia="ar-SA"/>
        </w:rPr>
        <w:t>nos</w:t>
      </w:r>
      <w:r w:rsidRPr="00827864">
        <w:rPr>
          <w:rFonts w:ascii="Century Gothic" w:eastAsia="SimSun" w:hAnsi="Century Gothic" w:cs="Calibri"/>
          <w:color w:val="00000A"/>
          <w:kern w:val="1"/>
          <w:sz w:val="18"/>
          <w:szCs w:val="18"/>
          <w:lang w:eastAsia="ar-SA"/>
        </w:rPr>
        <w:t xml:space="preserve"> multiples formations, des référencements, de la documentation et beaucoup plus. </w:t>
      </w:r>
    </w:p>
    <w:p w:rsidR="00AF4DDA" w:rsidRDefault="00AF4DDA" w:rsidP="00827864">
      <w:pPr>
        <w:suppressAutoHyphens/>
        <w:spacing w:line="276" w:lineRule="auto"/>
        <w:ind w:left="851"/>
        <w:jc w:val="both"/>
        <w:rPr>
          <w:rFonts w:ascii="Century Gothic" w:eastAsia="SimSun" w:hAnsi="Century Gothic" w:cs="Calibri"/>
          <w:color w:val="00000A"/>
          <w:kern w:val="1"/>
          <w:sz w:val="18"/>
          <w:szCs w:val="18"/>
          <w:lang w:eastAsia="ar-SA"/>
        </w:rPr>
      </w:pPr>
    </w:p>
    <w:p w:rsidR="00834822" w:rsidRPr="003A27BB" w:rsidRDefault="00C95112" w:rsidP="00834822">
      <w:pPr>
        <w:suppressAutoHyphens/>
        <w:spacing w:line="276" w:lineRule="auto"/>
        <w:ind w:left="851"/>
        <w:jc w:val="both"/>
        <w:rPr>
          <w:rFonts w:ascii="Century Gothic" w:eastAsia="SimSun" w:hAnsi="Century Gothic" w:cs="Calibri"/>
          <w:kern w:val="1"/>
          <w:sz w:val="18"/>
          <w:szCs w:val="18"/>
          <w:lang w:eastAsia="ar-SA"/>
        </w:rPr>
      </w:pPr>
      <w:r>
        <w:rPr>
          <w:noProof/>
          <w:color w:val="000000"/>
          <w:lang w:val="en-US" w:eastAsia="en-US"/>
        </w:rPr>
        <w:lastRenderedPageBreak/>
        <w:drawing>
          <wp:anchor distT="0" distB="0" distL="114300" distR="114300" simplePos="0" relativeHeight="251657216" behindDoc="1" locked="0" layoutInCell="1" allowOverlap="1">
            <wp:simplePos x="0" y="0"/>
            <wp:positionH relativeFrom="margin">
              <wp:align>right</wp:align>
            </wp:positionH>
            <wp:positionV relativeFrom="paragraph">
              <wp:posOffset>421241</wp:posOffset>
            </wp:positionV>
            <wp:extent cx="1541145" cy="595630"/>
            <wp:effectExtent l="0" t="0" r="1905" b="0"/>
            <wp:wrapTight wrapText="bothSides">
              <wp:wrapPolygon edited="0">
                <wp:start x="0" y="0"/>
                <wp:lineTo x="0" y="20725"/>
                <wp:lineTo x="21360" y="20725"/>
                <wp:lineTo x="21360" y="0"/>
                <wp:lineTo x="0" y="0"/>
              </wp:wrapPolygon>
            </wp:wrapTight>
            <wp:docPr id="47" name="Image 47" descr="cid:image001.png@01D709C3.3756F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1.png@01D709C3.3756FF40"/>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1541145" cy="595630"/>
                    </a:xfrm>
                    <a:prstGeom prst="rect">
                      <a:avLst/>
                    </a:prstGeom>
                    <a:noFill/>
                    <a:ln>
                      <a:noFill/>
                    </a:ln>
                  </pic:spPr>
                </pic:pic>
              </a:graphicData>
            </a:graphic>
          </wp:anchor>
        </w:drawing>
      </w:r>
      <w:r w:rsidR="008E5E8C" w:rsidRPr="008E5E8C">
        <w:rPr>
          <w:rFonts w:ascii="Century Gothic" w:eastAsia="SimSun" w:hAnsi="Century Gothic" w:cs="Calibri"/>
          <w:b/>
          <w:bCs/>
          <w:color w:val="00000A"/>
          <w:kern w:val="1"/>
          <w:lang w:eastAsia="ar-SA"/>
        </w:rPr>
        <w:t>Merci</w:t>
      </w:r>
      <w:r w:rsidR="008E478B">
        <w:rPr>
          <w:rFonts w:ascii="Century Gothic" w:eastAsia="SimSun" w:hAnsi="Century Gothic" w:cs="Calibri"/>
          <w:b/>
          <w:bCs/>
          <w:color w:val="00000A"/>
          <w:kern w:val="1"/>
          <w:lang w:eastAsia="ar-SA"/>
        </w:rPr>
        <w:t xml:space="preserve"> spécial à</w:t>
      </w:r>
      <w:r w:rsidR="008E5E8C" w:rsidRPr="008E5E8C">
        <w:rPr>
          <w:rFonts w:ascii="Century Gothic" w:eastAsia="SimSun" w:hAnsi="Century Gothic" w:cs="Calibri"/>
          <w:b/>
          <w:bCs/>
          <w:color w:val="00000A"/>
          <w:kern w:val="1"/>
          <w:lang w:eastAsia="ar-SA"/>
        </w:rPr>
        <w:t xml:space="preserve"> l’O</w:t>
      </w:r>
      <w:r w:rsidR="007C12A3">
        <w:rPr>
          <w:rFonts w:ascii="Century Gothic" w:eastAsia="SimSun" w:hAnsi="Century Gothic" w:cs="Calibri"/>
          <w:b/>
          <w:bCs/>
          <w:color w:val="00000A"/>
          <w:kern w:val="1"/>
          <w:lang w:eastAsia="ar-SA"/>
        </w:rPr>
        <w:t>ffice des personnes handicapées du Québec (O</w:t>
      </w:r>
      <w:r w:rsidR="00827864" w:rsidRPr="00827864">
        <w:rPr>
          <w:rFonts w:ascii="Century Gothic" w:eastAsia="SimSun" w:hAnsi="Century Gothic" w:cs="Calibri"/>
          <w:b/>
          <w:bCs/>
          <w:color w:val="00000A"/>
          <w:kern w:val="1"/>
          <w:lang w:eastAsia="ar-SA"/>
        </w:rPr>
        <w:t>PHQ</w:t>
      </w:r>
      <w:r w:rsidR="007C12A3">
        <w:rPr>
          <w:rFonts w:ascii="Century Gothic" w:eastAsia="SimSun" w:hAnsi="Century Gothic" w:cs="Calibri"/>
          <w:b/>
          <w:bCs/>
          <w:color w:val="00000A"/>
          <w:kern w:val="1"/>
          <w:lang w:eastAsia="ar-SA"/>
        </w:rPr>
        <w:t>)</w:t>
      </w:r>
      <w:r w:rsidR="00827864" w:rsidRPr="00827864">
        <w:rPr>
          <w:rFonts w:ascii="Century Gothic" w:eastAsia="SimSun" w:hAnsi="Century Gothic" w:cs="Calibri"/>
          <w:b/>
          <w:bCs/>
          <w:color w:val="00000A"/>
          <w:kern w:val="1"/>
          <w:lang w:eastAsia="ar-SA"/>
        </w:rPr>
        <w:t xml:space="preserve"> </w:t>
      </w:r>
      <w:r w:rsidR="00EC46DB" w:rsidRPr="00EC46DB">
        <w:rPr>
          <w:rFonts w:ascii="Century Gothic" w:eastAsia="SimSun" w:hAnsi="Century Gothic" w:cs="Calibri"/>
          <w:color w:val="00000A"/>
          <w:kern w:val="1"/>
          <w:sz w:val="18"/>
          <w:szCs w:val="18"/>
          <w:lang w:eastAsia="ar-SA"/>
        </w:rPr>
        <w:t xml:space="preserve">pour </w:t>
      </w:r>
      <w:r w:rsidR="007C12A3">
        <w:rPr>
          <w:rFonts w:ascii="Century Gothic" w:eastAsia="SimSun" w:hAnsi="Century Gothic" w:cs="Calibri"/>
          <w:color w:val="00000A"/>
          <w:kern w:val="1"/>
          <w:sz w:val="18"/>
          <w:szCs w:val="18"/>
          <w:lang w:eastAsia="ar-SA"/>
        </w:rPr>
        <w:t>sa</w:t>
      </w:r>
      <w:r w:rsidR="008E478B" w:rsidRPr="007C12A3">
        <w:rPr>
          <w:rFonts w:ascii="Century Gothic" w:eastAsia="SimSun" w:hAnsi="Century Gothic" w:cs="Calibri"/>
          <w:color w:val="00000A"/>
          <w:kern w:val="1"/>
          <w:sz w:val="18"/>
          <w:szCs w:val="18"/>
          <w:lang w:eastAsia="ar-SA"/>
        </w:rPr>
        <w:t xml:space="preserve"> contribution financière importante</w:t>
      </w:r>
      <w:r w:rsidR="007C12A3">
        <w:rPr>
          <w:rFonts w:ascii="Century Gothic" w:eastAsia="SimSun" w:hAnsi="Century Gothic" w:cs="Calibri"/>
          <w:color w:val="00000A"/>
          <w:kern w:val="1"/>
          <w:sz w:val="18"/>
          <w:szCs w:val="18"/>
          <w:lang w:eastAsia="ar-SA"/>
        </w:rPr>
        <w:t>.</w:t>
      </w:r>
      <w:r w:rsidR="008E478B" w:rsidRPr="007C12A3">
        <w:rPr>
          <w:rFonts w:ascii="Century Gothic" w:eastAsia="SimSun" w:hAnsi="Century Gothic" w:cs="Calibri"/>
          <w:color w:val="00000A"/>
          <w:kern w:val="1"/>
          <w:sz w:val="18"/>
          <w:szCs w:val="18"/>
          <w:lang w:eastAsia="ar-SA"/>
        </w:rPr>
        <w:t xml:space="preserve"> </w:t>
      </w:r>
      <w:r w:rsidR="007C12A3" w:rsidRPr="007C12A3">
        <w:rPr>
          <w:rFonts w:ascii="Century Gothic" w:eastAsia="SimSun" w:hAnsi="Century Gothic" w:cs="Calibri"/>
          <w:color w:val="00000A"/>
          <w:kern w:val="1"/>
          <w:sz w:val="18"/>
          <w:szCs w:val="18"/>
          <w:lang w:eastAsia="ar-SA"/>
        </w:rPr>
        <w:t>Ce support financier permet</w:t>
      </w:r>
      <w:r w:rsidR="007C12A3">
        <w:rPr>
          <w:rFonts w:ascii="Century Gothic" w:eastAsia="SimSun" w:hAnsi="Century Gothic" w:cs="Calibri"/>
          <w:color w:val="00000A"/>
          <w:kern w:val="1"/>
          <w:sz w:val="18"/>
          <w:szCs w:val="18"/>
          <w:lang w:eastAsia="ar-SA"/>
        </w:rPr>
        <w:t>tra</w:t>
      </w:r>
      <w:r w:rsidR="00A1799F">
        <w:rPr>
          <w:rFonts w:ascii="Century Gothic" w:eastAsia="SimSun" w:hAnsi="Century Gothic" w:cs="Calibri"/>
          <w:color w:val="00000A"/>
          <w:kern w:val="1"/>
          <w:sz w:val="18"/>
          <w:szCs w:val="18"/>
          <w:lang w:eastAsia="ar-SA"/>
        </w:rPr>
        <w:t xml:space="preserve"> </w:t>
      </w:r>
      <w:r w:rsidR="008E478B" w:rsidRPr="007C12A3">
        <w:rPr>
          <w:rFonts w:ascii="Century Gothic" w:eastAsia="SimSun" w:hAnsi="Century Gothic" w:cs="Calibri"/>
          <w:color w:val="00000A"/>
          <w:kern w:val="1"/>
          <w:sz w:val="18"/>
          <w:szCs w:val="18"/>
          <w:lang w:eastAsia="ar-SA"/>
        </w:rPr>
        <w:t xml:space="preserve">à </w:t>
      </w:r>
      <w:r w:rsidR="007C12A3">
        <w:rPr>
          <w:rFonts w:ascii="Century Gothic" w:eastAsia="SimSun" w:hAnsi="Century Gothic" w:cs="Calibri"/>
          <w:color w:val="00000A"/>
          <w:kern w:val="1"/>
          <w:sz w:val="18"/>
          <w:szCs w:val="18"/>
          <w:lang w:eastAsia="ar-SA"/>
        </w:rPr>
        <w:t>l’ARLPHL</w:t>
      </w:r>
      <w:r w:rsidR="008E478B" w:rsidRPr="007C12A3">
        <w:rPr>
          <w:rFonts w:ascii="Century Gothic" w:eastAsia="SimSun" w:hAnsi="Century Gothic" w:cs="Calibri"/>
          <w:color w:val="00000A"/>
          <w:kern w:val="1"/>
          <w:sz w:val="18"/>
          <w:szCs w:val="18"/>
          <w:lang w:eastAsia="ar-SA"/>
        </w:rPr>
        <w:t xml:space="preserve"> d’augmenter sa </w:t>
      </w:r>
      <w:r w:rsidR="00A1799F">
        <w:rPr>
          <w:rFonts w:ascii="Century Gothic" w:eastAsia="SimSun" w:hAnsi="Century Gothic" w:cs="Calibri"/>
          <w:color w:val="00000A"/>
          <w:kern w:val="1"/>
          <w:sz w:val="18"/>
          <w:szCs w:val="18"/>
          <w:lang w:eastAsia="ar-SA"/>
        </w:rPr>
        <w:t>visibilit</w:t>
      </w:r>
      <w:r w:rsidR="008E478B" w:rsidRPr="007C12A3">
        <w:rPr>
          <w:rFonts w:ascii="Century Gothic" w:eastAsia="SimSun" w:hAnsi="Century Gothic" w:cs="Calibri"/>
          <w:color w:val="00000A"/>
          <w:kern w:val="1"/>
          <w:sz w:val="18"/>
          <w:szCs w:val="18"/>
          <w:lang w:eastAsia="ar-SA"/>
        </w:rPr>
        <w:t xml:space="preserve">é </w:t>
      </w:r>
      <w:r w:rsidR="007C12A3">
        <w:rPr>
          <w:rFonts w:ascii="Century Gothic" w:eastAsia="SimSun" w:hAnsi="Century Gothic" w:cs="Calibri"/>
          <w:color w:val="00000A"/>
          <w:kern w:val="1"/>
          <w:sz w:val="18"/>
          <w:szCs w:val="18"/>
          <w:lang w:eastAsia="ar-SA"/>
        </w:rPr>
        <w:t>et</w:t>
      </w:r>
      <w:r w:rsidR="008E478B" w:rsidRPr="007C12A3">
        <w:rPr>
          <w:rFonts w:ascii="Century Gothic" w:eastAsia="SimSun" w:hAnsi="Century Gothic" w:cs="Calibri"/>
          <w:color w:val="00000A"/>
          <w:kern w:val="1"/>
          <w:sz w:val="18"/>
          <w:szCs w:val="18"/>
          <w:lang w:eastAsia="ar-SA"/>
        </w:rPr>
        <w:t xml:space="preserve"> ainsi permettre à tous de découvrir le </w:t>
      </w:r>
      <w:r w:rsidR="00A1799F">
        <w:rPr>
          <w:rFonts w:ascii="Century Gothic" w:eastAsia="SimSun" w:hAnsi="Century Gothic" w:cs="Calibri"/>
          <w:color w:val="00000A"/>
          <w:kern w:val="1"/>
          <w:sz w:val="18"/>
          <w:szCs w:val="18"/>
          <w:lang w:eastAsia="ar-SA"/>
        </w:rPr>
        <w:t>loisir offert dans notre belle région</w:t>
      </w:r>
      <w:r w:rsidR="008E478B" w:rsidRPr="003A27BB">
        <w:rPr>
          <w:rFonts w:ascii="Century Gothic" w:eastAsia="SimSun" w:hAnsi="Century Gothic" w:cs="Calibri"/>
          <w:kern w:val="1"/>
          <w:sz w:val="18"/>
          <w:szCs w:val="18"/>
          <w:lang w:eastAsia="ar-SA"/>
        </w:rPr>
        <w:t>.</w:t>
      </w:r>
      <w:r w:rsidR="003A27BB" w:rsidRPr="003A27BB">
        <w:rPr>
          <w:rFonts w:ascii="Century Gothic" w:eastAsia="SimSun" w:hAnsi="Century Gothic" w:cs="Calibri"/>
          <w:kern w:val="1"/>
          <w:sz w:val="18"/>
          <w:szCs w:val="18"/>
          <w:lang w:eastAsia="ar-SA"/>
        </w:rPr>
        <w:t xml:space="preserve"> </w:t>
      </w:r>
      <w:r w:rsidR="00607415" w:rsidRPr="003A27BB">
        <w:rPr>
          <w:rFonts w:ascii="Century Gothic" w:eastAsia="SimSun" w:hAnsi="Century Gothic" w:cs="Calibri"/>
          <w:kern w:val="1"/>
          <w:sz w:val="18"/>
          <w:szCs w:val="18"/>
          <w:lang w:eastAsia="ar-SA"/>
        </w:rPr>
        <w:t>Nous remercions</w:t>
      </w:r>
      <w:r w:rsidR="00834822" w:rsidRPr="003A27BB">
        <w:rPr>
          <w:rFonts w:ascii="Century Gothic" w:eastAsia="SimSun" w:hAnsi="Century Gothic" w:cs="Calibri"/>
          <w:kern w:val="1"/>
          <w:sz w:val="18"/>
          <w:szCs w:val="18"/>
          <w:lang w:eastAsia="ar-SA"/>
        </w:rPr>
        <w:t xml:space="preserve"> également </w:t>
      </w:r>
      <w:r w:rsidR="00607415" w:rsidRPr="003A27BB">
        <w:rPr>
          <w:rFonts w:ascii="Century Gothic" w:eastAsia="SimSun" w:hAnsi="Century Gothic" w:cs="Calibri"/>
          <w:kern w:val="1"/>
          <w:sz w:val="18"/>
          <w:szCs w:val="18"/>
          <w:lang w:eastAsia="ar-SA"/>
        </w:rPr>
        <w:t>l</w:t>
      </w:r>
      <w:r w:rsidR="00805D2D" w:rsidRPr="003A27BB">
        <w:rPr>
          <w:rFonts w:ascii="Century Gothic" w:eastAsia="SimSun" w:hAnsi="Century Gothic" w:cs="Calibri"/>
          <w:kern w:val="1"/>
          <w:sz w:val="18"/>
          <w:szCs w:val="18"/>
          <w:lang w:eastAsia="ar-SA"/>
        </w:rPr>
        <w:t>’ensemble d</w:t>
      </w:r>
      <w:r w:rsidR="00607415" w:rsidRPr="003A27BB">
        <w:rPr>
          <w:rFonts w:ascii="Century Gothic" w:eastAsia="SimSun" w:hAnsi="Century Gothic" w:cs="Calibri"/>
          <w:kern w:val="1"/>
          <w:sz w:val="18"/>
          <w:szCs w:val="18"/>
          <w:lang w:eastAsia="ar-SA"/>
        </w:rPr>
        <w:t>es</w:t>
      </w:r>
      <w:r w:rsidR="00834822" w:rsidRPr="003A27BB">
        <w:rPr>
          <w:rFonts w:ascii="Century Gothic" w:eastAsia="SimSun" w:hAnsi="Century Gothic" w:cs="Calibri"/>
          <w:kern w:val="1"/>
          <w:sz w:val="18"/>
          <w:szCs w:val="18"/>
          <w:lang w:eastAsia="ar-SA"/>
        </w:rPr>
        <w:t xml:space="preserve"> </w:t>
      </w:r>
      <w:r w:rsidR="00AF4DDA" w:rsidRPr="003A27BB">
        <w:rPr>
          <w:rFonts w:ascii="Century Gothic" w:eastAsia="SimSun" w:hAnsi="Century Gothic" w:cs="Calibri"/>
          <w:kern w:val="1"/>
          <w:sz w:val="18"/>
          <w:szCs w:val="18"/>
          <w:lang w:eastAsia="ar-SA"/>
        </w:rPr>
        <w:t>médias et partenaire</w:t>
      </w:r>
      <w:r w:rsidR="00834822" w:rsidRPr="003A27BB">
        <w:rPr>
          <w:rFonts w:ascii="Century Gothic" w:eastAsia="SimSun" w:hAnsi="Century Gothic" w:cs="Calibri"/>
          <w:kern w:val="1"/>
          <w:sz w:val="18"/>
          <w:szCs w:val="18"/>
          <w:lang w:eastAsia="ar-SA"/>
        </w:rPr>
        <w:t>s pour la diffusion de notre communiqué émis le 30 mars dernier</w:t>
      </w:r>
      <w:r w:rsidR="003A27BB" w:rsidRPr="003A27BB">
        <w:rPr>
          <w:rFonts w:ascii="Century Gothic" w:eastAsia="SimSun" w:hAnsi="Century Gothic" w:cs="Calibri"/>
          <w:kern w:val="1"/>
          <w:sz w:val="18"/>
          <w:szCs w:val="18"/>
          <w:lang w:eastAsia="ar-SA"/>
        </w:rPr>
        <w:t>.</w:t>
      </w:r>
    </w:p>
    <w:p w:rsidR="002E2B76" w:rsidRDefault="002E2B76" w:rsidP="00827864">
      <w:pPr>
        <w:suppressAutoHyphens/>
        <w:spacing w:line="276" w:lineRule="auto"/>
        <w:ind w:left="851"/>
        <w:jc w:val="both"/>
        <w:rPr>
          <w:rFonts w:ascii="Century Gothic" w:eastAsia="SimSun" w:hAnsi="Century Gothic" w:cs="Calibri"/>
          <w:color w:val="00000A"/>
          <w:kern w:val="1"/>
          <w:sz w:val="18"/>
          <w:szCs w:val="18"/>
          <w:lang w:eastAsia="ar-SA"/>
        </w:rPr>
      </w:pPr>
    </w:p>
    <w:p w:rsidR="00D13C10" w:rsidRPr="00025706" w:rsidRDefault="00D13C10" w:rsidP="00827864">
      <w:pPr>
        <w:suppressAutoHyphens/>
        <w:spacing w:line="276" w:lineRule="auto"/>
        <w:ind w:left="851"/>
        <w:jc w:val="both"/>
        <w:rPr>
          <w:rFonts w:ascii="Century Gothic" w:eastAsia="SimSun" w:hAnsi="Century Gothic" w:cs="Calibri"/>
          <w:color w:val="00000A"/>
          <w:kern w:val="1"/>
          <w:sz w:val="18"/>
          <w:szCs w:val="18"/>
          <w:lang w:eastAsia="ar-SA"/>
        </w:rPr>
      </w:pPr>
    </w:p>
    <w:p w:rsidR="00EB2183" w:rsidRPr="001218D5" w:rsidRDefault="00A85082" w:rsidP="00444C21">
      <w:pPr>
        <w:suppressAutoHyphens/>
        <w:spacing w:line="276" w:lineRule="auto"/>
        <w:ind w:left="851"/>
        <w:jc w:val="both"/>
        <w:rPr>
          <w:rFonts w:ascii="Century Gothic" w:hAnsi="Century Gothic"/>
          <w:kern w:val="1"/>
          <w:sz w:val="32"/>
          <w:szCs w:val="32"/>
          <w:lang w:eastAsia="ar-SA"/>
        </w:rPr>
      </w:pPr>
      <w:r w:rsidRPr="005C748D">
        <w:rPr>
          <w:rFonts w:ascii="Century Gothic" w:hAnsi="Century Gothic"/>
          <w:kern w:val="1"/>
          <w:sz w:val="32"/>
          <w:szCs w:val="32"/>
          <w:lang w:eastAsia="ar-SA"/>
        </w:rPr>
        <w:t>M</w:t>
      </w:r>
      <w:r w:rsidR="0029710A" w:rsidRPr="005C748D">
        <w:rPr>
          <w:rFonts w:ascii="Century Gothic" w:hAnsi="Century Gothic"/>
          <w:kern w:val="1"/>
          <w:sz w:val="32"/>
          <w:szCs w:val="32"/>
          <w:lang w:eastAsia="ar-SA"/>
        </w:rPr>
        <w:t>édias sociaux</w:t>
      </w:r>
    </w:p>
    <w:p w:rsidR="00F26E8E" w:rsidRDefault="008929AA" w:rsidP="00444C21">
      <w:pPr>
        <w:suppressAutoHyphens/>
        <w:spacing w:line="276" w:lineRule="auto"/>
        <w:ind w:left="851"/>
        <w:jc w:val="both"/>
        <w:rPr>
          <w:rFonts w:ascii="Century Gothic" w:eastAsia="SimSun" w:hAnsi="Century Gothic" w:cs="Calibri"/>
          <w:color w:val="00000A"/>
          <w:kern w:val="1"/>
          <w:sz w:val="18"/>
          <w:szCs w:val="18"/>
          <w:lang w:eastAsia="ar-SA"/>
        </w:rPr>
      </w:pPr>
      <w:r>
        <w:rPr>
          <w:rFonts w:ascii="Century Gothic" w:eastAsia="SimSun" w:hAnsi="Century Gothic" w:cs="Calibri"/>
          <w:color w:val="00000A"/>
          <w:kern w:val="1"/>
          <w:sz w:val="18"/>
          <w:szCs w:val="18"/>
          <w:lang w:eastAsia="ar-SA"/>
        </w:rPr>
        <w:t>O</w:t>
      </w:r>
      <w:r w:rsidR="00EB2183" w:rsidRPr="0029710A">
        <w:rPr>
          <w:rFonts w:ascii="Century Gothic" w:eastAsia="SimSun" w:hAnsi="Century Gothic" w:cs="Calibri"/>
          <w:color w:val="00000A"/>
          <w:kern w:val="1"/>
          <w:sz w:val="18"/>
          <w:szCs w:val="18"/>
          <w:lang w:eastAsia="ar-SA"/>
        </w:rPr>
        <w:t>util</w:t>
      </w:r>
      <w:r>
        <w:rPr>
          <w:rFonts w:ascii="Century Gothic" w:eastAsia="SimSun" w:hAnsi="Century Gothic" w:cs="Calibri"/>
          <w:color w:val="00000A"/>
          <w:kern w:val="1"/>
          <w:sz w:val="18"/>
          <w:szCs w:val="18"/>
          <w:lang w:eastAsia="ar-SA"/>
        </w:rPr>
        <w:t>s</w:t>
      </w:r>
      <w:r w:rsidR="00EB2183" w:rsidRPr="0029710A">
        <w:rPr>
          <w:rFonts w:ascii="Century Gothic" w:eastAsia="SimSun" w:hAnsi="Century Gothic" w:cs="Calibri"/>
          <w:color w:val="00000A"/>
          <w:kern w:val="1"/>
          <w:sz w:val="18"/>
          <w:szCs w:val="18"/>
          <w:lang w:eastAsia="ar-SA"/>
        </w:rPr>
        <w:t xml:space="preserve"> primordia</w:t>
      </w:r>
      <w:r>
        <w:rPr>
          <w:rFonts w:ascii="Century Gothic" w:eastAsia="SimSun" w:hAnsi="Century Gothic" w:cs="Calibri"/>
          <w:color w:val="00000A"/>
          <w:kern w:val="1"/>
          <w:sz w:val="18"/>
          <w:szCs w:val="18"/>
          <w:lang w:eastAsia="ar-SA"/>
        </w:rPr>
        <w:t>ux</w:t>
      </w:r>
      <w:r w:rsidR="00EB2183" w:rsidRPr="0029710A">
        <w:rPr>
          <w:rFonts w:ascii="Century Gothic" w:eastAsia="SimSun" w:hAnsi="Century Gothic" w:cs="Calibri"/>
          <w:color w:val="00000A"/>
          <w:kern w:val="1"/>
          <w:sz w:val="18"/>
          <w:szCs w:val="18"/>
          <w:lang w:eastAsia="ar-SA"/>
        </w:rPr>
        <w:t xml:space="preserve"> pour l’actualisation du volet inform</w:t>
      </w:r>
      <w:r w:rsidR="00680180" w:rsidRPr="0029710A">
        <w:rPr>
          <w:rFonts w:ascii="Century Gothic" w:eastAsia="SimSun" w:hAnsi="Century Gothic" w:cs="Calibri"/>
          <w:color w:val="00000A"/>
          <w:kern w:val="1"/>
          <w:sz w:val="18"/>
          <w:szCs w:val="18"/>
          <w:lang w:eastAsia="ar-SA"/>
        </w:rPr>
        <w:t>atif</w:t>
      </w:r>
      <w:r w:rsidR="00EB2183" w:rsidRPr="0029710A">
        <w:rPr>
          <w:rFonts w:ascii="Century Gothic" w:eastAsia="SimSun" w:hAnsi="Century Gothic" w:cs="Calibri"/>
          <w:color w:val="00000A"/>
          <w:kern w:val="1"/>
          <w:sz w:val="18"/>
          <w:szCs w:val="18"/>
          <w:lang w:eastAsia="ar-SA"/>
        </w:rPr>
        <w:t xml:space="preserve"> en matière de loisir</w:t>
      </w:r>
      <w:r w:rsidR="0055740B" w:rsidRPr="0029710A">
        <w:rPr>
          <w:rFonts w:ascii="Century Gothic" w:eastAsia="SimSun" w:hAnsi="Century Gothic" w:cs="Calibri"/>
          <w:color w:val="00000A"/>
          <w:kern w:val="1"/>
          <w:sz w:val="18"/>
          <w:szCs w:val="18"/>
          <w:lang w:eastAsia="ar-SA"/>
        </w:rPr>
        <w:t xml:space="preserve"> et à la </w:t>
      </w:r>
      <w:r w:rsidR="00EB2183" w:rsidRPr="0029710A">
        <w:rPr>
          <w:rFonts w:ascii="Century Gothic" w:eastAsia="SimSun" w:hAnsi="Century Gothic" w:cs="Calibri"/>
          <w:color w:val="00000A"/>
          <w:kern w:val="1"/>
          <w:sz w:val="18"/>
          <w:szCs w:val="18"/>
          <w:lang w:eastAsia="ar-SA"/>
        </w:rPr>
        <w:t>promotion d</w:t>
      </w:r>
      <w:r w:rsidR="3B03CD21" w:rsidRPr="0029710A">
        <w:rPr>
          <w:rFonts w:ascii="Century Gothic" w:eastAsia="SimSun" w:hAnsi="Century Gothic" w:cs="Calibri"/>
          <w:color w:val="00000A"/>
          <w:kern w:val="1"/>
          <w:sz w:val="18"/>
          <w:szCs w:val="18"/>
          <w:lang w:eastAsia="ar-SA"/>
        </w:rPr>
        <w:t>'</w:t>
      </w:r>
      <w:r w:rsidR="00EB2183" w:rsidRPr="0029710A">
        <w:rPr>
          <w:rFonts w:ascii="Century Gothic" w:eastAsia="SimSun" w:hAnsi="Century Gothic" w:cs="Calibri"/>
          <w:color w:val="00000A"/>
          <w:kern w:val="1"/>
          <w:sz w:val="18"/>
          <w:szCs w:val="18"/>
          <w:lang w:eastAsia="ar-SA"/>
        </w:rPr>
        <w:t>activités de l’ARLPHL</w:t>
      </w:r>
      <w:r w:rsidR="6D487416" w:rsidRPr="0029710A">
        <w:rPr>
          <w:rFonts w:ascii="Century Gothic" w:eastAsia="SimSun" w:hAnsi="Century Gothic" w:cs="Calibri"/>
          <w:color w:val="00000A"/>
          <w:kern w:val="1"/>
          <w:sz w:val="18"/>
          <w:szCs w:val="18"/>
          <w:lang w:eastAsia="ar-SA"/>
        </w:rPr>
        <w:t xml:space="preserve">, </w:t>
      </w:r>
      <w:r w:rsidR="00D271F7" w:rsidRPr="0029710A">
        <w:rPr>
          <w:rFonts w:ascii="Century Gothic" w:eastAsia="SimSun" w:hAnsi="Century Gothic" w:cs="Calibri"/>
          <w:color w:val="00000A"/>
          <w:kern w:val="1"/>
          <w:sz w:val="18"/>
          <w:szCs w:val="18"/>
          <w:lang w:eastAsia="ar-SA"/>
        </w:rPr>
        <w:t>de nos membres</w:t>
      </w:r>
      <w:r w:rsidR="2B1517BE" w:rsidRPr="0029710A">
        <w:rPr>
          <w:rFonts w:ascii="Century Gothic" w:eastAsia="SimSun" w:hAnsi="Century Gothic" w:cs="Calibri"/>
          <w:color w:val="00000A"/>
          <w:kern w:val="1"/>
          <w:sz w:val="18"/>
          <w:szCs w:val="18"/>
          <w:lang w:eastAsia="ar-SA"/>
        </w:rPr>
        <w:t xml:space="preserve"> et autres. L</w:t>
      </w:r>
      <w:r>
        <w:rPr>
          <w:rFonts w:ascii="Century Gothic" w:eastAsia="SimSun" w:hAnsi="Century Gothic" w:cs="Calibri"/>
          <w:color w:val="00000A"/>
          <w:kern w:val="1"/>
          <w:sz w:val="18"/>
          <w:szCs w:val="18"/>
          <w:lang w:eastAsia="ar-SA"/>
        </w:rPr>
        <w:t>es médias sociaux</w:t>
      </w:r>
      <w:r w:rsidR="00A87EC1" w:rsidRPr="0029710A">
        <w:rPr>
          <w:rFonts w:ascii="Century Gothic" w:eastAsia="SimSun" w:hAnsi="Century Gothic" w:cs="Calibri"/>
          <w:color w:val="00000A"/>
          <w:kern w:val="1"/>
          <w:sz w:val="18"/>
          <w:szCs w:val="18"/>
          <w:lang w:eastAsia="ar-SA"/>
        </w:rPr>
        <w:t xml:space="preserve"> permet</w:t>
      </w:r>
      <w:r>
        <w:rPr>
          <w:rFonts w:ascii="Century Gothic" w:eastAsia="SimSun" w:hAnsi="Century Gothic" w:cs="Calibri"/>
          <w:color w:val="00000A"/>
          <w:kern w:val="1"/>
          <w:sz w:val="18"/>
          <w:szCs w:val="18"/>
          <w:lang w:eastAsia="ar-SA"/>
        </w:rPr>
        <w:t>tent</w:t>
      </w:r>
      <w:r w:rsidR="00A87EC1" w:rsidRPr="0029710A">
        <w:rPr>
          <w:rFonts w:ascii="Century Gothic" w:eastAsia="SimSun" w:hAnsi="Century Gothic" w:cs="Calibri"/>
          <w:color w:val="00000A"/>
          <w:kern w:val="1"/>
          <w:sz w:val="18"/>
          <w:szCs w:val="18"/>
          <w:lang w:eastAsia="ar-SA"/>
        </w:rPr>
        <w:t xml:space="preserve"> </w:t>
      </w:r>
      <w:r w:rsidR="0055740B" w:rsidRPr="0029710A">
        <w:rPr>
          <w:rFonts w:ascii="Century Gothic" w:eastAsia="SimSun" w:hAnsi="Century Gothic" w:cs="Calibri"/>
          <w:color w:val="00000A"/>
          <w:kern w:val="1"/>
          <w:sz w:val="18"/>
          <w:szCs w:val="18"/>
          <w:lang w:eastAsia="ar-SA"/>
        </w:rPr>
        <w:t>de</w:t>
      </w:r>
      <w:r w:rsidR="00EB2183" w:rsidRPr="0029710A">
        <w:rPr>
          <w:rFonts w:ascii="Century Gothic" w:eastAsia="SimSun" w:hAnsi="Century Gothic" w:cs="Calibri"/>
          <w:color w:val="00000A"/>
          <w:kern w:val="1"/>
          <w:sz w:val="18"/>
          <w:szCs w:val="18"/>
          <w:lang w:eastAsia="ar-SA"/>
        </w:rPr>
        <w:t xml:space="preserve"> suivre les organismes membres dans leurs activités, d’établir un lien avec eux et de </w:t>
      </w:r>
      <w:r w:rsidR="00680180" w:rsidRPr="0029710A">
        <w:rPr>
          <w:rFonts w:ascii="Century Gothic" w:eastAsia="SimSun" w:hAnsi="Century Gothic" w:cs="Calibri"/>
          <w:color w:val="00000A"/>
          <w:kern w:val="1"/>
          <w:sz w:val="18"/>
          <w:szCs w:val="18"/>
          <w:lang w:eastAsia="ar-SA"/>
        </w:rPr>
        <w:t>partager les actualités en lien avec le loisir adapté</w:t>
      </w:r>
      <w:r w:rsidR="00EB2183" w:rsidRPr="0029710A">
        <w:rPr>
          <w:rFonts w:ascii="Century Gothic" w:eastAsia="SimSun" w:hAnsi="Century Gothic" w:cs="Calibri"/>
          <w:color w:val="00000A"/>
          <w:kern w:val="1"/>
          <w:sz w:val="18"/>
          <w:szCs w:val="18"/>
          <w:lang w:eastAsia="ar-SA"/>
        </w:rPr>
        <w:t xml:space="preserve">. Cette page sert aussi </w:t>
      </w:r>
      <w:r w:rsidR="00680180" w:rsidRPr="0029710A">
        <w:rPr>
          <w:rFonts w:ascii="Century Gothic" w:eastAsia="SimSun" w:hAnsi="Century Gothic" w:cs="Calibri"/>
          <w:color w:val="00000A"/>
          <w:kern w:val="1"/>
          <w:sz w:val="18"/>
          <w:szCs w:val="18"/>
          <w:lang w:eastAsia="ar-SA"/>
        </w:rPr>
        <w:t>pour la diffusion</w:t>
      </w:r>
      <w:r w:rsidR="00EB2183" w:rsidRPr="0029710A">
        <w:rPr>
          <w:rFonts w:ascii="Century Gothic" w:eastAsia="SimSun" w:hAnsi="Century Gothic" w:cs="Calibri"/>
          <w:color w:val="00000A"/>
          <w:kern w:val="1"/>
          <w:sz w:val="18"/>
          <w:szCs w:val="18"/>
          <w:lang w:eastAsia="ar-SA"/>
        </w:rPr>
        <w:t xml:space="preserve"> des photos des événements régionaux, des activités du personnel de l’ARLPHL, etc. Certaines publications servent aussi de rappels pour des inscriptions par exemple ou des événements particuliers.</w:t>
      </w:r>
      <w:r w:rsidR="00570B4E" w:rsidRPr="0029710A">
        <w:rPr>
          <w:rFonts w:ascii="Century Gothic" w:eastAsia="SimSun" w:hAnsi="Century Gothic" w:cs="Calibri"/>
          <w:color w:val="00000A"/>
          <w:kern w:val="1"/>
          <w:sz w:val="18"/>
          <w:szCs w:val="18"/>
          <w:lang w:eastAsia="ar-SA"/>
        </w:rPr>
        <w:t xml:space="preserve"> Cet</w:t>
      </w:r>
      <w:r w:rsidR="00753EBE" w:rsidRPr="0029710A">
        <w:rPr>
          <w:rFonts w:ascii="Century Gothic" w:eastAsia="SimSun" w:hAnsi="Century Gothic" w:cs="Calibri"/>
          <w:color w:val="00000A"/>
          <w:kern w:val="1"/>
          <w:sz w:val="18"/>
          <w:szCs w:val="18"/>
          <w:lang w:eastAsia="ar-SA"/>
        </w:rPr>
        <w:t>te année</w:t>
      </w:r>
      <w:r w:rsidR="00DD360D">
        <w:rPr>
          <w:rFonts w:ascii="Century Gothic" w:eastAsia="SimSun" w:hAnsi="Century Gothic" w:cs="Calibri"/>
          <w:color w:val="00000A"/>
          <w:kern w:val="1"/>
          <w:sz w:val="18"/>
          <w:szCs w:val="18"/>
          <w:lang w:eastAsia="ar-SA"/>
        </w:rPr>
        <w:t xml:space="preserve"> encore</w:t>
      </w:r>
      <w:r w:rsidR="00753EBE" w:rsidRPr="0029710A">
        <w:rPr>
          <w:rFonts w:ascii="Century Gothic" w:eastAsia="SimSun" w:hAnsi="Century Gothic" w:cs="Calibri"/>
          <w:color w:val="00000A"/>
          <w:kern w:val="1"/>
          <w:sz w:val="18"/>
          <w:szCs w:val="18"/>
          <w:lang w:eastAsia="ar-SA"/>
        </w:rPr>
        <w:t xml:space="preserve">, il y a eu </w:t>
      </w:r>
      <w:r w:rsidR="00DD360D">
        <w:rPr>
          <w:rFonts w:ascii="Century Gothic" w:eastAsia="SimSun" w:hAnsi="Century Gothic" w:cs="Calibri"/>
          <w:color w:val="00000A"/>
          <w:kern w:val="1"/>
          <w:sz w:val="18"/>
          <w:szCs w:val="18"/>
          <w:lang w:eastAsia="ar-SA"/>
        </w:rPr>
        <w:t>beaucoup</w:t>
      </w:r>
      <w:r w:rsidR="00753EBE" w:rsidRPr="0029710A">
        <w:rPr>
          <w:rFonts w:ascii="Century Gothic" w:eastAsia="SimSun" w:hAnsi="Century Gothic" w:cs="Calibri"/>
          <w:color w:val="00000A"/>
          <w:kern w:val="1"/>
          <w:sz w:val="18"/>
          <w:szCs w:val="18"/>
          <w:lang w:eastAsia="ar-SA"/>
        </w:rPr>
        <w:t xml:space="preserve"> de partages et d’interaction</w:t>
      </w:r>
      <w:r w:rsidR="003A43F2">
        <w:rPr>
          <w:rFonts w:ascii="Century Gothic" w:eastAsia="SimSun" w:hAnsi="Century Gothic" w:cs="Calibri"/>
          <w:color w:val="00000A"/>
          <w:kern w:val="1"/>
          <w:sz w:val="18"/>
          <w:szCs w:val="18"/>
          <w:lang w:eastAsia="ar-SA"/>
        </w:rPr>
        <w:t>s</w:t>
      </w:r>
      <w:r w:rsidR="00753EBE" w:rsidRPr="0029710A">
        <w:rPr>
          <w:rFonts w:ascii="Century Gothic" w:eastAsia="SimSun" w:hAnsi="Century Gothic" w:cs="Calibri"/>
          <w:color w:val="00000A"/>
          <w:kern w:val="1"/>
          <w:sz w:val="18"/>
          <w:szCs w:val="18"/>
          <w:lang w:eastAsia="ar-SA"/>
        </w:rPr>
        <w:t xml:space="preserve"> sur notre page</w:t>
      </w:r>
      <w:r w:rsidR="00F6086E" w:rsidRPr="0029710A">
        <w:rPr>
          <w:rFonts w:ascii="Century Gothic" w:eastAsia="SimSun" w:hAnsi="Century Gothic" w:cs="Calibri"/>
          <w:color w:val="00000A"/>
          <w:kern w:val="1"/>
          <w:sz w:val="18"/>
          <w:szCs w:val="18"/>
          <w:lang w:eastAsia="ar-SA"/>
        </w:rPr>
        <w:t xml:space="preserve"> </w:t>
      </w:r>
      <w:r w:rsidR="00DD360D">
        <w:rPr>
          <w:rFonts w:ascii="Century Gothic" w:eastAsia="SimSun" w:hAnsi="Century Gothic" w:cs="Calibri"/>
          <w:color w:val="00000A"/>
          <w:kern w:val="1"/>
          <w:sz w:val="18"/>
          <w:szCs w:val="18"/>
          <w:lang w:eastAsia="ar-SA"/>
        </w:rPr>
        <w:t>Facebook</w:t>
      </w:r>
      <w:r w:rsidR="007401EC">
        <w:rPr>
          <w:rFonts w:ascii="Century Gothic" w:eastAsia="SimSun" w:hAnsi="Century Gothic" w:cs="Calibri"/>
          <w:color w:val="00000A"/>
          <w:kern w:val="1"/>
          <w:sz w:val="18"/>
          <w:szCs w:val="18"/>
          <w:lang w:eastAsia="ar-SA"/>
        </w:rPr>
        <w:t xml:space="preserve">. </w:t>
      </w:r>
    </w:p>
    <w:p w:rsidR="00EC46DB" w:rsidRPr="0025422C" w:rsidRDefault="006F5A17" w:rsidP="00775D1C">
      <w:pPr>
        <w:suppressAutoHyphens/>
        <w:spacing w:line="276" w:lineRule="auto"/>
        <w:ind w:left="851"/>
        <w:jc w:val="both"/>
        <w:rPr>
          <w:rFonts w:ascii="Century Gothic" w:eastAsia="SimSun" w:hAnsi="Century Gothic" w:cs="Calibri"/>
          <w:color w:val="FF0000"/>
          <w:kern w:val="1"/>
          <w:sz w:val="18"/>
          <w:szCs w:val="18"/>
          <w:lang w:eastAsia="ar-SA"/>
        </w:rPr>
      </w:pPr>
      <w:r>
        <w:rPr>
          <w:rFonts w:ascii="Century Gothic" w:eastAsia="SimSun" w:hAnsi="Century Gothic" w:cs="Calibri"/>
          <w:noProof/>
          <w:color w:val="FF0000"/>
          <w:kern w:val="1"/>
          <w:sz w:val="18"/>
          <w:szCs w:val="18"/>
          <w:lang w:val="en-US" w:eastAsia="en-US"/>
        </w:rPr>
        <w:drawing>
          <wp:inline distT="0" distB="0" distL="0" distR="0">
            <wp:extent cx="5486400" cy="1028700"/>
            <wp:effectExtent l="76200" t="0" r="95250" b="3810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3E3BE2" w:rsidRDefault="003E3BE2" w:rsidP="00444C21">
      <w:pPr>
        <w:suppressAutoHyphens/>
        <w:spacing w:line="276" w:lineRule="auto"/>
        <w:ind w:left="851"/>
        <w:jc w:val="both"/>
        <w:rPr>
          <w:rFonts w:ascii="Century Gothic" w:eastAsia="SimSun" w:hAnsi="Century Gothic" w:cs="Calibri"/>
          <w:color w:val="00000A"/>
          <w:kern w:val="1"/>
          <w:sz w:val="18"/>
          <w:szCs w:val="18"/>
          <w:lang w:eastAsia="ar-SA"/>
        </w:rPr>
      </w:pPr>
    </w:p>
    <w:p w:rsidR="00D13C10" w:rsidRDefault="00D13C10" w:rsidP="00444C21">
      <w:pPr>
        <w:suppressAutoHyphens/>
        <w:spacing w:line="276" w:lineRule="auto"/>
        <w:ind w:left="851"/>
        <w:jc w:val="both"/>
        <w:rPr>
          <w:rFonts w:ascii="Century Gothic" w:eastAsia="SimSun" w:hAnsi="Century Gothic" w:cs="Calibri"/>
          <w:color w:val="00000A"/>
          <w:kern w:val="1"/>
          <w:sz w:val="18"/>
          <w:szCs w:val="18"/>
          <w:lang w:eastAsia="ar-SA"/>
        </w:rPr>
      </w:pPr>
    </w:p>
    <w:p w:rsidR="00EA734D" w:rsidRPr="00EA734D" w:rsidRDefault="001E5338" w:rsidP="00444C21">
      <w:pPr>
        <w:suppressAutoHyphens/>
        <w:spacing w:line="276" w:lineRule="auto"/>
        <w:ind w:left="851"/>
        <w:jc w:val="both"/>
        <w:rPr>
          <w:rFonts w:ascii="Century Gothic" w:eastAsia="SimSun" w:hAnsi="Century Gothic" w:cs="Calibri"/>
          <w:color w:val="00000A"/>
          <w:kern w:val="1"/>
          <w:sz w:val="32"/>
          <w:szCs w:val="32"/>
          <w:lang w:eastAsia="ar-SA"/>
        </w:rPr>
      </w:pPr>
      <w:r>
        <w:rPr>
          <w:rFonts w:ascii="Century Gothic" w:eastAsia="SimSun" w:hAnsi="Century Gothic" w:cs="Calibri"/>
          <w:color w:val="00000A"/>
          <w:kern w:val="1"/>
          <w:sz w:val="32"/>
          <w:szCs w:val="32"/>
          <w:lang w:eastAsia="ar-SA"/>
        </w:rPr>
        <w:t>Communication en</w:t>
      </w:r>
      <w:r w:rsidR="00EA734D" w:rsidRPr="00EA734D">
        <w:rPr>
          <w:rFonts w:ascii="Century Gothic" w:eastAsia="SimSun" w:hAnsi="Century Gothic" w:cs="Calibri"/>
          <w:color w:val="00000A"/>
          <w:kern w:val="1"/>
          <w:sz w:val="32"/>
          <w:szCs w:val="32"/>
          <w:lang w:eastAsia="ar-SA"/>
        </w:rPr>
        <w:t xml:space="preserve"> bref  </w:t>
      </w:r>
    </w:p>
    <w:p w:rsidR="00EA734D" w:rsidRPr="00EA734D" w:rsidRDefault="00EA734D" w:rsidP="001E5338">
      <w:pPr>
        <w:pStyle w:val="Paragraphedeliste"/>
        <w:numPr>
          <w:ilvl w:val="0"/>
          <w:numId w:val="17"/>
        </w:numPr>
        <w:suppressAutoHyphens/>
        <w:spacing w:line="276" w:lineRule="auto"/>
        <w:ind w:left="1276"/>
        <w:jc w:val="both"/>
        <w:rPr>
          <w:rFonts w:ascii="Century Gothic" w:eastAsia="SimSun" w:hAnsi="Century Gothic" w:cs="Calibri"/>
          <w:color w:val="00000A"/>
          <w:kern w:val="1"/>
          <w:sz w:val="18"/>
          <w:szCs w:val="18"/>
          <w:lang w:eastAsia="ar-SA"/>
        </w:rPr>
      </w:pPr>
      <w:r>
        <w:rPr>
          <w:rFonts w:ascii="Century Gothic" w:eastAsia="SimSun" w:hAnsi="Century Gothic" w:cs="Calibri"/>
          <w:color w:val="00000A"/>
          <w:kern w:val="1"/>
          <w:sz w:val="18"/>
          <w:szCs w:val="18"/>
          <w:lang w:eastAsia="ar-SA"/>
        </w:rPr>
        <w:t>Mise à jour de notre site internet</w:t>
      </w:r>
    </w:p>
    <w:p w:rsidR="00EA734D" w:rsidRDefault="00EA734D" w:rsidP="001E5338">
      <w:pPr>
        <w:pStyle w:val="Paragraphedeliste"/>
        <w:numPr>
          <w:ilvl w:val="0"/>
          <w:numId w:val="17"/>
        </w:numPr>
        <w:suppressAutoHyphens/>
        <w:spacing w:line="276" w:lineRule="auto"/>
        <w:ind w:left="1276"/>
        <w:jc w:val="both"/>
        <w:rPr>
          <w:rFonts w:ascii="Century Gothic" w:eastAsia="SimSun" w:hAnsi="Century Gothic" w:cs="Calibri"/>
          <w:color w:val="00000A"/>
          <w:kern w:val="1"/>
          <w:sz w:val="18"/>
          <w:szCs w:val="18"/>
          <w:lang w:eastAsia="ar-SA"/>
        </w:rPr>
      </w:pPr>
      <w:r w:rsidRPr="00EA734D">
        <w:rPr>
          <w:rFonts w:ascii="Century Gothic" w:eastAsia="SimSun" w:hAnsi="Century Gothic" w:cs="Calibri"/>
          <w:color w:val="00000A"/>
          <w:kern w:val="1"/>
          <w:sz w:val="18"/>
          <w:szCs w:val="18"/>
          <w:lang w:eastAsia="ar-SA"/>
        </w:rPr>
        <w:t>Maintien des informations sur notre page Facebook</w:t>
      </w:r>
      <w:r>
        <w:rPr>
          <w:rFonts w:ascii="Century Gothic" w:eastAsia="SimSun" w:hAnsi="Century Gothic" w:cs="Calibri"/>
          <w:color w:val="00000A"/>
          <w:kern w:val="1"/>
          <w:sz w:val="18"/>
          <w:szCs w:val="18"/>
          <w:lang w:eastAsia="ar-SA"/>
        </w:rPr>
        <w:t xml:space="preserve"> </w:t>
      </w:r>
    </w:p>
    <w:p w:rsidR="00EA734D" w:rsidRPr="00EA734D" w:rsidRDefault="00EA734D" w:rsidP="001E5338">
      <w:pPr>
        <w:pStyle w:val="Paragraphedeliste"/>
        <w:numPr>
          <w:ilvl w:val="0"/>
          <w:numId w:val="17"/>
        </w:numPr>
        <w:suppressAutoHyphens/>
        <w:spacing w:line="276" w:lineRule="auto"/>
        <w:ind w:left="1276"/>
        <w:jc w:val="both"/>
        <w:rPr>
          <w:rFonts w:ascii="Century Gothic" w:eastAsia="SimSun" w:hAnsi="Century Gothic" w:cs="Calibri"/>
          <w:color w:val="00000A"/>
          <w:kern w:val="1"/>
          <w:sz w:val="18"/>
          <w:szCs w:val="18"/>
          <w:lang w:eastAsia="ar-SA"/>
        </w:rPr>
      </w:pPr>
      <w:r>
        <w:rPr>
          <w:rFonts w:ascii="Century Gothic" w:eastAsia="SimSun" w:hAnsi="Century Gothic" w:cs="Calibri"/>
          <w:color w:val="00000A"/>
          <w:kern w:val="1"/>
          <w:sz w:val="18"/>
          <w:szCs w:val="18"/>
          <w:lang w:eastAsia="ar-SA"/>
        </w:rPr>
        <w:t>Rédaction de nouvelles</w:t>
      </w:r>
      <w:r w:rsidR="00942756">
        <w:rPr>
          <w:rFonts w:ascii="Century Gothic" w:eastAsia="SimSun" w:hAnsi="Century Gothic" w:cs="Calibri"/>
          <w:color w:val="00000A"/>
          <w:kern w:val="1"/>
          <w:sz w:val="18"/>
          <w:szCs w:val="18"/>
          <w:lang w:eastAsia="ar-SA"/>
        </w:rPr>
        <w:t xml:space="preserve"> (5)</w:t>
      </w:r>
      <w:r>
        <w:rPr>
          <w:rFonts w:ascii="Century Gothic" w:eastAsia="SimSun" w:hAnsi="Century Gothic" w:cs="Calibri"/>
          <w:color w:val="00000A"/>
          <w:kern w:val="1"/>
          <w:sz w:val="18"/>
          <w:szCs w:val="18"/>
          <w:lang w:eastAsia="ar-SA"/>
        </w:rPr>
        <w:t xml:space="preserve"> mises en ligne ; </w:t>
      </w:r>
    </w:p>
    <w:p w:rsidR="00942756" w:rsidRDefault="00942756" w:rsidP="001E5338">
      <w:pPr>
        <w:pStyle w:val="Paragraphedeliste"/>
        <w:numPr>
          <w:ilvl w:val="0"/>
          <w:numId w:val="17"/>
        </w:numPr>
        <w:suppressAutoHyphens/>
        <w:spacing w:line="276" w:lineRule="auto"/>
        <w:ind w:left="1276"/>
        <w:jc w:val="both"/>
        <w:rPr>
          <w:rFonts w:ascii="Century Gothic" w:eastAsia="SimSun" w:hAnsi="Century Gothic" w:cs="Calibri"/>
          <w:color w:val="00000A"/>
          <w:kern w:val="1"/>
          <w:sz w:val="18"/>
          <w:szCs w:val="18"/>
          <w:lang w:eastAsia="ar-SA"/>
        </w:rPr>
      </w:pPr>
      <w:r w:rsidRPr="00EA734D">
        <w:rPr>
          <w:rFonts w:ascii="Century Gothic" w:eastAsia="SimSun" w:hAnsi="Century Gothic" w:cs="Calibri"/>
          <w:color w:val="00000A"/>
          <w:kern w:val="1"/>
          <w:sz w:val="18"/>
          <w:szCs w:val="18"/>
          <w:lang w:eastAsia="ar-SA"/>
        </w:rPr>
        <w:t xml:space="preserve">Envoi de nombreux courriels aux membres pour des suivis </w:t>
      </w:r>
      <w:r>
        <w:rPr>
          <w:rFonts w:ascii="Century Gothic" w:eastAsia="SimSun" w:hAnsi="Century Gothic" w:cs="Calibri"/>
          <w:color w:val="00000A"/>
          <w:kern w:val="1"/>
          <w:sz w:val="18"/>
          <w:szCs w:val="18"/>
          <w:lang w:eastAsia="ar-SA"/>
        </w:rPr>
        <w:t>;</w:t>
      </w:r>
    </w:p>
    <w:p w:rsidR="00EA734D" w:rsidRDefault="00EA734D" w:rsidP="001E5338">
      <w:pPr>
        <w:pStyle w:val="Paragraphedeliste"/>
        <w:numPr>
          <w:ilvl w:val="0"/>
          <w:numId w:val="17"/>
        </w:numPr>
        <w:suppressAutoHyphens/>
        <w:spacing w:line="276" w:lineRule="auto"/>
        <w:ind w:left="1276"/>
        <w:jc w:val="both"/>
        <w:rPr>
          <w:rFonts w:ascii="Century Gothic" w:eastAsia="SimSun" w:hAnsi="Century Gothic" w:cs="Calibri"/>
          <w:color w:val="00000A"/>
          <w:kern w:val="1"/>
          <w:sz w:val="18"/>
          <w:szCs w:val="18"/>
          <w:lang w:eastAsia="ar-SA"/>
        </w:rPr>
      </w:pPr>
      <w:r>
        <w:rPr>
          <w:rFonts w:ascii="Century Gothic" w:eastAsia="SimSun" w:hAnsi="Century Gothic" w:cs="Calibri"/>
          <w:color w:val="00000A"/>
          <w:kern w:val="1"/>
          <w:sz w:val="18"/>
          <w:szCs w:val="18"/>
          <w:lang w:eastAsia="ar-SA"/>
        </w:rPr>
        <w:t xml:space="preserve">Envoi courriel pour nos différentes activités </w:t>
      </w:r>
      <w:r w:rsidR="00942756">
        <w:rPr>
          <w:rFonts w:ascii="Century Gothic" w:eastAsia="SimSun" w:hAnsi="Century Gothic" w:cs="Calibri"/>
          <w:color w:val="00000A"/>
          <w:kern w:val="1"/>
          <w:sz w:val="18"/>
          <w:szCs w:val="18"/>
          <w:lang w:eastAsia="ar-SA"/>
        </w:rPr>
        <w:t>et</w:t>
      </w:r>
      <w:r>
        <w:rPr>
          <w:rFonts w:ascii="Century Gothic" w:eastAsia="SimSun" w:hAnsi="Century Gothic" w:cs="Calibri"/>
          <w:color w:val="00000A"/>
          <w:kern w:val="1"/>
          <w:sz w:val="18"/>
          <w:szCs w:val="18"/>
          <w:lang w:eastAsia="ar-SA"/>
        </w:rPr>
        <w:t xml:space="preserve"> </w:t>
      </w:r>
      <w:r w:rsidRPr="00EA734D">
        <w:rPr>
          <w:rFonts w:ascii="Century Gothic" w:eastAsia="SimSun" w:hAnsi="Century Gothic" w:cs="Calibri"/>
          <w:color w:val="00000A"/>
          <w:kern w:val="1"/>
          <w:sz w:val="18"/>
          <w:szCs w:val="18"/>
          <w:lang w:eastAsia="ar-SA"/>
        </w:rPr>
        <w:t>formation</w:t>
      </w:r>
      <w:r w:rsidR="00942756">
        <w:rPr>
          <w:rFonts w:ascii="Century Gothic" w:eastAsia="SimSun" w:hAnsi="Century Gothic" w:cs="Calibri"/>
          <w:color w:val="00000A"/>
          <w:kern w:val="1"/>
          <w:sz w:val="18"/>
          <w:szCs w:val="18"/>
          <w:lang w:eastAsia="ar-SA"/>
        </w:rPr>
        <w:t>s</w:t>
      </w:r>
      <w:r w:rsidR="003E3BE2" w:rsidRPr="00EA734D">
        <w:rPr>
          <w:rFonts w:ascii="Century Gothic" w:eastAsia="SimSun" w:hAnsi="Century Gothic" w:cs="Calibri"/>
          <w:color w:val="00000A"/>
          <w:kern w:val="1"/>
          <w:sz w:val="18"/>
          <w:szCs w:val="18"/>
          <w:lang w:eastAsia="ar-SA"/>
        </w:rPr>
        <w:t xml:space="preserve"> </w:t>
      </w:r>
      <w:r>
        <w:rPr>
          <w:rFonts w:ascii="Century Gothic" w:eastAsia="SimSun" w:hAnsi="Century Gothic" w:cs="Calibri"/>
          <w:color w:val="00000A"/>
          <w:kern w:val="1"/>
          <w:sz w:val="18"/>
          <w:szCs w:val="18"/>
          <w:lang w:eastAsia="ar-SA"/>
        </w:rPr>
        <w:t>;</w:t>
      </w:r>
    </w:p>
    <w:p w:rsidR="0082276E" w:rsidRDefault="003E3BE2" w:rsidP="001E5338">
      <w:pPr>
        <w:pStyle w:val="Paragraphedeliste"/>
        <w:numPr>
          <w:ilvl w:val="0"/>
          <w:numId w:val="17"/>
        </w:numPr>
        <w:suppressAutoHyphens/>
        <w:spacing w:line="276" w:lineRule="auto"/>
        <w:ind w:left="1276"/>
        <w:jc w:val="both"/>
        <w:rPr>
          <w:rFonts w:ascii="Century Gothic" w:eastAsia="SimSun" w:hAnsi="Century Gothic" w:cs="Calibri"/>
          <w:color w:val="00000A"/>
          <w:kern w:val="1"/>
          <w:sz w:val="18"/>
          <w:szCs w:val="18"/>
          <w:lang w:eastAsia="ar-SA"/>
        </w:rPr>
      </w:pPr>
      <w:r w:rsidRPr="00EA734D">
        <w:rPr>
          <w:rFonts w:ascii="Century Gothic" w:eastAsia="SimSun" w:hAnsi="Century Gothic" w:cs="Calibri"/>
          <w:color w:val="00000A"/>
          <w:kern w:val="1"/>
          <w:sz w:val="18"/>
          <w:szCs w:val="18"/>
          <w:lang w:eastAsia="ar-SA"/>
        </w:rPr>
        <w:t xml:space="preserve">Envoi </w:t>
      </w:r>
      <w:r w:rsidR="0082276E">
        <w:rPr>
          <w:rFonts w:ascii="Century Gothic" w:eastAsia="SimSun" w:hAnsi="Century Gothic" w:cs="Calibri"/>
          <w:color w:val="00000A"/>
          <w:kern w:val="1"/>
          <w:sz w:val="18"/>
          <w:szCs w:val="18"/>
          <w:lang w:eastAsia="ar-SA"/>
        </w:rPr>
        <w:t>courriel</w:t>
      </w:r>
      <w:r w:rsidRPr="00EA734D">
        <w:rPr>
          <w:rFonts w:ascii="Century Gothic" w:eastAsia="SimSun" w:hAnsi="Century Gothic" w:cs="Calibri"/>
          <w:color w:val="00000A"/>
          <w:kern w:val="1"/>
          <w:sz w:val="18"/>
          <w:szCs w:val="18"/>
          <w:lang w:eastAsia="ar-SA"/>
        </w:rPr>
        <w:t xml:space="preserve"> dans le cadre du programme d’assistance financière au loisir des personnes handicapées</w:t>
      </w:r>
      <w:r w:rsidR="00942756">
        <w:rPr>
          <w:rFonts w:ascii="Century Gothic" w:eastAsia="SimSun" w:hAnsi="Century Gothic" w:cs="Calibri"/>
          <w:color w:val="00000A"/>
          <w:kern w:val="1"/>
          <w:sz w:val="18"/>
          <w:szCs w:val="18"/>
          <w:lang w:eastAsia="ar-SA"/>
        </w:rPr>
        <w:t xml:space="preserve"> </w:t>
      </w:r>
      <w:r w:rsidR="00E40B82">
        <w:rPr>
          <w:rFonts w:ascii="Century Gothic" w:eastAsia="SimSun" w:hAnsi="Century Gothic" w:cs="Calibri"/>
          <w:color w:val="00000A"/>
          <w:kern w:val="1"/>
          <w:sz w:val="18"/>
          <w:szCs w:val="18"/>
          <w:lang w:eastAsia="ar-SA"/>
        </w:rPr>
        <w:t>(PAFLPH)</w:t>
      </w:r>
    </w:p>
    <w:p w:rsidR="003E3BE2" w:rsidRPr="00EA734D" w:rsidRDefault="0082276E" w:rsidP="001E5338">
      <w:pPr>
        <w:pStyle w:val="Paragraphedeliste"/>
        <w:numPr>
          <w:ilvl w:val="0"/>
          <w:numId w:val="17"/>
        </w:numPr>
        <w:suppressAutoHyphens/>
        <w:spacing w:line="276" w:lineRule="auto"/>
        <w:ind w:left="1276"/>
        <w:jc w:val="both"/>
        <w:rPr>
          <w:rFonts w:ascii="Century Gothic" w:eastAsia="SimSun" w:hAnsi="Century Gothic" w:cs="Calibri"/>
          <w:color w:val="00000A"/>
          <w:kern w:val="1"/>
          <w:sz w:val="18"/>
          <w:szCs w:val="18"/>
          <w:lang w:eastAsia="ar-SA"/>
        </w:rPr>
      </w:pPr>
      <w:r>
        <w:rPr>
          <w:rFonts w:ascii="Century Gothic" w:eastAsia="SimSun" w:hAnsi="Century Gothic" w:cs="Calibri"/>
          <w:color w:val="00000A"/>
          <w:kern w:val="1"/>
          <w:sz w:val="18"/>
          <w:szCs w:val="18"/>
          <w:lang w:eastAsia="ar-SA"/>
        </w:rPr>
        <w:t>Diffusion d’un communiqué</w:t>
      </w:r>
      <w:r w:rsidR="007E474D" w:rsidRPr="007E474D">
        <w:t xml:space="preserve"> </w:t>
      </w:r>
      <w:r w:rsidR="007E474D" w:rsidRPr="007E474D">
        <w:rPr>
          <w:rFonts w:ascii="Century Gothic" w:eastAsia="SimSun" w:hAnsi="Century Gothic" w:cs="Calibri"/>
          <w:color w:val="00000A"/>
          <w:kern w:val="1"/>
          <w:sz w:val="18"/>
          <w:szCs w:val="18"/>
          <w:lang w:eastAsia="ar-SA"/>
        </w:rPr>
        <w:t xml:space="preserve">de presse aux médias </w:t>
      </w:r>
      <w:r>
        <w:rPr>
          <w:rFonts w:ascii="Century Gothic" w:eastAsia="SimSun" w:hAnsi="Century Gothic" w:cs="Calibri"/>
          <w:color w:val="00000A"/>
          <w:kern w:val="1"/>
          <w:sz w:val="18"/>
          <w:szCs w:val="18"/>
          <w:lang w:eastAsia="ar-SA"/>
        </w:rPr>
        <w:t>dans le cadre du lancement de notre site internet</w:t>
      </w:r>
      <w:r w:rsidR="003E3BE2" w:rsidRPr="00EA734D">
        <w:rPr>
          <w:rFonts w:ascii="Century Gothic" w:eastAsia="SimSun" w:hAnsi="Century Gothic" w:cs="Calibri"/>
          <w:color w:val="00000A"/>
          <w:kern w:val="1"/>
          <w:sz w:val="18"/>
          <w:szCs w:val="18"/>
          <w:lang w:eastAsia="ar-SA"/>
        </w:rPr>
        <w:t>.</w:t>
      </w:r>
    </w:p>
    <w:p w:rsidR="00A53BB7" w:rsidRPr="00196024" w:rsidRDefault="00A53BB7" w:rsidP="00196024">
      <w:pPr>
        <w:suppressAutoHyphens/>
        <w:spacing w:line="276" w:lineRule="auto"/>
        <w:ind w:left="709"/>
        <w:jc w:val="both"/>
        <w:rPr>
          <w:rFonts w:ascii="Century Gothic" w:eastAsia="SimSun" w:hAnsi="Century Gothic" w:cs="Calibri"/>
          <w:color w:val="00000A"/>
          <w:kern w:val="1"/>
          <w:sz w:val="18"/>
          <w:lang w:eastAsia="ar-SA"/>
        </w:rPr>
      </w:pPr>
      <w:r w:rsidRPr="00196024">
        <w:rPr>
          <w:rFonts w:ascii="Century Gothic" w:hAnsi="Century Gothic"/>
          <w:b/>
          <w:bCs/>
          <w:i/>
          <w:sz w:val="20"/>
          <w:szCs w:val="20"/>
        </w:rPr>
        <w:br w:type="page"/>
      </w:r>
    </w:p>
    <w:p w:rsidR="00346134" w:rsidRPr="00F82E45" w:rsidRDefault="00346134" w:rsidP="00130630">
      <w:pPr>
        <w:pStyle w:val="Titre"/>
        <w:pBdr>
          <w:bottom w:val="single" w:sz="4" w:space="1" w:color="auto"/>
        </w:pBdr>
        <w:ind w:left="851"/>
        <w:rPr>
          <w:sz w:val="40"/>
        </w:rPr>
      </w:pPr>
      <w:bookmarkStart w:id="13" w:name="_Toc450212378"/>
      <w:bookmarkStart w:id="14" w:name="_Toc450212394"/>
      <w:r w:rsidRPr="00F82E45">
        <w:rPr>
          <w:rFonts w:cs="Vivaldi"/>
          <w:sz w:val="40"/>
        </w:rPr>
        <w:lastRenderedPageBreak/>
        <w:t>M</w:t>
      </w:r>
      <w:r w:rsidRPr="00F82E45">
        <w:rPr>
          <w:sz w:val="40"/>
        </w:rPr>
        <w:t>embres</w:t>
      </w:r>
      <w:bookmarkEnd w:id="13"/>
      <w:r w:rsidRPr="00F82E45">
        <w:rPr>
          <w:sz w:val="40"/>
        </w:rPr>
        <w:t xml:space="preserve"> de l’ARLPHL</w:t>
      </w:r>
    </w:p>
    <w:p w:rsidR="009969C4" w:rsidRPr="009969C4" w:rsidRDefault="009969C4" w:rsidP="00130630">
      <w:pPr>
        <w:suppressAutoHyphens/>
        <w:spacing w:after="80" w:line="276" w:lineRule="auto"/>
        <w:ind w:left="851"/>
        <w:rPr>
          <w:rFonts w:ascii="Century Gothic" w:hAnsi="Century Gothic" w:cs="Univers"/>
          <w:kern w:val="1"/>
          <w:sz w:val="32"/>
          <w:szCs w:val="20"/>
          <w:lang w:eastAsia="ar-SA"/>
        </w:rPr>
      </w:pPr>
      <w:r w:rsidRPr="009969C4">
        <w:rPr>
          <w:rFonts w:ascii="Century Gothic" w:hAnsi="Century Gothic" w:cs="Univers"/>
          <w:kern w:val="1"/>
          <w:sz w:val="32"/>
          <w:szCs w:val="20"/>
          <w:lang w:eastAsia="ar-SA"/>
        </w:rPr>
        <w:t>Membres actifs</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de parents d’enfant trisomique 21 de Lanaudière (APETL)</w:t>
      </w:r>
    </w:p>
    <w:p w:rsidR="00346134" w:rsidRPr="00AF313D" w:rsidRDefault="00346134" w:rsidP="00130630">
      <w:pPr>
        <w:suppressAutoHyphens/>
        <w:spacing w:after="80" w:line="276" w:lineRule="auto"/>
        <w:ind w:left="851"/>
        <w:rPr>
          <w:rFonts w:ascii="Century Gothic" w:hAnsi="Century Gothic" w:cs="Univers"/>
          <w:spacing w:val="-8"/>
          <w:kern w:val="1"/>
          <w:sz w:val="18"/>
          <w:szCs w:val="20"/>
          <w:lang w:eastAsia="ar-SA"/>
        </w:rPr>
      </w:pPr>
      <w:r w:rsidRPr="00AF313D">
        <w:rPr>
          <w:rFonts w:ascii="Century Gothic" w:hAnsi="Century Gothic" w:cs="Univers"/>
          <w:spacing w:val="-8"/>
          <w:kern w:val="1"/>
          <w:sz w:val="18"/>
          <w:szCs w:val="20"/>
          <w:lang w:eastAsia="ar-SA"/>
        </w:rPr>
        <w:t>Association des devenus sourds et malentendants du Québec, MRC L’Assomption et Les Moulins (ADSMQ)</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des personnes handicapées de Brandon (APHB)</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des personnes handicapées de Matawinie (APHM)</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des personnes handicapées des Moulins, La Rose Bleue</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des personnes handicapées physiques et sensorielles secteur Joliette (APHPSSJ)</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des personnes handicapées physiques Rive-Nord (APHPRN)</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18"/>
          <w:lang w:eastAsia="ar-SA"/>
        </w:rPr>
        <w:t>Association des personnes handicapées secteur Berthier (APHSB)</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des personnes handicapées visuelles de Lanaudière (APHVL)</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des sourds de Lanaudière (ASL)</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Handami pour personnes handicapées et leur famille (Handami)</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sclérose en plaques de Lanaudière (ASEPL)</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Association Spécial Spatial</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 xml:space="preserve">Ateliers éducatifs les petits mousses </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Corporation Les enfants de ma rue</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Corporation répit-dépannage de Lanaudière Maison Clémentine</w:t>
      </w:r>
    </w:p>
    <w:p w:rsidR="00346134" w:rsidRPr="00AF313D" w:rsidRDefault="00FE06C4" w:rsidP="00130630">
      <w:pPr>
        <w:suppressAutoHyphens/>
        <w:spacing w:after="80" w:line="276" w:lineRule="auto"/>
        <w:ind w:left="851"/>
        <w:rPr>
          <w:rFonts w:ascii="Century Gothic" w:hAnsi="Century Gothic" w:cs="Univers"/>
          <w:kern w:val="1"/>
          <w:sz w:val="18"/>
          <w:szCs w:val="20"/>
          <w:lang w:eastAsia="ar-SA"/>
        </w:rPr>
      </w:pPr>
      <w:r>
        <w:rPr>
          <w:rFonts w:ascii="Century Gothic" w:hAnsi="Century Gothic" w:cs="Univers"/>
          <w:kern w:val="1"/>
          <w:sz w:val="18"/>
          <w:szCs w:val="20"/>
          <w:lang w:eastAsia="ar-SA"/>
        </w:rPr>
        <w:t>Cyber-</w:t>
      </w:r>
      <w:r w:rsidR="00346134" w:rsidRPr="00AF313D">
        <w:rPr>
          <w:rFonts w:ascii="Century Gothic" w:hAnsi="Century Gothic" w:cs="Univers"/>
          <w:kern w:val="1"/>
          <w:sz w:val="18"/>
          <w:szCs w:val="20"/>
          <w:lang w:eastAsia="ar-SA"/>
        </w:rPr>
        <w:t>Cible</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Défis-Logis Lanaudière</w:t>
      </w:r>
    </w:p>
    <w:p w:rsidR="00346134"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Dysphasie Lanaudière</w:t>
      </w:r>
    </w:p>
    <w:p w:rsidR="004764D2" w:rsidRPr="00AF313D" w:rsidRDefault="004764D2" w:rsidP="00130630">
      <w:pPr>
        <w:suppressAutoHyphens/>
        <w:spacing w:after="80" w:line="276" w:lineRule="auto"/>
        <w:ind w:left="851"/>
        <w:rPr>
          <w:rFonts w:ascii="Century Gothic" w:hAnsi="Century Gothic" w:cs="Univers"/>
          <w:kern w:val="1"/>
          <w:sz w:val="18"/>
          <w:szCs w:val="20"/>
          <w:lang w:eastAsia="ar-SA"/>
        </w:rPr>
      </w:pPr>
      <w:proofErr w:type="spellStart"/>
      <w:r>
        <w:rPr>
          <w:rFonts w:ascii="Century Gothic" w:hAnsi="Century Gothic" w:cs="Univers"/>
          <w:kern w:val="1"/>
          <w:sz w:val="18"/>
          <w:szCs w:val="20"/>
          <w:lang w:eastAsia="ar-SA"/>
        </w:rPr>
        <w:t>GymnO</w:t>
      </w:r>
      <w:proofErr w:type="spellEnd"/>
      <w:r>
        <w:rPr>
          <w:rFonts w:ascii="Century Gothic" w:hAnsi="Century Gothic" w:cs="Univers"/>
          <w:kern w:val="1"/>
          <w:sz w:val="18"/>
          <w:szCs w:val="20"/>
          <w:lang w:eastAsia="ar-SA"/>
        </w:rPr>
        <w:t xml:space="preserve"> Lanaudière</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L’Arche de Joliette</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L’Entraide pour la déficience intellectuelle du Joliette métropolitain (L’Entraide)</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Les logements adaptés avec services Les Amandiers (Les Amandiers)</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Les Amis de la déficience intellectuelle Rive-Nord (Les Amis de la DIRN)</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Les Jardins du Méandre</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Le Jardin des étoiles</w:t>
      </w:r>
    </w:p>
    <w:p w:rsidR="00346134" w:rsidRPr="00AF313D" w:rsidRDefault="00346134" w:rsidP="00130630">
      <w:pPr>
        <w:suppressAutoHyphens/>
        <w:spacing w:after="80" w:line="276" w:lineRule="auto"/>
        <w:ind w:left="851"/>
        <w:rPr>
          <w:rFonts w:ascii="Century Gothic" w:hAnsi="Century Gothic" w:cs="Univers"/>
          <w:kern w:val="1"/>
          <w:sz w:val="18"/>
          <w:szCs w:val="20"/>
          <w:lang w:eastAsia="ar-SA"/>
        </w:rPr>
      </w:pPr>
      <w:r w:rsidRPr="00AF313D">
        <w:rPr>
          <w:rFonts w:ascii="Century Gothic" w:hAnsi="Century Gothic" w:cs="Univers"/>
          <w:kern w:val="1"/>
          <w:sz w:val="18"/>
          <w:szCs w:val="20"/>
          <w:lang w:eastAsia="ar-SA"/>
        </w:rPr>
        <w:t>Les Maisons d’à côté Lanaudière</w:t>
      </w:r>
    </w:p>
    <w:p w:rsidR="00346134" w:rsidRPr="003E04C8" w:rsidRDefault="00346134" w:rsidP="5D6BCE58">
      <w:pPr>
        <w:suppressAutoHyphens/>
        <w:spacing w:after="80" w:line="276" w:lineRule="auto"/>
        <w:ind w:left="851"/>
        <w:rPr>
          <w:rFonts w:ascii="Century Gothic" w:hAnsi="Century Gothic" w:cs="Univers"/>
          <w:kern w:val="1"/>
          <w:sz w:val="18"/>
          <w:szCs w:val="18"/>
          <w:lang w:eastAsia="ar-SA"/>
        </w:rPr>
      </w:pPr>
      <w:r w:rsidRPr="003E04C8">
        <w:rPr>
          <w:rFonts w:ascii="Century Gothic" w:hAnsi="Century Gothic" w:cs="Univers"/>
          <w:kern w:val="1"/>
          <w:sz w:val="18"/>
          <w:szCs w:val="18"/>
          <w:lang w:eastAsia="ar-SA"/>
        </w:rPr>
        <w:t>Le Pas de Deux</w:t>
      </w:r>
    </w:p>
    <w:p w:rsidR="00346134" w:rsidRPr="003E04C8" w:rsidRDefault="00346134" w:rsidP="00130630">
      <w:pPr>
        <w:suppressAutoHyphens/>
        <w:spacing w:after="80" w:line="276" w:lineRule="auto"/>
        <w:ind w:left="851"/>
        <w:rPr>
          <w:rFonts w:ascii="Century Gothic" w:hAnsi="Century Gothic" w:cs="Univers"/>
          <w:sz w:val="18"/>
          <w:szCs w:val="18"/>
          <w:lang w:eastAsia="ar-SA"/>
        </w:rPr>
      </w:pPr>
      <w:r w:rsidRPr="003E04C8">
        <w:rPr>
          <w:rFonts w:ascii="Century Gothic" w:hAnsi="Century Gothic" w:cs="Univers"/>
          <w:kern w:val="1"/>
          <w:sz w:val="18"/>
          <w:szCs w:val="18"/>
          <w:lang w:eastAsia="ar-SA"/>
        </w:rPr>
        <w:t>Les Répits de Gaby</w:t>
      </w:r>
    </w:p>
    <w:p w:rsidR="00346134" w:rsidRPr="003E04C8" w:rsidRDefault="00346134" w:rsidP="00130630">
      <w:pPr>
        <w:suppressAutoHyphens/>
        <w:spacing w:after="80" w:line="276" w:lineRule="auto"/>
        <w:ind w:left="851"/>
        <w:rPr>
          <w:rFonts w:ascii="Century Gothic" w:hAnsi="Century Gothic" w:cs="Univers"/>
          <w:kern w:val="1"/>
          <w:sz w:val="18"/>
          <w:szCs w:val="18"/>
          <w:lang w:eastAsia="ar-SA"/>
        </w:rPr>
      </w:pPr>
      <w:r w:rsidRPr="003E04C8">
        <w:rPr>
          <w:rFonts w:ascii="Century Gothic" w:hAnsi="Century Gothic" w:cs="Univers"/>
          <w:kern w:val="1"/>
          <w:sz w:val="18"/>
          <w:szCs w:val="18"/>
          <w:lang w:eastAsia="ar-SA"/>
        </w:rPr>
        <w:t>Mouvement Personne d’Abord de Joliette (MPAJ)</w:t>
      </w:r>
    </w:p>
    <w:p w:rsidR="00346134" w:rsidRPr="003E04C8" w:rsidRDefault="00346134" w:rsidP="00130630">
      <w:pPr>
        <w:suppressAutoHyphens/>
        <w:spacing w:after="80" w:line="276" w:lineRule="auto"/>
        <w:ind w:left="851"/>
        <w:rPr>
          <w:rFonts w:ascii="Century Gothic" w:hAnsi="Century Gothic" w:cs="Univers"/>
          <w:kern w:val="1"/>
          <w:sz w:val="18"/>
          <w:szCs w:val="20"/>
          <w:lang w:eastAsia="ar-SA"/>
        </w:rPr>
      </w:pPr>
      <w:r w:rsidRPr="003E04C8">
        <w:rPr>
          <w:rFonts w:ascii="Century Gothic" w:hAnsi="Century Gothic" w:cs="Univers"/>
          <w:kern w:val="1"/>
          <w:sz w:val="18"/>
          <w:szCs w:val="20"/>
          <w:lang w:eastAsia="ar-SA"/>
        </w:rPr>
        <w:t>Parrainage civique Lanaudière (PCL)</w:t>
      </w:r>
    </w:p>
    <w:p w:rsidR="004764D2" w:rsidRPr="00AF313D" w:rsidRDefault="004764D2" w:rsidP="00130630">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PANDA de la MRC de L’Assomption</w:t>
      </w:r>
    </w:p>
    <w:p w:rsidR="00346134" w:rsidRPr="00AF313D" w:rsidRDefault="6D736542" w:rsidP="00130630">
      <w:pPr>
        <w:suppressAutoHyphens/>
        <w:spacing w:after="80" w:line="276" w:lineRule="auto"/>
        <w:ind w:left="851"/>
        <w:rPr>
          <w:rFonts w:ascii="Century Gothic" w:hAnsi="Century Gothic" w:cs="Univers"/>
          <w:sz w:val="18"/>
          <w:szCs w:val="18"/>
          <w:lang w:eastAsia="ar-SA"/>
        </w:rPr>
      </w:pPr>
      <w:r w:rsidRPr="00AF313D">
        <w:rPr>
          <w:rFonts w:ascii="Century Gothic" w:hAnsi="Century Gothic" w:cs="Univers"/>
          <w:kern w:val="1"/>
          <w:sz w:val="18"/>
          <w:szCs w:val="18"/>
          <w:lang w:eastAsia="ar-SA"/>
        </w:rPr>
        <w:t>Projet Félix</w:t>
      </w:r>
    </w:p>
    <w:p w:rsidR="00346134" w:rsidRPr="00AF313D" w:rsidRDefault="00346134" w:rsidP="00130630">
      <w:pPr>
        <w:suppressAutoHyphens/>
        <w:spacing w:after="80" w:line="276" w:lineRule="auto"/>
        <w:ind w:left="851"/>
        <w:rPr>
          <w:rFonts w:ascii="Century Gothic" w:hAnsi="Century Gothic" w:cs="Univers"/>
          <w:kern w:val="1"/>
          <w:sz w:val="18"/>
          <w:szCs w:val="18"/>
          <w:lang w:eastAsia="ar-SA"/>
        </w:rPr>
      </w:pPr>
      <w:r w:rsidRPr="00AF313D">
        <w:rPr>
          <w:rFonts w:ascii="Century Gothic" w:hAnsi="Century Gothic" w:cs="Univers"/>
          <w:kern w:val="1"/>
          <w:sz w:val="18"/>
          <w:szCs w:val="18"/>
          <w:lang w:eastAsia="ar-SA"/>
        </w:rPr>
        <w:t>Regroupement des usagers de transport adapté de Lanaudière (RUTAL)</w:t>
      </w:r>
    </w:p>
    <w:p w:rsidR="00346134" w:rsidRDefault="00346134" w:rsidP="00130630">
      <w:pPr>
        <w:ind w:left="851"/>
        <w:jc w:val="both"/>
        <w:rPr>
          <w:rFonts w:ascii="Century Gothic" w:eastAsia="SimSun" w:hAnsi="Century Gothic" w:cstheme="majorBidi"/>
          <w:b/>
          <w:bCs/>
          <w:sz w:val="32"/>
          <w:szCs w:val="32"/>
          <w:lang w:eastAsia="hi-IN" w:bidi="hi-IN"/>
        </w:rPr>
      </w:pPr>
      <w:r w:rsidRPr="00AF313D">
        <w:rPr>
          <w:rFonts w:ascii="Century Gothic" w:hAnsi="Century Gothic" w:cs="Univers"/>
          <w:kern w:val="1"/>
          <w:sz w:val="18"/>
          <w:szCs w:val="18"/>
          <w:lang w:eastAsia="ar-SA"/>
        </w:rPr>
        <w:t>Société de l’autisme région Lanaudière (SARL)</w:t>
      </w:r>
    </w:p>
    <w:p w:rsidR="009969C4" w:rsidRDefault="009969C4" w:rsidP="00130630">
      <w:pPr>
        <w:ind w:left="851"/>
        <w:jc w:val="both"/>
        <w:rPr>
          <w:rFonts w:ascii="Century Gothic" w:eastAsia="Century Gothic" w:hAnsi="Century Gothic" w:cs="Century Gothic"/>
          <w:sz w:val="32"/>
          <w:szCs w:val="18"/>
        </w:rPr>
      </w:pPr>
      <w:r>
        <w:rPr>
          <w:rFonts w:ascii="Century Gothic" w:eastAsia="Century Gothic" w:hAnsi="Century Gothic" w:cs="Century Gothic"/>
          <w:sz w:val="32"/>
          <w:szCs w:val="18"/>
        </w:rPr>
        <w:lastRenderedPageBreak/>
        <w:t>Membre associatif</w:t>
      </w:r>
    </w:p>
    <w:p w:rsidR="009969C4" w:rsidRPr="00AF313D" w:rsidRDefault="009969C4" w:rsidP="00130630">
      <w:pPr>
        <w:suppressAutoHyphens/>
        <w:spacing w:after="80" w:line="276" w:lineRule="auto"/>
        <w:ind w:left="851"/>
        <w:rPr>
          <w:rFonts w:ascii="Century Gothic" w:hAnsi="Century Gothic" w:cs="Univers"/>
          <w:kern w:val="1"/>
          <w:sz w:val="18"/>
          <w:szCs w:val="20"/>
          <w:lang w:eastAsia="ar-SA"/>
        </w:rPr>
      </w:pPr>
      <w:r>
        <w:rPr>
          <w:rFonts w:ascii="Century Gothic" w:hAnsi="Century Gothic" w:cs="Univers"/>
          <w:kern w:val="1"/>
          <w:sz w:val="18"/>
          <w:szCs w:val="20"/>
          <w:lang w:eastAsia="ar-SA"/>
        </w:rPr>
        <w:t>M</w:t>
      </w:r>
      <w:r w:rsidRPr="00AF313D">
        <w:rPr>
          <w:rFonts w:ascii="Century Gothic" w:hAnsi="Century Gothic" w:cs="Univers"/>
          <w:kern w:val="1"/>
          <w:sz w:val="18"/>
          <w:szCs w:val="20"/>
          <w:lang w:eastAsia="ar-SA"/>
        </w:rPr>
        <w:t>aison populaire de Joliette</w:t>
      </w:r>
    </w:p>
    <w:p w:rsidR="009969C4" w:rsidRPr="009969C4" w:rsidRDefault="009969C4" w:rsidP="00130630">
      <w:pPr>
        <w:ind w:left="851"/>
        <w:jc w:val="both"/>
        <w:rPr>
          <w:rFonts w:ascii="Century Gothic" w:eastAsia="Century Gothic" w:hAnsi="Century Gothic" w:cs="Century Gothic"/>
          <w:sz w:val="18"/>
          <w:szCs w:val="18"/>
        </w:rPr>
      </w:pPr>
    </w:p>
    <w:p w:rsidR="009969C4" w:rsidRPr="009969C4" w:rsidRDefault="009969C4" w:rsidP="00130630">
      <w:pPr>
        <w:ind w:left="851"/>
        <w:jc w:val="both"/>
        <w:rPr>
          <w:rFonts w:ascii="Century Gothic" w:eastAsia="Century Gothic" w:hAnsi="Century Gothic" w:cs="Century Gothic"/>
          <w:sz w:val="32"/>
          <w:szCs w:val="18"/>
        </w:rPr>
      </w:pPr>
      <w:r w:rsidRPr="009969C4">
        <w:rPr>
          <w:rFonts w:ascii="Century Gothic" w:eastAsia="Century Gothic" w:hAnsi="Century Gothic" w:cs="Century Gothic"/>
          <w:sz w:val="32"/>
          <w:szCs w:val="18"/>
        </w:rPr>
        <w:t>Membres municipaux</w:t>
      </w:r>
    </w:p>
    <w:p w:rsidR="001B179C" w:rsidRDefault="001B179C" w:rsidP="00130630">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Municipalité de Crabtree</w:t>
      </w:r>
    </w:p>
    <w:p w:rsidR="001B179C" w:rsidRDefault="001B179C" w:rsidP="00130630">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Municipalité de Mandeville</w:t>
      </w:r>
    </w:p>
    <w:p w:rsidR="001B179C" w:rsidRDefault="001B179C" w:rsidP="006D300A">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Municipalité de Saint-Alphonse</w:t>
      </w:r>
      <w:r w:rsidR="004A51CF">
        <w:rPr>
          <w:rFonts w:ascii="Century Gothic" w:hAnsi="Century Gothic" w:cs="Univers"/>
          <w:kern w:val="1"/>
          <w:sz w:val="18"/>
          <w:szCs w:val="18"/>
          <w:lang w:eastAsia="ar-SA"/>
        </w:rPr>
        <w:t>-</w:t>
      </w:r>
      <w:r>
        <w:rPr>
          <w:rFonts w:ascii="Century Gothic" w:hAnsi="Century Gothic" w:cs="Univers"/>
          <w:kern w:val="1"/>
          <w:sz w:val="18"/>
          <w:szCs w:val="18"/>
          <w:lang w:eastAsia="ar-SA"/>
        </w:rPr>
        <w:t>Rodriguez</w:t>
      </w:r>
    </w:p>
    <w:p w:rsidR="001B179C" w:rsidRDefault="001B179C" w:rsidP="001E41BA">
      <w:pPr>
        <w:tabs>
          <w:tab w:val="left" w:pos="3948"/>
        </w:tabs>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Municipalité de Saint-Calixte</w:t>
      </w:r>
    </w:p>
    <w:p w:rsidR="001B179C" w:rsidRDefault="001B179C" w:rsidP="00130630">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Municipalité de Saint-Cuthbert</w:t>
      </w:r>
    </w:p>
    <w:p w:rsidR="001B179C" w:rsidRDefault="001B179C" w:rsidP="00130630">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 xml:space="preserve">Municipalité de Saint-Damien </w:t>
      </w:r>
    </w:p>
    <w:p w:rsidR="001B179C" w:rsidRDefault="001B179C" w:rsidP="00130630">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Municipalité de Saint-Donat</w:t>
      </w:r>
    </w:p>
    <w:p w:rsidR="001B179C" w:rsidRDefault="001B179C" w:rsidP="006D300A">
      <w:pPr>
        <w:suppressAutoHyphens/>
        <w:spacing w:after="80" w:line="276" w:lineRule="auto"/>
        <w:ind w:left="851"/>
        <w:rPr>
          <w:rFonts w:ascii="Century Gothic" w:hAnsi="Century Gothic" w:cs="Univers"/>
          <w:kern w:val="1"/>
          <w:sz w:val="18"/>
          <w:szCs w:val="18"/>
          <w:lang w:eastAsia="ar-SA"/>
        </w:rPr>
      </w:pPr>
      <w:r w:rsidRPr="00AF313D">
        <w:rPr>
          <w:rFonts w:ascii="Century Gothic" w:hAnsi="Century Gothic" w:cs="Univers"/>
          <w:kern w:val="1"/>
          <w:sz w:val="18"/>
          <w:szCs w:val="18"/>
          <w:lang w:eastAsia="ar-SA"/>
        </w:rPr>
        <w:t>Municipalité de S</w:t>
      </w:r>
      <w:r>
        <w:rPr>
          <w:rFonts w:ascii="Century Gothic" w:hAnsi="Century Gothic" w:cs="Univers"/>
          <w:kern w:val="1"/>
          <w:sz w:val="18"/>
          <w:szCs w:val="18"/>
          <w:lang w:eastAsia="ar-SA"/>
        </w:rPr>
        <w:t>ain</w:t>
      </w:r>
      <w:r w:rsidRPr="00AF313D">
        <w:rPr>
          <w:rFonts w:ascii="Century Gothic" w:hAnsi="Century Gothic" w:cs="Univers"/>
          <w:kern w:val="1"/>
          <w:sz w:val="18"/>
          <w:szCs w:val="18"/>
          <w:lang w:eastAsia="ar-SA"/>
        </w:rPr>
        <w:t>t</w:t>
      </w:r>
      <w:r>
        <w:rPr>
          <w:rFonts w:ascii="Century Gothic" w:hAnsi="Century Gothic" w:cs="Univers"/>
          <w:kern w:val="1"/>
          <w:sz w:val="18"/>
          <w:szCs w:val="18"/>
          <w:lang w:eastAsia="ar-SA"/>
        </w:rPr>
        <w:t>e Béatrix</w:t>
      </w:r>
    </w:p>
    <w:p w:rsidR="001B179C" w:rsidRDefault="001B179C" w:rsidP="00130630">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Municipalité de Sainte-Geneviève de Berthier</w:t>
      </w:r>
    </w:p>
    <w:p w:rsidR="001B179C" w:rsidRDefault="001B179C" w:rsidP="00130630">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Municipalité de Sainte-Marcelline</w:t>
      </w:r>
    </w:p>
    <w:p w:rsidR="001B179C" w:rsidRDefault="001B179C" w:rsidP="00130630">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Municipalité de Saint-Jean-de-Matha</w:t>
      </w:r>
    </w:p>
    <w:p w:rsidR="001B179C" w:rsidRDefault="001B179C" w:rsidP="00130630">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Municipalité de Saint-Thomas</w:t>
      </w:r>
    </w:p>
    <w:p w:rsidR="001B179C" w:rsidRDefault="001B179C" w:rsidP="006D300A">
      <w:pPr>
        <w:suppressAutoHyphens/>
        <w:spacing w:after="80" w:line="276" w:lineRule="auto"/>
        <w:ind w:left="851"/>
        <w:rPr>
          <w:rFonts w:ascii="Century Gothic" w:hAnsi="Century Gothic" w:cs="Univers"/>
          <w:sz w:val="18"/>
          <w:szCs w:val="18"/>
          <w:lang w:eastAsia="ar-SA"/>
        </w:rPr>
      </w:pPr>
      <w:r>
        <w:rPr>
          <w:rFonts w:ascii="Century Gothic" w:hAnsi="Century Gothic" w:cs="Univers"/>
          <w:sz w:val="18"/>
          <w:szCs w:val="18"/>
          <w:lang w:eastAsia="ar-SA"/>
        </w:rPr>
        <w:t>Ville de Charlemagne</w:t>
      </w:r>
    </w:p>
    <w:p w:rsidR="001B179C" w:rsidRDefault="001B179C" w:rsidP="00130630">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Ville de Joliette</w:t>
      </w:r>
    </w:p>
    <w:p w:rsidR="001B179C" w:rsidRDefault="001B179C" w:rsidP="00130630">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Ville de L’Assomption</w:t>
      </w:r>
    </w:p>
    <w:p w:rsidR="001B179C" w:rsidRDefault="001B179C" w:rsidP="00130630">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Ville de Mascouche</w:t>
      </w:r>
    </w:p>
    <w:p w:rsidR="001B179C" w:rsidRDefault="001B179C" w:rsidP="006D300A">
      <w:pPr>
        <w:suppressAutoHyphens/>
        <w:spacing w:after="80" w:line="276" w:lineRule="auto"/>
        <w:ind w:left="851"/>
        <w:rPr>
          <w:rFonts w:ascii="Century Gothic" w:eastAsia="SimSun" w:hAnsi="Century Gothic" w:cstheme="majorBidi"/>
          <w:b/>
          <w:bCs/>
          <w:spacing w:val="5"/>
          <w:kern w:val="1"/>
          <w:sz w:val="32"/>
          <w:szCs w:val="32"/>
          <w:lang w:eastAsia="hi-IN" w:bidi="hi-IN"/>
        </w:rPr>
      </w:pPr>
      <w:r w:rsidRPr="6F2A67F8">
        <w:rPr>
          <w:rFonts w:ascii="Century Gothic" w:eastAsia="Century Gothic" w:hAnsi="Century Gothic" w:cs="Century Gothic"/>
          <w:sz w:val="18"/>
          <w:szCs w:val="18"/>
        </w:rPr>
        <w:t>Ville de Notre-Dame-Des-Prairies</w:t>
      </w:r>
    </w:p>
    <w:p w:rsidR="001B179C" w:rsidRDefault="001B179C" w:rsidP="00130630">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Ville de Terrebonne</w:t>
      </w:r>
    </w:p>
    <w:p w:rsidR="001B179C" w:rsidRDefault="001B179C" w:rsidP="00130630">
      <w:pPr>
        <w:suppressAutoHyphens/>
        <w:spacing w:after="80" w:line="276" w:lineRule="auto"/>
        <w:ind w:left="851"/>
        <w:rPr>
          <w:rFonts w:ascii="Century Gothic" w:hAnsi="Century Gothic" w:cs="Univers"/>
          <w:kern w:val="1"/>
          <w:sz w:val="18"/>
          <w:szCs w:val="18"/>
          <w:lang w:eastAsia="ar-SA"/>
        </w:rPr>
      </w:pPr>
      <w:r>
        <w:rPr>
          <w:rFonts w:ascii="Century Gothic" w:hAnsi="Century Gothic" w:cs="Univers"/>
          <w:kern w:val="1"/>
          <w:sz w:val="18"/>
          <w:szCs w:val="18"/>
          <w:lang w:eastAsia="ar-SA"/>
        </w:rPr>
        <w:t xml:space="preserve">Ville </w:t>
      </w:r>
      <w:r w:rsidR="009511EA">
        <w:rPr>
          <w:rFonts w:ascii="Century Gothic" w:hAnsi="Century Gothic" w:cs="Univers"/>
          <w:kern w:val="1"/>
          <w:sz w:val="18"/>
          <w:szCs w:val="18"/>
          <w:lang w:eastAsia="ar-SA"/>
        </w:rPr>
        <w:t>de Saint</w:t>
      </w:r>
      <w:r>
        <w:rPr>
          <w:rFonts w:ascii="Century Gothic" w:hAnsi="Century Gothic" w:cs="Univers"/>
          <w:kern w:val="1"/>
          <w:sz w:val="18"/>
          <w:szCs w:val="18"/>
          <w:lang w:eastAsia="ar-SA"/>
        </w:rPr>
        <w:t>-Gabriel</w:t>
      </w:r>
    </w:p>
    <w:p w:rsidR="009511EA" w:rsidRDefault="009511EA">
      <w:pPr>
        <w:jc w:val="both"/>
        <w:rPr>
          <w:rFonts w:ascii="Century Gothic" w:hAnsi="Century Gothic" w:cs="Univers"/>
          <w:kern w:val="1"/>
          <w:sz w:val="18"/>
          <w:szCs w:val="18"/>
          <w:lang w:eastAsia="ar-SA"/>
        </w:rPr>
      </w:pPr>
    </w:p>
    <w:p w:rsidR="009511EA" w:rsidRDefault="009511EA" w:rsidP="00130630">
      <w:pPr>
        <w:suppressAutoHyphens/>
        <w:spacing w:after="80" w:line="276" w:lineRule="auto"/>
        <w:ind w:left="851"/>
        <w:rPr>
          <w:rFonts w:ascii="Century Gothic" w:hAnsi="Century Gothic" w:cs="Univers"/>
          <w:kern w:val="1"/>
          <w:sz w:val="18"/>
          <w:szCs w:val="18"/>
          <w:lang w:eastAsia="ar-SA"/>
        </w:rPr>
      </w:pPr>
    </w:p>
    <w:p w:rsidR="009511EA" w:rsidRDefault="009511EA">
      <w:pPr>
        <w:jc w:val="both"/>
        <w:rPr>
          <w:rFonts w:ascii="Century Gothic" w:eastAsia="SimSun" w:hAnsi="Century Gothic" w:cstheme="majorBidi"/>
          <w:b/>
          <w:spacing w:val="5"/>
          <w:kern w:val="1"/>
          <w:sz w:val="40"/>
          <w:szCs w:val="36"/>
          <w:lang w:eastAsia="hi-IN" w:bidi="hi-IN"/>
        </w:rPr>
      </w:pPr>
      <w:r>
        <w:rPr>
          <w:sz w:val="40"/>
        </w:rPr>
        <w:br w:type="page"/>
      </w:r>
    </w:p>
    <w:p w:rsidR="00E25712" w:rsidRPr="00F82E45" w:rsidRDefault="00E25712" w:rsidP="00130630">
      <w:pPr>
        <w:pStyle w:val="Titre"/>
        <w:pBdr>
          <w:bottom w:val="single" w:sz="4" w:space="4" w:color="auto"/>
        </w:pBdr>
        <w:ind w:left="851"/>
        <w:rPr>
          <w:sz w:val="40"/>
        </w:rPr>
      </w:pPr>
      <w:r w:rsidRPr="00F82E45">
        <w:rPr>
          <w:sz w:val="40"/>
        </w:rPr>
        <w:lastRenderedPageBreak/>
        <w:t>P</w:t>
      </w:r>
      <w:r w:rsidR="00025706" w:rsidRPr="00F82E45">
        <w:rPr>
          <w:sz w:val="40"/>
        </w:rPr>
        <w:t>artenaires</w:t>
      </w:r>
      <w:bookmarkEnd w:id="14"/>
      <w:r w:rsidR="00025706" w:rsidRPr="00F82E45">
        <w:rPr>
          <w:sz w:val="40"/>
        </w:rPr>
        <w:t xml:space="preserve"> de l’</w:t>
      </w:r>
      <w:r w:rsidR="00A074DB" w:rsidRPr="00F82E45">
        <w:rPr>
          <w:sz w:val="40"/>
        </w:rPr>
        <w:t>ARLPHL</w:t>
      </w:r>
    </w:p>
    <w:p w:rsidR="00E25712" w:rsidRPr="00E32FB9" w:rsidRDefault="00E25712" w:rsidP="00130630">
      <w:pPr>
        <w:suppressAutoHyphens/>
        <w:spacing w:line="360" w:lineRule="auto"/>
        <w:ind w:left="851"/>
        <w:rPr>
          <w:rFonts w:ascii="Century Gothic" w:hAnsi="Century Gothic"/>
          <w:sz w:val="18"/>
        </w:rPr>
      </w:pPr>
      <w:r w:rsidRPr="00E32FB9">
        <w:rPr>
          <w:rFonts w:ascii="Century Gothic" w:hAnsi="Century Gothic"/>
          <w:sz w:val="18"/>
        </w:rPr>
        <w:t>Un imme</w:t>
      </w:r>
      <w:r w:rsidR="00094A67">
        <w:rPr>
          <w:rFonts w:ascii="Century Gothic" w:hAnsi="Century Gothic"/>
          <w:sz w:val="18"/>
        </w:rPr>
        <w:t>nse merci à nos partenaires 20</w:t>
      </w:r>
      <w:r w:rsidR="009511EA">
        <w:rPr>
          <w:rFonts w:ascii="Century Gothic" w:hAnsi="Century Gothic"/>
          <w:sz w:val="18"/>
        </w:rPr>
        <w:t>20</w:t>
      </w:r>
      <w:r w:rsidRPr="00E32FB9">
        <w:rPr>
          <w:rFonts w:ascii="Century Gothic" w:hAnsi="Century Gothic"/>
          <w:sz w:val="18"/>
        </w:rPr>
        <w:t>- 20</w:t>
      </w:r>
      <w:r w:rsidR="00094A67">
        <w:rPr>
          <w:rFonts w:ascii="Century Gothic" w:hAnsi="Century Gothic"/>
          <w:sz w:val="18"/>
        </w:rPr>
        <w:t>2</w:t>
      </w:r>
      <w:r w:rsidR="009511EA">
        <w:rPr>
          <w:rFonts w:ascii="Century Gothic" w:hAnsi="Century Gothic"/>
          <w:sz w:val="18"/>
        </w:rPr>
        <w:t>1</w:t>
      </w:r>
      <w:r w:rsidRPr="00E32FB9">
        <w:rPr>
          <w:rFonts w:ascii="Century Gothic" w:hAnsi="Century Gothic"/>
          <w:sz w:val="18"/>
        </w:rPr>
        <w:t> :</w:t>
      </w:r>
    </w:p>
    <w:p w:rsidR="00E25712" w:rsidRPr="00E32FB9" w:rsidRDefault="00E25712" w:rsidP="00D7699E">
      <w:pPr>
        <w:pStyle w:val="Paragraphedeliste"/>
        <w:numPr>
          <w:ilvl w:val="0"/>
          <w:numId w:val="4"/>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 xml:space="preserve">Association québécoise pour le loisir des personnes handicapées (AQLPH) et son réseau </w:t>
      </w:r>
    </w:p>
    <w:p w:rsidR="00E25712" w:rsidRPr="00E32FB9" w:rsidRDefault="00E25712" w:rsidP="00D7699E">
      <w:pPr>
        <w:pStyle w:val="Paragraphedeliste"/>
        <w:numPr>
          <w:ilvl w:val="0"/>
          <w:numId w:val="4"/>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Centre intégré de santé et de services sociaux de Lanaudière (CISSSL)</w:t>
      </w:r>
    </w:p>
    <w:p w:rsidR="00E25712" w:rsidRPr="00E32FB9" w:rsidRDefault="00E25712" w:rsidP="00D7699E">
      <w:pPr>
        <w:pStyle w:val="Paragraphedeliste"/>
        <w:numPr>
          <w:ilvl w:val="0"/>
          <w:numId w:val="4"/>
        </w:numPr>
        <w:suppressAutoHyphens/>
        <w:spacing w:line="360" w:lineRule="auto"/>
        <w:ind w:left="1418"/>
        <w:rPr>
          <w:rFonts w:ascii="Century Gothic" w:hAnsi="Century Gothic" w:cs="Univers"/>
          <w:kern w:val="1"/>
          <w:sz w:val="18"/>
          <w:szCs w:val="18"/>
          <w:lang w:eastAsia="ar-SA"/>
        </w:rPr>
      </w:pPr>
      <w:r w:rsidRPr="00E32FB9">
        <w:rPr>
          <w:rFonts w:ascii="Century Gothic" w:hAnsi="Century Gothic" w:cs="Univers"/>
          <w:kern w:val="1"/>
          <w:sz w:val="18"/>
          <w:szCs w:val="18"/>
          <w:lang w:eastAsia="ar-SA"/>
        </w:rPr>
        <w:t>Centre régional de formation de Lanaudière (CRFL)</w:t>
      </w:r>
    </w:p>
    <w:p w:rsidR="00E25712" w:rsidRPr="00E32FB9" w:rsidRDefault="00E25712" w:rsidP="00D7699E">
      <w:pPr>
        <w:pStyle w:val="Paragraphedeliste"/>
        <w:numPr>
          <w:ilvl w:val="0"/>
          <w:numId w:val="4"/>
        </w:numPr>
        <w:suppressAutoHyphens/>
        <w:spacing w:line="360" w:lineRule="auto"/>
        <w:ind w:left="1418"/>
        <w:rPr>
          <w:rFonts w:ascii="Century Gothic" w:hAnsi="Century Gothic" w:cs="Univers"/>
          <w:kern w:val="1"/>
          <w:sz w:val="18"/>
          <w:szCs w:val="18"/>
          <w:lang w:eastAsia="ar-SA"/>
        </w:rPr>
      </w:pPr>
      <w:r w:rsidRPr="00E32FB9">
        <w:rPr>
          <w:rFonts w:ascii="Century Gothic" w:hAnsi="Century Gothic" w:cs="Univers"/>
          <w:kern w:val="1"/>
          <w:sz w:val="18"/>
          <w:szCs w:val="18"/>
          <w:lang w:eastAsia="ar-SA"/>
        </w:rPr>
        <w:t>Députés de Lanaudière</w:t>
      </w:r>
    </w:p>
    <w:p w:rsidR="009511EA" w:rsidRDefault="009511EA" w:rsidP="00D7699E">
      <w:pPr>
        <w:pStyle w:val="Paragraphedeliste"/>
        <w:numPr>
          <w:ilvl w:val="0"/>
          <w:numId w:val="4"/>
        </w:numPr>
        <w:suppressAutoHyphens/>
        <w:spacing w:line="360" w:lineRule="auto"/>
        <w:ind w:left="1418"/>
        <w:rPr>
          <w:rFonts w:ascii="Century Gothic" w:hAnsi="Century Gothic" w:cs="Univers"/>
          <w:kern w:val="1"/>
          <w:sz w:val="18"/>
          <w:szCs w:val="20"/>
          <w:lang w:eastAsia="ar-SA"/>
        </w:rPr>
      </w:pPr>
      <w:proofErr w:type="spellStart"/>
      <w:r>
        <w:rPr>
          <w:rFonts w:ascii="Century Gothic" w:hAnsi="Century Gothic" w:cs="Univers"/>
          <w:kern w:val="1"/>
          <w:sz w:val="18"/>
          <w:szCs w:val="20"/>
          <w:lang w:eastAsia="ar-SA"/>
        </w:rPr>
        <w:t>Ekloweb</w:t>
      </w:r>
      <w:proofErr w:type="spellEnd"/>
    </w:p>
    <w:p w:rsidR="00341B82" w:rsidRDefault="00F37D86" w:rsidP="00D7699E">
      <w:pPr>
        <w:pStyle w:val="Paragraphedeliste"/>
        <w:numPr>
          <w:ilvl w:val="0"/>
          <w:numId w:val="4"/>
        </w:numPr>
        <w:suppressAutoHyphens/>
        <w:spacing w:line="360" w:lineRule="auto"/>
        <w:ind w:left="1418"/>
        <w:rPr>
          <w:rFonts w:ascii="Century Gothic" w:hAnsi="Century Gothic" w:cs="Univers"/>
          <w:kern w:val="1"/>
          <w:sz w:val="18"/>
          <w:szCs w:val="20"/>
          <w:lang w:eastAsia="ar-SA"/>
        </w:rPr>
      </w:pPr>
      <w:r>
        <w:rPr>
          <w:rFonts w:ascii="Century Gothic" w:hAnsi="Century Gothic" w:cs="Univers"/>
          <w:kern w:val="1"/>
          <w:sz w:val="18"/>
          <w:szCs w:val="20"/>
          <w:lang w:eastAsia="ar-SA"/>
        </w:rPr>
        <w:t>Firm</w:t>
      </w:r>
      <w:r w:rsidR="00341B82">
        <w:rPr>
          <w:rFonts w:ascii="Century Gothic" w:hAnsi="Century Gothic" w:cs="Univers"/>
          <w:kern w:val="1"/>
          <w:sz w:val="18"/>
          <w:szCs w:val="20"/>
          <w:lang w:eastAsia="ar-SA"/>
        </w:rPr>
        <w:t>e Laboratoire Conseil</w:t>
      </w:r>
    </w:p>
    <w:p w:rsidR="00341B82" w:rsidRDefault="00341B82" w:rsidP="00D7699E">
      <w:pPr>
        <w:pStyle w:val="Paragraphedeliste"/>
        <w:numPr>
          <w:ilvl w:val="0"/>
          <w:numId w:val="4"/>
        </w:numPr>
        <w:suppressAutoHyphens/>
        <w:spacing w:line="360" w:lineRule="auto"/>
        <w:ind w:left="1418"/>
        <w:rPr>
          <w:rFonts w:ascii="Century Gothic" w:hAnsi="Century Gothic" w:cs="Univers"/>
          <w:kern w:val="1"/>
          <w:sz w:val="18"/>
          <w:szCs w:val="20"/>
          <w:lang w:eastAsia="ar-SA"/>
        </w:rPr>
      </w:pPr>
      <w:proofErr w:type="spellStart"/>
      <w:r>
        <w:rPr>
          <w:rFonts w:ascii="Century Gothic" w:hAnsi="Century Gothic" w:cs="Univers"/>
          <w:kern w:val="1"/>
          <w:sz w:val="18"/>
          <w:szCs w:val="20"/>
          <w:lang w:eastAsia="ar-SA"/>
        </w:rPr>
        <w:t>Iptaque</w:t>
      </w:r>
      <w:proofErr w:type="spellEnd"/>
      <w:r>
        <w:rPr>
          <w:rFonts w:ascii="Century Gothic" w:hAnsi="Century Gothic" w:cs="Univers"/>
          <w:kern w:val="1"/>
          <w:sz w:val="18"/>
          <w:szCs w:val="20"/>
          <w:lang w:eastAsia="ar-SA"/>
        </w:rPr>
        <w:t xml:space="preserve"> Web social Formation</w:t>
      </w:r>
    </w:p>
    <w:p w:rsidR="00E25712" w:rsidRPr="00E32FB9" w:rsidRDefault="00E25712" w:rsidP="00D7699E">
      <w:pPr>
        <w:pStyle w:val="Paragraphedeliste"/>
        <w:numPr>
          <w:ilvl w:val="0"/>
          <w:numId w:val="4"/>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Loisir et Sport Lanaudière</w:t>
      </w:r>
    </w:p>
    <w:p w:rsidR="00E25712" w:rsidRPr="00E32FB9" w:rsidRDefault="00E25712" w:rsidP="00D7699E">
      <w:pPr>
        <w:pStyle w:val="Paragraphedeliste"/>
        <w:numPr>
          <w:ilvl w:val="0"/>
          <w:numId w:val="4"/>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Ministère de l’Éducation et de l’Enseignement supérieur (MEES)</w:t>
      </w:r>
    </w:p>
    <w:p w:rsidR="00A12D38" w:rsidRDefault="00A12D38" w:rsidP="00D7699E">
      <w:pPr>
        <w:pStyle w:val="Paragraphedeliste"/>
        <w:numPr>
          <w:ilvl w:val="0"/>
          <w:numId w:val="4"/>
        </w:numPr>
        <w:suppressAutoHyphens/>
        <w:spacing w:line="360" w:lineRule="auto"/>
        <w:ind w:left="1418"/>
        <w:rPr>
          <w:rFonts w:ascii="Century Gothic" w:hAnsi="Century Gothic" w:cs="Univers"/>
          <w:kern w:val="1"/>
          <w:sz w:val="18"/>
          <w:szCs w:val="20"/>
          <w:lang w:eastAsia="ar-SA"/>
        </w:rPr>
      </w:pPr>
      <w:r>
        <w:rPr>
          <w:rFonts w:ascii="Century Gothic" w:hAnsi="Century Gothic" w:cs="Univers"/>
          <w:kern w:val="1"/>
          <w:sz w:val="18"/>
          <w:szCs w:val="20"/>
          <w:lang w:eastAsia="ar-SA"/>
        </w:rPr>
        <w:t>Office des personnes handicapées du Québec (OPHQ)</w:t>
      </w:r>
    </w:p>
    <w:p w:rsidR="00E25712" w:rsidRPr="00E32FB9" w:rsidRDefault="00E25712" w:rsidP="00D7699E">
      <w:pPr>
        <w:pStyle w:val="Paragraphedeliste"/>
        <w:numPr>
          <w:ilvl w:val="0"/>
          <w:numId w:val="4"/>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Organismes communautaires lanaudois</w:t>
      </w:r>
    </w:p>
    <w:p w:rsidR="00E25712" w:rsidRPr="00E32FB9" w:rsidRDefault="00E25712" w:rsidP="00D7699E">
      <w:pPr>
        <w:pStyle w:val="Paragraphedeliste"/>
        <w:numPr>
          <w:ilvl w:val="0"/>
          <w:numId w:val="4"/>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Organismes de loisir</w:t>
      </w:r>
    </w:p>
    <w:p w:rsidR="00E25712" w:rsidRPr="00E32FB9" w:rsidRDefault="00E25712" w:rsidP="00D7699E">
      <w:pPr>
        <w:pStyle w:val="Paragraphedeliste"/>
        <w:numPr>
          <w:ilvl w:val="0"/>
          <w:numId w:val="4"/>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 xml:space="preserve">Organismes membres de l’ARLPHL </w:t>
      </w:r>
    </w:p>
    <w:p w:rsidR="00E25712" w:rsidRPr="00E32FB9" w:rsidRDefault="00E25712" w:rsidP="00D7699E">
      <w:pPr>
        <w:pStyle w:val="Paragraphedeliste"/>
        <w:numPr>
          <w:ilvl w:val="0"/>
          <w:numId w:val="4"/>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Organismes membres du CEPAP</w:t>
      </w:r>
    </w:p>
    <w:p w:rsidR="00E25712" w:rsidRPr="00E32FB9" w:rsidRDefault="00E25712" w:rsidP="00D7699E">
      <w:pPr>
        <w:pStyle w:val="Paragraphedeliste"/>
        <w:numPr>
          <w:ilvl w:val="0"/>
          <w:numId w:val="4"/>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Table de concertation régionale des associations de personnes handicapées de Lanaudière (TCRAPHL)</w:t>
      </w:r>
    </w:p>
    <w:p w:rsidR="00E25712" w:rsidRPr="00E32FB9" w:rsidRDefault="00E25712" w:rsidP="00D7699E">
      <w:pPr>
        <w:pStyle w:val="Paragraphedeliste"/>
        <w:numPr>
          <w:ilvl w:val="0"/>
          <w:numId w:val="4"/>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 xml:space="preserve">Table régionale des organismes communautaires </w:t>
      </w:r>
      <w:r w:rsidR="001D74A2">
        <w:rPr>
          <w:rFonts w:ascii="Century Gothic" w:hAnsi="Century Gothic" w:cs="Univers"/>
          <w:kern w:val="1"/>
          <w:sz w:val="18"/>
          <w:szCs w:val="20"/>
          <w:lang w:eastAsia="ar-SA"/>
        </w:rPr>
        <w:t xml:space="preserve">autonomes </w:t>
      </w:r>
      <w:r w:rsidRPr="00E32FB9">
        <w:rPr>
          <w:rFonts w:ascii="Century Gothic" w:hAnsi="Century Gothic" w:cs="Univers"/>
          <w:kern w:val="1"/>
          <w:sz w:val="18"/>
          <w:szCs w:val="20"/>
          <w:lang w:eastAsia="ar-SA"/>
        </w:rPr>
        <w:t>de Lanaudière (TROCL)</w:t>
      </w:r>
    </w:p>
    <w:p w:rsidR="00E25712" w:rsidRPr="00E32FB9" w:rsidRDefault="00E25712" w:rsidP="00D7699E">
      <w:pPr>
        <w:pStyle w:val="Paragraphedeliste"/>
        <w:numPr>
          <w:ilvl w:val="0"/>
          <w:numId w:val="4"/>
        </w:numPr>
        <w:suppressAutoHyphens/>
        <w:spacing w:line="360"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Villes et municipalités de Lanaudière</w:t>
      </w:r>
    </w:p>
    <w:p w:rsidR="00E25712" w:rsidRPr="00E32FB9" w:rsidRDefault="00E25712" w:rsidP="00D7699E">
      <w:pPr>
        <w:pStyle w:val="Paragraphedeliste"/>
        <w:numPr>
          <w:ilvl w:val="0"/>
          <w:numId w:val="4"/>
        </w:numPr>
        <w:suppressAutoHyphens/>
        <w:spacing w:line="276" w:lineRule="auto"/>
        <w:ind w:left="1418"/>
        <w:rPr>
          <w:rFonts w:ascii="Century Gothic" w:hAnsi="Century Gothic" w:cs="Univers"/>
          <w:kern w:val="1"/>
          <w:sz w:val="18"/>
          <w:szCs w:val="20"/>
          <w:lang w:eastAsia="ar-SA"/>
        </w:rPr>
      </w:pPr>
      <w:r w:rsidRPr="00E32FB9">
        <w:rPr>
          <w:rFonts w:ascii="Century Gothic" w:hAnsi="Century Gothic" w:cs="Univers"/>
          <w:kern w:val="1"/>
          <w:sz w:val="18"/>
          <w:szCs w:val="20"/>
          <w:lang w:eastAsia="ar-SA"/>
        </w:rPr>
        <w:t>Toute autre instance qui a travaillé de près ou de loin au développement de notre mission et à l’avancement de nos travaux.</w:t>
      </w:r>
    </w:p>
    <w:p w:rsidR="00E25712" w:rsidRPr="00A53BB7" w:rsidRDefault="00E25712" w:rsidP="00E25712">
      <w:pPr>
        <w:pStyle w:val="Paragraphedeliste"/>
        <w:suppressAutoHyphens/>
        <w:spacing w:line="360" w:lineRule="auto"/>
        <w:rPr>
          <w:rFonts w:ascii="Century Gothic" w:hAnsi="Century Gothic" w:cs="Univers"/>
          <w:kern w:val="1"/>
          <w:sz w:val="20"/>
          <w:szCs w:val="20"/>
          <w:lang w:eastAsia="ar-SA"/>
        </w:rPr>
      </w:pPr>
    </w:p>
    <w:p w:rsidR="00E25712" w:rsidRDefault="00E25712">
      <w:pPr>
        <w:jc w:val="both"/>
        <w:rPr>
          <w:rFonts w:ascii="Century Gothic" w:eastAsia="SimSun" w:hAnsi="Century Gothic" w:cstheme="majorBidi"/>
          <w:b/>
          <w:spacing w:val="5"/>
          <w:kern w:val="1"/>
          <w:sz w:val="28"/>
          <w:szCs w:val="36"/>
          <w:lang w:eastAsia="hi-IN" w:bidi="hi-IN"/>
        </w:rPr>
      </w:pPr>
      <w:r>
        <w:rPr>
          <w:sz w:val="28"/>
        </w:rPr>
        <w:br w:type="page"/>
      </w:r>
    </w:p>
    <w:p w:rsidR="002A551F" w:rsidRPr="00F82E45" w:rsidRDefault="006F7F22" w:rsidP="007D6F0B">
      <w:pPr>
        <w:pStyle w:val="Titre"/>
        <w:pBdr>
          <w:bottom w:val="single" w:sz="4" w:space="4" w:color="auto"/>
        </w:pBdr>
        <w:ind w:left="709"/>
        <w:rPr>
          <w:sz w:val="40"/>
        </w:rPr>
      </w:pPr>
      <w:r w:rsidRPr="00F82E45">
        <w:rPr>
          <w:sz w:val="40"/>
        </w:rPr>
        <w:lastRenderedPageBreak/>
        <w:t>A</w:t>
      </w:r>
      <w:r w:rsidR="00A074DB" w:rsidRPr="00F82E45">
        <w:rPr>
          <w:sz w:val="40"/>
        </w:rPr>
        <w:t>cronymes</w:t>
      </w:r>
    </w:p>
    <w:p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ACA</w:t>
      </w:r>
      <w:r w:rsidRPr="00F300DC">
        <w:rPr>
          <w:rFonts w:ascii="Century Gothic" w:hAnsi="Century Gothic" w:cs="Tahoma"/>
          <w:sz w:val="18"/>
          <w:szCs w:val="18"/>
        </w:rPr>
        <w:tab/>
        <w:t>Action communautaire autonome</w:t>
      </w:r>
    </w:p>
    <w:p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AGA</w:t>
      </w:r>
      <w:r w:rsidRPr="00F300DC">
        <w:rPr>
          <w:rFonts w:ascii="Century Gothic" w:hAnsi="Century Gothic"/>
          <w:sz w:val="18"/>
          <w:szCs w:val="18"/>
        </w:rPr>
        <w:tab/>
        <w:t>Assemblée générale annuelle</w:t>
      </w:r>
    </w:p>
    <w:p w:rsidR="002A551F" w:rsidRPr="00F300DC" w:rsidRDefault="002A551F" w:rsidP="00B66012">
      <w:pPr>
        <w:ind w:left="2410" w:hanging="1701"/>
        <w:rPr>
          <w:rFonts w:ascii="Century Gothic" w:hAnsi="Century Gothic"/>
          <w:sz w:val="18"/>
          <w:szCs w:val="18"/>
        </w:rPr>
      </w:pPr>
      <w:r w:rsidRPr="00F300DC">
        <w:rPr>
          <w:rFonts w:ascii="Century Gothic" w:hAnsi="Century Gothic"/>
          <w:sz w:val="18"/>
          <w:szCs w:val="18"/>
        </w:rPr>
        <w:t>AGE</w:t>
      </w:r>
      <w:r w:rsidRPr="00F300DC">
        <w:rPr>
          <w:rFonts w:ascii="Century Gothic" w:hAnsi="Century Gothic"/>
          <w:sz w:val="18"/>
          <w:szCs w:val="18"/>
        </w:rPr>
        <w:tab/>
        <w:t>Assemblée générale extraordinaire</w:t>
      </w:r>
    </w:p>
    <w:p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AGIC</w:t>
      </w:r>
      <w:r w:rsidRPr="00F300DC">
        <w:rPr>
          <w:rFonts w:ascii="Century Gothic" w:hAnsi="Century Gothic"/>
          <w:sz w:val="18"/>
          <w:szCs w:val="18"/>
        </w:rPr>
        <w:tab/>
        <w:t xml:space="preserve">Assemblée générale d’information et de consultation </w:t>
      </w:r>
    </w:p>
    <w:p w:rsidR="002A551F" w:rsidRPr="00F300DC" w:rsidRDefault="005559B5"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Pr>
          <w:rFonts w:ascii="Century Gothic" w:hAnsi="Century Gothic" w:cs="Tahoma"/>
          <w:sz w:val="18"/>
          <w:szCs w:val="18"/>
        </w:rPr>
        <w:t>A</w:t>
      </w:r>
      <w:r w:rsidR="009969C4">
        <w:rPr>
          <w:rFonts w:ascii="Century Gothic" w:hAnsi="Century Gothic" w:cs="Tahoma"/>
          <w:sz w:val="18"/>
          <w:szCs w:val="18"/>
        </w:rPr>
        <w:t>PEL</w:t>
      </w:r>
      <w:r w:rsidR="009969C4">
        <w:rPr>
          <w:rFonts w:ascii="Century Gothic" w:hAnsi="Century Gothic" w:cs="Tahoma"/>
          <w:sz w:val="18"/>
          <w:szCs w:val="18"/>
        </w:rPr>
        <w:tab/>
      </w:r>
      <w:r w:rsidR="2BDB5F37" w:rsidRPr="00F300DC">
        <w:rPr>
          <w:rFonts w:ascii="Century Gothic" w:hAnsi="Century Gothic" w:cs="Tahoma"/>
          <w:sz w:val="18"/>
          <w:szCs w:val="18"/>
        </w:rPr>
        <w:t>Assemblée de partage et d’expertise en loisir</w:t>
      </w:r>
    </w:p>
    <w:p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 xml:space="preserve">APH </w:t>
      </w:r>
      <w:r w:rsidRPr="00F300DC">
        <w:rPr>
          <w:rFonts w:ascii="Century Gothic" w:hAnsi="Century Gothic" w:cs="Tahoma"/>
          <w:sz w:val="18"/>
          <w:szCs w:val="18"/>
        </w:rPr>
        <w:tab/>
        <w:t>Association de personnes handicapées</w:t>
      </w:r>
    </w:p>
    <w:p w:rsidR="002A551F" w:rsidRPr="00F300DC" w:rsidRDefault="096F4D8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 xml:space="preserve">AQLPH </w:t>
      </w:r>
      <w:r w:rsidR="009969C4">
        <w:rPr>
          <w:rFonts w:ascii="Century Gothic" w:hAnsi="Century Gothic"/>
          <w:sz w:val="18"/>
          <w:szCs w:val="18"/>
        </w:rPr>
        <w:tab/>
      </w:r>
      <w:r w:rsidRPr="00F300DC">
        <w:rPr>
          <w:rFonts w:ascii="Century Gothic" w:hAnsi="Century Gothic"/>
          <w:sz w:val="18"/>
          <w:szCs w:val="18"/>
        </w:rPr>
        <w:t xml:space="preserve">Association québécoise pour le loisir des personnes handicapées </w:t>
      </w:r>
    </w:p>
    <w:p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ARLPHL</w:t>
      </w:r>
      <w:r w:rsidRPr="00F300DC">
        <w:rPr>
          <w:rFonts w:ascii="Century Gothic" w:hAnsi="Century Gothic"/>
          <w:sz w:val="18"/>
          <w:szCs w:val="18"/>
        </w:rPr>
        <w:tab/>
        <w:t>Association régionale de loisirs pour personnes handicapées de Lanaudière</w:t>
      </w:r>
    </w:p>
    <w:p w:rsidR="002A551F" w:rsidRPr="00F300DC" w:rsidRDefault="002A551F" w:rsidP="00B66012">
      <w:pPr>
        <w:tabs>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CA</w:t>
      </w:r>
      <w:r w:rsidRPr="00F300DC">
        <w:rPr>
          <w:rFonts w:ascii="Century Gothic" w:hAnsi="Century Gothic"/>
          <w:sz w:val="18"/>
          <w:szCs w:val="18"/>
        </w:rPr>
        <w:tab/>
        <w:t>Conseil d’administration</w:t>
      </w:r>
    </w:p>
    <w:p w:rsidR="7FF576C5" w:rsidRDefault="7FF576C5" w:rsidP="00B66012">
      <w:pPr>
        <w:ind w:left="2410" w:hanging="1701"/>
        <w:rPr>
          <w:rFonts w:ascii="Century Gothic" w:hAnsi="Century Gothic"/>
          <w:sz w:val="18"/>
          <w:szCs w:val="18"/>
        </w:rPr>
      </w:pPr>
      <w:r w:rsidRPr="4CA828B2">
        <w:rPr>
          <w:rFonts w:ascii="Century Gothic" w:hAnsi="Century Gothic"/>
          <w:sz w:val="18"/>
          <w:szCs w:val="18"/>
        </w:rPr>
        <w:t>CAL</w:t>
      </w:r>
      <w:r w:rsidR="009969C4">
        <w:rPr>
          <w:rFonts w:ascii="Century Gothic" w:hAnsi="Century Gothic"/>
          <w:sz w:val="18"/>
          <w:szCs w:val="18"/>
        </w:rPr>
        <w:tab/>
      </w:r>
      <w:r w:rsidRPr="4CA828B2">
        <w:rPr>
          <w:rFonts w:ascii="Century Gothic" w:hAnsi="Century Gothic"/>
          <w:sz w:val="18"/>
          <w:szCs w:val="18"/>
        </w:rPr>
        <w:t>Carte d’accompagnement loisir</w:t>
      </w:r>
    </w:p>
    <w:p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CÉPAP</w:t>
      </w:r>
      <w:r w:rsidRPr="00F300DC">
        <w:rPr>
          <w:rFonts w:ascii="Century Gothic" w:hAnsi="Century Gothic"/>
          <w:sz w:val="18"/>
          <w:szCs w:val="18"/>
        </w:rPr>
        <w:tab/>
        <w:t>Centre d’éducation populaire l’Académie populaire</w:t>
      </w:r>
      <w:r w:rsidRPr="00F300DC">
        <w:rPr>
          <w:rFonts w:ascii="Century Gothic" w:hAnsi="Century Gothic"/>
          <w:sz w:val="18"/>
          <w:szCs w:val="18"/>
        </w:rPr>
        <w:tab/>
      </w:r>
    </w:p>
    <w:p w:rsidR="002A551F" w:rsidRPr="00F300DC" w:rsidRDefault="00B66012"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410"/>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Pr>
          <w:rFonts w:ascii="Century Gothic" w:hAnsi="Century Gothic" w:cs="Tahoma"/>
          <w:sz w:val="18"/>
          <w:szCs w:val="18"/>
        </w:rPr>
        <w:t>CISSSL</w:t>
      </w:r>
      <w:r>
        <w:rPr>
          <w:rFonts w:ascii="Century Gothic" w:hAnsi="Century Gothic" w:cs="Tahoma"/>
          <w:sz w:val="18"/>
          <w:szCs w:val="18"/>
        </w:rPr>
        <w:tab/>
      </w:r>
      <w:r w:rsidR="002A551F" w:rsidRPr="00F300DC">
        <w:rPr>
          <w:rFonts w:ascii="Century Gothic" w:hAnsi="Century Gothic" w:cs="Tahoma"/>
          <w:sz w:val="18"/>
          <w:szCs w:val="18"/>
        </w:rPr>
        <w:t>Centre intégré de santé et services sociaux de Lanaudière </w:t>
      </w:r>
    </w:p>
    <w:p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CPA</w:t>
      </w:r>
      <w:r w:rsidRPr="00F300DC">
        <w:rPr>
          <w:rFonts w:ascii="Century Gothic" w:hAnsi="Century Gothic" w:cs="Tahoma"/>
          <w:sz w:val="18"/>
          <w:szCs w:val="18"/>
        </w:rPr>
        <w:tab/>
        <w:t>Comptable professionnel agréé</w:t>
      </w:r>
      <w:r w:rsidRPr="00F300DC">
        <w:rPr>
          <w:rFonts w:ascii="Century Gothic" w:hAnsi="Century Gothic"/>
          <w:sz w:val="18"/>
          <w:szCs w:val="18"/>
        </w:rPr>
        <w:tab/>
      </w:r>
      <w:r w:rsidRPr="00F300DC">
        <w:rPr>
          <w:rFonts w:ascii="Century Gothic" w:hAnsi="Century Gothic"/>
          <w:sz w:val="18"/>
          <w:szCs w:val="18"/>
        </w:rPr>
        <w:tab/>
      </w:r>
      <w:r w:rsidRPr="00F300DC">
        <w:rPr>
          <w:rFonts w:ascii="Century Gothic" w:hAnsi="Century Gothic"/>
          <w:sz w:val="18"/>
          <w:szCs w:val="18"/>
        </w:rPr>
        <w:tab/>
      </w:r>
    </w:p>
    <w:p w:rsidR="002A551F" w:rsidRPr="00F300DC" w:rsidRDefault="00B66012"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Pr>
          <w:rFonts w:ascii="Century Gothic" w:hAnsi="Century Gothic" w:cs="Tahoma"/>
          <w:sz w:val="18"/>
          <w:szCs w:val="18"/>
        </w:rPr>
        <w:t xml:space="preserve">DI </w:t>
      </w:r>
      <w:r>
        <w:rPr>
          <w:rFonts w:ascii="Century Gothic" w:hAnsi="Century Gothic" w:cs="Tahoma"/>
          <w:sz w:val="18"/>
          <w:szCs w:val="18"/>
        </w:rPr>
        <w:tab/>
      </w:r>
      <w:r w:rsidR="002A551F" w:rsidRPr="00F300DC">
        <w:rPr>
          <w:rFonts w:ascii="Century Gothic" w:hAnsi="Century Gothic" w:cs="Tahoma"/>
          <w:sz w:val="18"/>
          <w:szCs w:val="18"/>
        </w:rPr>
        <w:t xml:space="preserve">Déficience intellectuelle </w:t>
      </w:r>
    </w:p>
    <w:p w:rsidR="002A551F" w:rsidRPr="00F300DC" w:rsidRDefault="00B66012"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Pr>
          <w:rFonts w:ascii="Century Gothic" w:hAnsi="Century Gothic" w:cs="Tahoma"/>
          <w:sz w:val="18"/>
          <w:szCs w:val="18"/>
        </w:rPr>
        <w:t>DL</w:t>
      </w:r>
      <w:r>
        <w:rPr>
          <w:rFonts w:ascii="Century Gothic" w:hAnsi="Century Gothic" w:cs="Tahoma"/>
          <w:sz w:val="18"/>
          <w:szCs w:val="18"/>
        </w:rPr>
        <w:tab/>
      </w:r>
      <w:r w:rsidR="002A551F" w:rsidRPr="00F300DC">
        <w:rPr>
          <w:rFonts w:ascii="Century Gothic" w:hAnsi="Century Gothic" w:cs="Tahoma"/>
          <w:sz w:val="18"/>
          <w:szCs w:val="18"/>
        </w:rPr>
        <w:t>Déficience langagière</w:t>
      </w:r>
    </w:p>
    <w:p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DM</w:t>
      </w:r>
      <w:r w:rsidRPr="00F300DC">
        <w:rPr>
          <w:rFonts w:ascii="Century Gothic" w:hAnsi="Century Gothic" w:cs="Tahoma"/>
          <w:sz w:val="18"/>
          <w:szCs w:val="18"/>
        </w:rPr>
        <w:tab/>
        <w:t>Déficience motrice</w:t>
      </w:r>
    </w:p>
    <w:p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 xml:space="preserve">DP </w:t>
      </w:r>
      <w:r w:rsidRPr="00F300DC">
        <w:rPr>
          <w:rFonts w:ascii="Century Gothic" w:hAnsi="Century Gothic" w:cs="Tahoma"/>
          <w:sz w:val="18"/>
          <w:szCs w:val="18"/>
        </w:rPr>
        <w:tab/>
        <w:t xml:space="preserve">Déficience physique </w:t>
      </w:r>
    </w:p>
    <w:p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DV</w:t>
      </w:r>
      <w:r w:rsidRPr="00F300DC">
        <w:rPr>
          <w:rFonts w:ascii="Century Gothic" w:hAnsi="Century Gothic" w:cs="Tahoma"/>
          <w:sz w:val="18"/>
          <w:szCs w:val="18"/>
        </w:rPr>
        <w:tab/>
        <w:t>Déficience visuelle</w:t>
      </w:r>
    </w:p>
    <w:p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FACC</w:t>
      </w:r>
      <w:r w:rsidRPr="00F300DC">
        <w:rPr>
          <w:rFonts w:ascii="Century Gothic" w:hAnsi="Century Gothic"/>
          <w:sz w:val="18"/>
          <w:szCs w:val="18"/>
        </w:rPr>
        <w:tab/>
        <w:t>Formation nationale en accompagnement en loisir des personnes handicapées</w:t>
      </w:r>
    </w:p>
    <w:p w:rsidR="0E212B03" w:rsidRDefault="0E212B03" w:rsidP="00B66012">
      <w:pPr>
        <w:ind w:left="2410" w:hanging="1701"/>
        <w:rPr>
          <w:rFonts w:ascii="Century Gothic" w:hAnsi="Century Gothic"/>
          <w:sz w:val="18"/>
          <w:szCs w:val="18"/>
        </w:rPr>
      </w:pPr>
      <w:r w:rsidRPr="4CA828B2">
        <w:rPr>
          <w:rFonts w:ascii="Century Gothic" w:hAnsi="Century Gothic"/>
          <w:sz w:val="18"/>
          <w:szCs w:val="18"/>
        </w:rPr>
        <w:t xml:space="preserve">IRLPH </w:t>
      </w:r>
      <w:r w:rsidR="009969C4">
        <w:rPr>
          <w:rFonts w:ascii="Century Gothic" w:hAnsi="Century Gothic"/>
          <w:sz w:val="18"/>
          <w:szCs w:val="18"/>
        </w:rPr>
        <w:tab/>
      </w:r>
      <w:r w:rsidRPr="4CA828B2">
        <w:rPr>
          <w:rFonts w:ascii="Century Gothic" w:hAnsi="Century Gothic"/>
          <w:sz w:val="18"/>
          <w:szCs w:val="18"/>
        </w:rPr>
        <w:t>Instances régionales responsables du loisir des personnes handicapées</w:t>
      </w:r>
    </w:p>
    <w:p w:rsidR="002629D4" w:rsidRDefault="002629D4"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Pr>
          <w:rFonts w:ascii="Century Gothic" w:hAnsi="Century Gothic"/>
          <w:sz w:val="18"/>
          <w:szCs w:val="18"/>
        </w:rPr>
        <w:t>JNS</w:t>
      </w:r>
      <w:r w:rsidR="00444FC4">
        <w:rPr>
          <w:rFonts w:ascii="Century Gothic" w:hAnsi="Century Gothic"/>
          <w:sz w:val="18"/>
          <w:szCs w:val="18"/>
        </w:rPr>
        <w:t>A</w:t>
      </w:r>
      <w:r>
        <w:rPr>
          <w:rFonts w:ascii="Century Gothic" w:hAnsi="Century Gothic"/>
          <w:sz w:val="18"/>
          <w:szCs w:val="18"/>
        </w:rPr>
        <w:t>P</w:t>
      </w:r>
      <w:r w:rsidR="00444FC4">
        <w:rPr>
          <w:rFonts w:ascii="Century Gothic" w:hAnsi="Century Gothic"/>
          <w:sz w:val="18"/>
          <w:szCs w:val="18"/>
        </w:rPr>
        <w:tab/>
        <w:t>Journée nationale du sport et de l’activité physique</w:t>
      </w:r>
    </w:p>
    <w:p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M</w:t>
      </w:r>
      <w:r w:rsidR="7F3C7C8E" w:rsidRPr="00F300DC">
        <w:rPr>
          <w:rFonts w:ascii="Century Gothic" w:hAnsi="Century Gothic" w:cs="Tahoma"/>
          <w:sz w:val="18"/>
          <w:szCs w:val="18"/>
        </w:rPr>
        <w:t>EES</w:t>
      </w:r>
      <w:r w:rsidRPr="00F300DC">
        <w:rPr>
          <w:rFonts w:ascii="Century Gothic" w:hAnsi="Century Gothic" w:cs="Tahoma"/>
          <w:sz w:val="18"/>
          <w:szCs w:val="18"/>
        </w:rPr>
        <w:t> </w:t>
      </w:r>
      <w:r w:rsidRPr="00F300DC">
        <w:rPr>
          <w:rFonts w:ascii="Century Gothic" w:hAnsi="Century Gothic" w:cs="Tahoma"/>
          <w:sz w:val="18"/>
          <w:szCs w:val="18"/>
        </w:rPr>
        <w:tab/>
        <w:t>Ministère de l’Éducation</w:t>
      </w:r>
      <w:r w:rsidR="41F67EF4" w:rsidRPr="00F300DC">
        <w:rPr>
          <w:rFonts w:ascii="Century Gothic" w:hAnsi="Century Gothic" w:cs="Tahoma"/>
          <w:sz w:val="18"/>
          <w:szCs w:val="18"/>
        </w:rPr>
        <w:t xml:space="preserve"> et de l’Enseignement </w:t>
      </w:r>
      <w:r w:rsidR="08240D5E" w:rsidRPr="00F300DC">
        <w:rPr>
          <w:rFonts w:ascii="Century Gothic" w:hAnsi="Century Gothic" w:cs="Tahoma"/>
          <w:sz w:val="18"/>
          <w:szCs w:val="18"/>
        </w:rPr>
        <w:t>s</w:t>
      </w:r>
      <w:r w:rsidR="41F67EF4" w:rsidRPr="00F300DC">
        <w:rPr>
          <w:rFonts w:ascii="Century Gothic" w:hAnsi="Century Gothic" w:cs="Tahoma"/>
          <w:sz w:val="18"/>
          <w:szCs w:val="18"/>
        </w:rPr>
        <w:t>upérieur</w:t>
      </w:r>
    </w:p>
    <w:p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MRC</w:t>
      </w:r>
      <w:r w:rsidRPr="00F300DC">
        <w:rPr>
          <w:rFonts w:ascii="Century Gothic" w:hAnsi="Century Gothic" w:cs="Tahoma"/>
          <w:sz w:val="18"/>
          <w:szCs w:val="18"/>
        </w:rPr>
        <w:tab/>
        <w:t>Municipalité régionale de comté</w:t>
      </w:r>
    </w:p>
    <w:p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MSSS</w:t>
      </w:r>
      <w:r w:rsidRPr="00F300DC">
        <w:rPr>
          <w:rFonts w:ascii="Century Gothic" w:hAnsi="Century Gothic" w:cs="Tahoma"/>
          <w:sz w:val="18"/>
          <w:szCs w:val="18"/>
        </w:rPr>
        <w:tab/>
        <w:t>Ministère de la Santé et des Services Sociaux du Québec</w:t>
      </w:r>
    </w:p>
    <w:p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OC </w:t>
      </w:r>
      <w:r w:rsidRPr="00F300DC">
        <w:rPr>
          <w:rFonts w:ascii="Century Gothic" w:hAnsi="Century Gothic" w:cs="Tahoma"/>
          <w:sz w:val="18"/>
          <w:szCs w:val="18"/>
        </w:rPr>
        <w:tab/>
        <w:t>Organisme communautaire / organisateur communautaire</w:t>
      </w:r>
    </w:p>
    <w:p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OCA</w:t>
      </w:r>
      <w:r w:rsidRPr="00F300DC">
        <w:rPr>
          <w:rFonts w:ascii="Century Gothic" w:hAnsi="Century Gothic" w:cs="Tahoma"/>
          <w:sz w:val="18"/>
          <w:szCs w:val="18"/>
        </w:rPr>
        <w:tab/>
        <w:t>Organisme communautaire autonome</w:t>
      </w:r>
      <w:r w:rsidRPr="00F300DC">
        <w:rPr>
          <w:rFonts w:ascii="Century Gothic" w:hAnsi="Century Gothic" w:cs="Tahoma"/>
          <w:sz w:val="18"/>
          <w:szCs w:val="18"/>
        </w:rPr>
        <w:tab/>
      </w:r>
    </w:p>
    <w:p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OPHQ</w:t>
      </w:r>
      <w:r w:rsidRPr="00F300DC">
        <w:rPr>
          <w:rFonts w:ascii="Century Gothic" w:hAnsi="Century Gothic" w:cs="Tahoma"/>
          <w:sz w:val="18"/>
          <w:szCs w:val="18"/>
        </w:rPr>
        <w:tab/>
        <w:t xml:space="preserve">Office des personnes handicapées du Québec </w:t>
      </w:r>
      <w:r w:rsidRPr="00F300DC">
        <w:rPr>
          <w:rFonts w:ascii="Century Gothic" w:hAnsi="Century Gothic" w:cs="Tahoma"/>
          <w:sz w:val="18"/>
          <w:szCs w:val="18"/>
        </w:rPr>
        <w:tab/>
      </w:r>
    </w:p>
    <w:p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PAFLPH</w:t>
      </w:r>
      <w:r w:rsidRPr="00F300DC">
        <w:rPr>
          <w:rFonts w:ascii="Century Gothic" w:hAnsi="Century Gothic"/>
          <w:sz w:val="18"/>
          <w:szCs w:val="18"/>
        </w:rPr>
        <w:tab/>
        <w:t>Programme d’aide financière au loisir des personnes handicapées</w:t>
      </w:r>
    </w:p>
    <w:p w:rsidR="002A551F" w:rsidRPr="005559B5" w:rsidRDefault="00B66012" w:rsidP="005559B5">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Pr>
          <w:rFonts w:ascii="Century Gothic" w:hAnsi="Century Gothic" w:cs="Tahoma"/>
          <w:sz w:val="18"/>
          <w:szCs w:val="18"/>
        </w:rPr>
        <w:t>PH</w:t>
      </w:r>
      <w:r>
        <w:rPr>
          <w:rFonts w:ascii="Century Gothic" w:hAnsi="Century Gothic" w:cs="Tahoma"/>
          <w:sz w:val="18"/>
          <w:szCs w:val="18"/>
        </w:rPr>
        <w:tab/>
      </w:r>
      <w:r w:rsidR="002A551F" w:rsidRPr="003B530C">
        <w:rPr>
          <w:rFonts w:ascii="Century Gothic" w:hAnsi="Century Gothic" w:cs="Tahoma"/>
          <w:sz w:val="18"/>
          <w:szCs w:val="18"/>
        </w:rPr>
        <w:t>Personne handicapée</w:t>
      </w:r>
      <w:r w:rsidR="002A551F" w:rsidRPr="00F300DC">
        <w:rPr>
          <w:rFonts w:ascii="Century Gothic" w:hAnsi="Century Gothic" w:cs="Tahoma"/>
          <w:sz w:val="18"/>
          <w:szCs w:val="18"/>
        </w:rPr>
        <w:tab/>
      </w:r>
      <w:r w:rsidR="002A551F" w:rsidRPr="00F300DC">
        <w:rPr>
          <w:rFonts w:ascii="Century Gothic" w:hAnsi="Century Gothic" w:cs="Tahoma"/>
          <w:sz w:val="18"/>
          <w:szCs w:val="18"/>
        </w:rPr>
        <w:tab/>
      </w:r>
      <w:r w:rsidR="002A551F" w:rsidRPr="00F300DC">
        <w:rPr>
          <w:rFonts w:ascii="Century Gothic" w:hAnsi="Century Gothic"/>
          <w:sz w:val="18"/>
          <w:szCs w:val="18"/>
        </w:rPr>
        <w:tab/>
      </w:r>
      <w:r w:rsidR="002A551F" w:rsidRPr="00F300DC">
        <w:rPr>
          <w:rFonts w:ascii="Century Gothic" w:hAnsi="Century Gothic"/>
          <w:sz w:val="18"/>
          <w:szCs w:val="18"/>
        </w:rPr>
        <w:tab/>
        <w:t xml:space="preserve"> </w:t>
      </w:r>
    </w:p>
    <w:p w:rsidR="002A551F" w:rsidRPr="00F300DC" w:rsidRDefault="002A551F" w:rsidP="00B66012">
      <w:pPr>
        <w:ind w:left="2410" w:hanging="1701"/>
        <w:rPr>
          <w:rFonts w:ascii="Century Gothic" w:hAnsi="Century Gothic"/>
          <w:sz w:val="18"/>
          <w:szCs w:val="18"/>
        </w:rPr>
      </w:pPr>
      <w:r w:rsidRPr="00F300DC">
        <w:rPr>
          <w:rFonts w:ascii="Century Gothic" w:hAnsi="Century Gothic"/>
          <w:sz w:val="18"/>
          <w:szCs w:val="18"/>
        </w:rPr>
        <w:t>PV</w:t>
      </w:r>
      <w:r w:rsidRPr="00F300DC">
        <w:rPr>
          <w:rFonts w:ascii="Century Gothic" w:hAnsi="Century Gothic"/>
          <w:sz w:val="18"/>
          <w:szCs w:val="18"/>
        </w:rPr>
        <w:tab/>
        <w:t>Procès-verbal</w:t>
      </w:r>
    </w:p>
    <w:p w:rsidR="002A551F" w:rsidRPr="00F300DC" w:rsidRDefault="002A551F" w:rsidP="00B66012">
      <w:pPr>
        <w:ind w:left="2410" w:hanging="1701"/>
        <w:rPr>
          <w:rFonts w:ascii="Century Gothic" w:hAnsi="Century Gothic"/>
          <w:sz w:val="18"/>
          <w:szCs w:val="18"/>
        </w:rPr>
      </w:pPr>
      <w:r w:rsidRPr="00F300DC">
        <w:rPr>
          <w:rFonts w:ascii="Century Gothic" w:hAnsi="Century Gothic"/>
          <w:sz w:val="18"/>
          <w:szCs w:val="18"/>
        </w:rPr>
        <w:t>RH</w:t>
      </w:r>
      <w:r w:rsidRPr="00F300DC">
        <w:rPr>
          <w:rFonts w:ascii="Century Gothic" w:hAnsi="Century Gothic"/>
          <w:sz w:val="18"/>
          <w:szCs w:val="18"/>
        </w:rPr>
        <w:tab/>
        <w:t>Ressources humaines</w:t>
      </w:r>
    </w:p>
    <w:p w:rsidR="00400588" w:rsidRDefault="00F97F6A"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Pr>
          <w:rFonts w:ascii="Century Gothic" w:hAnsi="Century Gothic"/>
          <w:sz w:val="18"/>
          <w:szCs w:val="18"/>
        </w:rPr>
        <w:t>RS</w:t>
      </w:r>
      <w:r w:rsidR="00400588">
        <w:rPr>
          <w:rFonts w:ascii="Century Gothic" w:hAnsi="Century Gothic"/>
          <w:sz w:val="18"/>
          <w:szCs w:val="18"/>
        </w:rPr>
        <w:t>EQ</w:t>
      </w:r>
      <w:r w:rsidR="00400588">
        <w:rPr>
          <w:rFonts w:ascii="Century Gothic" w:hAnsi="Century Gothic"/>
          <w:sz w:val="18"/>
          <w:szCs w:val="18"/>
        </w:rPr>
        <w:tab/>
        <w:t xml:space="preserve">Réseau </w:t>
      </w:r>
      <w:r w:rsidR="00A816AE">
        <w:rPr>
          <w:rFonts w:ascii="Century Gothic" w:hAnsi="Century Gothic"/>
          <w:sz w:val="18"/>
          <w:szCs w:val="18"/>
        </w:rPr>
        <w:t xml:space="preserve">du </w:t>
      </w:r>
      <w:r w:rsidR="00400588">
        <w:rPr>
          <w:rFonts w:ascii="Century Gothic" w:hAnsi="Century Gothic"/>
          <w:sz w:val="18"/>
          <w:szCs w:val="18"/>
        </w:rPr>
        <w:t xml:space="preserve">sport étudiant du </w:t>
      </w:r>
      <w:r w:rsidR="00A816AE">
        <w:rPr>
          <w:rFonts w:ascii="Century Gothic" w:hAnsi="Century Gothic"/>
          <w:sz w:val="18"/>
          <w:szCs w:val="18"/>
        </w:rPr>
        <w:t>Q</w:t>
      </w:r>
      <w:r w:rsidR="00400588">
        <w:rPr>
          <w:rFonts w:ascii="Century Gothic" w:hAnsi="Century Gothic"/>
          <w:sz w:val="18"/>
          <w:szCs w:val="18"/>
        </w:rPr>
        <w:t>uébec</w:t>
      </w:r>
    </w:p>
    <w:p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SOP</w:t>
      </w:r>
      <w:r w:rsidRPr="00F300DC">
        <w:rPr>
          <w:rFonts w:ascii="Century Gothic" w:hAnsi="Century Gothic" w:cs="Tahoma"/>
          <w:sz w:val="18"/>
          <w:szCs w:val="18"/>
        </w:rPr>
        <w:tab/>
        <w:t>Soutien aux organismes de promotion</w:t>
      </w:r>
    </w:p>
    <w:p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SQPH</w:t>
      </w:r>
      <w:r w:rsidRPr="00F300DC">
        <w:rPr>
          <w:rFonts w:ascii="Century Gothic" w:hAnsi="Century Gothic" w:cs="Tahoma"/>
          <w:sz w:val="18"/>
          <w:szCs w:val="18"/>
        </w:rPr>
        <w:tab/>
        <w:t>Semaine québécoise des personnes handicapées</w:t>
      </w:r>
    </w:p>
    <w:p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SSS</w:t>
      </w:r>
      <w:r w:rsidRPr="00F300DC">
        <w:rPr>
          <w:rFonts w:ascii="Century Gothic" w:hAnsi="Century Gothic" w:cs="Tahoma"/>
          <w:sz w:val="18"/>
          <w:szCs w:val="18"/>
        </w:rPr>
        <w:tab/>
        <w:t>Santé et services sociaux</w:t>
      </w:r>
    </w:p>
    <w:p w:rsidR="002A551F" w:rsidRPr="00F300DC" w:rsidRDefault="00B66012"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Pr>
          <w:rFonts w:ascii="Century Gothic" w:hAnsi="Century Gothic" w:cs="Tahoma"/>
          <w:sz w:val="18"/>
          <w:szCs w:val="18"/>
        </w:rPr>
        <w:t>TA</w:t>
      </w:r>
      <w:r>
        <w:rPr>
          <w:rFonts w:ascii="Century Gothic" w:hAnsi="Century Gothic" w:cs="Tahoma"/>
          <w:sz w:val="18"/>
          <w:szCs w:val="18"/>
        </w:rPr>
        <w:tab/>
      </w:r>
      <w:r w:rsidR="002A551F" w:rsidRPr="00F300DC">
        <w:rPr>
          <w:rFonts w:ascii="Century Gothic" w:hAnsi="Century Gothic" w:cs="Tahoma"/>
          <w:sz w:val="18"/>
          <w:szCs w:val="18"/>
        </w:rPr>
        <w:t>Transport adapté</w:t>
      </w:r>
    </w:p>
    <w:p w:rsidR="002A551F" w:rsidRPr="00F300DC" w:rsidRDefault="002A551F" w:rsidP="00B66012">
      <w:pPr>
        <w:pStyle w:val="Level1"/>
        <w:tabs>
          <w:tab w:val="clear" w:pos="-708"/>
          <w:tab w:val="clear" w:pos="12"/>
          <w:tab w:val="clear" w:pos="732"/>
          <w:tab w:val="clear" w:pos="1452"/>
          <w:tab w:val="clear" w:pos="2172"/>
          <w:tab w:val="clear" w:pos="2892"/>
          <w:tab w:val="clear" w:pos="3612"/>
          <w:tab w:val="clear" w:pos="4332"/>
          <w:tab w:val="clear" w:pos="5052"/>
          <w:tab w:val="clear" w:pos="5772"/>
          <w:tab w:val="clear" w:pos="6492"/>
          <w:tab w:val="clear" w:pos="7212"/>
          <w:tab w:val="clear" w:pos="7932"/>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cs="Tahoma"/>
          <w:sz w:val="18"/>
          <w:szCs w:val="18"/>
        </w:rPr>
      </w:pPr>
      <w:r w:rsidRPr="00F300DC">
        <w:rPr>
          <w:rFonts w:ascii="Century Gothic" w:hAnsi="Century Gothic" w:cs="Tahoma"/>
          <w:sz w:val="18"/>
          <w:szCs w:val="18"/>
        </w:rPr>
        <w:t xml:space="preserve">TCRAPHL </w:t>
      </w:r>
      <w:r w:rsidRPr="00F300DC">
        <w:rPr>
          <w:rFonts w:ascii="Century Gothic" w:hAnsi="Century Gothic" w:cs="Tahoma"/>
          <w:sz w:val="18"/>
          <w:szCs w:val="18"/>
        </w:rPr>
        <w:tab/>
        <w:t>Table de concertation régionale des associations de personnes handicapées de Lanaudière</w:t>
      </w:r>
    </w:p>
    <w:p w:rsidR="002A551F" w:rsidRPr="00F300DC" w:rsidRDefault="002A551F" w:rsidP="00B66012">
      <w:pPr>
        <w:tabs>
          <w:tab w:val="left" w:pos="260"/>
          <w:tab w:val="left" w:pos="2832"/>
          <w:tab w:val="left" w:pos="3540"/>
          <w:tab w:val="left" w:pos="4248"/>
          <w:tab w:val="left" w:pos="4956"/>
          <w:tab w:val="left" w:pos="5664"/>
          <w:tab w:val="left" w:pos="6372"/>
          <w:tab w:val="left" w:pos="7080"/>
          <w:tab w:val="left" w:pos="7788"/>
          <w:tab w:val="left" w:pos="8496"/>
        </w:tabs>
        <w:ind w:left="2410" w:hanging="1701"/>
        <w:rPr>
          <w:rFonts w:ascii="Century Gothic" w:hAnsi="Century Gothic"/>
          <w:sz w:val="18"/>
          <w:szCs w:val="18"/>
        </w:rPr>
      </w:pPr>
      <w:r w:rsidRPr="00F300DC">
        <w:rPr>
          <w:rFonts w:ascii="Century Gothic" w:hAnsi="Century Gothic"/>
          <w:sz w:val="18"/>
          <w:szCs w:val="18"/>
        </w:rPr>
        <w:t>TROCL</w:t>
      </w:r>
      <w:r w:rsidRPr="00F300DC">
        <w:rPr>
          <w:rFonts w:ascii="Century Gothic" w:hAnsi="Century Gothic"/>
          <w:sz w:val="18"/>
          <w:szCs w:val="18"/>
        </w:rPr>
        <w:tab/>
        <w:t>Table régionale des organismes communautaires de Lanaudière</w:t>
      </w:r>
    </w:p>
    <w:sectPr w:rsidR="002A551F" w:rsidRPr="00F300DC" w:rsidSect="00444C21">
      <w:type w:val="continuous"/>
      <w:pgSz w:w="12240" w:h="15840"/>
      <w:pgMar w:top="1134" w:right="1750" w:bottom="1418" w:left="992" w:header="720" w:footer="522"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7A2" w:rsidRDefault="001137A2" w:rsidP="00790FC9">
      <w:r>
        <w:separator/>
      </w:r>
    </w:p>
  </w:endnote>
  <w:endnote w:type="continuationSeparator" w:id="0">
    <w:p w:rsidR="001137A2" w:rsidRDefault="001137A2" w:rsidP="00790FC9">
      <w:r>
        <w:continuationSeparator/>
      </w:r>
    </w:p>
  </w:endnote>
  <w:endnote w:type="continuationNotice" w:id="1">
    <w:p w:rsidR="001137A2" w:rsidRDefault="001137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Gothic">
    <w:altName w:val="Calibri"/>
    <w:panose1 w:val="00000000000000000000"/>
    <w:charset w:val="00"/>
    <w:family w:val="auto"/>
    <w:notTrueType/>
    <w:pitch w:val="default"/>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3B7" w:rsidRDefault="005923B7">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39" w:type="pct"/>
      <w:tblInd w:w="108" w:type="dxa"/>
      <w:tblBorders>
        <w:top w:val="single" w:sz="12" w:space="0" w:color="808080" w:themeColor="background1" w:themeShade="80"/>
        <w:insideH w:val="single" w:sz="18" w:space="0" w:color="808080" w:themeColor="background1" w:themeShade="80"/>
        <w:insideV w:val="single" w:sz="8" w:space="0" w:color="808080" w:themeColor="background1" w:themeShade="80"/>
      </w:tblBorders>
      <w:tblLook w:val="04A0" w:firstRow="1" w:lastRow="0" w:firstColumn="1" w:lastColumn="0" w:noHBand="0" w:noVBand="1"/>
    </w:tblPr>
    <w:tblGrid>
      <w:gridCol w:w="841"/>
      <w:gridCol w:w="8169"/>
    </w:tblGrid>
    <w:tr w:rsidR="005923B7" w:rsidTr="00655227">
      <w:tc>
        <w:tcPr>
          <w:tcW w:w="851" w:type="dxa"/>
        </w:tcPr>
        <w:p w:rsidR="005923B7" w:rsidRPr="00655227" w:rsidRDefault="005923B7" w:rsidP="00FC7E2F">
          <w:pPr>
            <w:pStyle w:val="Pieddepage"/>
            <w:jc w:val="right"/>
            <w:rPr>
              <w:sz w:val="32"/>
              <w:szCs w:val="32"/>
            </w:rPr>
          </w:pPr>
          <w:r w:rsidRPr="00655227">
            <w:fldChar w:fldCharType="begin"/>
          </w:r>
          <w:r w:rsidRPr="00411E12">
            <w:instrText xml:space="preserve"> PAGE   \* MERGEFORMAT </w:instrText>
          </w:r>
          <w:r w:rsidRPr="00655227">
            <w:fldChar w:fldCharType="separate"/>
          </w:r>
          <w:r w:rsidR="00CC30F6" w:rsidRPr="00CC30F6">
            <w:rPr>
              <w:noProof/>
              <w:sz w:val="32"/>
              <w:szCs w:val="32"/>
            </w:rPr>
            <w:t>11</w:t>
          </w:r>
          <w:r w:rsidRPr="00655227">
            <w:rPr>
              <w:noProof/>
              <w:sz w:val="32"/>
              <w:szCs w:val="32"/>
            </w:rPr>
            <w:fldChar w:fldCharType="end"/>
          </w:r>
        </w:p>
      </w:tc>
      <w:tc>
        <w:tcPr>
          <w:tcW w:w="8324" w:type="dxa"/>
        </w:tcPr>
        <w:p w:rsidR="005923B7" w:rsidRPr="00790FC9" w:rsidRDefault="005923B7" w:rsidP="003E349C">
          <w:pPr>
            <w:pStyle w:val="Pieddepage"/>
            <w:spacing w:before="120"/>
            <w:rPr>
              <w:color w:val="7F7F7F" w:themeColor="text1" w:themeTint="80"/>
              <w:sz w:val="18"/>
              <w:szCs w:val="18"/>
            </w:rPr>
          </w:pPr>
          <w:r w:rsidRPr="00790FC9">
            <w:rPr>
              <w:color w:val="7F7F7F" w:themeColor="text1" w:themeTint="80"/>
              <w:sz w:val="18"/>
              <w:szCs w:val="18"/>
            </w:rPr>
            <w:t>ARLPHL – RAPPORT D'ACTIVITÉS 20</w:t>
          </w:r>
          <w:r>
            <w:rPr>
              <w:color w:val="7F7F7F" w:themeColor="text1" w:themeTint="80"/>
              <w:sz w:val="18"/>
              <w:szCs w:val="18"/>
            </w:rPr>
            <w:t>20-2021</w:t>
          </w:r>
        </w:p>
      </w:tc>
    </w:tr>
  </w:tbl>
  <w:p w:rsidR="005923B7" w:rsidRDefault="005923B7">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3B7" w:rsidRDefault="005923B7" w:rsidP="00BE4AA5">
    <w:pPr>
      <w:pStyle w:val="Pieddepage"/>
      <w:ind w:left="142"/>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39" w:type="pct"/>
      <w:tblInd w:w="108" w:type="dxa"/>
      <w:tblBorders>
        <w:top w:val="single" w:sz="12" w:space="0" w:color="808080" w:themeColor="background1" w:themeShade="80"/>
        <w:insideH w:val="single" w:sz="18" w:space="0" w:color="808080" w:themeColor="background1" w:themeShade="80"/>
        <w:insideV w:val="single" w:sz="8" w:space="0" w:color="808080" w:themeColor="background1" w:themeShade="80"/>
      </w:tblBorders>
      <w:tblLook w:val="04A0" w:firstRow="1" w:lastRow="0" w:firstColumn="1" w:lastColumn="0" w:noHBand="0" w:noVBand="1"/>
    </w:tblPr>
    <w:tblGrid>
      <w:gridCol w:w="826"/>
      <w:gridCol w:w="7709"/>
    </w:tblGrid>
    <w:tr w:rsidR="005923B7" w:rsidTr="00655227">
      <w:tc>
        <w:tcPr>
          <w:tcW w:w="851" w:type="dxa"/>
        </w:tcPr>
        <w:p w:rsidR="005923B7" w:rsidRPr="00655227" w:rsidRDefault="005923B7" w:rsidP="00FC7E2F">
          <w:pPr>
            <w:pStyle w:val="Pieddepage"/>
            <w:jc w:val="right"/>
            <w:rPr>
              <w:sz w:val="32"/>
              <w:szCs w:val="32"/>
            </w:rPr>
          </w:pPr>
          <w:r w:rsidRPr="00655227">
            <w:fldChar w:fldCharType="begin"/>
          </w:r>
          <w:r w:rsidRPr="00411E12">
            <w:instrText xml:space="preserve"> PAGE   \* MERGEFORMAT </w:instrText>
          </w:r>
          <w:r w:rsidRPr="00655227">
            <w:fldChar w:fldCharType="separate"/>
          </w:r>
          <w:r w:rsidR="0068202B" w:rsidRPr="0068202B">
            <w:rPr>
              <w:noProof/>
              <w:sz w:val="32"/>
              <w:szCs w:val="32"/>
            </w:rPr>
            <w:t>23</w:t>
          </w:r>
          <w:r w:rsidRPr="00655227">
            <w:rPr>
              <w:noProof/>
              <w:sz w:val="32"/>
              <w:szCs w:val="32"/>
            </w:rPr>
            <w:fldChar w:fldCharType="end"/>
          </w:r>
        </w:p>
      </w:tc>
      <w:tc>
        <w:tcPr>
          <w:tcW w:w="8324" w:type="dxa"/>
        </w:tcPr>
        <w:p w:rsidR="005923B7" w:rsidRPr="00790FC9" w:rsidRDefault="005923B7" w:rsidP="00881571">
          <w:pPr>
            <w:pStyle w:val="Pieddepage"/>
            <w:spacing w:before="120"/>
            <w:rPr>
              <w:color w:val="7F7F7F" w:themeColor="text1" w:themeTint="80"/>
              <w:sz w:val="18"/>
              <w:szCs w:val="18"/>
            </w:rPr>
          </w:pPr>
          <w:r w:rsidRPr="00790FC9">
            <w:rPr>
              <w:color w:val="7F7F7F" w:themeColor="text1" w:themeTint="80"/>
              <w:sz w:val="18"/>
              <w:szCs w:val="18"/>
            </w:rPr>
            <w:t>ARLPHL – RAPPORT D'ACTIVITÉS 20</w:t>
          </w:r>
          <w:r>
            <w:rPr>
              <w:color w:val="7F7F7F" w:themeColor="text1" w:themeTint="80"/>
              <w:sz w:val="18"/>
              <w:szCs w:val="18"/>
            </w:rPr>
            <w:t>20</w:t>
          </w:r>
          <w:r w:rsidRPr="00790FC9">
            <w:rPr>
              <w:color w:val="7F7F7F" w:themeColor="text1" w:themeTint="80"/>
              <w:sz w:val="18"/>
              <w:szCs w:val="18"/>
            </w:rPr>
            <w:t>-</w:t>
          </w:r>
          <w:r>
            <w:rPr>
              <w:color w:val="7F7F7F" w:themeColor="text1" w:themeTint="80"/>
              <w:sz w:val="18"/>
              <w:szCs w:val="18"/>
            </w:rPr>
            <w:t>2021</w:t>
          </w:r>
        </w:p>
      </w:tc>
    </w:tr>
  </w:tbl>
  <w:p w:rsidR="005923B7" w:rsidRDefault="005923B7">
    <w:pPr>
      <w:pStyle w:val="Pieddepa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3B7" w:rsidRDefault="005923B7" w:rsidP="00BE4AA5">
    <w:pPr>
      <w:pStyle w:val="Pieddepage"/>
      <w:ind w:left="14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7A2" w:rsidRDefault="001137A2" w:rsidP="00790FC9">
      <w:r>
        <w:separator/>
      </w:r>
    </w:p>
  </w:footnote>
  <w:footnote w:type="continuationSeparator" w:id="0">
    <w:p w:rsidR="001137A2" w:rsidRDefault="001137A2" w:rsidP="00790FC9">
      <w:r>
        <w:continuationSeparator/>
      </w:r>
    </w:p>
  </w:footnote>
  <w:footnote w:type="continuationNotice" w:id="1">
    <w:p w:rsidR="001137A2" w:rsidRDefault="001137A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3B7" w:rsidRDefault="005923B7">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3B7" w:rsidRDefault="005923B7">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3B7" w:rsidRDefault="005923B7">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3B7" w:rsidRDefault="005923B7">
    <w:pPr>
      <w:pStyle w:val="En-tte"/>
    </w:pPr>
    <w:r w:rsidRPr="00BE4AA5">
      <w:rPr>
        <w:noProof/>
        <w:lang w:val="en-US" w:eastAsia="en-US"/>
      </w:rPr>
      <w:drawing>
        <wp:anchor distT="0" distB="0" distL="114300" distR="114300" simplePos="0" relativeHeight="251658240" behindDoc="1" locked="0" layoutInCell="1" allowOverlap="1">
          <wp:simplePos x="0" y="0"/>
          <wp:positionH relativeFrom="column">
            <wp:posOffset>3825875</wp:posOffset>
          </wp:positionH>
          <wp:positionV relativeFrom="paragraph">
            <wp:posOffset>209550</wp:posOffset>
          </wp:positionV>
          <wp:extent cx="3332480" cy="330692"/>
          <wp:effectExtent l="0" t="0" r="127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9531" cy="34925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2"/>
    <w:lvl w:ilvl="0">
      <w:start w:val="1"/>
      <w:numFmt w:val="bullet"/>
      <w:lvlText w:val=""/>
      <w:lvlJc w:val="left"/>
      <w:pPr>
        <w:tabs>
          <w:tab w:val="num" w:pos="349"/>
        </w:tabs>
        <w:ind w:left="1069" w:hanging="360"/>
      </w:pPr>
      <w:rPr>
        <w:rFonts w:ascii="Symbol" w:hAnsi="Symbol" w:cs="Calibri"/>
        <w:b/>
      </w:rPr>
    </w:lvl>
    <w:lvl w:ilvl="1">
      <w:start w:val="1"/>
      <w:numFmt w:val="bullet"/>
      <w:lvlText w:val="o"/>
      <w:lvlJc w:val="left"/>
      <w:pPr>
        <w:tabs>
          <w:tab w:val="num" w:pos="349"/>
        </w:tabs>
        <w:ind w:left="1789" w:hanging="360"/>
      </w:pPr>
      <w:rPr>
        <w:rFonts w:ascii="Courier New" w:hAnsi="Courier New" w:cs="Courier New"/>
      </w:rPr>
    </w:lvl>
    <w:lvl w:ilvl="2">
      <w:start w:val="1"/>
      <w:numFmt w:val="bullet"/>
      <w:lvlText w:val=""/>
      <w:lvlJc w:val="left"/>
      <w:pPr>
        <w:tabs>
          <w:tab w:val="num" w:pos="349"/>
        </w:tabs>
        <w:ind w:left="2509" w:hanging="360"/>
      </w:pPr>
      <w:rPr>
        <w:rFonts w:ascii="Wingdings" w:hAnsi="Wingdings"/>
      </w:rPr>
    </w:lvl>
    <w:lvl w:ilvl="3">
      <w:start w:val="1"/>
      <w:numFmt w:val="bullet"/>
      <w:lvlText w:val=""/>
      <w:lvlJc w:val="left"/>
      <w:pPr>
        <w:tabs>
          <w:tab w:val="num" w:pos="349"/>
        </w:tabs>
        <w:ind w:left="3229" w:hanging="360"/>
      </w:pPr>
      <w:rPr>
        <w:rFonts w:ascii="Symbol" w:hAnsi="Symbol"/>
      </w:rPr>
    </w:lvl>
    <w:lvl w:ilvl="4">
      <w:start w:val="1"/>
      <w:numFmt w:val="bullet"/>
      <w:lvlText w:val="o"/>
      <w:lvlJc w:val="left"/>
      <w:pPr>
        <w:tabs>
          <w:tab w:val="num" w:pos="349"/>
        </w:tabs>
        <w:ind w:left="3949" w:hanging="360"/>
      </w:pPr>
      <w:rPr>
        <w:rFonts w:ascii="Courier New" w:hAnsi="Courier New" w:cs="Courier New"/>
      </w:rPr>
    </w:lvl>
    <w:lvl w:ilvl="5">
      <w:start w:val="1"/>
      <w:numFmt w:val="bullet"/>
      <w:lvlText w:val=""/>
      <w:lvlJc w:val="left"/>
      <w:pPr>
        <w:tabs>
          <w:tab w:val="num" w:pos="349"/>
        </w:tabs>
        <w:ind w:left="4669" w:hanging="360"/>
      </w:pPr>
      <w:rPr>
        <w:rFonts w:ascii="Wingdings" w:hAnsi="Wingdings"/>
      </w:rPr>
    </w:lvl>
    <w:lvl w:ilvl="6">
      <w:start w:val="1"/>
      <w:numFmt w:val="bullet"/>
      <w:lvlText w:val=""/>
      <w:lvlJc w:val="left"/>
      <w:pPr>
        <w:tabs>
          <w:tab w:val="num" w:pos="349"/>
        </w:tabs>
        <w:ind w:left="5389" w:hanging="360"/>
      </w:pPr>
      <w:rPr>
        <w:rFonts w:ascii="Symbol" w:hAnsi="Symbol"/>
      </w:rPr>
    </w:lvl>
    <w:lvl w:ilvl="7">
      <w:start w:val="1"/>
      <w:numFmt w:val="bullet"/>
      <w:lvlText w:val="o"/>
      <w:lvlJc w:val="left"/>
      <w:pPr>
        <w:tabs>
          <w:tab w:val="num" w:pos="349"/>
        </w:tabs>
        <w:ind w:left="6109" w:hanging="360"/>
      </w:pPr>
      <w:rPr>
        <w:rFonts w:ascii="Courier New" w:hAnsi="Courier New" w:cs="Courier New"/>
      </w:rPr>
    </w:lvl>
    <w:lvl w:ilvl="8">
      <w:start w:val="1"/>
      <w:numFmt w:val="bullet"/>
      <w:lvlText w:val=""/>
      <w:lvlJc w:val="left"/>
      <w:pPr>
        <w:tabs>
          <w:tab w:val="num" w:pos="349"/>
        </w:tabs>
        <w:ind w:left="6829" w:hanging="360"/>
      </w:pPr>
      <w:rPr>
        <w:rFonts w:ascii="Wingdings" w:hAnsi="Wingdings"/>
      </w:rPr>
    </w:lvl>
  </w:abstractNum>
  <w:abstractNum w:abstractNumId="1" w15:restartNumberingAfterBreak="0">
    <w:nsid w:val="00EF0D35"/>
    <w:multiLevelType w:val="hybridMultilevel"/>
    <w:tmpl w:val="ACB648F8"/>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A3706F6"/>
    <w:multiLevelType w:val="hybridMultilevel"/>
    <w:tmpl w:val="71D8D8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DB16CAC"/>
    <w:multiLevelType w:val="hybridMultilevel"/>
    <w:tmpl w:val="C79EA41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0ED65625"/>
    <w:multiLevelType w:val="multilevel"/>
    <w:tmpl w:val="4824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300AE"/>
    <w:multiLevelType w:val="multilevel"/>
    <w:tmpl w:val="6D2E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9206E"/>
    <w:multiLevelType w:val="hybridMultilevel"/>
    <w:tmpl w:val="82B6ED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0C3047A"/>
    <w:multiLevelType w:val="hybridMultilevel"/>
    <w:tmpl w:val="EC1EF00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1FE3B30"/>
    <w:multiLevelType w:val="hybridMultilevel"/>
    <w:tmpl w:val="D58CEA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68C0353"/>
    <w:multiLevelType w:val="hybridMultilevel"/>
    <w:tmpl w:val="7BC6BA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0C94F6B"/>
    <w:multiLevelType w:val="hybridMultilevel"/>
    <w:tmpl w:val="012C5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15F4A8D"/>
    <w:multiLevelType w:val="hybridMultilevel"/>
    <w:tmpl w:val="9AC62F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17C1FF8"/>
    <w:multiLevelType w:val="hybridMultilevel"/>
    <w:tmpl w:val="3A6CA3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4F25EAB"/>
    <w:multiLevelType w:val="hybridMultilevel"/>
    <w:tmpl w:val="0AACD65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9EA0EEE"/>
    <w:multiLevelType w:val="multilevel"/>
    <w:tmpl w:val="C7348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264FF0"/>
    <w:multiLevelType w:val="hybridMultilevel"/>
    <w:tmpl w:val="18805678"/>
    <w:lvl w:ilvl="0" w:tplc="0C0C000F">
      <w:start w:val="1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D9B1DA2"/>
    <w:multiLevelType w:val="hybridMultilevel"/>
    <w:tmpl w:val="2188C1D4"/>
    <w:lvl w:ilvl="0" w:tplc="700276DC">
      <w:start w:val="1"/>
      <w:numFmt w:val="bullet"/>
      <w:lvlText w:val=""/>
      <w:lvlJc w:val="left"/>
      <w:pPr>
        <w:ind w:left="720" w:hanging="360"/>
      </w:pPr>
      <w:rPr>
        <w:rFonts w:ascii="Symbol" w:hAnsi="Symbol" w:hint="default"/>
      </w:rPr>
    </w:lvl>
    <w:lvl w:ilvl="1" w:tplc="598471EC">
      <w:start w:val="1"/>
      <w:numFmt w:val="bullet"/>
      <w:lvlText w:val="o"/>
      <w:lvlJc w:val="left"/>
      <w:pPr>
        <w:ind w:left="1440" w:hanging="360"/>
      </w:pPr>
      <w:rPr>
        <w:rFonts w:ascii="Courier New" w:hAnsi="Courier New" w:hint="default"/>
      </w:rPr>
    </w:lvl>
    <w:lvl w:ilvl="2" w:tplc="E590412C">
      <w:start w:val="1"/>
      <w:numFmt w:val="bullet"/>
      <w:lvlText w:val=""/>
      <w:lvlJc w:val="left"/>
      <w:pPr>
        <w:ind w:left="2160" w:hanging="360"/>
      </w:pPr>
      <w:rPr>
        <w:rFonts w:ascii="Wingdings" w:hAnsi="Wingdings" w:hint="default"/>
      </w:rPr>
    </w:lvl>
    <w:lvl w:ilvl="3" w:tplc="8500B682">
      <w:start w:val="1"/>
      <w:numFmt w:val="bullet"/>
      <w:lvlText w:val=""/>
      <w:lvlJc w:val="left"/>
      <w:pPr>
        <w:ind w:left="2880" w:hanging="360"/>
      </w:pPr>
      <w:rPr>
        <w:rFonts w:ascii="Symbol" w:hAnsi="Symbol" w:hint="default"/>
      </w:rPr>
    </w:lvl>
    <w:lvl w:ilvl="4" w:tplc="15E68CD8">
      <w:start w:val="1"/>
      <w:numFmt w:val="bullet"/>
      <w:lvlText w:val="o"/>
      <w:lvlJc w:val="left"/>
      <w:pPr>
        <w:ind w:left="3600" w:hanging="360"/>
      </w:pPr>
      <w:rPr>
        <w:rFonts w:ascii="Courier New" w:hAnsi="Courier New" w:hint="default"/>
      </w:rPr>
    </w:lvl>
    <w:lvl w:ilvl="5" w:tplc="E75448E2">
      <w:start w:val="1"/>
      <w:numFmt w:val="bullet"/>
      <w:lvlText w:val=""/>
      <w:lvlJc w:val="left"/>
      <w:pPr>
        <w:ind w:left="4320" w:hanging="360"/>
      </w:pPr>
      <w:rPr>
        <w:rFonts w:ascii="Wingdings" w:hAnsi="Wingdings" w:hint="default"/>
      </w:rPr>
    </w:lvl>
    <w:lvl w:ilvl="6" w:tplc="61CEB0BA">
      <w:start w:val="1"/>
      <w:numFmt w:val="bullet"/>
      <w:lvlText w:val=""/>
      <w:lvlJc w:val="left"/>
      <w:pPr>
        <w:ind w:left="5040" w:hanging="360"/>
      </w:pPr>
      <w:rPr>
        <w:rFonts w:ascii="Symbol" w:hAnsi="Symbol" w:hint="default"/>
      </w:rPr>
    </w:lvl>
    <w:lvl w:ilvl="7" w:tplc="405C85D4">
      <w:start w:val="1"/>
      <w:numFmt w:val="bullet"/>
      <w:lvlText w:val="o"/>
      <w:lvlJc w:val="left"/>
      <w:pPr>
        <w:ind w:left="5760" w:hanging="360"/>
      </w:pPr>
      <w:rPr>
        <w:rFonts w:ascii="Courier New" w:hAnsi="Courier New" w:hint="default"/>
      </w:rPr>
    </w:lvl>
    <w:lvl w:ilvl="8" w:tplc="7A7C7A32">
      <w:start w:val="1"/>
      <w:numFmt w:val="bullet"/>
      <w:lvlText w:val=""/>
      <w:lvlJc w:val="left"/>
      <w:pPr>
        <w:ind w:left="6480" w:hanging="360"/>
      </w:pPr>
      <w:rPr>
        <w:rFonts w:ascii="Wingdings" w:hAnsi="Wingdings" w:hint="default"/>
      </w:rPr>
    </w:lvl>
  </w:abstractNum>
  <w:abstractNum w:abstractNumId="17" w15:restartNumberingAfterBreak="0">
    <w:nsid w:val="3FDE6723"/>
    <w:multiLevelType w:val="hybridMultilevel"/>
    <w:tmpl w:val="6824CA46"/>
    <w:lvl w:ilvl="0" w:tplc="4C501ACC">
      <w:start w:val="1"/>
      <w:numFmt w:val="bullet"/>
      <w:lvlText w:val="-"/>
      <w:lvlJc w:val="left"/>
      <w:pPr>
        <w:ind w:left="720" w:hanging="360"/>
      </w:pPr>
      <w:rPr>
        <w:rFonts w:ascii="Tahoma" w:eastAsia="Times New Roman" w:hAnsi="Tahoma" w:cs="Tahom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10637E9"/>
    <w:multiLevelType w:val="multilevel"/>
    <w:tmpl w:val="477E3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522EBF"/>
    <w:multiLevelType w:val="multilevel"/>
    <w:tmpl w:val="1C3221C0"/>
    <w:lvl w:ilvl="0">
      <w:start w:val="4"/>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5731A85"/>
    <w:multiLevelType w:val="multilevel"/>
    <w:tmpl w:val="2E8E761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84031B"/>
    <w:multiLevelType w:val="multilevel"/>
    <w:tmpl w:val="90C8F65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5061E91"/>
    <w:multiLevelType w:val="hybridMultilevel"/>
    <w:tmpl w:val="961E68A6"/>
    <w:lvl w:ilvl="0" w:tplc="21263878">
      <w:numFmt w:val="bullet"/>
      <w:lvlText w:val="-"/>
      <w:lvlJc w:val="left"/>
      <w:pPr>
        <w:ind w:left="1854" w:hanging="360"/>
      </w:pPr>
      <w:rPr>
        <w:rFonts w:ascii="Century Gothic" w:eastAsia="Tahoma" w:hAnsi="Century Gothic" w:cs="Tahoma"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3" w15:restartNumberingAfterBreak="0">
    <w:nsid w:val="558A4617"/>
    <w:multiLevelType w:val="hybridMultilevel"/>
    <w:tmpl w:val="426471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EB10EA"/>
    <w:multiLevelType w:val="multilevel"/>
    <w:tmpl w:val="CD548334"/>
    <w:lvl w:ilvl="0">
      <w:start w:val="1"/>
      <w:numFmt w:val="decimal"/>
      <w:lvlText w:val="%1."/>
      <w:lvlJc w:val="left"/>
      <w:pPr>
        <w:tabs>
          <w:tab w:val="num" w:pos="720"/>
        </w:tabs>
        <w:ind w:left="720" w:hanging="360"/>
      </w:pPr>
      <w:rPr>
        <w:rFonts w:hint="default"/>
        <w:sz w:val="20"/>
        <w:szCs w:val="20"/>
      </w:rPr>
    </w:lvl>
    <w:lvl w:ilvl="1">
      <w:start w:val="1"/>
      <w:numFmt w:val="decimal"/>
      <w:lvlText w:val="%1.%2"/>
      <w:lvlJc w:val="left"/>
      <w:pPr>
        <w:tabs>
          <w:tab w:val="num" w:pos="1425"/>
        </w:tabs>
        <w:ind w:left="1425" w:hanging="720"/>
      </w:pPr>
    </w:lvl>
    <w:lvl w:ilvl="2">
      <w:start w:val="1"/>
      <w:numFmt w:val="decimal"/>
      <w:isLgl/>
      <w:lvlText w:val="%1.%2.%3"/>
      <w:lvlJc w:val="left"/>
      <w:pPr>
        <w:tabs>
          <w:tab w:val="num" w:pos="1770"/>
        </w:tabs>
        <w:ind w:left="1770" w:hanging="720"/>
      </w:pPr>
      <w:rPr>
        <w:rFonts w:hint="default"/>
      </w:rPr>
    </w:lvl>
    <w:lvl w:ilvl="3">
      <w:start w:val="1"/>
      <w:numFmt w:val="decimal"/>
      <w:isLgl/>
      <w:lvlText w:val="%1.%2.%3.%4"/>
      <w:lvlJc w:val="left"/>
      <w:pPr>
        <w:tabs>
          <w:tab w:val="num" w:pos="2475"/>
        </w:tabs>
        <w:ind w:left="2475" w:hanging="108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525"/>
        </w:tabs>
        <w:ind w:left="3525" w:hanging="1440"/>
      </w:pPr>
      <w:rPr>
        <w:rFonts w:hint="default"/>
      </w:rPr>
    </w:lvl>
    <w:lvl w:ilvl="6">
      <w:start w:val="1"/>
      <w:numFmt w:val="decimal"/>
      <w:isLgl/>
      <w:lvlText w:val="%1.%2.%3.%4.%5.%6.%7"/>
      <w:lvlJc w:val="left"/>
      <w:pPr>
        <w:tabs>
          <w:tab w:val="num" w:pos="4230"/>
        </w:tabs>
        <w:ind w:left="4230" w:hanging="1800"/>
      </w:pPr>
      <w:rPr>
        <w:rFonts w:hint="default"/>
      </w:rPr>
    </w:lvl>
    <w:lvl w:ilvl="7">
      <w:start w:val="1"/>
      <w:numFmt w:val="decimal"/>
      <w:isLgl/>
      <w:lvlText w:val="%1.%2.%3.%4.%5.%6.%7.%8"/>
      <w:lvlJc w:val="left"/>
      <w:pPr>
        <w:tabs>
          <w:tab w:val="num" w:pos="4575"/>
        </w:tabs>
        <w:ind w:left="4575" w:hanging="1800"/>
      </w:pPr>
      <w:rPr>
        <w:rFonts w:hint="default"/>
      </w:rPr>
    </w:lvl>
    <w:lvl w:ilvl="8">
      <w:start w:val="1"/>
      <w:numFmt w:val="decimal"/>
      <w:isLgl/>
      <w:lvlText w:val="%1.%2.%3.%4.%5.%6.%7.%8.%9"/>
      <w:lvlJc w:val="left"/>
      <w:pPr>
        <w:tabs>
          <w:tab w:val="num" w:pos="5280"/>
        </w:tabs>
        <w:ind w:left="5280" w:hanging="2160"/>
      </w:pPr>
      <w:rPr>
        <w:rFonts w:hint="default"/>
      </w:rPr>
    </w:lvl>
  </w:abstractNum>
  <w:abstractNum w:abstractNumId="25" w15:restartNumberingAfterBreak="0">
    <w:nsid w:val="5C056805"/>
    <w:multiLevelType w:val="hybridMultilevel"/>
    <w:tmpl w:val="9F46C91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E9071E8"/>
    <w:multiLevelType w:val="hybridMultilevel"/>
    <w:tmpl w:val="5E86A10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7" w15:restartNumberingAfterBreak="0">
    <w:nsid w:val="605324EC"/>
    <w:multiLevelType w:val="multilevel"/>
    <w:tmpl w:val="1FBCED88"/>
    <w:lvl w:ilvl="0">
      <w:start w:val="8"/>
      <w:numFmt w:val="decimal"/>
      <w:lvlText w:val="%1."/>
      <w:lvlJc w:val="left"/>
      <w:pPr>
        <w:ind w:left="720" w:hanging="360"/>
      </w:pPr>
      <w:rPr>
        <w:rFonts w:ascii="Century Gothic" w:hAnsi="Century Gothic" w:hint="default"/>
        <w:color w:val="auto"/>
      </w:rPr>
    </w:lvl>
    <w:lvl w:ilvl="1">
      <w:start w:val="1"/>
      <w:numFmt w:val="decimal"/>
      <w:isLgl/>
      <w:lvlText w:val="%1.%2"/>
      <w:lvlJc w:val="left"/>
      <w:pPr>
        <w:ind w:left="1080" w:hanging="360"/>
      </w:pPr>
      <w:rPr>
        <w:rFonts w:ascii="Century Gothic" w:hAnsi="Century Gothic"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62AB06DD"/>
    <w:multiLevelType w:val="hybridMultilevel"/>
    <w:tmpl w:val="DFBE22B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3447CA3"/>
    <w:multiLevelType w:val="hybridMultilevel"/>
    <w:tmpl w:val="BCA47D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3B72C06"/>
    <w:multiLevelType w:val="hybridMultilevel"/>
    <w:tmpl w:val="15CCA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B94743"/>
    <w:multiLevelType w:val="multilevel"/>
    <w:tmpl w:val="4412DEB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AA64369"/>
    <w:multiLevelType w:val="hybridMultilevel"/>
    <w:tmpl w:val="94CCCC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FEA3A74"/>
    <w:multiLevelType w:val="multilevel"/>
    <w:tmpl w:val="1C3221C0"/>
    <w:lvl w:ilvl="0">
      <w:start w:val="4"/>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4843DD6"/>
    <w:multiLevelType w:val="multilevel"/>
    <w:tmpl w:val="139808E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6E045AD"/>
    <w:multiLevelType w:val="hybridMultilevel"/>
    <w:tmpl w:val="ED568FFC"/>
    <w:styleLink w:val="Puc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74B3FF1"/>
    <w:multiLevelType w:val="hybridMultilevel"/>
    <w:tmpl w:val="6812E9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4"/>
  </w:num>
  <w:num w:numId="2">
    <w:abstractNumId w:val="35"/>
  </w:num>
  <w:num w:numId="3">
    <w:abstractNumId w:val="15"/>
  </w:num>
  <w:num w:numId="4">
    <w:abstractNumId w:val="12"/>
  </w:num>
  <w:num w:numId="5">
    <w:abstractNumId w:val="28"/>
  </w:num>
  <w:num w:numId="6">
    <w:abstractNumId w:val="30"/>
  </w:num>
  <w:num w:numId="7">
    <w:abstractNumId w:val="16"/>
  </w:num>
  <w:num w:numId="8">
    <w:abstractNumId w:val="25"/>
  </w:num>
  <w:num w:numId="9">
    <w:abstractNumId w:val="21"/>
  </w:num>
  <w:num w:numId="10">
    <w:abstractNumId w:val="19"/>
  </w:num>
  <w:num w:numId="11">
    <w:abstractNumId w:val="33"/>
  </w:num>
  <w:num w:numId="12">
    <w:abstractNumId w:val="31"/>
  </w:num>
  <w:num w:numId="13">
    <w:abstractNumId w:val="36"/>
  </w:num>
  <w:num w:numId="14">
    <w:abstractNumId w:val="8"/>
  </w:num>
  <w:num w:numId="15">
    <w:abstractNumId w:val="1"/>
  </w:num>
  <w:num w:numId="16">
    <w:abstractNumId w:val="34"/>
  </w:num>
  <w:num w:numId="17">
    <w:abstractNumId w:val="17"/>
  </w:num>
  <w:num w:numId="18">
    <w:abstractNumId w:val="5"/>
  </w:num>
  <w:num w:numId="19">
    <w:abstractNumId w:val="20"/>
  </w:num>
  <w:num w:numId="20">
    <w:abstractNumId w:val="14"/>
  </w:num>
  <w:num w:numId="21">
    <w:abstractNumId w:val="4"/>
  </w:num>
  <w:num w:numId="22">
    <w:abstractNumId w:val="18"/>
  </w:num>
  <w:num w:numId="23">
    <w:abstractNumId w:val="22"/>
  </w:num>
  <w:num w:numId="24">
    <w:abstractNumId w:val="27"/>
  </w:num>
  <w:num w:numId="25">
    <w:abstractNumId w:val="23"/>
  </w:num>
  <w:num w:numId="26">
    <w:abstractNumId w:val="2"/>
  </w:num>
  <w:num w:numId="27">
    <w:abstractNumId w:val="9"/>
  </w:num>
  <w:num w:numId="28">
    <w:abstractNumId w:val="26"/>
  </w:num>
  <w:num w:numId="29">
    <w:abstractNumId w:val="3"/>
  </w:num>
  <w:num w:numId="30">
    <w:abstractNumId w:val="7"/>
  </w:num>
  <w:num w:numId="31">
    <w:abstractNumId w:val="13"/>
  </w:num>
  <w:num w:numId="32">
    <w:abstractNumId w:val="29"/>
  </w:num>
  <w:num w:numId="33">
    <w:abstractNumId w:val="11"/>
  </w:num>
  <w:num w:numId="34">
    <w:abstractNumId w:val="10"/>
  </w:num>
  <w:num w:numId="35">
    <w:abstractNumId w:val="6"/>
  </w:num>
  <w:num w:numId="36">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701"/>
  <w:hyphenationZone w:val="425"/>
  <w:drawingGridHorizontalSpacing w:val="120"/>
  <w:displayHorizontalDrawingGridEvery w:val="2"/>
  <w:characterSpacingControl w:val="doNotCompress"/>
  <w:hdrShapeDefaults>
    <o:shapedefaults v:ext="edit" spidmax="2049">
      <o:colormru v:ext="edit" colors="#606,#ccecff,#0c9,#3cf,#f9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14F"/>
    <w:rsid w:val="00000459"/>
    <w:rsid w:val="0000090C"/>
    <w:rsid w:val="000012B0"/>
    <w:rsid w:val="00001487"/>
    <w:rsid w:val="000017A9"/>
    <w:rsid w:val="00001B97"/>
    <w:rsid w:val="0000297F"/>
    <w:rsid w:val="000032E0"/>
    <w:rsid w:val="00003CB7"/>
    <w:rsid w:val="00003DC5"/>
    <w:rsid w:val="000044B7"/>
    <w:rsid w:val="00004CFC"/>
    <w:rsid w:val="00005D28"/>
    <w:rsid w:val="000062F6"/>
    <w:rsid w:val="0000750C"/>
    <w:rsid w:val="0001100F"/>
    <w:rsid w:val="0001153B"/>
    <w:rsid w:val="00011858"/>
    <w:rsid w:val="00013732"/>
    <w:rsid w:val="0001423C"/>
    <w:rsid w:val="000158FB"/>
    <w:rsid w:val="00016E16"/>
    <w:rsid w:val="00017982"/>
    <w:rsid w:val="000201F0"/>
    <w:rsid w:val="00020224"/>
    <w:rsid w:val="00020D21"/>
    <w:rsid w:val="00021E0E"/>
    <w:rsid w:val="00022680"/>
    <w:rsid w:val="00022AE9"/>
    <w:rsid w:val="0002386F"/>
    <w:rsid w:val="00024D36"/>
    <w:rsid w:val="00024E0A"/>
    <w:rsid w:val="00025706"/>
    <w:rsid w:val="00025F16"/>
    <w:rsid w:val="00026967"/>
    <w:rsid w:val="00026F87"/>
    <w:rsid w:val="0002727D"/>
    <w:rsid w:val="0003102A"/>
    <w:rsid w:val="00031AAD"/>
    <w:rsid w:val="000320A2"/>
    <w:rsid w:val="00032C85"/>
    <w:rsid w:val="00033358"/>
    <w:rsid w:val="00033CC7"/>
    <w:rsid w:val="00034054"/>
    <w:rsid w:val="0003469A"/>
    <w:rsid w:val="0003486D"/>
    <w:rsid w:val="000349C3"/>
    <w:rsid w:val="000358A6"/>
    <w:rsid w:val="0003603A"/>
    <w:rsid w:val="00036101"/>
    <w:rsid w:val="00037B8A"/>
    <w:rsid w:val="000412B0"/>
    <w:rsid w:val="000417C3"/>
    <w:rsid w:val="00041A5B"/>
    <w:rsid w:val="00041E91"/>
    <w:rsid w:val="0004282E"/>
    <w:rsid w:val="000428C1"/>
    <w:rsid w:val="00042B5C"/>
    <w:rsid w:val="000436BC"/>
    <w:rsid w:val="0004491C"/>
    <w:rsid w:val="00044CBB"/>
    <w:rsid w:val="00046B8E"/>
    <w:rsid w:val="0005092B"/>
    <w:rsid w:val="0005099B"/>
    <w:rsid w:val="00051A8F"/>
    <w:rsid w:val="00053E71"/>
    <w:rsid w:val="00055BE5"/>
    <w:rsid w:val="000569D4"/>
    <w:rsid w:val="0005747A"/>
    <w:rsid w:val="00057FE8"/>
    <w:rsid w:val="0006021D"/>
    <w:rsid w:val="00060275"/>
    <w:rsid w:val="00061885"/>
    <w:rsid w:val="00061FC0"/>
    <w:rsid w:val="00063201"/>
    <w:rsid w:val="00063557"/>
    <w:rsid w:val="0006357D"/>
    <w:rsid w:val="000651C2"/>
    <w:rsid w:val="00065519"/>
    <w:rsid w:val="0006682F"/>
    <w:rsid w:val="00067198"/>
    <w:rsid w:val="000678B9"/>
    <w:rsid w:val="00071613"/>
    <w:rsid w:val="000725E3"/>
    <w:rsid w:val="00073F78"/>
    <w:rsid w:val="00076894"/>
    <w:rsid w:val="00076897"/>
    <w:rsid w:val="000768ED"/>
    <w:rsid w:val="000772D8"/>
    <w:rsid w:val="000778E2"/>
    <w:rsid w:val="0007797F"/>
    <w:rsid w:val="00080640"/>
    <w:rsid w:val="00080974"/>
    <w:rsid w:val="00080DD3"/>
    <w:rsid w:val="00080E1B"/>
    <w:rsid w:val="00082FE1"/>
    <w:rsid w:val="000835CD"/>
    <w:rsid w:val="00083809"/>
    <w:rsid w:val="0008527F"/>
    <w:rsid w:val="0008535D"/>
    <w:rsid w:val="00085500"/>
    <w:rsid w:val="000857F3"/>
    <w:rsid w:val="0008694E"/>
    <w:rsid w:val="0008706F"/>
    <w:rsid w:val="000877A9"/>
    <w:rsid w:val="00087A88"/>
    <w:rsid w:val="00091262"/>
    <w:rsid w:val="00091A40"/>
    <w:rsid w:val="00091C8E"/>
    <w:rsid w:val="00091E8D"/>
    <w:rsid w:val="0009279A"/>
    <w:rsid w:val="000930D5"/>
    <w:rsid w:val="00094A67"/>
    <w:rsid w:val="00094E86"/>
    <w:rsid w:val="00095C5F"/>
    <w:rsid w:val="00097873"/>
    <w:rsid w:val="000A03A2"/>
    <w:rsid w:val="000A0C74"/>
    <w:rsid w:val="000A1419"/>
    <w:rsid w:val="000A1D06"/>
    <w:rsid w:val="000A1FA6"/>
    <w:rsid w:val="000A64E7"/>
    <w:rsid w:val="000A6E19"/>
    <w:rsid w:val="000A7684"/>
    <w:rsid w:val="000B081D"/>
    <w:rsid w:val="000B0CA8"/>
    <w:rsid w:val="000B0E3F"/>
    <w:rsid w:val="000B20FB"/>
    <w:rsid w:val="000B2304"/>
    <w:rsid w:val="000B2CBE"/>
    <w:rsid w:val="000B36A5"/>
    <w:rsid w:val="000B3A1B"/>
    <w:rsid w:val="000B52ED"/>
    <w:rsid w:val="000B5789"/>
    <w:rsid w:val="000B5FAC"/>
    <w:rsid w:val="000B7815"/>
    <w:rsid w:val="000B79B8"/>
    <w:rsid w:val="000B7DD6"/>
    <w:rsid w:val="000C2067"/>
    <w:rsid w:val="000C2196"/>
    <w:rsid w:val="000C234D"/>
    <w:rsid w:val="000C3C9D"/>
    <w:rsid w:val="000C3D1C"/>
    <w:rsid w:val="000C4D48"/>
    <w:rsid w:val="000C5232"/>
    <w:rsid w:val="000C6D27"/>
    <w:rsid w:val="000D16F9"/>
    <w:rsid w:val="000D1F8E"/>
    <w:rsid w:val="000D25CE"/>
    <w:rsid w:val="000D3DBA"/>
    <w:rsid w:val="000D43EB"/>
    <w:rsid w:val="000D6D81"/>
    <w:rsid w:val="000D78D7"/>
    <w:rsid w:val="000E0159"/>
    <w:rsid w:val="000E028C"/>
    <w:rsid w:val="000E1B36"/>
    <w:rsid w:val="000E29D2"/>
    <w:rsid w:val="000E2CB1"/>
    <w:rsid w:val="000E447A"/>
    <w:rsid w:val="000E47DF"/>
    <w:rsid w:val="000E4E25"/>
    <w:rsid w:val="000E67DD"/>
    <w:rsid w:val="000E69DA"/>
    <w:rsid w:val="000E6FA7"/>
    <w:rsid w:val="000F0667"/>
    <w:rsid w:val="000F1B6F"/>
    <w:rsid w:val="000F2DAA"/>
    <w:rsid w:val="000F33FB"/>
    <w:rsid w:val="000F3D2B"/>
    <w:rsid w:val="000F4189"/>
    <w:rsid w:val="000F49B8"/>
    <w:rsid w:val="000F4C25"/>
    <w:rsid w:val="000F4FF5"/>
    <w:rsid w:val="000F537B"/>
    <w:rsid w:val="000F6185"/>
    <w:rsid w:val="000FC8AE"/>
    <w:rsid w:val="001006A2"/>
    <w:rsid w:val="00102625"/>
    <w:rsid w:val="00102817"/>
    <w:rsid w:val="001030CC"/>
    <w:rsid w:val="00103BC9"/>
    <w:rsid w:val="00104024"/>
    <w:rsid w:val="00106FCD"/>
    <w:rsid w:val="0011000F"/>
    <w:rsid w:val="00110649"/>
    <w:rsid w:val="001107F1"/>
    <w:rsid w:val="00110D3D"/>
    <w:rsid w:val="001115B8"/>
    <w:rsid w:val="00113320"/>
    <w:rsid w:val="001137A2"/>
    <w:rsid w:val="00114A63"/>
    <w:rsid w:val="00115024"/>
    <w:rsid w:val="00115445"/>
    <w:rsid w:val="00115E37"/>
    <w:rsid w:val="00115FAD"/>
    <w:rsid w:val="00116D67"/>
    <w:rsid w:val="00117C31"/>
    <w:rsid w:val="00117CE5"/>
    <w:rsid w:val="001214D6"/>
    <w:rsid w:val="0012167A"/>
    <w:rsid w:val="001218D5"/>
    <w:rsid w:val="00121BA3"/>
    <w:rsid w:val="00121D74"/>
    <w:rsid w:val="0012224D"/>
    <w:rsid w:val="00122307"/>
    <w:rsid w:val="00122DFB"/>
    <w:rsid w:val="00122E2A"/>
    <w:rsid w:val="001250F3"/>
    <w:rsid w:val="00125E4F"/>
    <w:rsid w:val="001270CB"/>
    <w:rsid w:val="00127DFE"/>
    <w:rsid w:val="00130630"/>
    <w:rsid w:val="00131D5A"/>
    <w:rsid w:val="00131EB9"/>
    <w:rsid w:val="00131FEF"/>
    <w:rsid w:val="001326B4"/>
    <w:rsid w:val="001327C2"/>
    <w:rsid w:val="0013379B"/>
    <w:rsid w:val="00133CA3"/>
    <w:rsid w:val="001349F2"/>
    <w:rsid w:val="001357FD"/>
    <w:rsid w:val="00136CD3"/>
    <w:rsid w:val="00136E16"/>
    <w:rsid w:val="00137ED5"/>
    <w:rsid w:val="00140161"/>
    <w:rsid w:val="00140186"/>
    <w:rsid w:val="00140B95"/>
    <w:rsid w:val="001419E4"/>
    <w:rsid w:val="0014294B"/>
    <w:rsid w:val="00142CAF"/>
    <w:rsid w:val="0014345D"/>
    <w:rsid w:val="00144A17"/>
    <w:rsid w:val="00145103"/>
    <w:rsid w:val="001456C6"/>
    <w:rsid w:val="001457CC"/>
    <w:rsid w:val="00146262"/>
    <w:rsid w:val="0014637C"/>
    <w:rsid w:val="0014638F"/>
    <w:rsid w:val="00146FB0"/>
    <w:rsid w:val="0015225F"/>
    <w:rsid w:val="00152967"/>
    <w:rsid w:val="001529AE"/>
    <w:rsid w:val="00152E4F"/>
    <w:rsid w:val="00152E6E"/>
    <w:rsid w:val="00153263"/>
    <w:rsid w:val="00153FF3"/>
    <w:rsid w:val="0015539F"/>
    <w:rsid w:val="00156ADE"/>
    <w:rsid w:val="00157C96"/>
    <w:rsid w:val="00160577"/>
    <w:rsid w:val="0016106E"/>
    <w:rsid w:val="0016146C"/>
    <w:rsid w:val="00161F9E"/>
    <w:rsid w:val="0016269A"/>
    <w:rsid w:val="0016446F"/>
    <w:rsid w:val="00165412"/>
    <w:rsid w:val="0016543F"/>
    <w:rsid w:val="0016589D"/>
    <w:rsid w:val="001669F8"/>
    <w:rsid w:val="001678EC"/>
    <w:rsid w:val="00170388"/>
    <w:rsid w:val="0017043B"/>
    <w:rsid w:val="0017104E"/>
    <w:rsid w:val="0017142C"/>
    <w:rsid w:val="00171513"/>
    <w:rsid w:val="001715DE"/>
    <w:rsid w:val="00175606"/>
    <w:rsid w:val="001757F7"/>
    <w:rsid w:val="00175D28"/>
    <w:rsid w:val="00176232"/>
    <w:rsid w:val="0017636A"/>
    <w:rsid w:val="00176B45"/>
    <w:rsid w:val="00176D51"/>
    <w:rsid w:val="00177449"/>
    <w:rsid w:val="0017771A"/>
    <w:rsid w:val="00180086"/>
    <w:rsid w:val="00180267"/>
    <w:rsid w:val="0018165A"/>
    <w:rsid w:val="00181C58"/>
    <w:rsid w:val="00181EA7"/>
    <w:rsid w:val="001823CD"/>
    <w:rsid w:val="0018255E"/>
    <w:rsid w:val="00182DBA"/>
    <w:rsid w:val="00183684"/>
    <w:rsid w:val="001842C9"/>
    <w:rsid w:val="00185655"/>
    <w:rsid w:val="0018581B"/>
    <w:rsid w:val="00185F9C"/>
    <w:rsid w:val="00186BF6"/>
    <w:rsid w:val="00187006"/>
    <w:rsid w:val="001876B0"/>
    <w:rsid w:val="001916E3"/>
    <w:rsid w:val="00193D62"/>
    <w:rsid w:val="00194671"/>
    <w:rsid w:val="001955B9"/>
    <w:rsid w:val="001958C6"/>
    <w:rsid w:val="00196024"/>
    <w:rsid w:val="00196BD3"/>
    <w:rsid w:val="001975F5"/>
    <w:rsid w:val="001A134F"/>
    <w:rsid w:val="001A196F"/>
    <w:rsid w:val="001A23FE"/>
    <w:rsid w:val="001A2567"/>
    <w:rsid w:val="001A2673"/>
    <w:rsid w:val="001A26DF"/>
    <w:rsid w:val="001A27C0"/>
    <w:rsid w:val="001A2CE6"/>
    <w:rsid w:val="001A4389"/>
    <w:rsid w:val="001A45FA"/>
    <w:rsid w:val="001A5269"/>
    <w:rsid w:val="001A7D28"/>
    <w:rsid w:val="001B10DB"/>
    <w:rsid w:val="001B179C"/>
    <w:rsid w:val="001B232F"/>
    <w:rsid w:val="001B3A30"/>
    <w:rsid w:val="001B3C71"/>
    <w:rsid w:val="001B4878"/>
    <w:rsid w:val="001B5598"/>
    <w:rsid w:val="001B5666"/>
    <w:rsid w:val="001B5EA1"/>
    <w:rsid w:val="001B6BBB"/>
    <w:rsid w:val="001B6F16"/>
    <w:rsid w:val="001C0E05"/>
    <w:rsid w:val="001C1AEE"/>
    <w:rsid w:val="001C2172"/>
    <w:rsid w:val="001C3DC3"/>
    <w:rsid w:val="001C4D65"/>
    <w:rsid w:val="001C564E"/>
    <w:rsid w:val="001C5C8A"/>
    <w:rsid w:val="001C6418"/>
    <w:rsid w:val="001D0575"/>
    <w:rsid w:val="001D0CCC"/>
    <w:rsid w:val="001D0F1D"/>
    <w:rsid w:val="001D17A5"/>
    <w:rsid w:val="001D208D"/>
    <w:rsid w:val="001D3064"/>
    <w:rsid w:val="001D30D4"/>
    <w:rsid w:val="001D3BC4"/>
    <w:rsid w:val="001D464E"/>
    <w:rsid w:val="001D4704"/>
    <w:rsid w:val="001D4976"/>
    <w:rsid w:val="001D4AAC"/>
    <w:rsid w:val="001D4CCF"/>
    <w:rsid w:val="001D51BC"/>
    <w:rsid w:val="001D5AC3"/>
    <w:rsid w:val="001D5C75"/>
    <w:rsid w:val="001D74A2"/>
    <w:rsid w:val="001D7B66"/>
    <w:rsid w:val="001E1C70"/>
    <w:rsid w:val="001E2210"/>
    <w:rsid w:val="001E25BD"/>
    <w:rsid w:val="001E2CD9"/>
    <w:rsid w:val="001E35CD"/>
    <w:rsid w:val="001E41BA"/>
    <w:rsid w:val="001E449C"/>
    <w:rsid w:val="001E5338"/>
    <w:rsid w:val="001E7A71"/>
    <w:rsid w:val="001E7B55"/>
    <w:rsid w:val="001E7BB9"/>
    <w:rsid w:val="001F08BB"/>
    <w:rsid w:val="001F122E"/>
    <w:rsid w:val="001F2D8B"/>
    <w:rsid w:val="001F3826"/>
    <w:rsid w:val="001F3A19"/>
    <w:rsid w:val="001F5941"/>
    <w:rsid w:val="001F5AA6"/>
    <w:rsid w:val="001F6D6F"/>
    <w:rsid w:val="001F780A"/>
    <w:rsid w:val="001F7EC7"/>
    <w:rsid w:val="00200AB8"/>
    <w:rsid w:val="00200EEC"/>
    <w:rsid w:val="00202899"/>
    <w:rsid w:val="00202ACA"/>
    <w:rsid w:val="00203291"/>
    <w:rsid w:val="0020378A"/>
    <w:rsid w:val="00204BB8"/>
    <w:rsid w:val="002052E9"/>
    <w:rsid w:val="00205B24"/>
    <w:rsid w:val="002071B4"/>
    <w:rsid w:val="00207350"/>
    <w:rsid w:val="0020745D"/>
    <w:rsid w:val="00207720"/>
    <w:rsid w:val="0021044F"/>
    <w:rsid w:val="002105D6"/>
    <w:rsid w:val="00210D7F"/>
    <w:rsid w:val="0021136C"/>
    <w:rsid w:val="00211CA4"/>
    <w:rsid w:val="00213171"/>
    <w:rsid w:val="00213494"/>
    <w:rsid w:val="00214682"/>
    <w:rsid w:val="002148B8"/>
    <w:rsid w:val="00214F1E"/>
    <w:rsid w:val="002201F3"/>
    <w:rsid w:val="00220376"/>
    <w:rsid w:val="00220AC6"/>
    <w:rsid w:val="0022117B"/>
    <w:rsid w:val="002215A3"/>
    <w:rsid w:val="002216F3"/>
    <w:rsid w:val="00221FD8"/>
    <w:rsid w:val="002220DD"/>
    <w:rsid w:val="002236EF"/>
    <w:rsid w:val="00225445"/>
    <w:rsid w:val="00225453"/>
    <w:rsid w:val="0022629C"/>
    <w:rsid w:val="002264FA"/>
    <w:rsid w:val="002267C9"/>
    <w:rsid w:val="00227052"/>
    <w:rsid w:val="002276BD"/>
    <w:rsid w:val="002302C2"/>
    <w:rsid w:val="0023039F"/>
    <w:rsid w:val="00230665"/>
    <w:rsid w:val="00230B3B"/>
    <w:rsid w:val="00232862"/>
    <w:rsid w:val="00233688"/>
    <w:rsid w:val="002345B7"/>
    <w:rsid w:val="00235D79"/>
    <w:rsid w:val="002362CA"/>
    <w:rsid w:val="00236618"/>
    <w:rsid w:val="00237F94"/>
    <w:rsid w:val="002415E9"/>
    <w:rsid w:val="00241637"/>
    <w:rsid w:val="00241EAD"/>
    <w:rsid w:val="00242E76"/>
    <w:rsid w:val="00242F92"/>
    <w:rsid w:val="00243E8C"/>
    <w:rsid w:val="00244791"/>
    <w:rsid w:val="0024583B"/>
    <w:rsid w:val="00245AA2"/>
    <w:rsid w:val="00245DAC"/>
    <w:rsid w:val="00245E63"/>
    <w:rsid w:val="00246389"/>
    <w:rsid w:val="002471D6"/>
    <w:rsid w:val="0024777B"/>
    <w:rsid w:val="00247FAA"/>
    <w:rsid w:val="0025015B"/>
    <w:rsid w:val="00250AD0"/>
    <w:rsid w:val="00250D8C"/>
    <w:rsid w:val="00252129"/>
    <w:rsid w:val="002525D7"/>
    <w:rsid w:val="0025422C"/>
    <w:rsid w:val="0025427C"/>
    <w:rsid w:val="00254513"/>
    <w:rsid w:val="00255328"/>
    <w:rsid w:val="0025589A"/>
    <w:rsid w:val="002558BF"/>
    <w:rsid w:val="00255AAB"/>
    <w:rsid w:val="00255E09"/>
    <w:rsid w:val="00256DDC"/>
    <w:rsid w:val="00257063"/>
    <w:rsid w:val="0025743E"/>
    <w:rsid w:val="0025749B"/>
    <w:rsid w:val="00261043"/>
    <w:rsid w:val="00261226"/>
    <w:rsid w:val="00261466"/>
    <w:rsid w:val="0026169E"/>
    <w:rsid w:val="002629D4"/>
    <w:rsid w:val="00264AA1"/>
    <w:rsid w:val="00265234"/>
    <w:rsid w:val="0026733F"/>
    <w:rsid w:val="002673EE"/>
    <w:rsid w:val="00270728"/>
    <w:rsid w:val="00271656"/>
    <w:rsid w:val="00271BDF"/>
    <w:rsid w:val="00272154"/>
    <w:rsid w:val="00272E89"/>
    <w:rsid w:val="00272E98"/>
    <w:rsid w:val="00273771"/>
    <w:rsid w:val="002751AA"/>
    <w:rsid w:val="00275690"/>
    <w:rsid w:val="0027615A"/>
    <w:rsid w:val="0027641E"/>
    <w:rsid w:val="002772C6"/>
    <w:rsid w:val="00277C8A"/>
    <w:rsid w:val="00280E27"/>
    <w:rsid w:val="00281599"/>
    <w:rsid w:val="002815A7"/>
    <w:rsid w:val="00281ED4"/>
    <w:rsid w:val="002857EC"/>
    <w:rsid w:val="00285A83"/>
    <w:rsid w:val="00285A85"/>
    <w:rsid w:val="00285C13"/>
    <w:rsid w:val="00286C37"/>
    <w:rsid w:val="00286CD1"/>
    <w:rsid w:val="002871ED"/>
    <w:rsid w:val="002903F1"/>
    <w:rsid w:val="002914A4"/>
    <w:rsid w:val="0029191A"/>
    <w:rsid w:val="00291F4E"/>
    <w:rsid w:val="00292AD2"/>
    <w:rsid w:val="0029323D"/>
    <w:rsid w:val="002944F6"/>
    <w:rsid w:val="002948F2"/>
    <w:rsid w:val="0029710A"/>
    <w:rsid w:val="00297922"/>
    <w:rsid w:val="00297B39"/>
    <w:rsid w:val="00297D33"/>
    <w:rsid w:val="002A0E41"/>
    <w:rsid w:val="002A188B"/>
    <w:rsid w:val="002A35BB"/>
    <w:rsid w:val="002A4142"/>
    <w:rsid w:val="002A4E43"/>
    <w:rsid w:val="002A551F"/>
    <w:rsid w:val="002A5A4D"/>
    <w:rsid w:val="002A604A"/>
    <w:rsid w:val="002B0883"/>
    <w:rsid w:val="002B0E4D"/>
    <w:rsid w:val="002B12DB"/>
    <w:rsid w:val="002B1878"/>
    <w:rsid w:val="002B27AA"/>
    <w:rsid w:val="002B3899"/>
    <w:rsid w:val="002B403D"/>
    <w:rsid w:val="002B4B91"/>
    <w:rsid w:val="002B555C"/>
    <w:rsid w:val="002B59C5"/>
    <w:rsid w:val="002B6069"/>
    <w:rsid w:val="002B617F"/>
    <w:rsid w:val="002B783A"/>
    <w:rsid w:val="002C08DA"/>
    <w:rsid w:val="002C0B33"/>
    <w:rsid w:val="002C10A2"/>
    <w:rsid w:val="002C110D"/>
    <w:rsid w:val="002C1136"/>
    <w:rsid w:val="002C1ACF"/>
    <w:rsid w:val="002C1F38"/>
    <w:rsid w:val="002C3AD0"/>
    <w:rsid w:val="002C439A"/>
    <w:rsid w:val="002C467A"/>
    <w:rsid w:val="002C537D"/>
    <w:rsid w:val="002C54C1"/>
    <w:rsid w:val="002C6FF7"/>
    <w:rsid w:val="002C713F"/>
    <w:rsid w:val="002C7373"/>
    <w:rsid w:val="002C763B"/>
    <w:rsid w:val="002D0280"/>
    <w:rsid w:val="002D07C1"/>
    <w:rsid w:val="002D08C4"/>
    <w:rsid w:val="002D0D04"/>
    <w:rsid w:val="002D1094"/>
    <w:rsid w:val="002D1380"/>
    <w:rsid w:val="002D1DF9"/>
    <w:rsid w:val="002D2656"/>
    <w:rsid w:val="002D2771"/>
    <w:rsid w:val="002D31C9"/>
    <w:rsid w:val="002D5B22"/>
    <w:rsid w:val="002D60D0"/>
    <w:rsid w:val="002D61ED"/>
    <w:rsid w:val="002D6A14"/>
    <w:rsid w:val="002D72F0"/>
    <w:rsid w:val="002D7583"/>
    <w:rsid w:val="002D776A"/>
    <w:rsid w:val="002D7C0E"/>
    <w:rsid w:val="002E1BB7"/>
    <w:rsid w:val="002E28CC"/>
    <w:rsid w:val="002E2B76"/>
    <w:rsid w:val="002E3425"/>
    <w:rsid w:val="002E3D20"/>
    <w:rsid w:val="002E6798"/>
    <w:rsid w:val="002E67C3"/>
    <w:rsid w:val="002F0CA6"/>
    <w:rsid w:val="002F0E7F"/>
    <w:rsid w:val="002F33E8"/>
    <w:rsid w:val="002F3923"/>
    <w:rsid w:val="002F3A71"/>
    <w:rsid w:val="002F3E6B"/>
    <w:rsid w:val="002F3F9F"/>
    <w:rsid w:val="002F4AAA"/>
    <w:rsid w:val="002F536E"/>
    <w:rsid w:val="002F6252"/>
    <w:rsid w:val="002F6AE0"/>
    <w:rsid w:val="00300A45"/>
    <w:rsid w:val="003010CA"/>
    <w:rsid w:val="0030231B"/>
    <w:rsid w:val="00302555"/>
    <w:rsid w:val="00302D7E"/>
    <w:rsid w:val="0030324E"/>
    <w:rsid w:val="00303E09"/>
    <w:rsid w:val="00304906"/>
    <w:rsid w:val="00304CE8"/>
    <w:rsid w:val="00305287"/>
    <w:rsid w:val="00305F34"/>
    <w:rsid w:val="003061F3"/>
    <w:rsid w:val="00306BDD"/>
    <w:rsid w:val="00307BEA"/>
    <w:rsid w:val="003102F1"/>
    <w:rsid w:val="0031055C"/>
    <w:rsid w:val="00310EF1"/>
    <w:rsid w:val="0031235B"/>
    <w:rsid w:val="003130AB"/>
    <w:rsid w:val="00313662"/>
    <w:rsid w:val="0031376D"/>
    <w:rsid w:val="00314DF1"/>
    <w:rsid w:val="00314F53"/>
    <w:rsid w:val="003154A3"/>
    <w:rsid w:val="003155B9"/>
    <w:rsid w:val="003164E6"/>
    <w:rsid w:val="00316984"/>
    <w:rsid w:val="003173F7"/>
    <w:rsid w:val="0032041C"/>
    <w:rsid w:val="00320ABE"/>
    <w:rsid w:val="00321876"/>
    <w:rsid w:val="003229A2"/>
    <w:rsid w:val="003233FE"/>
    <w:rsid w:val="00324467"/>
    <w:rsid w:val="00324DFF"/>
    <w:rsid w:val="00327189"/>
    <w:rsid w:val="00327C93"/>
    <w:rsid w:val="003304A3"/>
    <w:rsid w:val="00330B7D"/>
    <w:rsid w:val="0033132C"/>
    <w:rsid w:val="00331549"/>
    <w:rsid w:val="00332CD4"/>
    <w:rsid w:val="00333225"/>
    <w:rsid w:val="0033334A"/>
    <w:rsid w:val="0033338F"/>
    <w:rsid w:val="003342AA"/>
    <w:rsid w:val="00334763"/>
    <w:rsid w:val="00335652"/>
    <w:rsid w:val="003356F7"/>
    <w:rsid w:val="003358A6"/>
    <w:rsid w:val="003372B2"/>
    <w:rsid w:val="003379D1"/>
    <w:rsid w:val="00337CFA"/>
    <w:rsid w:val="003404D5"/>
    <w:rsid w:val="00341091"/>
    <w:rsid w:val="0034113F"/>
    <w:rsid w:val="00341568"/>
    <w:rsid w:val="00341B82"/>
    <w:rsid w:val="00341EE9"/>
    <w:rsid w:val="00341F58"/>
    <w:rsid w:val="003436C7"/>
    <w:rsid w:val="003439FA"/>
    <w:rsid w:val="003453EB"/>
    <w:rsid w:val="003458E6"/>
    <w:rsid w:val="00346134"/>
    <w:rsid w:val="00346DC4"/>
    <w:rsid w:val="00347827"/>
    <w:rsid w:val="00347A6F"/>
    <w:rsid w:val="00350328"/>
    <w:rsid w:val="0035036F"/>
    <w:rsid w:val="00350587"/>
    <w:rsid w:val="00350D99"/>
    <w:rsid w:val="0035305E"/>
    <w:rsid w:val="003545EE"/>
    <w:rsid w:val="00354ABE"/>
    <w:rsid w:val="00355EBC"/>
    <w:rsid w:val="00356CC0"/>
    <w:rsid w:val="00356D70"/>
    <w:rsid w:val="0035704C"/>
    <w:rsid w:val="00357561"/>
    <w:rsid w:val="00361107"/>
    <w:rsid w:val="0036224E"/>
    <w:rsid w:val="00362B72"/>
    <w:rsid w:val="00362D93"/>
    <w:rsid w:val="00363947"/>
    <w:rsid w:val="00364D1B"/>
    <w:rsid w:val="00364ECB"/>
    <w:rsid w:val="00365492"/>
    <w:rsid w:val="00365BF0"/>
    <w:rsid w:val="0036638D"/>
    <w:rsid w:val="00366668"/>
    <w:rsid w:val="0036759D"/>
    <w:rsid w:val="00371FC9"/>
    <w:rsid w:val="00372667"/>
    <w:rsid w:val="003728C5"/>
    <w:rsid w:val="00372F27"/>
    <w:rsid w:val="00373028"/>
    <w:rsid w:val="00373848"/>
    <w:rsid w:val="00373BD0"/>
    <w:rsid w:val="0037613C"/>
    <w:rsid w:val="00376A97"/>
    <w:rsid w:val="00376AC8"/>
    <w:rsid w:val="00377021"/>
    <w:rsid w:val="003773D9"/>
    <w:rsid w:val="00377D00"/>
    <w:rsid w:val="00381BD1"/>
    <w:rsid w:val="00381CB8"/>
    <w:rsid w:val="00381E28"/>
    <w:rsid w:val="003827AA"/>
    <w:rsid w:val="00383A6C"/>
    <w:rsid w:val="0038586E"/>
    <w:rsid w:val="00386100"/>
    <w:rsid w:val="003869D0"/>
    <w:rsid w:val="00386CAC"/>
    <w:rsid w:val="00387808"/>
    <w:rsid w:val="003901ED"/>
    <w:rsid w:val="003905B8"/>
    <w:rsid w:val="003910A3"/>
    <w:rsid w:val="0039187D"/>
    <w:rsid w:val="00391E0F"/>
    <w:rsid w:val="003920AD"/>
    <w:rsid w:val="003956AD"/>
    <w:rsid w:val="00395DD1"/>
    <w:rsid w:val="00396399"/>
    <w:rsid w:val="00396A8A"/>
    <w:rsid w:val="00396D9D"/>
    <w:rsid w:val="003970F2"/>
    <w:rsid w:val="00397C36"/>
    <w:rsid w:val="00397CB1"/>
    <w:rsid w:val="003A0118"/>
    <w:rsid w:val="003A0533"/>
    <w:rsid w:val="003A25B3"/>
    <w:rsid w:val="003A27BB"/>
    <w:rsid w:val="003A3815"/>
    <w:rsid w:val="003A43F2"/>
    <w:rsid w:val="003A61EE"/>
    <w:rsid w:val="003A7432"/>
    <w:rsid w:val="003A78E1"/>
    <w:rsid w:val="003B017E"/>
    <w:rsid w:val="003B388E"/>
    <w:rsid w:val="003B530C"/>
    <w:rsid w:val="003B542D"/>
    <w:rsid w:val="003B679F"/>
    <w:rsid w:val="003B7395"/>
    <w:rsid w:val="003C1F5D"/>
    <w:rsid w:val="003C23AA"/>
    <w:rsid w:val="003C2472"/>
    <w:rsid w:val="003C2539"/>
    <w:rsid w:val="003C29CD"/>
    <w:rsid w:val="003C3446"/>
    <w:rsid w:val="003C351F"/>
    <w:rsid w:val="003C362E"/>
    <w:rsid w:val="003C3E87"/>
    <w:rsid w:val="003C53B5"/>
    <w:rsid w:val="003C5402"/>
    <w:rsid w:val="003C63A4"/>
    <w:rsid w:val="003C6521"/>
    <w:rsid w:val="003C6966"/>
    <w:rsid w:val="003C6CF0"/>
    <w:rsid w:val="003C72C3"/>
    <w:rsid w:val="003D076A"/>
    <w:rsid w:val="003D0945"/>
    <w:rsid w:val="003D0AED"/>
    <w:rsid w:val="003D16C4"/>
    <w:rsid w:val="003D2D21"/>
    <w:rsid w:val="003D306A"/>
    <w:rsid w:val="003D4411"/>
    <w:rsid w:val="003D50F4"/>
    <w:rsid w:val="003D527C"/>
    <w:rsid w:val="003D64BE"/>
    <w:rsid w:val="003D6E49"/>
    <w:rsid w:val="003D6F5F"/>
    <w:rsid w:val="003D726C"/>
    <w:rsid w:val="003E02E7"/>
    <w:rsid w:val="003E04C8"/>
    <w:rsid w:val="003E100E"/>
    <w:rsid w:val="003E21CD"/>
    <w:rsid w:val="003E21EF"/>
    <w:rsid w:val="003E349C"/>
    <w:rsid w:val="003E3AD6"/>
    <w:rsid w:val="003E3BE2"/>
    <w:rsid w:val="003E448D"/>
    <w:rsid w:val="003E4BC5"/>
    <w:rsid w:val="003E6656"/>
    <w:rsid w:val="003E6A39"/>
    <w:rsid w:val="003E6B6A"/>
    <w:rsid w:val="003E7B7A"/>
    <w:rsid w:val="003E7F82"/>
    <w:rsid w:val="003E7FB5"/>
    <w:rsid w:val="003F0008"/>
    <w:rsid w:val="003F0388"/>
    <w:rsid w:val="003F05EC"/>
    <w:rsid w:val="003F0F73"/>
    <w:rsid w:val="003F1021"/>
    <w:rsid w:val="003F11EB"/>
    <w:rsid w:val="003F2CFD"/>
    <w:rsid w:val="003F321D"/>
    <w:rsid w:val="003F342F"/>
    <w:rsid w:val="003F3B70"/>
    <w:rsid w:val="003F4514"/>
    <w:rsid w:val="003F49DA"/>
    <w:rsid w:val="003F4A00"/>
    <w:rsid w:val="003F4CFA"/>
    <w:rsid w:val="003F535A"/>
    <w:rsid w:val="003F54D1"/>
    <w:rsid w:val="003F5BBD"/>
    <w:rsid w:val="003F613F"/>
    <w:rsid w:val="003F6661"/>
    <w:rsid w:val="003F6D23"/>
    <w:rsid w:val="003F7000"/>
    <w:rsid w:val="003F7C58"/>
    <w:rsid w:val="00400588"/>
    <w:rsid w:val="00400882"/>
    <w:rsid w:val="00400DA3"/>
    <w:rsid w:val="00402FC5"/>
    <w:rsid w:val="0040422F"/>
    <w:rsid w:val="004048C1"/>
    <w:rsid w:val="00404BAD"/>
    <w:rsid w:val="00405AAB"/>
    <w:rsid w:val="00405BC3"/>
    <w:rsid w:val="00407306"/>
    <w:rsid w:val="00407F9F"/>
    <w:rsid w:val="004106C4"/>
    <w:rsid w:val="0041084E"/>
    <w:rsid w:val="004110B2"/>
    <w:rsid w:val="00411E12"/>
    <w:rsid w:val="00413EBF"/>
    <w:rsid w:val="00415742"/>
    <w:rsid w:val="00420F95"/>
    <w:rsid w:val="00421AE2"/>
    <w:rsid w:val="00421BC8"/>
    <w:rsid w:val="00422F5A"/>
    <w:rsid w:val="004239EA"/>
    <w:rsid w:val="0042419B"/>
    <w:rsid w:val="0042475C"/>
    <w:rsid w:val="00424957"/>
    <w:rsid w:val="00424F64"/>
    <w:rsid w:val="004274E6"/>
    <w:rsid w:val="0042764C"/>
    <w:rsid w:val="004302D3"/>
    <w:rsid w:val="00432D39"/>
    <w:rsid w:val="004338AD"/>
    <w:rsid w:val="00433DA0"/>
    <w:rsid w:val="004345BC"/>
    <w:rsid w:val="00434618"/>
    <w:rsid w:val="00435C05"/>
    <w:rsid w:val="00437638"/>
    <w:rsid w:val="004402DE"/>
    <w:rsid w:val="0044059B"/>
    <w:rsid w:val="00442E50"/>
    <w:rsid w:val="00443B0B"/>
    <w:rsid w:val="00444B90"/>
    <w:rsid w:val="00444C21"/>
    <w:rsid w:val="00444FC4"/>
    <w:rsid w:val="00445542"/>
    <w:rsid w:val="00445A1E"/>
    <w:rsid w:val="00445BC6"/>
    <w:rsid w:val="00446CDF"/>
    <w:rsid w:val="00446ECE"/>
    <w:rsid w:val="00447208"/>
    <w:rsid w:val="00450300"/>
    <w:rsid w:val="00450935"/>
    <w:rsid w:val="004513F5"/>
    <w:rsid w:val="00451DA9"/>
    <w:rsid w:val="00452894"/>
    <w:rsid w:val="00452F0F"/>
    <w:rsid w:val="00453674"/>
    <w:rsid w:val="00453DE3"/>
    <w:rsid w:val="00454366"/>
    <w:rsid w:val="0045454F"/>
    <w:rsid w:val="00454F9C"/>
    <w:rsid w:val="00455C0B"/>
    <w:rsid w:val="004566E1"/>
    <w:rsid w:val="0045743B"/>
    <w:rsid w:val="004578A4"/>
    <w:rsid w:val="00457A24"/>
    <w:rsid w:val="00460266"/>
    <w:rsid w:val="004608F1"/>
    <w:rsid w:val="004609BE"/>
    <w:rsid w:val="004611AB"/>
    <w:rsid w:val="00463216"/>
    <w:rsid w:val="00463BB3"/>
    <w:rsid w:val="00463CB6"/>
    <w:rsid w:val="00465FBB"/>
    <w:rsid w:val="00467380"/>
    <w:rsid w:val="004678CD"/>
    <w:rsid w:val="00467CCB"/>
    <w:rsid w:val="004702DF"/>
    <w:rsid w:val="004715CC"/>
    <w:rsid w:val="00471C75"/>
    <w:rsid w:val="00472033"/>
    <w:rsid w:val="00473D6F"/>
    <w:rsid w:val="00474336"/>
    <w:rsid w:val="00474831"/>
    <w:rsid w:val="004749EF"/>
    <w:rsid w:val="00474D4B"/>
    <w:rsid w:val="00474FC0"/>
    <w:rsid w:val="004750FD"/>
    <w:rsid w:val="00475B66"/>
    <w:rsid w:val="00475B8A"/>
    <w:rsid w:val="004764D2"/>
    <w:rsid w:val="0047650E"/>
    <w:rsid w:val="00476770"/>
    <w:rsid w:val="00477869"/>
    <w:rsid w:val="00480C72"/>
    <w:rsid w:val="004810B4"/>
    <w:rsid w:val="00481846"/>
    <w:rsid w:val="0048299F"/>
    <w:rsid w:val="004838D7"/>
    <w:rsid w:val="004850BC"/>
    <w:rsid w:val="00485942"/>
    <w:rsid w:val="00486808"/>
    <w:rsid w:val="00486B2C"/>
    <w:rsid w:val="0048707A"/>
    <w:rsid w:val="004879CE"/>
    <w:rsid w:val="004904E3"/>
    <w:rsid w:val="004914C8"/>
    <w:rsid w:val="004918CB"/>
    <w:rsid w:val="00491B33"/>
    <w:rsid w:val="00492652"/>
    <w:rsid w:val="0049428A"/>
    <w:rsid w:val="00494A23"/>
    <w:rsid w:val="00494BC5"/>
    <w:rsid w:val="004951A8"/>
    <w:rsid w:val="00495793"/>
    <w:rsid w:val="0049601C"/>
    <w:rsid w:val="00496CD9"/>
    <w:rsid w:val="00496E56"/>
    <w:rsid w:val="00497D5D"/>
    <w:rsid w:val="004A1ADC"/>
    <w:rsid w:val="004A23E2"/>
    <w:rsid w:val="004A33C8"/>
    <w:rsid w:val="004A3EC8"/>
    <w:rsid w:val="004A4B1A"/>
    <w:rsid w:val="004A4D04"/>
    <w:rsid w:val="004A51CF"/>
    <w:rsid w:val="004A57C5"/>
    <w:rsid w:val="004A5C99"/>
    <w:rsid w:val="004A77CD"/>
    <w:rsid w:val="004B0AE0"/>
    <w:rsid w:val="004B2006"/>
    <w:rsid w:val="004B2C33"/>
    <w:rsid w:val="004B365F"/>
    <w:rsid w:val="004B36CD"/>
    <w:rsid w:val="004B5417"/>
    <w:rsid w:val="004B5826"/>
    <w:rsid w:val="004B6248"/>
    <w:rsid w:val="004B6F57"/>
    <w:rsid w:val="004B71F4"/>
    <w:rsid w:val="004B778E"/>
    <w:rsid w:val="004C06D9"/>
    <w:rsid w:val="004C0C6D"/>
    <w:rsid w:val="004C24D0"/>
    <w:rsid w:val="004C3EBD"/>
    <w:rsid w:val="004C3F09"/>
    <w:rsid w:val="004C506E"/>
    <w:rsid w:val="004C5F68"/>
    <w:rsid w:val="004C7F74"/>
    <w:rsid w:val="004D0F5D"/>
    <w:rsid w:val="004D1009"/>
    <w:rsid w:val="004D23C0"/>
    <w:rsid w:val="004D2818"/>
    <w:rsid w:val="004D3B9F"/>
    <w:rsid w:val="004D4233"/>
    <w:rsid w:val="004D432D"/>
    <w:rsid w:val="004D4689"/>
    <w:rsid w:val="004D49B7"/>
    <w:rsid w:val="004D4C56"/>
    <w:rsid w:val="004D4DA7"/>
    <w:rsid w:val="004D553C"/>
    <w:rsid w:val="004D5C20"/>
    <w:rsid w:val="004D656C"/>
    <w:rsid w:val="004D6E65"/>
    <w:rsid w:val="004D7D44"/>
    <w:rsid w:val="004DFE83"/>
    <w:rsid w:val="004E2392"/>
    <w:rsid w:val="004E3172"/>
    <w:rsid w:val="004E451A"/>
    <w:rsid w:val="004E4573"/>
    <w:rsid w:val="004E5045"/>
    <w:rsid w:val="004E5F7A"/>
    <w:rsid w:val="004E6142"/>
    <w:rsid w:val="004E6C4D"/>
    <w:rsid w:val="004E7107"/>
    <w:rsid w:val="004F0271"/>
    <w:rsid w:val="004F08D7"/>
    <w:rsid w:val="004F4528"/>
    <w:rsid w:val="004F4B25"/>
    <w:rsid w:val="004F69DE"/>
    <w:rsid w:val="004F6C25"/>
    <w:rsid w:val="004F746A"/>
    <w:rsid w:val="004F7890"/>
    <w:rsid w:val="005018FB"/>
    <w:rsid w:val="00502F88"/>
    <w:rsid w:val="005034F7"/>
    <w:rsid w:val="00504620"/>
    <w:rsid w:val="005049A5"/>
    <w:rsid w:val="0050514D"/>
    <w:rsid w:val="00505964"/>
    <w:rsid w:val="00507D6C"/>
    <w:rsid w:val="00510567"/>
    <w:rsid w:val="005108FF"/>
    <w:rsid w:val="0051091A"/>
    <w:rsid w:val="00510AB0"/>
    <w:rsid w:val="00511EA5"/>
    <w:rsid w:val="00512D8F"/>
    <w:rsid w:val="00513007"/>
    <w:rsid w:val="00513117"/>
    <w:rsid w:val="00513E9F"/>
    <w:rsid w:val="00514361"/>
    <w:rsid w:val="00514504"/>
    <w:rsid w:val="00514AB6"/>
    <w:rsid w:val="00514D97"/>
    <w:rsid w:val="00516B44"/>
    <w:rsid w:val="00516D6E"/>
    <w:rsid w:val="00520AA2"/>
    <w:rsid w:val="00521759"/>
    <w:rsid w:val="00521836"/>
    <w:rsid w:val="00524541"/>
    <w:rsid w:val="0052685B"/>
    <w:rsid w:val="00527B3F"/>
    <w:rsid w:val="005322A1"/>
    <w:rsid w:val="00533750"/>
    <w:rsid w:val="00533DD0"/>
    <w:rsid w:val="00534D54"/>
    <w:rsid w:val="005365A9"/>
    <w:rsid w:val="00536B6A"/>
    <w:rsid w:val="00537648"/>
    <w:rsid w:val="005377D6"/>
    <w:rsid w:val="005379D6"/>
    <w:rsid w:val="00537CCC"/>
    <w:rsid w:val="0054057B"/>
    <w:rsid w:val="00540906"/>
    <w:rsid w:val="005419CC"/>
    <w:rsid w:val="00541FA1"/>
    <w:rsid w:val="005423CA"/>
    <w:rsid w:val="005426F3"/>
    <w:rsid w:val="005429A0"/>
    <w:rsid w:val="00543494"/>
    <w:rsid w:val="00543830"/>
    <w:rsid w:val="00543F8C"/>
    <w:rsid w:val="005449A9"/>
    <w:rsid w:val="00547346"/>
    <w:rsid w:val="00547927"/>
    <w:rsid w:val="00547D72"/>
    <w:rsid w:val="00550048"/>
    <w:rsid w:val="005502EE"/>
    <w:rsid w:val="00550B41"/>
    <w:rsid w:val="005519F8"/>
    <w:rsid w:val="00551FF9"/>
    <w:rsid w:val="00554325"/>
    <w:rsid w:val="00554399"/>
    <w:rsid w:val="005559B5"/>
    <w:rsid w:val="00555A7E"/>
    <w:rsid w:val="00555F43"/>
    <w:rsid w:val="0055634C"/>
    <w:rsid w:val="005570AA"/>
    <w:rsid w:val="0055740B"/>
    <w:rsid w:val="00557747"/>
    <w:rsid w:val="005578B3"/>
    <w:rsid w:val="00557DFA"/>
    <w:rsid w:val="00562480"/>
    <w:rsid w:val="005645B2"/>
    <w:rsid w:val="005657A9"/>
    <w:rsid w:val="0056603E"/>
    <w:rsid w:val="005663DA"/>
    <w:rsid w:val="00566D2B"/>
    <w:rsid w:val="00570B4E"/>
    <w:rsid w:val="00570E2F"/>
    <w:rsid w:val="00571C26"/>
    <w:rsid w:val="00571CF1"/>
    <w:rsid w:val="00572F4F"/>
    <w:rsid w:val="00573A11"/>
    <w:rsid w:val="00573A55"/>
    <w:rsid w:val="00574428"/>
    <w:rsid w:val="0057556B"/>
    <w:rsid w:val="0057626D"/>
    <w:rsid w:val="00576712"/>
    <w:rsid w:val="00576A22"/>
    <w:rsid w:val="00576F92"/>
    <w:rsid w:val="005770CB"/>
    <w:rsid w:val="00577792"/>
    <w:rsid w:val="00577B9D"/>
    <w:rsid w:val="00580680"/>
    <w:rsid w:val="0058170D"/>
    <w:rsid w:val="00581AA8"/>
    <w:rsid w:val="00582574"/>
    <w:rsid w:val="00583928"/>
    <w:rsid w:val="005839D0"/>
    <w:rsid w:val="00583F83"/>
    <w:rsid w:val="005874B9"/>
    <w:rsid w:val="0058D895"/>
    <w:rsid w:val="00590809"/>
    <w:rsid w:val="00591193"/>
    <w:rsid w:val="005921A9"/>
    <w:rsid w:val="005923B7"/>
    <w:rsid w:val="00592BD8"/>
    <w:rsid w:val="00592D3F"/>
    <w:rsid w:val="0059334A"/>
    <w:rsid w:val="005934A0"/>
    <w:rsid w:val="00593F4E"/>
    <w:rsid w:val="0059498A"/>
    <w:rsid w:val="00594E76"/>
    <w:rsid w:val="00595715"/>
    <w:rsid w:val="00596216"/>
    <w:rsid w:val="00596FD7"/>
    <w:rsid w:val="00597936"/>
    <w:rsid w:val="00597B0A"/>
    <w:rsid w:val="005A0374"/>
    <w:rsid w:val="005A15C9"/>
    <w:rsid w:val="005A1E37"/>
    <w:rsid w:val="005A4DDA"/>
    <w:rsid w:val="005A5AE1"/>
    <w:rsid w:val="005A62AD"/>
    <w:rsid w:val="005A63C3"/>
    <w:rsid w:val="005A6BD7"/>
    <w:rsid w:val="005A7429"/>
    <w:rsid w:val="005A783F"/>
    <w:rsid w:val="005B04BD"/>
    <w:rsid w:val="005B2D5F"/>
    <w:rsid w:val="005B3575"/>
    <w:rsid w:val="005B35B6"/>
    <w:rsid w:val="005B3B8F"/>
    <w:rsid w:val="005B3C5F"/>
    <w:rsid w:val="005B43B7"/>
    <w:rsid w:val="005B5059"/>
    <w:rsid w:val="005B5271"/>
    <w:rsid w:val="005C0130"/>
    <w:rsid w:val="005C06F0"/>
    <w:rsid w:val="005C2708"/>
    <w:rsid w:val="005C2A96"/>
    <w:rsid w:val="005C2D6D"/>
    <w:rsid w:val="005C4A52"/>
    <w:rsid w:val="005C4CC6"/>
    <w:rsid w:val="005C545E"/>
    <w:rsid w:val="005C548A"/>
    <w:rsid w:val="005C66A8"/>
    <w:rsid w:val="005C69B7"/>
    <w:rsid w:val="005C748D"/>
    <w:rsid w:val="005D1719"/>
    <w:rsid w:val="005D19A1"/>
    <w:rsid w:val="005D2153"/>
    <w:rsid w:val="005D2C32"/>
    <w:rsid w:val="005D3961"/>
    <w:rsid w:val="005D3A3E"/>
    <w:rsid w:val="005D3B2A"/>
    <w:rsid w:val="005D4102"/>
    <w:rsid w:val="005D553A"/>
    <w:rsid w:val="005D5986"/>
    <w:rsid w:val="005D5C57"/>
    <w:rsid w:val="005D5E89"/>
    <w:rsid w:val="005D72C7"/>
    <w:rsid w:val="005D7A64"/>
    <w:rsid w:val="005E047A"/>
    <w:rsid w:val="005E1325"/>
    <w:rsid w:val="005E1435"/>
    <w:rsid w:val="005E1F88"/>
    <w:rsid w:val="005E20BB"/>
    <w:rsid w:val="005E4342"/>
    <w:rsid w:val="005E48FF"/>
    <w:rsid w:val="005E4FA1"/>
    <w:rsid w:val="005E5BF9"/>
    <w:rsid w:val="005E6672"/>
    <w:rsid w:val="005E67F8"/>
    <w:rsid w:val="005E6A69"/>
    <w:rsid w:val="005E757F"/>
    <w:rsid w:val="005F10F8"/>
    <w:rsid w:val="005F1197"/>
    <w:rsid w:val="005F160B"/>
    <w:rsid w:val="005F19BE"/>
    <w:rsid w:val="005F2419"/>
    <w:rsid w:val="005F303C"/>
    <w:rsid w:val="005F3574"/>
    <w:rsid w:val="005F35C8"/>
    <w:rsid w:val="005F4006"/>
    <w:rsid w:val="005F5790"/>
    <w:rsid w:val="005F60D4"/>
    <w:rsid w:val="005F6E94"/>
    <w:rsid w:val="005F7E97"/>
    <w:rsid w:val="006009AA"/>
    <w:rsid w:val="00600CCE"/>
    <w:rsid w:val="006011C4"/>
    <w:rsid w:val="006017D9"/>
    <w:rsid w:val="00601E03"/>
    <w:rsid w:val="006020E1"/>
    <w:rsid w:val="00602D73"/>
    <w:rsid w:val="00602F5A"/>
    <w:rsid w:val="00603603"/>
    <w:rsid w:val="0060464B"/>
    <w:rsid w:val="00605717"/>
    <w:rsid w:val="00606792"/>
    <w:rsid w:val="0060735C"/>
    <w:rsid w:val="00607415"/>
    <w:rsid w:val="00607457"/>
    <w:rsid w:val="006106FF"/>
    <w:rsid w:val="006107E8"/>
    <w:rsid w:val="0061117B"/>
    <w:rsid w:val="0061250C"/>
    <w:rsid w:val="00612816"/>
    <w:rsid w:val="006131DC"/>
    <w:rsid w:val="00614952"/>
    <w:rsid w:val="00615D8D"/>
    <w:rsid w:val="00616625"/>
    <w:rsid w:val="006168C6"/>
    <w:rsid w:val="00617077"/>
    <w:rsid w:val="006172D4"/>
    <w:rsid w:val="00617808"/>
    <w:rsid w:val="00617F28"/>
    <w:rsid w:val="00621FC3"/>
    <w:rsid w:val="006239B6"/>
    <w:rsid w:val="00624793"/>
    <w:rsid w:val="00624CFF"/>
    <w:rsid w:val="00624DA5"/>
    <w:rsid w:val="0062564E"/>
    <w:rsid w:val="006257A6"/>
    <w:rsid w:val="00626B8F"/>
    <w:rsid w:val="0062710E"/>
    <w:rsid w:val="00627789"/>
    <w:rsid w:val="00631358"/>
    <w:rsid w:val="00631A3E"/>
    <w:rsid w:val="00632D96"/>
    <w:rsid w:val="006331BE"/>
    <w:rsid w:val="0063347F"/>
    <w:rsid w:val="00635A5B"/>
    <w:rsid w:val="00636086"/>
    <w:rsid w:val="006360B0"/>
    <w:rsid w:val="00636606"/>
    <w:rsid w:val="006369BE"/>
    <w:rsid w:val="00636CCD"/>
    <w:rsid w:val="00636DDB"/>
    <w:rsid w:val="00637617"/>
    <w:rsid w:val="00637748"/>
    <w:rsid w:val="00637AA3"/>
    <w:rsid w:val="00641277"/>
    <w:rsid w:val="00641302"/>
    <w:rsid w:val="006414DD"/>
    <w:rsid w:val="00641847"/>
    <w:rsid w:val="006420B5"/>
    <w:rsid w:val="0064218E"/>
    <w:rsid w:val="00643424"/>
    <w:rsid w:val="006437E8"/>
    <w:rsid w:val="006438A2"/>
    <w:rsid w:val="00643AEB"/>
    <w:rsid w:val="00644CC9"/>
    <w:rsid w:val="0064539F"/>
    <w:rsid w:val="006460CF"/>
    <w:rsid w:val="00646EC4"/>
    <w:rsid w:val="006470F7"/>
    <w:rsid w:val="00647E23"/>
    <w:rsid w:val="0065083D"/>
    <w:rsid w:val="00651604"/>
    <w:rsid w:val="00651EEF"/>
    <w:rsid w:val="00652BE3"/>
    <w:rsid w:val="00653032"/>
    <w:rsid w:val="00654E0B"/>
    <w:rsid w:val="00654FFF"/>
    <w:rsid w:val="00655227"/>
    <w:rsid w:val="0065640A"/>
    <w:rsid w:val="00656DE8"/>
    <w:rsid w:val="0065710E"/>
    <w:rsid w:val="00660489"/>
    <w:rsid w:val="00660596"/>
    <w:rsid w:val="00660C34"/>
    <w:rsid w:val="00660E2C"/>
    <w:rsid w:val="00661196"/>
    <w:rsid w:val="006619A2"/>
    <w:rsid w:val="00663069"/>
    <w:rsid w:val="006636BC"/>
    <w:rsid w:val="0066592C"/>
    <w:rsid w:val="00665D12"/>
    <w:rsid w:val="00665FEF"/>
    <w:rsid w:val="00666341"/>
    <w:rsid w:val="0066641A"/>
    <w:rsid w:val="0066646C"/>
    <w:rsid w:val="00666CEB"/>
    <w:rsid w:val="00667838"/>
    <w:rsid w:val="006679A9"/>
    <w:rsid w:val="00670D28"/>
    <w:rsid w:val="006715FB"/>
    <w:rsid w:val="00671957"/>
    <w:rsid w:val="006750B0"/>
    <w:rsid w:val="00675150"/>
    <w:rsid w:val="00680180"/>
    <w:rsid w:val="00680A4E"/>
    <w:rsid w:val="00681035"/>
    <w:rsid w:val="006811E7"/>
    <w:rsid w:val="0068199B"/>
    <w:rsid w:val="00681D7E"/>
    <w:rsid w:val="0068202B"/>
    <w:rsid w:val="0068213E"/>
    <w:rsid w:val="006823A6"/>
    <w:rsid w:val="0068272F"/>
    <w:rsid w:val="0068314D"/>
    <w:rsid w:val="006837D4"/>
    <w:rsid w:val="00683DBE"/>
    <w:rsid w:val="00687CCD"/>
    <w:rsid w:val="00690272"/>
    <w:rsid w:val="00690407"/>
    <w:rsid w:val="00690EAF"/>
    <w:rsid w:val="006912FB"/>
    <w:rsid w:val="006924E5"/>
    <w:rsid w:val="00692923"/>
    <w:rsid w:val="006959F3"/>
    <w:rsid w:val="00695AE2"/>
    <w:rsid w:val="00695E81"/>
    <w:rsid w:val="00697AA8"/>
    <w:rsid w:val="00697D29"/>
    <w:rsid w:val="00697EA4"/>
    <w:rsid w:val="006A0805"/>
    <w:rsid w:val="006A101C"/>
    <w:rsid w:val="006A12FA"/>
    <w:rsid w:val="006A22AE"/>
    <w:rsid w:val="006A29C7"/>
    <w:rsid w:val="006A2EB3"/>
    <w:rsid w:val="006A3684"/>
    <w:rsid w:val="006A3B3F"/>
    <w:rsid w:val="006A3E64"/>
    <w:rsid w:val="006A3E99"/>
    <w:rsid w:val="006A49FD"/>
    <w:rsid w:val="006A5581"/>
    <w:rsid w:val="006A78E5"/>
    <w:rsid w:val="006B14DC"/>
    <w:rsid w:val="006B25BB"/>
    <w:rsid w:val="006B28E4"/>
    <w:rsid w:val="006B2D1B"/>
    <w:rsid w:val="006B2D99"/>
    <w:rsid w:val="006B2E87"/>
    <w:rsid w:val="006B33ED"/>
    <w:rsid w:val="006B361A"/>
    <w:rsid w:val="006B3DA0"/>
    <w:rsid w:val="006B3E46"/>
    <w:rsid w:val="006B3F1E"/>
    <w:rsid w:val="006B4D3A"/>
    <w:rsid w:val="006B4E2F"/>
    <w:rsid w:val="006B4F86"/>
    <w:rsid w:val="006B50C2"/>
    <w:rsid w:val="006B525E"/>
    <w:rsid w:val="006B5AF7"/>
    <w:rsid w:val="006B6453"/>
    <w:rsid w:val="006B6E41"/>
    <w:rsid w:val="006C0816"/>
    <w:rsid w:val="006C0AF2"/>
    <w:rsid w:val="006C335E"/>
    <w:rsid w:val="006C3C32"/>
    <w:rsid w:val="006C5A5D"/>
    <w:rsid w:val="006C64AC"/>
    <w:rsid w:val="006D10AE"/>
    <w:rsid w:val="006D174E"/>
    <w:rsid w:val="006D19F6"/>
    <w:rsid w:val="006D24E6"/>
    <w:rsid w:val="006D2C05"/>
    <w:rsid w:val="006D300A"/>
    <w:rsid w:val="006D323C"/>
    <w:rsid w:val="006D3F3A"/>
    <w:rsid w:val="006D4477"/>
    <w:rsid w:val="006D5329"/>
    <w:rsid w:val="006D6895"/>
    <w:rsid w:val="006D6A62"/>
    <w:rsid w:val="006D7123"/>
    <w:rsid w:val="006D7535"/>
    <w:rsid w:val="006E0472"/>
    <w:rsid w:val="006E255D"/>
    <w:rsid w:val="006E3225"/>
    <w:rsid w:val="006E4899"/>
    <w:rsid w:val="006E494F"/>
    <w:rsid w:val="006E578B"/>
    <w:rsid w:val="006E63E3"/>
    <w:rsid w:val="006E6DC3"/>
    <w:rsid w:val="006E7562"/>
    <w:rsid w:val="006F1BB7"/>
    <w:rsid w:val="006F1BC9"/>
    <w:rsid w:val="006F1C4A"/>
    <w:rsid w:val="006F1D9E"/>
    <w:rsid w:val="006F20F6"/>
    <w:rsid w:val="006F224A"/>
    <w:rsid w:val="006F2920"/>
    <w:rsid w:val="006F333C"/>
    <w:rsid w:val="006F4FC6"/>
    <w:rsid w:val="006F5150"/>
    <w:rsid w:val="006F563F"/>
    <w:rsid w:val="006F5A17"/>
    <w:rsid w:val="006F6626"/>
    <w:rsid w:val="006F6AA9"/>
    <w:rsid w:val="006F7AD6"/>
    <w:rsid w:val="006F7E9A"/>
    <w:rsid w:val="006F7F22"/>
    <w:rsid w:val="0070027F"/>
    <w:rsid w:val="00700296"/>
    <w:rsid w:val="00700408"/>
    <w:rsid w:val="007021EC"/>
    <w:rsid w:val="0070255D"/>
    <w:rsid w:val="00702F0E"/>
    <w:rsid w:val="007048DF"/>
    <w:rsid w:val="00704C0D"/>
    <w:rsid w:val="00705400"/>
    <w:rsid w:val="00706EE2"/>
    <w:rsid w:val="0070795E"/>
    <w:rsid w:val="007079D9"/>
    <w:rsid w:val="00707A75"/>
    <w:rsid w:val="00710924"/>
    <w:rsid w:val="00711C72"/>
    <w:rsid w:val="0071287B"/>
    <w:rsid w:val="00712F70"/>
    <w:rsid w:val="007147A3"/>
    <w:rsid w:val="00714B83"/>
    <w:rsid w:val="00716977"/>
    <w:rsid w:val="00720198"/>
    <w:rsid w:val="00720FC3"/>
    <w:rsid w:val="007223F1"/>
    <w:rsid w:val="007227C3"/>
    <w:rsid w:val="007229E2"/>
    <w:rsid w:val="00722BFB"/>
    <w:rsid w:val="00722CF6"/>
    <w:rsid w:val="00722D86"/>
    <w:rsid w:val="00724658"/>
    <w:rsid w:val="00725BD7"/>
    <w:rsid w:val="00726015"/>
    <w:rsid w:val="00726A38"/>
    <w:rsid w:val="00726E13"/>
    <w:rsid w:val="00727354"/>
    <w:rsid w:val="007274CB"/>
    <w:rsid w:val="00727DC2"/>
    <w:rsid w:val="00730A8A"/>
    <w:rsid w:val="00730F3C"/>
    <w:rsid w:val="00732C8C"/>
    <w:rsid w:val="0073367A"/>
    <w:rsid w:val="00733BBA"/>
    <w:rsid w:val="007355FC"/>
    <w:rsid w:val="0073608A"/>
    <w:rsid w:val="00736EFA"/>
    <w:rsid w:val="007401EC"/>
    <w:rsid w:val="00740296"/>
    <w:rsid w:val="007405C9"/>
    <w:rsid w:val="0074263A"/>
    <w:rsid w:val="00742C29"/>
    <w:rsid w:val="00742C6D"/>
    <w:rsid w:val="007439AB"/>
    <w:rsid w:val="00743B9E"/>
    <w:rsid w:val="00743BF3"/>
    <w:rsid w:val="00743EA9"/>
    <w:rsid w:val="00750E31"/>
    <w:rsid w:val="00751515"/>
    <w:rsid w:val="00751E9B"/>
    <w:rsid w:val="00753246"/>
    <w:rsid w:val="00753EBE"/>
    <w:rsid w:val="00753F10"/>
    <w:rsid w:val="00755601"/>
    <w:rsid w:val="007556CB"/>
    <w:rsid w:val="00756733"/>
    <w:rsid w:val="00756921"/>
    <w:rsid w:val="00757F9F"/>
    <w:rsid w:val="0076012E"/>
    <w:rsid w:val="007602F7"/>
    <w:rsid w:val="00760531"/>
    <w:rsid w:val="0076080D"/>
    <w:rsid w:val="00760AA5"/>
    <w:rsid w:val="007610A6"/>
    <w:rsid w:val="007620A8"/>
    <w:rsid w:val="00764760"/>
    <w:rsid w:val="00765C82"/>
    <w:rsid w:val="00766323"/>
    <w:rsid w:val="00767946"/>
    <w:rsid w:val="00767D15"/>
    <w:rsid w:val="00767D84"/>
    <w:rsid w:val="00770209"/>
    <w:rsid w:val="007702F5"/>
    <w:rsid w:val="00770B2D"/>
    <w:rsid w:val="00770BFE"/>
    <w:rsid w:val="00770E8D"/>
    <w:rsid w:val="007717FE"/>
    <w:rsid w:val="007726B6"/>
    <w:rsid w:val="00774788"/>
    <w:rsid w:val="00774C40"/>
    <w:rsid w:val="007755FA"/>
    <w:rsid w:val="00775D1C"/>
    <w:rsid w:val="00776700"/>
    <w:rsid w:val="00776D18"/>
    <w:rsid w:val="00776E58"/>
    <w:rsid w:val="00777275"/>
    <w:rsid w:val="007778A4"/>
    <w:rsid w:val="0078096F"/>
    <w:rsid w:val="0078186A"/>
    <w:rsid w:val="00782098"/>
    <w:rsid w:val="007829C2"/>
    <w:rsid w:val="00782F86"/>
    <w:rsid w:val="00783A4B"/>
    <w:rsid w:val="00790103"/>
    <w:rsid w:val="00790AAE"/>
    <w:rsid w:val="00790E6F"/>
    <w:rsid w:val="00790FC9"/>
    <w:rsid w:val="00791BF1"/>
    <w:rsid w:val="007921FD"/>
    <w:rsid w:val="00792735"/>
    <w:rsid w:val="00793D8E"/>
    <w:rsid w:val="0079507C"/>
    <w:rsid w:val="007960A5"/>
    <w:rsid w:val="007962B8"/>
    <w:rsid w:val="00796459"/>
    <w:rsid w:val="00796998"/>
    <w:rsid w:val="007977A4"/>
    <w:rsid w:val="007A16F0"/>
    <w:rsid w:val="007A3C9D"/>
    <w:rsid w:val="007A40B4"/>
    <w:rsid w:val="007A5F6D"/>
    <w:rsid w:val="007A6C9B"/>
    <w:rsid w:val="007A6CEB"/>
    <w:rsid w:val="007A6FFE"/>
    <w:rsid w:val="007B26D6"/>
    <w:rsid w:val="007B2798"/>
    <w:rsid w:val="007B2D18"/>
    <w:rsid w:val="007B33FC"/>
    <w:rsid w:val="007B34B3"/>
    <w:rsid w:val="007B4567"/>
    <w:rsid w:val="007B5FA8"/>
    <w:rsid w:val="007B684C"/>
    <w:rsid w:val="007B76FF"/>
    <w:rsid w:val="007C079D"/>
    <w:rsid w:val="007C12A3"/>
    <w:rsid w:val="007C1A78"/>
    <w:rsid w:val="007C1DEF"/>
    <w:rsid w:val="007C338C"/>
    <w:rsid w:val="007C3EE6"/>
    <w:rsid w:val="007C4998"/>
    <w:rsid w:val="007C5018"/>
    <w:rsid w:val="007C60AF"/>
    <w:rsid w:val="007C6817"/>
    <w:rsid w:val="007C6872"/>
    <w:rsid w:val="007C7DE8"/>
    <w:rsid w:val="007D0F3D"/>
    <w:rsid w:val="007D0F7B"/>
    <w:rsid w:val="007D1DD5"/>
    <w:rsid w:val="007D27DF"/>
    <w:rsid w:val="007D2CD0"/>
    <w:rsid w:val="007D46F0"/>
    <w:rsid w:val="007D4998"/>
    <w:rsid w:val="007D5661"/>
    <w:rsid w:val="007D58A5"/>
    <w:rsid w:val="007D5BC3"/>
    <w:rsid w:val="007D6510"/>
    <w:rsid w:val="007D6F0B"/>
    <w:rsid w:val="007D7135"/>
    <w:rsid w:val="007D7B0E"/>
    <w:rsid w:val="007E0782"/>
    <w:rsid w:val="007E07FD"/>
    <w:rsid w:val="007E0B4B"/>
    <w:rsid w:val="007E1809"/>
    <w:rsid w:val="007E1F1B"/>
    <w:rsid w:val="007E39D0"/>
    <w:rsid w:val="007E3B39"/>
    <w:rsid w:val="007E474D"/>
    <w:rsid w:val="007E4867"/>
    <w:rsid w:val="007E5065"/>
    <w:rsid w:val="007E52AC"/>
    <w:rsid w:val="007E5BD0"/>
    <w:rsid w:val="007E5FE9"/>
    <w:rsid w:val="007E610F"/>
    <w:rsid w:val="007E658B"/>
    <w:rsid w:val="007E7EEA"/>
    <w:rsid w:val="007F0205"/>
    <w:rsid w:val="007F0838"/>
    <w:rsid w:val="007F0B92"/>
    <w:rsid w:val="007F1007"/>
    <w:rsid w:val="007F1620"/>
    <w:rsid w:val="007F1FCD"/>
    <w:rsid w:val="007F2919"/>
    <w:rsid w:val="007F4190"/>
    <w:rsid w:val="007F4948"/>
    <w:rsid w:val="007F4F48"/>
    <w:rsid w:val="007F5142"/>
    <w:rsid w:val="007F6A0B"/>
    <w:rsid w:val="00800170"/>
    <w:rsid w:val="0080180D"/>
    <w:rsid w:val="0080274F"/>
    <w:rsid w:val="0080318C"/>
    <w:rsid w:val="008033DC"/>
    <w:rsid w:val="008036DE"/>
    <w:rsid w:val="00804BC1"/>
    <w:rsid w:val="00805836"/>
    <w:rsid w:val="00805AA6"/>
    <w:rsid w:val="00805D2D"/>
    <w:rsid w:val="00806058"/>
    <w:rsid w:val="008062EC"/>
    <w:rsid w:val="00806927"/>
    <w:rsid w:val="008079CA"/>
    <w:rsid w:val="008105AA"/>
    <w:rsid w:val="008106F1"/>
    <w:rsid w:val="0081080B"/>
    <w:rsid w:val="00810B6B"/>
    <w:rsid w:val="00810F4D"/>
    <w:rsid w:val="0081125A"/>
    <w:rsid w:val="00811EBA"/>
    <w:rsid w:val="00813443"/>
    <w:rsid w:val="00813CC7"/>
    <w:rsid w:val="00815883"/>
    <w:rsid w:val="0081635E"/>
    <w:rsid w:val="008166F2"/>
    <w:rsid w:val="00816FA7"/>
    <w:rsid w:val="00820FFE"/>
    <w:rsid w:val="00821095"/>
    <w:rsid w:val="00821502"/>
    <w:rsid w:val="00821AA8"/>
    <w:rsid w:val="00821EE2"/>
    <w:rsid w:val="0082203A"/>
    <w:rsid w:val="0082229B"/>
    <w:rsid w:val="0082252F"/>
    <w:rsid w:val="00822671"/>
    <w:rsid w:val="0082276E"/>
    <w:rsid w:val="00823C72"/>
    <w:rsid w:val="00823D43"/>
    <w:rsid w:val="008241EB"/>
    <w:rsid w:val="00824CDB"/>
    <w:rsid w:val="00825400"/>
    <w:rsid w:val="00825B67"/>
    <w:rsid w:val="00825E93"/>
    <w:rsid w:val="00827864"/>
    <w:rsid w:val="00830BE5"/>
    <w:rsid w:val="00830FF2"/>
    <w:rsid w:val="00831326"/>
    <w:rsid w:val="0083143A"/>
    <w:rsid w:val="00831751"/>
    <w:rsid w:val="00832F0D"/>
    <w:rsid w:val="008346F6"/>
    <w:rsid w:val="00834822"/>
    <w:rsid w:val="00835860"/>
    <w:rsid w:val="008360BB"/>
    <w:rsid w:val="00840005"/>
    <w:rsid w:val="00840E14"/>
    <w:rsid w:val="00841DF7"/>
    <w:rsid w:val="00842FBB"/>
    <w:rsid w:val="0084358C"/>
    <w:rsid w:val="008439B9"/>
    <w:rsid w:val="00843B6F"/>
    <w:rsid w:val="008443B7"/>
    <w:rsid w:val="0084607B"/>
    <w:rsid w:val="00847522"/>
    <w:rsid w:val="0085008F"/>
    <w:rsid w:val="008503EC"/>
    <w:rsid w:val="008517E1"/>
    <w:rsid w:val="00852B87"/>
    <w:rsid w:val="00852BD2"/>
    <w:rsid w:val="008532DD"/>
    <w:rsid w:val="008537A4"/>
    <w:rsid w:val="008546D4"/>
    <w:rsid w:val="0085529B"/>
    <w:rsid w:val="008557C8"/>
    <w:rsid w:val="0085620E"/>
    <w:rsid w:val="008564CA"/>
    <w:rsid w:val="00856AB4"/>
    <w:rsid w:val="00856DE1"/>
    <w:rsid w:val="008603F3"/>
    <w:rsid w:val="00860FAE"/>
    <w:rsid w:val="00861A02"/>
    <w:rsid w:val="008626AD"/>
    <w:rsid w:val="00865642"/>
    <w:rsid w:val="008676A4"/>
    <w:rsid w:val="00870637"/>
    <w:rsid w:val="00870B0C"/>
    <w:rsid w:val="00870FC9"/>
    <w:rsid w:val="00872180"/>
    <w:rsid w:val="00872352"/>
    <w:rsid w:val="00872743"/>
    <w:rsid w:val="00872B64"/>
    <w:rsid w:val="008730EF"/>
    <w:rsid w:val="00873D6C"/>
    <w:rsid w:val="0087400B"/>
    <w:rsid w:val="008743F5"/>
    <w:rsid w:val="0087584F"/>
    <w:rsid w:val="0087597A"/>
    <w:rsid w:val="00875B29"/>
    <w:rsid w:val="00875B3A"/>
    <w:rsid w:val="00876362"/>
    <w:rsid w:val="00876738"/>
    <w:rsid w:val="00876C77"/>
    <w:rsid w:val="00877C1B"/>
    <w:rsid w:val="00880952"/>
    <w:rsid w:val="00880B85"/>
    <w:rsid w:val="00881571"/>
    <w:rsid w:val="008815A0"/>
    <w:rsid w:val="00882BC7"/>
    <w:rsid w:val="008832E3"/>
    <w:rsid w:val="0088380F"/>
    <w:rsid w:val="008849E7"/>
    <w:rsid w:val="00885307"/>
    <w:rsid w:val="00886360"/>
    <w:rsid w:val="00886695"/>
    <w:rsid w:val="00886DFF"/>
    <w:rsid w:val="0088752C"/>
    <w:rsid w:val="008875CD"/>
    <w:rsid w:val="008876D7"/>
    <w:rsid w:val="00887712"/>
    <w:rsid w:val="00890097"/>
    <w:rsid w:val="008917B9"/>
    <w:rsid w:val="00891DF4"/>
    <w:rsid w:val="008929AA"/>
    <w:rsid w:val="00896BBD"/>
    <w:rsid w:val="008A1344"/>
    <w:rsid w:val="008A1A35"/>
    <w:rsid w:val="008A2540"/>
    <w:rsid w:val="008A27AB"/>
    <w:rsid w:val="008A2D63"/>
    <w:rsid w:val="008A4D27"/>
    <w:rsid w:val="008A556A"/>
    <w:rsid w:val="008A5876"/>
    <w:rsid w:val="008A5B8C"/>
    <w:rsid w:val="008A72C6"/>
    <w:rsid w:val="008A7DFA"/>
    <w:rsid w:val="008B01FB"/>
    <w:rsid w:val="008B081A"/>
    <w:rsid w:val="008B0CA0"/>
    <w:rsid w:val="008B1B70"/>
    <w:rsid w:val="008B41FD"/>
    <w:rsid w:val="008B4480"/>
    <w:rsid w:val="008B576D"/>
    <w:rsid w:val="008B6F60"/>
    <w:rsid w:val="008C095A"/>
    <w:rsid w:val="008C2415"/>
    <w:rsid w:val="008C2833"/>
    <w:rsid w:val="008C2A2E"/>
    <w:rsid w:val="008C2CC7"/>
    <w:rsid w:val="008C2DFA"/>
    <w:rsid w:val="008C3C6E"/>
    <w:rsid w:val="008C4B9A"/>
    <w:rsid w:val="008C4BCD"/>
    <w:rsid w:val="008C52CD"/>
    <w:rsid w:val="008C6583"/>
    <w:rsid w:val="008C66CC"/>
    <w:rsid w:val="008C6DED"/>
    <w:rsid w:val="008C7E71"/>
    <w:rsid w:val="008D0AB5"/>
    <w:rsid w:val="008D0EBB"/>
    <w:rsid w:val="008D13A3"/>
    <w:rsid w:val="008D1C80"/>
    <w:rsid w:val="008D1DA7"/>
    <w:rsid w:val="008D36C4"/>
    <w:rsid w:val="008D3712"/>
    <w:rsid w:val="008D3A92"/>
    <w:rsid w:val="008D3F5F"/>
    <w:rsid w:val="008D402F"/>
    <w:rsid w:val="008D52F1"/>
    <w:rsid w:val="008D6625"/>
    <w:rsid w:val="008D6805"/>
    <w:rsid w:val="008D6A08"/>
    <w:rsid w:val="008D6CF8"/>
    <w:rsid w:val="008D73B5"/>
    <w:rsid w:val="008E0719"/>
    <w:rsid w:val="008E0C43"/>
    <w:rsid w:val="008E1ADC"/>
    <w:rsid w:val="008E1D6E"/>
    <w:rsid w:val="008E4438"/>
    <w:rsid w:val="008E478B"/>
    <w:rsid w:val="008E5E8C"/>
    <w:rsid w:val="008E61A6"/>
    <w:rsid w:val="008E62F6"/>
    <w:rsid w:val="008E660D"/>
    <w:rsid w:val="008E6C25"/>
    <w:rsid w:val="008E731E"/>
    <w:rsid w:val="008E789B"/>
    <w:rsid w:val="008F0288"/>
    <w:rsid w:val="008F09FF"/>
    <w:rsid w:val="008F0A03"/>
    <w:rsid w:val="008F24BF"/>
    <w:rsid w:val="008F300F"/>
    <w:rsid w:val="008F3A29"/>
    <w:rsid w:val="008F3D8C"/>
    <w:rsid w:val="008F46B6"/>
    <w:rsid w:val="008F4C40"/>
    <w:rsid w:val="008F6D06"/>
    <w:rsid w:val="008F7310"/>
    <w:rsid w:val="008F7E3C"/>
    <w:rsid w:val="0090065E"/>
    <w:rsid w:val="0090148C"/>
    <w:rsid w:val="00901908"/>
    <w:rsid w:val="00901AF8"/>
    <w:rsid w:val="00901B95"/>
    <w:rsid w:val="009021E9"/>
    <w:rsid w:val="009025A1"/>
    <w:rsid w:val="009025AF"/>
    <w:rsid w:val="0090330E"/>
    <w:rsid w:val="0090331D"/>
    <w:rsid w:val="00903B9D"/>
    <w:rsid w:val="00904A67"/>
    <w:rsid w:val="0090512D"/>
    <w:rsid w:val="00905FC9"/>
    <w:rsid w:val="00907380"/>
    <w:rsid w:val="00907764"/>
    <w:rsid w:val="00907B20"/>
    <w:rsid w:val="009108A9"/>
    <w:rsid w:val="00910C3D"/>
    <w:rsid w:val="0091124A"/>
    <w:rsid w:val="009113E3"/>
    <w:rsid w:val="00911B97"/>
    <w:rsid w:val="00912A0C"/>
    <w:rsid w:val="00913A71"/>
    <w:rsid w:val="00914428"/>
    <w:rsid w:val="009145C8"/>
    <w:rsid w:val="00914761"/>
    <w:rsid w:val="00916314"/>
    <w:rsid w:val="00916E00"/>
    <w:rsid w:val="0091797B"/>
    <w:rsid w:val="00917A5D"/>
    <w:rsid w:val="00917EDF"/>
    <w:rsid w:val="0092184A"/>
    <w:rsid w:val="00921A1F"/>
    <w:rsid w:val="009223F0"/>
    <w:rsid w:val="00923046"/>
    <w:rsid w:val="0092670D"/>
    <w:rsid w:val="009269BD"/>
    <w:rsid w:val="00926A60"/>
    <w:rsid w:val="00926CFE"/>
    <w:rsid w:val="00930A46"/>
    <w:rsid w:val="009311DA"/>
    <w:rsid w:val="0093144F"/>
    <w:rsid w:val="0093350D"/>
    <w:rsid w:val="00934679"/>
    <w:rsid w:val="00934913"/>
    <w:rsid w:val="00935EEB"/>
    <w:rsid w:val="009366FD"/>
    <w:rsid w:val="00937272"/>
    <w:rsid w:val="0094095C"/>
    <w:rsid w:val="00942397"/>
    <w:rsid w:val="00942756"/>
    <w:rsid w:val="00943454"/>
    <w:rsid w:val="00944291"/>
    <w:rsid w:val="009446D2"/>
    <w:rsid w:val="00945E41"/>
    <w:rsid w:val="00946469"/>
    <w:rsid w:val="009466D3"/>
    <w:rsid w:val="009468FF"/>
    <w:rsid w:val="009477E9"/>
    <w:rsid w:val="00947A59"/>
    <w:rsid w:val="00947C80"/>
    <w:rsid w:val="009511EA"/>
    <w:rsid w:val="009521D9"/>
    <w:rsid w:val="0095253E"/>
    <w:rsid w:val="0095499E"/>
    <w:rsid w:val="00955481"/>
    <w:rsid w:val="00957EC8"/>
    <w:rsid w:val="0096053E"/>
    <w:rsid w:val="00960D56"/>
    <w:rsid w:val="009617AF"/>
    <w:rsid w:val="009620A9"/>
    <w:rsid w:val="0096253D"/>
    <w:rsid w:val="00962A5C"/>
    <w:rsid w:val="0096626A"/>
    <w:rsid w:val="00966C20"/>
    <w:rsid w:val="009675B2"/>
    <w:rsid w:val="00967BE5"/>
    <w:rsid w:val="00970836"/>
    <w:rsid w:val="009722EF"/>
    <w:rsid w:val="0097246E"/>
    <w:rsid w:val="00972593"/>
    <w:rsid w:val="00973372"/>
    <w:rsid w:val="00973626"/>
    <w:rsid w:val="0097384A"/>
    <w:rsid w:val="00973B6B"/>
    <w:rsid w:val="0097549A"/>
    <w:rsid w:val="009756CA"/>
    <w:rsid w:val="00975981"/>
    <w:rsid w:val="00976071"/>
    <w:rsid w:val="009765CA"/>
    <w:rsid w:val="0097679D"/>
    <w:rsid w:val="00976EFA"/>
    <w:rsid w:val="00977B58"/>
    <w:rsid w:val="0098005D"/>
    <w:rsid w:val="00980F71"/>
    <w:rsid w:val="009810CC"/>
    <w:rsid w:val="009817B3"/>
    <w:rsid w:val="009826B5"/>
    <w:rsid w:val="0098328F"/>
    <w:rsid w:val="00983F62"/>
    <w:rsid w:val="00984D81"/>
    <w:rsid w:val="00985A95"/>
    <w:rsid w:val="00986064"/>
    <w:rsid w:val="00986EC2"/>
    <w:rsid w:val="00987626"/>
    <w:rsid w:val="00987A76"/>
    <w:rsid w:val="009901CA"/>
    <w:rsid w:val="00990D5E"/>
    <w:rsid w:val="00992812"/>
    <w:rsid w:val="00992DC0"/>
    <w:rsid w:val="00993325"/>
    <w:rsid w:val="00993345"/>
    <w:rsid w:val="00993C7C"/>
    <w:rsid w:val="00993E64"/>
    <w:rsid w:val="00994F84"/>
    <w:rsid w:val="00995683"/>
    <w:rsid w:val="0099580C"/>
    <w:rsid w:val="009969C4"/>
    <w:rsid w:val="00997AAF"/>
    <w:rsid w:val="00997F28"/>
    <w:rsid w:val="009A0BBD"/>
    <w:rsid w:val="009A0C6A"/>
    <w:rsid w:val="009A344A"/>
    <w:rsid w:val="009A3D3A"/>
    <w:rsid w:val="009A43F9"/>
    <w:rsid w:val="009A6291"/>
    <w:rsid w:val="009A72F1"/>
    <w:rsid w:val="009B03F0"/>
    <w:rsid w:val="009B078F"/>
    <w:rsid w:val="009B1598"/>
    <w:rsid w:val="009B18BB"/>
    <w:rsid w:val="009B35AC"/>
    <w:rsid w:val="009B450E"/>
    <w:rsid w:val="009B5089"/>
    <w:rsid w:val="009B5EB4"/>
    <w:rsid w:val="009B62D8"/>
    <w:rsid w:val="009B64AC"/>
    <w:rsid w:val="009B6BDC"/>
    <w:rsid w:val="009B70B6"/>
    <w:rsid w:val="009B73F2"/>
    <w:rsid w:val="009B7A30"/>
    <w:rsid w:val="009C158C"/>
    <w:rsid w:val="009C2146"/>
    <w:rsid w:val="009C2923"/>
    <w:rsid w:val="009C3106"/>
    <w:rsid w:val="009C3BB7"/>
    <w:rsid w:val="009C4496"/>
    <w:rsid w:val="009C4554"/>
    <w:rsid w:val="009C61EC"/>
    <w:rsid w:val="009C648C"/>
    <w:rsid w:val="009C7F6A"/>
    <w:rsid w:val="009D01B1"/>
    <w:rsid w:val="009D1281"/>
    <w:rsid w:val="009D17A5"/>
    <w:rsid w:val="009D2241"/>
    <w:rsid w:val="009D2F95"/>
    <w:rsid w:val="009D35F4"/>
    <w:rsid w:val="009D42D3"/>
    <w:rsid w:val="009D4A32"/>
    <w:rsid w:val="009D4A54"/>
    <w:rsid w:val="009E0280"/>
    <w:rsid w:val="009E0941"/>
    <w:rsid w:val="009E0A35"/>
    <w:rsid w:val="009E2BA5"/>
    <w:rsid w:val="009E3153"/>
    <w:rsid w:val="009E4126"/>
    <w:rsid w:val="009E41AF"/>
    <w:rsid w:val="009E58E8"/>
    <w:rsid w:val="009E5C70"/>
    <w:rsid w:val="009E5D97"/>
    <w:rsid w:val="009E6533"/>
    <w:rsid w:val="009E6579"/>
    <w:rsid w:val="009E6C2C"/>
    <w:rsid w:val="009E71CE"/>
    <w:rsid w:val="009E7D86"/>
    <w:rsid w:val="009E7F46"/>
    <w:rsid w:val="009F086D"/>
    <w:rsid w:val="009F17EB"/>
    <w:rsid w:val="009F1B23"/>
    <w:rsid w:val="009F1CE6"/>
    <w:rsid w:val="009F2B56"/>
    <w:rsid w:val="009F4E2B"/>
    <w:rsid w:val="009F5195"/>
    <w:rsid w:val="009F59B8"/>
    <w:rsid w:val="009F6389"/>
    <w:rsid w:val="009F690D"/>
    <w:rsid w:val="009F6E57"/>
    <w:rsid w:val="009F6F70"/>
    <w:rsid w:val="00A0027D"/>
    <w:rsid w:val="00A0039D"/>
    <w:rsid w:val="00A005DC"/>
    <w:rsid w:val="00A0060B"/>
    <w:rsid w:val="00A01110"/>
    <w:rsid w:val="00A01258"/>
    <w:rsid w:val="00A013A7"/>
    <w:rsid w:val="00A017E1"/>
    <w:rsid w:val="00A021FB"/>
    <w:rsid w:val="00A02DE9"/>
    <w:rsid w:val="00A04348"/>
    <w:rsid w:val="00A06234"/>
    <w:rsid w:val="00A062F1"/>
    <w:rsid w:val="00A0678A"/>
    <w:rsid w:val="00A074DB"/>
    <w:rsid w:val="00A10287"/>
    <w:rsid w:val="00A1041A"/>
    <w:rsid w:val="00A1070E"/>
    <w:rsid w:val="00A10C25"/>
    <w:rsid w:val="00A10C66"/>
    <w:rsid w:val="00A1103E"/>
    <w:rsid w:val="00A115E3"/>
    <w:rsid w:val="00A11828"/>
    <w:rsid w:val="00A11C2A"/>
    <w:rsid w:val="00A12D38"/>
    <w:rsid w:val="00A12E25"/>
    <w:rsid w:val="00A130AC"/>
    <w:rsid w:val="00A1312C"/>
    <w:rsid w:val="00A131CF"/>
    <w:rsid w:val="00A1392A"/>
    <w:rsid w:val="00A13B5F"/>
    <w:rsid w:val="00A144ED"/>
    <w:rsid w:val="00A14A78"/>
    <w:rsid w:val="00A15083"/>
    <w:rsid w:val="00A15B1A"/>
    <w:rsid w:val="00A15E96"/>
    <w:rsid w:val="00A1752C"/>
    <w:rsid w:val="00A1799F"/>
    <w:rsid w:val="00A215FD"/>
    <w:rsid w:val="00A2199D"/>
    <w:rsid w:val="00A22294"/>
    <w:rsid w:val="00A22303"/>
    <w:rsid w:val="00A22F21"/>
    <w:rsid w:val="00A23AAC"/>
    <w:rsid w:val="00A245E5"/>
    <w:rsid w:val="00A25183"/>
    <w:rsid w:val="00A25B50"/>
    <w:rsid w:val="00A26298"/>
    <w:rsid w:val="00A262C4"/>
    <w:rsid w:val="00A27AB9"/>
    <w:rsid w:val="00A27B46"/>
    <w:rsid w:val="00A27CB7"/>
    <w:rsid w:val="00A33007"/>
    <w:rsid w:val="00A34621"/>
    <w:rsid w:val="00A34DD9"/>
    <w:rsid w:val="00A35537"/>
    <w:rsid w:val="00A36811"/>
    <w:rsid w:val="00A37B12"/>
    <w:rsid w:val="00A37BF7"/>
    <w:rsid w:val="00A37D6F"/>
    <w:rsid w:val="00A37E5E"/>
    <w:rsid w:val="00A41925"/>
    <w:rsid w:val="00A41F43"/>
    <w:rsid w:val="00A42201"/>
    <w:rsid w:val="00A43602"/>
    <w:rsid w:val="00A43B2B"/>
    <w:rsid w:val="00A44BED"/>
    <w:rsid w:val="00A4561E"/>
    <w:rsid w:val="00A47D08"/>
    <w:rsid w:val="00A501E9"/>
    <w:rsid w:val="00A50878"/>
    <w:rsid w:val="00A5153E"/>
    <w:rsid w:val="00A519CE"/>
    <w:rsid w:val="00A531E0"/>
    <w:rsid w:val="00A538B0"/>
    <w:rsid w:val="00A539F1"/>
    <w:rsid w:val="00A53BB7"/>
    <w:rsid w:val="00A541F2"/>
    <w:rsid w:val="00A542CE"/>
    <w:rsid w:val="00A54333"/>
    <w:rsid w:val="00A56C6B"/>
    <w:rsid w:val="00A56F80"/>
    <w:rsid w:val="00A6066C"/>
    <w:rsid w:val="00A60A7C"/>
    <w:rsid w:val="00A60BAF"/>
    <w:rsid w:val="00A60EDC"/>
    <w:rsid w:val="00A60FBD"/>
    <w:rsid w:val="00A61358"/>
    <w:rsid w:val="00A62562"/>
    <w:rsid w:val="00A62588"/>
    <w:rsid w:val="00A62AD5"/>
    <w:rsid w:val="00A62FE7"/>
    <w:rsid w:val="00A630A6"/>
    <w:rsid w:val="00A6347E"/>
    <w:rsid w:val="00A6547A"/>
    <w:rsid w:val="00A65532"/>
    <w:rsid w:val="00A66F0F"/>
    <w:rsid w:val="00A66FD9"/>
    <w:rsid w:val="00A70227"/>
    <w:rsid w:val="00A712B1"/>
    <w:rsid w:val="00A7147B"/>
    <w:rsid w:val="00A7269A"/>
    <w:rsid w:val="00A72869"/>
    <w:rsid w:val="00A72A41"/>
    <w:rsid w:val="00A730F7"/>
    <w:rsid w:val="00A73E38"/>
    <w:rsid w:val="00A75DBC"/>
    <w:rsid w:val="00A763CE"/>
    <w:rsid w:val="00A76E8E"/>
    <w:rsid w:val="00A775A5"/>
    <w:rsid w:val="00A77E7A"/>
    <w:rsid w:val="00A816AE"/>
    <w:rsid w:val="00A83DF2"/>
    <w:rsid w:val="00A841E9"/>
    <w:rsid w:val="00A847C2"/>
    <w:rsid w:val="00A85082"/>
    <w:rsid w:val="00A8594C"/>
    <w:rsid w:val="00A86F4C"/>
    <w:rsid w:val="00A876E3"/>
    <w:rsid w:val="00A87A85"/>
    <w:rsid w:val="00A87B42"/>
    <w:rsid w:val="00A87EC1"/>
    <w:rsid w:val="00A912BF"/>
    <w:rsid w:val="00A9223B"/>
    <w:rsid w:val="00A924FB"/>
    <w:rsid w:val="00A926F0"/>
    <w:rsid w:val="00A9299F"/>
    <w:rsid w:val="00A93435"/>
    <w:rsid w:val="00A938F0"/>
    <w:rsid w:val="00A94171"/>
    <w:rsid w:val="00A94C1B"/>
    <w:rsid w:val="00A94EE3"/>
    <w:rsid w:val="00A95B49"/>
    <w:rsid w:val="00A95CC2"/>
    <w:rsid w:val="00A96E83"/>
    <w:rsid w:val="00A977E0"/>
    <w:rsid w:val="00AA048D"/>
    <w:rsid w:val="00AA084B"/>
    <w:rsid w:val="00AA09F1"/>
    <w:rsid w:val="00AA106B"/>
    <w:rsid w:val="00AA1CFB"/>
    <w:rsid w:val="00AA2BBB"/>
    <w:rsid w:val="00AA3083"/>
    <w:rsid w:val="00AA38CB"/>
    <w:rsid w:val="00AA6318"/>
    <w:rsid w:val="00AA641D"/>
    <w:rsid w:val="00AA661D"/>
    <w:rsid w:val="00AA7630"/>
    <w:rsid w:val="00AA7713"/>
    <w:rsid w:val="00AA7E81"/>
    <w:rsid w:val="00AB0960"/>
    <w:rsid w:val="00AB0F3B"/>
    <w:rsid w:val="00AB1573"/>
    <w:rsid w:val="00AB3210"/>
    <w:rsid w:val="00AB33DE"/>
    <w:rsid w:val="00AB3D00"/>
    <w:rsid w:val="00AB40BE"/>
    <w:rsid w:val="00AB589A"/>
    <w:rsid w:val="00AB6CE8"/>
    <w:rsid w:val="00AB6DD5"/>
    <w:rsid w:val="00AC1599"/>
    <w:rsid w:val="00AC2C76"/>
    <w:rsid w:val="00AC4939"/>
    <w:rsid w:val="00AC4B11"/>
    <w:rsid w:val="00AC5545"/>
    <w:rsid w:val="00AC5D1E"/>
    <w:rsid w:val="00AC6501"/>
    <w:rsid w:val="00AC6583"/>
    <w:rsid w:val="00AC6B7B"/>
    <w:rsid w:val="00AC70DB"/>
    <w:rsid w:val="00AC7283"/>
    <w:rsid w:val="00AC7641"/>
    <w:rsid w:val="00AD0B2B"/>
    <w:rsid w:val="00AD13D1"/>
    <w:rsid w:val="00AD1859"/>
    <w:rsid w:val="00AD19B4"/>
    <w:rsid w:val="00AD22DF"/>
    <w:rsid w:val="00AD3419"/>
    <w:rsid w:val="00AD3761"/>
    <w:rsid w:val="00AD3FF4"/>
    <w:rsid w:val="00AD4410"/>
    <w:rsid w:val="00AD4516"/>
    <w:rsid w:val="00AD47ED"/>
    <w:rsid w:val="00AD552F"/>
    <w:rsid w:val="00AD55C8"/>
    <w:rsid w:val="00AD5828"/>
    <w:rsid w:val="00AD6300"/>
    <w:rsid w:val="00AD6558"/>
    <w:rsid w:val="00AD69DF"/>
    <w:rsid w:val="00AD6ACF"/>
    <w:rsid w:val="00AD700A"/>
    <w:rsid w:val="00AD747A"/>
    <w:rsid w:val="00AD7CBC"/>
    <w:rsid w:val="00AE0168"/>
    <w:rsid w:val="00AE1C94"/>
    <w:rsid w:val="00AE1D9D"/>
    <w:rsid w:val="00AE3CD4"/>
    <w:rsid w:val="00AE4ED7"/>
    <w:rsid w:val="00AE53A8"/>
    <w:rsid w:val="00AE605C"/>
    <w:rsid w:val="00AE6806"/>
    <w:rsid w:val="00AE7BF0"/>
    <w:rsid w:val="00AF052D"/>
    <w:rsid w:val="00AF069D"/>
    <w:rsid w:val="00AF0D20"/>
    <w:rsid w:val="00AF17F8"/>
    <w:rsid w:val="00AF2AF8"/>
    <w:rsid w:val="00AF30FD"/>
    <w:rsid w:val="00AF313D"/>
    <w:rsid w:val="00AF4090"/>
    <w:rsid w:val="00AF4DDA"/>
    <w:rsid w:val="00AF4F91"/>
    <w:rsid w:val="00AF5415"/>
    <w:rsid w:val="00AF577D"/>
    <w:rsid w:val="00AF58FC"/>
    <w:rsid w:val="00AF6DD1"/>
    <w:rsid w:val="00B00AD0"/>
    <w:rsid w:val="00B01F5B"/>
    <w:rsid w:val="00B02561"/>
    <w:rsid w:val="00B02CD1"/>
    <w:rsid w:val="00B050B7"/>
    <w:rsid w:val="00B06014"/>
    <w:rsid w:val="00B06292"/>
    <w:rsid w:val="00B06622"/>
    <w:rsid w:val="00B10292"/>
    <w:rsid w:val="00B10BD0"/>
    <w:rsid w:val="00B11080"/>
    <w:rsid w:val="00B12390"/>
    <w:rsid w:val="00B12444"/>
    <w:rsid w:val="00B126FE"/>
    <w:rsid w:val="00B12D92"/>
    <w:rsid w:val="00B13416"/>
    <w:rsid w:val="00B15B86"/>
    <w:rsid w:val="00B15E4D"/>
    <w:rsid w:val="00B16916"/>
    <w:rsid w:val="00B16CD0"/>
    <w:rsid w:val="00B16DEE"/>
    <w:rsid w:val="00B174AF"/>
    <w:rsid w:val="00B21114"/>
    <w:rsid w:val="00B2231D"/>
    <w:rsid w:val="00B237F8"/>
    <w:rsid w:val="00B257EA"/>
    <w:rsid w:val="00B2610E"/>
    <w:rsid w:val="00B261C3"/>
    <w:rsid w:val="00B26F99"/>
    <w:rsid w:val="00B27A74"/>
    <w:rsid w:val="00B27A98"/>
    <w:rsid w:val="00B305C2"/>
    <w:rsid w:val="00B31352"/>
    <w:rsid w:val="00B31609"/>
    <w:rsid w:val="00B31752"/>
    <w:rsid w:val="00B32B48"/>
    <w:rsid w:val="00B33630"/>
    <w:rsid w:val="00B33D9D"/>
    <w:rsid w:val="00B34236"/>
    <w:rsid w:val="00B34A0B"/>
    <w:rsid w:val="00B35100"/>
    <w:rsid w:val="00B3510E"/>
    <w:rsid w:val="00B356E4"/>
    <w:rsid w:val="00B35720"/>
    <w:rsid w:val="00B36419"/>
    <w:rsid w:val="00B3718F"/>
    <w:rsid w:val="00B37F78"/>
    <w:rsid w:val="00B40003"/>
    <w:rsid w:val="00B403CA"/>
    <w:rsid w:val="00B408FF"/>
    <w:rsid w:val="00B40F4E"/>
    <w:rsid w:val="00B4113D"/>
    <w:rsid w:val="00B41BFC"/>
    <w:rsid w:val="00B41ED2"/>
    <w:rsid w:val="00B4485D"/>
    <w:rsid w:val="00B45099"/>
    <w:rsid w:val="00B45419"/>
    <w:rsid w:val="00B46361"/>
    <w:rsid w:val="00B46B6F"/>
    <w:rsid w:val="00B471B6"/>
    <w:rsid w:val="00B500AB"/>
    <w:rsid w:val="00B504CA"/>
    <w:rsid w:val="00B5126C"/>
    <w:rsid w:val="00B5242A"/>
    <w:rsid w:val="00B52952"/>
    <w:rsid w:val="00B5295A"/>
    <w:rsid w:val="00B52EF1"/>
    <w:rsid w:val="00B5331C"/>
    <w:rsid w:val="00B537D8"/>
    <w:rsid w:val="00B53A4E"/>
    <w:rsid w:val="00B53AF6"/>
    <w:rsid w:val="00B54751"/>
    <w:rsid w:val="00B54878"/>
    <w:rsid w:val="00B55B63"/>
    <w:rsid w:val="00B55F57"/>
    <w:rsid w:val="00B56352"/>
    <w:rsid w:val="00B5765F"/>
    <w:rsid w:val="00B614B2"/>
    <w:rsid w:val="00B61A7E"/>
    <w:rsid w:val="00B62131"/>
    <w:rsid w:val="00B62203"/>
    <w:rsid w:val="00B638CD"/>
    <w:rsid w:val="00B63E4B"/>
    <w:rsid w:val="00B64133"/>
    <w:rsid w:val="00B64715"/>
    <w:rsid w:val="00B65202"/>
    <w:rsid w:val="00B66012"/>
    <w:rsid w:val="00B67CE6"/>
    <w:rsid w:val="00B71647"/>
    <w:rsid w:val="00B71ADD"/>
    <w:rsid w:val="00B71E95"/>
    <w:rsid w:val="00B72170"/>
    <w:rsid w:val="00B72688"/>
    <w:rsid w:val="00B728E9"/>
    <w:rsid w:val="00B7464D"/>
    <w:rsid w:val="00B75294"/>
    <w:rsid w:val="00B75785"/>
    <w:rsid w:val="00B76562"/>
    <w:rsid w:val="00B76D42"/>
    <w:rsid w:val="00B81024"/>
    <w:rsid w:val="00B81B4C"/>
    <w:rsid w:val="00B81F68"/>
    <w:rsid w:val="00B82171"/>
    <w:rsid w:val="00B83812"/>
    <w:rsid w:val="00B83CFA"/>
    <w:rsid w:val="00B83E3F"/>
    <w:rsid w:val="00B83FCF"/>
    <w:rsid w:val="00B84449"/>
    <w:rsid w:val="00B848D9"/>
    <w:rsid w:val="00B852F3"/>
    <w:rsid w:val="00B855B0"/>
    <w:rsid w:val="00B85871"/>
    <w:rsid w:val="00B85AD5"/>
    <w:rsid w:val="00B86816"/>
    <w:rsid w:val="00B86AF6"/>
    <w:rsid w:val="00B8761D"/>
    <w:rsid w:val="00B8775B"/>
    <w:rsid w:val="00B9043E"/>
    <w:rsid w:val="00B9116F"/>
    <w:rsid w:val="00B91210"/>
    <w:rsid w:val="00B91250"/>
    <w:rsid w:val="00B92471"/>
    <w:rsid w:val="00B924BF"/>
    <w:rsid w:val="00BA0620"/>
    <w:rsid w:val="00BA1424"/>
    <w:rsid w:val="00BA1850"/>
    <w:rsid w:val="00BA283D"/>
    <w:rsid w:val="00BA3217"/>
    <w:rsid w:val="00BA3225"/>
    <w:rsid w:val="00BA33F1"/>
    <w:rsid w:val="00BA35F4"/>
    <w:rsid w:val="00BA3C06"/>
    <w:rsid w:val="00BA5108"/>
    <w:rsid w:val="00BA511C"/>
    <w:rsid w:val="00BA5C3F"/>
    <w:rsid w:val="00BA5E97"/>
    <w:rsid w:val="00BA6641"/>
    <w:rsid w:val="00BA67BF"/>
    <w:rsid w:val="00BA6A73"/>
    <w:rsid w:val="00BA73F9"/>
    <w:rsid w:val="00BA79C1"/>
    <w:rsid w:val="00BB0A15"/>
    <w:rsid w:val="00BB2BD2"/>
    <w:rsid w:val="00BB2C7A"/>
    <w:rsid w:val="00BB3D26"/>
    <w:rsid w:val="00BB48EA"/>
    <w:rsid w:val="00BB4954"/>
    <w:rsid w:val="00BB5456"/>
    <w:rsid w:val="00BB6048"/>
    <w:rsid w:val="00BB62E3"/>
    <w:rsid w:val="00BC0028"/>
    <w:rsid w:val="00BC0270"/>
    <w:rsid w:val="00BC0724"/>
    <w:rsid w:val="00BC139C"/>
    <w:rsid w:val="00BC1429"/>
    <w:rsid w:val="00BC3779"/>
    <w:rsid w:val="00BC4877"/>
    <w:rsid w:val="00BC5D5C"/>
    <w:rsid w:val="00BD050E"/>
    <w:rsid w:val="00BD0B7E"/>
    <w:rsid w:val="00BD0EE4"/>
    <w:rsid w:val="00BD1029"/>
    <w:rsid w:val="00BD2A36"/>
    <w:rsid w:val="00BD30C3"/>
    <w:rsid w:val="00BD47A1"/>
    <w:rsid w:val="00BD5B32"/>
    <w:rsid w:val="00BD5B5B"/>
    <w:rsid w:val="00BD6479"/>
    <w:rsid w:val="00BD70DA"/>
    <w:rsid w:val="00BE10D4"/>
    <w:rsid w:val="00BE112E"/>
    <w:rsid w:val="00BE30CC"/>
    <w:rsid w:val="00BE3A5D"/>
    <w:rsid w:val="00BE4AA5"/>
    <w:rsid w:val="00BE642B"/>
    <w:rsid w:val="00BE6DFA"/>
    <w:rsid w:val="00BE780B"/>
    <w:rsid w:val="00BE7837"/>
    <w:rsid w:val="00BE7D91"/>
    <w:rsid w:val="00BF0265"/>
    <w:rsid w:val="00BF0536"/>
    <w:rsid w:val="00BF06F9"/>
    <w:rsid w:val="00BF081F"/>
    <w:rsid w:val="00BF2643"/>
    <w:rsid w:val="00BF5E9C"/>
    <w:rsid w:val="00BF62EC"/>
    <w:rsid w:val="00BF6560"/>
    <w:rsid w:val="00BF7168"/>
    <w:rsid w:val="00C014C6"/>
    <w:rsid w:val="00C01742"/>
    <w:rsid w:val="00C019B3"/>
    <w:rsid w:val="00C02F3B"/>
    <w:rsid w:val="00C03159"/>
    <w:rsid w:val="00C03428"/>
    <w:rsid w:val="00C03B09"/>
    <w:rsid w:val="00C04400"/>
    <w:rsid w:val="00C0465C"/>
    <w:rsid w:val="00C05539"/>
    <w:rsid w:val="00C066A9"/>
    <w:rsid w:val="00C06920"/>
    <w:rsid w:val="00C06EE5"/>
    <w:rsid w:val="00C10B4F"/>
    <w:rsid w:val="00C11CF4"/>
    <w:rsid w:val="00C11FE7"/>
    <w:rsid w:val="00C12F92"/>
    <w:rsid w:val="00C13184"/>
    <w:rsid w:val="00C13B15"/>
    <w:rsid w:val="00C14120"/>
    <w:rsid w:val="00C1567D"/>
    <w:rsid w:val="00C15F52"/>
    <w:rsid w:val="00C166F6"/>
    <w:rsid w:val="00C16752"/>
    <w:rsid w:val="00C16882"/>
    <w:rsid w:val="00C16A13"/>
    <w:rsid w:val="00C17D79"/>
    <w:rsid w:val="00C20E5F"/>
    <w:rsid w:val="00C21976"/>
    <w:rsid w:val="00C21DED"/>
    <w:rsid w:val="00C228C9"/>
    <w:rsid w:val="00C229D6"/>
    <w:rsid w:val="00C2309A"/>
    <w:rsid w:val="00C23E7D"/>
    <w:rsid w:val="00C241B3"/>
    <w:rsid w:val="00C247D4"/>
    <w:rsid w:val="00C24821"/>
    <w:rsid w:val="00C24CF3"/>
    <w:rsid w:val="00C258E7"/>
    <w:rsid w:val="00C27281"/>
    <w:rsid w:val="00C3049B"/>
    <w:rsid w:val="00C315D1"/>
    <w:rsid w:val="00C316EF"/>
    <w:rsid w:val="00C3176B"/>
    <w:rsid w:val="00C31A83"/>
    <w:rsid w:val="00C31AA6"/>
    <w:rsid w:val="00C32369"/>
    <w:rsid w:val="00C329A6"/>
    <w:rsid w:val="00C3319E"/>
    <w:rsid w:val="00C332DD"/>
    <w:rsid w:val="00C334B2"/>
    <w:rsid w:val="00C3412B"/>
    <w:rsid w:val="00C362C9"/>
    <w:rsid w:val="00C363FF"/>
    <w:rsid w:val="00C36977"/>
    <w:rsid w:val="00C37666"/>
    <w:rsid w:val="00C4159A"/>
    <w:rsid w:val="00C41C4C"/>
    <w:rsid w:val="00C421F4"/>
    <w:rsid w:val="00C423D5"/>
    <w:rsid w:val="00C42A74"/>
    <w:rsid w:val="00C43153"/>
    <w:rsid w:val="00C432FE"/>
    <w:rsid w:val="00C43718"/>
    <w:rsid w:val="00C44F30"/>
    <w:rsid w:val="00C45838"/>
    <w:rsid w:val="00C45907"/>
    <w:rsid w:val="00C45D8B"/>
    <w:rsid w:val="00C45EA2"/>
    <w:rsid w:val="00C46543"/>
    <w:rsid w:val="00C46D26"/>
    <w:rsid w:val="00C47467"/>
    <w:rsid w:val="00C4768E"/>
    <w:rsid w:val="00C50782"/>
    <w:rsid w:val="00C50A97"/>
    <w:rsid w:val="00C5223F"/>
    <w:rsid w:val="00C53F18"/>
    <w:rsid w:val="00C5475E"/>
    <w:rsid w:val="00C55F05"/>
    <w:rsid w:val="00C56775"/>
    <w:rsid w:val="00C57708"/>
    <w:rsid w:val="00C579BC"/>
    <w:rsid w:val="00C57C03"/>
    <w:rsid w:val="00C60073"/>
    <w:rsid w:val="00C604D3"/>
    <w:rsid w:val="00C62900"/>
    <w:rsid w:val="00C62E97"/>
    <w:rsid w:val="00C63E69"/>
    <w:rsid w:val="00C65C7A"/>
    <w:rsid w:val="00C6604E"/>
    <w:rsid w:val="00C67126"/>
    <w:rsid w:val="00C676CA"/>
    <w:rsid w:val="00C6797B"/>
    <w:rsid w:val="00C70388"/>
    <w:rsid w:val="00C709A4"/>
    <w:rsid w:val="00C72765"/>
    <w:rsid w:val="00C72D72"/>
    <w:rsid w:val="00C730D5"/>
    <w:rsid w:val="00C73866"/>
    <w:rsid w:val="00C738D5"/>
    <w:rsid w:val="00C74530"/>
    <w:rsid w:val="00C760EA"/>
    <w:rsid w:val="00C76C2E"/>
    <w:rsid w:val="00C77B48"/>
    <w:rsid w:val="00C77D39"/>
    <w:rsid w:val="00C80449"/>
    <w:rsid w:val="00C80C68"/>
    <w:rsid w:val="00C817C2"/>
    <w:rsid w:val="00C81841"/>
    <w:rsid w:val="00C82A27"/>
    <w:rsid w:val="00C834D5"/>
    <w:rsid w:val="00C8379A"/>
    <w:rsid w:val="00C841E7"/>
    <w:rsid w:val="00C84D42"/>
    <w:rsid w:val="00C852F6"/>
    <w:rsid w:val="00C86B77"/>
    <w:rsid w:val="00C87306"/>
    <w:rsid w:val="00C87533"/>
    <w:rsid w:val="00C90F82"/>
    <w:rsid w:val="00C929AF"/>
    <w:rsid w:val="00C930F8"/>
    <w:rsid w:val="00C931B1"/>
    <w:rsid w:val="00C945BC"/>
    <w:rsid w:val="00C94791"/>
    <w:rsid w:val="00C94C65"/>
    <w:rsid w:val="00C95112"/>
    <w:rsid w:val="00C958CF"/>
    <w:rsid w:val="00C9607A"/>
    <w:rsid w:val="00C963B1"/>
    <w:rsid w:val="00C965FF"/>
    <w:rsid w:val="00C96D6A"/>
    <w:rsid w:val="00C97297"/>
    <w:rsid w:val="00CA0320"/>
    <w:rsid w:val="00CA0A4B"/>
    <w:rsid w:val="00CA0F2C"/>
    <w:rsid w:val="00CA12C9"/>
    <w:rsid w:val="00CA15CA"/>
    <w:rsid w:val="00CA24B5"/>
    <w:rsid w:val="00CA38D5"/>
    <w:rsid w:val="00CA5254"/>
    <w:rsid w:val="00CA60CD"/>
    <w:rsid w:val="00CA6848"/>
    <w:rsid w:val="00CA7FCA"/>
    <w:rsid w:val="00CACD2D"/>
    <w:rsid w:val="00CB1ABE"/>
    <w:rsid w:val="00CB2656"/>
    <w:rsid w:val="00CB610D"/>
    <w:rsid w:val="00CB6473"/>
    <w:rsid w:val="00CB7BB1"/>
    <w:rsid w:val="00CB7F72"/>
    <w:rsid w:val="00CC1201"/>
    <w:rsid w:val="00CC1AF7"/>
    <w:rsid w:val="00CC2A9A"/>
    <w:rsid w:val="00CC30F6"/>
    <w:rsid w:val="00CC367C"/>
    <w:rsid w:val="00CC392B"/>
    <w:rsid w:val="00CC435C"/>
    <w:rsid w:val="00CC4A22"/>
    <w:rsid w:val="00CC4AA1"/>
    <w:rsid w:val="00CC5AF2"/>
    <w:rsid w:val="00CC618D"/>
    <w:rsid w:val="00CC66AB"/>
    <w:rsid w:val="00CC6B55"/>
    <w:rsid w:val="00CC6F55"/>
    <w:rsid w:val="00CCBBA2"/>
    <w:rsid w:val="00CD136E"/>
    <w:rsid w:val="00CD1EEB"/>
    <w:rsid w:val="00CD2C1E"/>
    <w:rsid w:val="00CD368A"/>
    <w:rsid w:val="00CD40AE"/>
    <w:rsid w:val="00CD4325"/>
    <w:rsid w:val="00CD48CF"/>
    <w:rsid w:val="00CD510F"/>
    <w:rsid w:val="00CD516B"/>
    <w:rsid w:val="00CD558B"/>
    <w:rsid w:val="00CD56C4"/>
    <w:rsid w:val="00CD596F"/>
    <w:rsid w:val="00CD5F11"/>
    <w:rsid w:val="00CD7569"/>
    <w:rsid w:val="00CE133D"/>
    <w:rsid w:val="00CE1A37"/>
    <w:rsid w:val="00CE2286"/>
    <w:rsid w:val="00CE3508"/>
    <w:rsid w:val="00CE408F"/>
    <w:rsid w:val="00CE4424"/>
    <w:rsid w:val="00CE47AC"/>
    <w:rsid w:val="00CE47B2"/>
    <w:rsid w:val="00CE4D6D"/>
    <w:rsid w:val="00CE4F67"/>
    <w:rsid w:val="00CE5486"/>
    <w:rsid w:val="00CE5DC0"/>
    <w:rsid w:val="00CE6005"/>
    <w:rsid w:val="00CE6F96"/>
    <w:rsid w:val="00CE7F71"/>
    <w:rsid w:val="00CF0779"/>
    <w:rsid w:val="00CF08EC"/>
    <w:rsid w:val="00CF0A8C"/>
    <w:rsid w:val="00CF1540"/>
    <w:rsid w:val="00CF1639"/>
    <w:rsid w:val="00CF20DF"/>
    <w:rsid w:val="00CF21E3"/>
    <w:rsid w:val="00CF2518"/>
    <w:rsid w:val="00CF33BD"/>
    <w:rsid w:val="00CF3912"/>
    <w:rsid w:val="00CF4360"/>
    <w:rsid w:val="00CF4CD0"/>
    <w:rsid w:val="00CF5B94"/>
    <w:rsid w:val="00CF6136"/>
    <w:rsid w:val="00CF6390"/>
    <w:rsid w:val="00D009C2"/>
    <w:rsid w:val="00D01902"/>
    <w:rsid w:val="00D01B7B"/>
    <w:rsid w:val="00D03769"/>
    <w:rsid w:val="00D04294"/>
    <w:rsid w:val="00D05785"/>
    <w:rsid w:val="00D10020"/>
    <w:rsid w:val="00D102B8"/>
    <w:rsid w:val="00D10434"/>
    <w:rsid w:val="00D10BA5"/>
    <w:rsid w:val="00D1197C"/>
    <w:rsid w:val="00D11BCF"/>
    <w:rsid w:val="00D121CD"/>
    <w:rsid w:val="00D12F34"/>
    <w:rsid w:val="00D13C10"/>
    <w:rsid w:val="00D13CBB"/>
    <w:rsid w:val="00D1446E"/>
    <w:rsid w:val="00D14C3E"/>
    <w:rsid w:val="00D14E16"/>
    <w:rsid w:val="00D1505E"/>
    <w:rsid w:val="00D157A9"/>
    <w:rsid w:val="00D15F9A"/>
    <w:rsid w:val="00D16F36"/>
    <w:rsid w:val="00D1714D"/>
    <w:rsid w:val="00D17CC3"/>
    <w:rsid w:val="00D2036B"/>
    <w:rsid w:val="00D227BC"/>
    <w:rsid w:val="00D22CFD"/>
    <w:rsid w:val="00D23055"/>
    <w:rsid w:val="00D23670"/>
    <w:rsid w:val="00D23A11"/>
    <w:rsid w:val="00D24BF3"/>
    <w:rsid w:val="00D25135"/>
    <w:rsid w:val="00D262ED"/>
    <w:rsid w:val="00D271F7"/>
    <w:rsid w:val="00D27525"/>
    <w:rsid w:val="00D27A43"/>
    <w:rsid w:val="00D30C32"/>
    <w:rsid w:val="00D31240"/>
    <w:rsid w:val="00D31593"/>
    <w:rsid w:val="00D3267B"/>
    <w:rsid w:val="00D32FCF"/>
    <w:rsid w:val="00D35469"/>
    <w:rsid w:val="00D35684"/>
    <w:rsid w:val="00D363E7"/>
    <w:rsid w:val="00D3771F"/>
    <w:rsid w:val="00D37EAB"/>
    <w:rsid w:val="00D424AD"/>
    <w:rsid w:val="00D428CF"/>
    <w:rsid w:val="00D42D93"/>
    <w:rsid w:val="00D43378"/>
    <w:rsid w:val="00D434E6"/>
    <w:rsid w:val="00D4394B"/>
    <w:rsid w:val="00D43DB3"/>
    <w:rsid w:val="00D43F48"/>
    <w:rsid w:val="00D43F55"/>
    <w:rsid w:val="00D441ED"/>
    <w:rsid w:val="00D45F20"/>
    <w:rsid w:val="00D503F4"/>
    <w:rsid w:val="00D511EF"/>
    <w:rsid w:val="00D51303"/>
    <w:rsid w:val="00D516D4"/>
    <w:rsid w:val="00D51E84"/>
    <w:rsid w:val="00D52F53"/>
    <w:rsid w:val="00D5588F"/>
    <w:rsid w:val="00D562D5"/>
    <w:rsid w:val="00D56C34"/>
    <w:rsid w:val="00D5742E"/>
    <w:rsid w:val="00D577D6"/>
    <w:rsid w:val="00D609D4"/>
    <w:rsid w:val="00D61116"/>
    <w:rsid w:val="00D621B9"/>
    <w:rsid w:val="00D639AB"/>
    <w:rsid w:val="00D63C3C"/>
    <w:rsid w:val="00D645DE"/>
    <w:rsid w:val="00D64A34"/>
    <w:rsid w:val="00D6553C"/>
    <w:rsid w:val="00D662B7"/>
    <w:rsid w:val="00D66B77"/>
    <w:rsid w:val="00D66DD1"/>
    <w:rsid w:val="00D677DB"/>
    <w:rsid w:val="00D70AE6"/>
    <w:rsid w:val="00D70CEF"/>
    <w:rsid w:val="00D72875"/>
    <w:rsid w:val="00D7414D"/>
    <w:rsid w:val="00D747E7"/>
    <w:rsid w:val="00D7699E"/>
    <w:rsid w:val="00D779B3"/>
    <w:rsid w:val="00D77F46"/>
    <w:rsid w:val="00D80DFC"/>
    <w:rsid w:val="00D817BF"/>
    <w:rsid w:val="00D82D9C"/>
    <w:rsid w:val="00D83013"/>
    <w:rsid w:val="00D83F4B"/>
    <w:rsid w:val="00D8402C"/>
    <w:rsid w:val="00D84121"/>
    <w:rsid w:val="00D854C1"/>
    <w:rsid w:val="00D85612"/>
    <w:rsid w:val="00D8620A"/>
    <w:rsid w:val="00D86523"/>
    <w:rsid w:val="00D86988"/>
    <w:rsid w:val="00D86A97"/>
    <w:rsid w:val="00D86ACC"/>
    <w:rsid w:val="00D87B20"/>
    <w:rsid w:val="00D87B8C"/>
    <w:rsid w:val="00D87D9E"/>
    <w:rsid w:val="00D87F01"/>
    <w:rsid w:val="00D87F32"/>
    <w:rsid w:val="00D90687"/>
    <w:rsid w:val="00D907DE"/>
    <w:rsid w:val="00D90CDE"/>
    <w:rsid w:val="00D91CD4"/>
    <w:rsid w:val="00D92532"/>
    <w:rsid w:val="00D931C6"/>
    <w:rsid w:val="00D937CE"/>
    <w:rsid w:val="00D93835"/>
    <w:rsid w:val="00D94CA9"/>
    <w:rsid w:val="00D954B9"/>
    <w:rsid w:val="00D95B63"/>
    <w:rsid w:val="00D95ECB"/>
    <w:rsid w:val="00D96717"/>
    <w:rsid w:val="00D97B89"/>
    <w:rsid w:val="00DA0E5B"/>
    <w:rsid w:val="00DA2883"/>
    <w:rsid w:val="00DA2ED2"/>
    <w:rsid w:val="00DA5733"/>
    <w:rsid w:val="00DA627D"/>
    <w:rsid w:val="00DA6D44"/>
    <w:rsid w:val="00DA6DE4"/>
    <w:rsid w:val="00DA6E82"/>
    <w:rsid w:val="00DA7AB1"/>
    <w:rsid w:val="00DB0924"/>
    <w:rsid w:val="00DB17D4"/>
    <w:rsid w:val="00DB234E"/>
    <w:rsid w:val="00DB2FB1"/>
    <w:rsid w:val="00DB3443"/>
    <w:rsid w:val="00DB4020"/>
    <w:rsid w:val="00DB4113"/>
    <w:rsid w:val="00DB54DE"/>
    <w:rsid w:val="00DB59A8"/>
    <w:rsid w:val="00DB5AC1"/>
    <w:rsid w:val="00DB6C70"/>
    <w:rsid w:val="00DB7744"/>
    <w:rsid w:val="00DB7F6E"/>
    <w:rsid w:val="00DC0915"/>
    <w:rsid w:val="00DC123A"/>
    <w:rsid w:val="00DC1B81"/>
    <w:rsid w:val="00DC28FD"/>
    <w:rsid w:val="00DC39AA"/>
    <w:rsid w:val="00DC4DC5"/>
    <w:rsid w:val="00DC558A"/>
    <w:rsid w:val="00DC5857"/>
    <w:rsid w:val="00DC6263"/>
    <w:rsid w:val="00DC6883"/>
    <w:rsid w:val="00DD0A50"/>
    <w:rsid w:val="00DD1505"/>
    <w:rsid w:val="00DD1677"/>
    <w:rsid w:val="00DD2396"/>
    <w:rsid w:val="00DD360D"/>
    <w:rsid w:val="00DD4042"/>
    <w:rsid w:val="00DD41B8"/>
    <w:rsid w:val="00DD4727"/>
    <w:rsid w:val="00DD5014"/>
    <w:rsid w:val="00DD5037"/>
    <w:rsid w:val="00DD54FD"/>
    <w:rsid w:val="00DD69CE"/>
    <w:rsid w:val="00DE07E3"/>
    <w:rsid w:val="00DE0CF5"/>
    <w:rsid w:val="00DE155F"/>
    <w:rsid w:val="00DE2FB4"/>
    <w:rsid w:val="00DE3278"/>
    <w:rsid w:val="00DE339D"/>
    <w:rsid w:val="00DE3679"/>
    <w:rsid w:val="00DE442D"/>
    <w:rsid w:val="00DE47F1"/>
    <w:rsid w:val="00DE5739"/>
    <w:rsid w:val="00DE6955"/>
    <w:rsid w:val="00DF0256"/>
    <w:rsid w:val="00DF0695"/>
    <w:rsid w:val="00DF0849"/>
    <w:rsid w:val="00DF09D0"/>
    <w:rsid w:val="00DF0E6D"/>
    <w:rsid w:val="00DF146E"/>
    <w:rsid w:val="00DF2471"/>
    <w:rsid w:val="00DF3D0D"/>
    <w:rsid w:val="00DF3ECF"/>
    <w:rsid w:val="00DF43BB"/>
    <w:rsid w:val="00DF4F3A"/>
    <w:rsid w:val="00DF5831"/>
    <w:rsid w:val="00DF7157"/>
    <w:rsid w:val="00DF717B"/>
    <w:rsid w:val="00E007ED"/>
    <w:rsid w:val="00E00C40"/>
    <w:rsid w:val="00E00E90"/>
    <w:rsid w:val="00E0185F"/>
    <w:rsid w:val="00E03CFD"/>
    <w:rsid w:val="00E04471"/>
    <w:rsid w:val="00E05174"/>
    <w:rsid w:val="00E05E57"/>
    <w:rsid w:val="00E07FF8"/>
    <w:rsid w:val="00E10D4D"/>
    <w:rsid w:val="00E1102E"/>
    <w:rsid w:val="00E12767"/>
    <w:rsid w:val="00E13C37"/>
    <w:rsid w:val="00E14152"/>
    <w:rsid w:val="00E14175"/>
    <w:rsid w:val="00E14CA5"/>
    <w:rsid w:val="00E1695E"/>
    <w:rsid w:val="00E172E4"/>
    <w:rsid w:val="00E1D5E2"/>
    <w:rsid w:val="00E2134D"/>
    <w:rsid w:val="00E22ADB"/>
    <w:rsid w:val="00E230CD"/>
    <w:rsid w:val="00E236B3"/>
    <w:rsid w:val="00E23CAD"/>
    <w:rsid w:val="00E23F47"/>
    <w:rsid w:val="00E24436"/>
    <w:rsid w:val="00E24EF8"/>
    <w:rsid w:val="00E25712"/>
    <w:rsid w:val="00E26733"/>
    <w:rsid w:val="00E2796F"/>
    <w:rsid w:val="00E300D2"/>
    <w:rsid w:val="00E30124"/>
    <w:rsid w:val="00E3050D"/>
    <w:rsid w:val="00E305B8"/>
    <w:rsid w:val="00E30BCA"/>
    <w:rsid w:val="00E315BC"/>
    <w:rsid w:val="00E320A0"/>
    <w:rsid w:val="00E32303"/>
    <w:rsid w:val="00E32F9E"/>
    <w:rsid w:val="00E32FB9"/>
    <w:rsid w:val="00E33E16"/>
    <w:rsid w:val="00E342A8"/>
    <w:rsid w:val="00E342EA"/>
    <w:rsid w:val="00E34414"/>
    <w:rsid w:val="00E3552D"/>
    <w:rsid w:val="00E366F2"/>
    <w:rsid w:val="00E36BC2"/>
    <w:rsid w:val="00E36DBF"/>
    <w:rsid w:val="00E3734C"/>
    <w:rsid w:val="00E376AB"/>
    <w:rsid w:val="00E37944"/>
    <w:rsid w:val="00E4053B"/>
    <w:rsid w:val="00E40B82"/>
    <w:rsid w:val="00E41BEC"/>
    <w:rsid w:val="00E41BF8"/>
    <w:rsid w:val="00E4344D"/>
    <w:rsid w:val="00E4534D"/>
    <w:rsid w:val="00E46631"/>
    <w:rsid w:val="00E46C2B"/>
    <w:rsid w:val="00E474EA"/>
    <w:rsid w:val="00E50502"/>
    <w:rsid w:val="00E5050B"/>
    <w:rsid w:val="00E506A8"/>
    <w:rsid w:val="00E50DBB"/>
    <w:rsid w:val="00E52A3E"/>
    <w:rsid w:val="00E52B39"/>
    <w:rsid w:val="00E5497A"/>
    <w:rsid w:val="00E55433"/>
    <w:rsid w:val="00E566B7"/>
    <w:rsid w:val="00E56C7B"/>
    <w:rsid w:val="00E57938"/>
    <w:rsid w:val="00E5793A"/>
    <w:rsid w:val="00E606E5"/>
    <w:rsid w:val="00E60734"/>
    <w:rsid w:val="00E61B80"/>
    <w:rsid w:val="00E61B9F"/>
    <w:rsid w:val="00E62263"/>
    <w:rsid w:val="00E62492"/>
    <w:rsid w:val="00E62CDC"/>
    <w:rsid w:val="00E630B6"/>
    <w:rsid w:val="00E6436C"/>
    <w:rsid w:val="00E6493F"/>
    <w:rsid w:val="00E6571E"/>
    <w:rsid w:val="00E6788A"/>
    <w:rsid w:val="00E67FDF"/>
    <w:rsid w:val="00E70164"/>
    <w:rsid w:val="00E71661"/>
    <w:rsid w:val="00E71DC2"/>
    <w:rsid w:val="00E7218F"/>
    <w:rsid w:val="00E72C7F"/>
    <w:rsid w:val="00E730C6"/>
    <w:rsid w:val="00E73225"/>
    <w:rsid w:val="00E7374B"/>
    <w:rsid w:val="00E74926"/>
    <w:rsid w:val="00E74B3E"/>
    <w:rsid w:val="00E74D24"/>
    <w:rsid w:val="00E75317"/>
    <w:rsid w:val="00E769D7"/>
    <w:rsid w:val="00E76CB8"/>
    <w:rsid w:val="00E76F6C"/>
    <w:rsid w:val="00E77422"/>
    <w:rsid w:val="00E774D8"/>
    <w:rsid w:val="00E7778D"/>
    <w:rsid w:val="00E80B7F"/>
    <w:rsid w:val="00E8142F"/>
    <w:rsid w:val="00E83D58"/>
    <w:rsid w:val="00E842CD"/>
    <w:rsid w:val="00E84657"/>
    <w:rsid w:val="00E85BD2"/>
    <w:rsid w:val="00E900B2"/>
    <w:rsid w:val="00E90964"/>
    <w:rsid w:val="00E91687"/>
    <w:rsid w:val="00E923E3"/>
    <w:rsid w:val="00E927B4"/>
    <w:rsid w:val="00E928CF"/>
    <w:rsid w:val="00E92989"/>
    <w:rsid w:val="00E93890"/>
    <w:rsid w:val="00E93919"/>
    <w:rsid w:val="00E94C55"/>
    <w:rsid w:val="00E956B2"/>
    <w:rsid w:val="00E966E0"/>
    <w:rsid w:val="00E9703B"/>
    <w:rsid w:val="00E97464"/>
    <w:rsid w:val="00E97AAA"/>
    <w:rsid w:val="00E97AF9"/>
    <w:rsid w:val="00EA1625"/>
    <w:rsid w:val="00EA1B56"/>
    <w:rsid w:val="00EA29B4"/>
    <w:rsid w:val="00EA2C28"/>
    <w:rsid w:val="00EA3511"/>
    <w:rsid w:val="00EA3BBF"/>
    <w:rsid w:val="00EA5F1E"/>
    <w:rsid w:val="00EA6EA0"/>
    <w:rsid w:val="00EA716A"/>
    <w:rsid w:val="00EA734D"/>
    <w:rsid w:val="00EA76C0"/>
    <w:rsid w:val="00EB05A9"/>
    <w:rsid w:val="00EB0EC4"/>
    <w:rsid w:val="00EB0EC6"/>
    <w:rsid w:val="00EB2183"/>
    <w:rsid w:val="00EB235C"/>
    <w:rsid w:val="00EB4D7B"/>
    <w:rsid w:val="00EB5C2D"/>
    <w:rsid w:val="00EB66B6"/>
    <w:rsid w:val="00EB7F62"/>
    <w:rsid w:val="00EC033A"/>
    <w:rsid w:val="00EC0539"/>
    <w:rsid w:val="00EC1B04"/>
    <w:rsid w:val="00EC254A"/>
    <w:rsid w:val="00EC2DCB"/>
    <w:rsid w:val="00EC2EA6"/>
    <w:rsid w:val="00EC2EE1"/>
    <w:rsid w:val="00EC4313"/>
    <w:rsid w:val="00EC46DB"/>
    <w:rsid w:val="00EC55E5"/>
    <w:rsid w:val="00EC5749"/>
    <w:rsid w:val="00EC5E22"/>
    <w:rsid w:val="00EC67A4"/>
    <w:rsid w:val="00EC70DA"/>
    <w:rsid w:val="00ED0379"/>
    <w:rsid w:val="00ED05AB"/>
    <w:rsid w:val="00ED0727"/>
    <w:rsid w:val="00ED1371"/>
    <w:rsid w:val="00ED1B36"/>
    <w:rsid w:val="00ED24A9"/>
    <w:rsid w:val="00ED2A0D"/>
    <w:rsid w:val="00ED2CCE"/>
    <w:rsid w:val="00ED3140"/>
    <w:rsid w:val="00ED4145"/>
    <w:rsid w:val="00ED4813"/>
    <w:rsid w:val="00ED56A2"/>
    <w:rsid w:val="00ED672A"/>
    <w:rsid w:val="00ED7290"/>
    <w:rsid w:val="00EE061D"/>
    <w:rsid w:val="00EE0A32"/>
    <w:rsid w:val="00EE1451"/>
    <w:rsid w:val="00EE1DF8"/>
    <w:rsid w:val="00EE2238"/>
    <w:rsid w:val="00EE2438"/>
    <w:rsid w:val="00EE2A32"/>
    <w:rsid w:val="00EE338F"/>
    <w:rsid w:val="00EE424C"/>
    <w:rsid w:val="00EE47F5"/>
    <w:rsid w:val="00EE4B5F"/>
    <w:rsid w:val="00EE548C"/>
    <w:rsid w:val="00EE557D"/>
    <w:rsid w:val="00EE7566"/>
    <w:rsid w:val="00EE7570"/>
    <w:rsid w:val="00EF11B7"/>
    <w:rsid w:val="00EF11E6"/>
    <w:rsid w:val="00EF18C6"/>
    <w:rsid w:val="00EF20FB"/>
    <w:rsid w:val="00EF2352"/>
    <w:rsid w:val="00EF2AA2"/>
    <w:rsid w:val="00EF3790"/>
    <w:rsid w:val="00EF4A21"/>
    <w:rsid w:val="00EF6D31"/>
    <w:rsid w:val="00F00DB2"/>
    <w:rsid w:val="00F027FA"/>
    <w:rsid w:val="00F02C33"/>
    <w:rsid w:val="00F03836"/>
    <w:rsid w:val="00F054DD"/>
    <w:rsid w:val="00F06FAD"/>
    <w:rsid w:val="00F07111"/>
    <w:rsid w:val="00F07BF9"/>
    <w:rsid w:val="00F1179F"/>
    <w:rsid w:val="00F11E65"/>
    <w:rsid w:val="00F12D5D"/>
    <w:rsid w:val="00F14A5D"/>
    <w:rsid w:val="00F14C0B"/>
    <w:rsid w:val="00F1544F"/>
    <w:rsid w:val="00F15965"/>
    <w:rsid w:val="00F1665E"/>
    <w:rsid w:val="00F171A9"/>
    <w:rsid w:val="00F17993"/>
    <w:rsid w:val="00F17D19"/>
    <w:rsid w:val="00F2140A"/>
    <w:rsid w:val="00F22949"/>
    <w:rsid w:val="00F2455A"/>
    <w:rsid w:val="00F24C06"/>
    <w:rsid w:val="00F24DBB"/>
    <w:rsid w:val="00F25139"/>
    <w:rsid w:val="00F2587E"/>
    <w:rsid w:val="00F2588A"/>
    <w:rsid w:val="00F25921"/>
    <w:rsid w:val="00F266E4"/>
    <w:rsid w:val="00F26E8E"/>
    <w:rsid w:val="00F27456"/>
    <w:rsid w:val="00F300DC"/>
    <w:rsid w:val="00F32872"/>
    <w:rsid w:val="00F342C9"/>
    <w:rsid w:val="00F34768"/>
    <w:rsid w:val="00F34951"/>
    <w:rsid w:val="00F35016"/>
    <w:rsid w:val="00F35658"/>
    <w:rsid w:val="00F3625A"/>
    <w:rsid w:val="00F36841"/>
    <w:rsid w:val="00F37D86"/>
    <w:rsid w:val="00F405A0"/>
    <w:rsid w:val="00F414C8"/>
    <w:rsid w:val="00F42575"/>
    <w:rsid w:val="00F42B36"/>
    <w:rsid w:val="00F43309"/>
    <w:rsid w:val="00F43A43"/>
    <w:rsid w:val="00F43F82"/>
    <w:rsid w:val="00F443C2"/>
    <w:rsid w:val="00F4462D"/>
    <w:rsid w:val="00F44898"/>
    <w:rsid w:val="00F44CA7"/>
    <w:rsid w:val="00F44F2B"/>
    <w:rsid w:val="00F454B9"/>
    <w:rsid w:val="00F45DD6"/>
    <w:rsid w:val="00F50C7F"/>
    <w:rsid w:val="00F50D52"/>
    <w:rsid w:val="00F51DB7"/>
    <w:rsid w:val="00F52286"/>
    <w:rsid w:val="00F52C02"/>
    <w:rsid w:val="00F5485B"/>
    <w:rsid w:val="00F54E9C"/>
    <w:rsid w:val="00F55687"/>
    <w:rsid w:val="00F570F2"/>
    <w:rsid w:val="00F6005F"/>
    <w:rsid w:val="00F603B0"/>
    <w:rsid w:val="00F607B7"/>
    <w:rsid w:val="00F6086E"/>
    <w:rsid w:val="00F6119E"/>
    <w:rsid w:val="00F616C6"/>
    <w:rsid w:val="00F625F9"/>
    <w:rsid w:val="00F62607"/>
    <w:rsid w:val="00F63C87"/>
    <w:rsid w:val="00F64AD4"/>
    <w:rsid w:val="00F64AF9"/>
    <w:rsid w:val="00F64DD2"/>
    <w:rsid w:val="00F65C6E"/>
    <w:rsid w:val="00F6603C"/>
    <w:rsid w:val="00F66C29"/>
    <w:rsid w:val="00F6701F"/>
    <w:rsid w:val="00F6707F"/>
    <w:rsid w:val="00F67C84"/>
    <w:rsid w:val="00F70475"/>
    <w:rsid w:val="00F7076D"/>
    <w:rsid w:val="00F715FC"/>
    <w:rsid w:val="00F72177"/>
    <w:rsid w:val="00F7242A"/>
    <w:rsid w:val="00F72A3B"/>
    <w:rsid w:val="00F72F6B"/>
    <w:rsid w:val="00F73BE4"/>
    <w:rsid w:val="00F740F9"/>
    <w:rsid w:val="00F742BF"/>
    <w:rsid w:val="00F74953"/>
    <w:rsid w:val="00F753BA"/>
    <w:rsid w:val="00F75B03"/>
    <w:rsid w:val="00F76357"/>
    <w:rsid w:val="00F7660E"/>
    <w:rsid w:val="00F76ADE"/>
    <w:rsid w:val="00F77607"/>
    <w:rsid w:val="00F779F5"/>
    <w:rsid w:val="00F77E7F"/>
    <w:rsid w:val="00F82E45"/>
    <w:rsid w:val="00F861C6"/>
    <w:rsid w:val="00F90662"/>
    <w:rsid w:val="00F916CE"/>
    <w:rsid w:val="00F92025"/>
    <w:rsid w:val="00F92366"/>
    <w:rsid w:val="00F92C2E"/>
    <w:rsid w:val="00F92CDD"/>
    <w:rsid w:val="00F92D66"/>
    <w:rsid w:val="00F933F3"/>
    <w:rsid w:val="00F9512C"/>
    <w:rsid w:val="00F9598A"/>
    <w:rsid w:val="00F95BBF"/>
    <w:rsid w:val="00F96A9F"/>
    <w:rsid w:val="00F97F6A"/>
    <w:rsid w:val="00FA0094"/>
    <w:rsid w:val="00FA29F7"/>
    <w:rsid w:val="00FA3173"/>
    <w:rsid w:val="00FA31CE"/>
    <w:rsid w:val="00FA39BC"/>
    <w:rsid w:val="00FA40EA"/>
    <w:rsid w:val="00FA4575"/>
    <w:rsid w:val="00FA5BED"/>
    <w:rsid w:val="00FA6493"/>
    <w:rsid w:val="00FA7045"/>
    <w:rsid w:val="00FA7400"/>
    <w:rsid w:val="00FA7969"/>
    <w:rsid w:val="00FB06F0"/>
    <w:rsid w:val="00FB08E3"/>
    <w:rsid w:val="00FB1948"/>
    <w:rsid w:val="00FB29EF"/>
    <w:rsid w:val="00FB4BEA"/>
    <w:rsid w:val="00FB4EB1"/>
    <w:rsid w:val="00FB61EB"/>
    <w:rsid w:val="00FB6C62"/>
    <w:rsid w:val="00FC0AE4"/>
    <w:rsid w:val="00FC1008"/>
    <w:rsid w:val="00FC11E0"/>
    <w:rsid w:val="00FC23C3"/>
    <w:rsid w:val="00FC3519"/>
    <w:rsid w:val="00FC454A"/>
    <w:rsid w:val="00FC4C48"/>
    <w:rsid w:val="00FC4D05"/>
    <w:rsid w:val="00FC5352"/>
    <w:rsid w:val="00FC5DF9"/>
    <w:rsid w:val="00FC61F1"/>
    <w:rsid w:val="00FC6246"/>
    <w:rsid w:val="00FC6662"/>
    <w:rsid w:val="00FC6C14"/>
    <w:rsid w:val="00FC76C6"/>
    <w:rsid w:val="00FC7E2F"/>
    <w:rsid w:val="00FD0E7C"/>
    <w:rsid w:val="00FD165C"/>
    <w:rsid w:val="00FD1E9F"/>
    <w:rsid w:val="00FD2806"/>
    <w:rsid w:val="00FD31B0"/>
    <w:rsid w:val="00FD3EF1"/>
    <w:rsid w:val="00FD4367"/>
    <w:rsid w:val="00FD4FD0"/>
    <w:rsid w:val="00FD5486"/>
    <w:rsid w:val="00FD59A9"/>
    <w:rsid w:val="00FD5BD1"/>
    <w:rsid w:val="00FE06C4"/>
    <w:rsid w:val="00FE0B01"/>
    <w:rsid w:val="00FE0CD3"/>
    <w:rsid w:val="00FE0E06"/>
    <w:rsid w:val="00FE1943"/>
    <w:rsid w:val="00FE1F5D"/>
    <w:rsid w:val="00FE214F"/>
    <w:rsid w:val="00FE2F65"/>
    <w:rsid w:val="00FE3705"/>
    <w:rsid w:val="00FE3F60"/>
    <w:rsid w:val="00FE3FDD"/>
    <w:rsid w:val="00FE405A"/>
    <w:rsid w:val="00FE5D9F"/>
    <w:rsid w:val="00FE7677"/>
    <w:rsid w:val="00FE7D81"/>
    <w:rsid w:val="00FE7E7D"/>
    <w:rsid w:val="00FF29C5"/>
    <w:rsid w:val="00FF2BD7"/>
    <w:rsid w:val="00FF6853"/>
    <w:rsid w:val="00FF6DB8"/>
    <w:rsid w:val="00FF7AD2"/>
    <w:rsid w:val="010C1DD8"/>
    <w:rsid w:val="010EE7B7"/>
    <w:rsid w:val="01182A62"/>
    <w:rsid w:val="01304BBD"/>
    <w:rsid w:val="0131FE65"/>
    <w:rsid w:val="013332E5"/>
    <w:rsid w:val="0139517E"/>
    <w:rsid w:val="013DA556"/>
    <w:rsid w:val="01458878"/>
    <w:rsid w:val="015FC690"/>
    <w:rsid w:val="0163975E"/>
    <w:rsid w:val="016BE9DE"/>
    <w:rsid w:val="017823D8"/>
    <w:rsid w:val="01D2B2E8"/>
    <w:rsid w:val="01DBACC5"/>
    <w:rsid w:val="01DD2033"/>
    <w:rsid w:val="01F566F0"/>
    <w:rsid w:val="0222616A"/>
    <w:rsid w:val="02298841"/>
    <w:rsid w:val="02392777"/>
    <w:rsid w:val="02596B77"/>
    <w:rsid w:val="026D0A2D"/>
    <w:rsid w:val="028B94E5"/>
    <w:rsid w:val="028CC3FC"/>
    <w:rsid w:val="02A73954"/>
    <w:rsid w:val="02CA2198"/>
    <w:rsid w:val="02D3E465"/>
    <w:rsid w:val="02E48604"/>
    <w:rsid w:val="02ED2843"/>
    <w:rsid w:val="031AB993"/>
    <w:rsid w:val="034BBD49"/>
    <w:rsid w:val="035C8300"/>
    <w:rsid w:val="03B65044"/>
    <w:rsid w:val="03CDBB5C"/>
    <w:rsid w:val="03F59D35"/>
    <w:rsid w:val="042EF976"/>
    <w:rsid w:val="04438068"/>
    <w:rsid w:val="0443B8B9"/>
    <w:rsid w:val="045B2F1A"/>
    <w:rsid w:val="04643847"/>
    <w:rsid w:val="047AF674"/>
    <w:rsid w:val="04D919B4"/>
    <w:rsid w:val="04EBD1BA"/>
    <w:rsid w:val="04F21951"/>
    <w:rsid w:val="0540B402"/>
    <w:rsid w:val="0544ECFA"/>
    <w:rsid w:val="05518AB0"/>
    <w:rsid w:val="05521158"/>
    <w:rsid w:val="056EA2DF"/>
    <w:rsid w:val="05802369"/>
    <w:rsid w:val="058F9D83"/>
    <w:rsid w:val="05AB09E9"/>
    <w:rsid w:val="05BDE858"/>
    <w:rsid w:val="064E5B41"/>
    <w:rsid w:val="0652470A"/>
    <w:rsid w:val="065CE9ED"/>
    <w:rsid w:val="066472D8"/>
    <w:rsid w:val="06AFDE7F"/>
    <w:rsid w:val="06C54206"/>
    <w:rsid w:val="07277E7B"/>
    <w:rsid w:val="075FCDD7"/>
    <w:rsid w:val="0768ACC3"/>
    <w:rsid w:val="07DA00F5"/>
    <w:rsid w:val="080D8129"/>
    <w:rsid w:val="08240D5E"/>
    <w:rsid w:val="0845411B"/>
    <w:rsid w:val="0857F760"/>
    <w:rsid w:val="085E0062"/>
    <w:rsid w:val="0861A638"/>
    <w:rsid w:val="087329A8"/>
    <w:rsid w:val="08973A49"/>
    <w:rsid w:val="08CB3720"/>
    <w:rsid w:val="08CEC4B7"/>
    <w:rsid w:val="0952EB21"/>
    <w:rsid w:val="096F4D8F"/>
    <w:rsid w:val="09ABEEC7"/>
    <w:rsid w:val="09B5F16B"/>
    <w:rsid w:val="09E1D075"/>
    <w:rsid w:val="0A082BBA"/>
    <w:rsid w:val="0A3BFBEC"/>
    <w:rsid w:val="0A3C1648"/>
    <w:rsid w:val="0A433F0F"/>
    <w:rsid w:val="0A4873C4"/>
    <w:rsid w:val="0A559F97"/>
    <w:rsid w:val="0A8F18F7"/>
    <w:rsid w:val="0A973117"/>
    <w:rsid w:val="0AB22CB9"/>
    <w:rsid w:val="0ACAD3B0"/>
    <w:rsid w:val="0AE379CB"/>
    <w:rsid w:val="0B00463D"/>
    <w:rsid w:val="0B500E53"/>
    <w:rsid w:val="0B76636A"/>
    <w:rsid w:val="0B94A95B"/>
    <w:rsid w:val="0B9CB6A9"/>
    <w:rsid w:val="0BBA8BC2"/>
    <w:rsid w:val="0BE0CE1F"/>
    <w:rsid w:val="0BE3206C"/>
    <w:rsid w:val="0C1EBD5E"/>
    <w:rsid w:val="0C2BAEC3"/>
    <w:rsid w:val="0C46F419"/>
    <w:rsid w:val="0C48B527"/>
    <w:rsid w:val="0C72EC7F"/>
    <w:rsid w:val="0C73D764"/>
    <w:rsid w:val="0C99E482"/>
    <w:rsid w:val="0CB77446"/>
    <w:rsid w:val="0CC30D58"/>
    <w:rsid w:val="0CC9D62E"/>
    <w:rsid w:val="0D1B0C2E"/>
    <w:rsid w:val="0D465CB0"/>
    <w:rsid w:val="0D47F464"/>
    <w:rsid w:val="0D4B06FC"/>
    <w:rsid w:val="0D613495"/>
    <w:rsid w:val="0D6C20BA"/>
    <w:rsid w:val="0D8E35C4"/>
    <w:rsid w:val="0DB40CAC"/>
    <w:rsid w:val="0DBD0988"/>
    <w:rsid w:val="0DCC8486"/>
    <w:rsid w:val="0DD7591C"/>
    <w:rsid w:val="0DEC2DD9"/>
    <w:rsid w:val="0E0C053A"/>
    <w:rsid w:val="0E18B7E7"/>
    <w:rsid w:val="0E212B03"/>
    <w:rsid w:val="0E2F93C6"/>
    <w:rsid w:val="0E52B95C"/>
    <w:rsid w:val="0E55AA3E"/>
    <w:rsid w:val="0E700E3E"/>
    <w:rsid w:val="0E86BD48"/>
    <w:rsid w:val="0EC69DEA"/>
    <w:rsid w:val="0ECDE92E"/>
    <w:rsid w:val="0ED1A00E"/>
    <w:rsid w:val="0EE260D7"/>
    <w:rsid w:val="0EFEA665"/>
    <w:rsid w:val="0F01FC71"/>
    <w:rsid w:val="0F06532C"/>
    <w:rsid w:val="0F6CE5D2"/>
    <w:rsid w:val="0F8B03CD"/>
    <w:rsid w:val="0FDE9B45"/>
    <w:rsid w:val="10431526"/>
    <w:rsid w:val="104A33F5"/>
    <w:rsid w:val="104DC434"/>
    <w:rsid w:val="10596F04"/>
    <w:rsid w:val="10808B7D"/>
    <w:rsid w:val="108BD9AA"/>
    <w:rsid w:val="10AAAD2D"/>
    <w:rsid w:val="10C03E7A"/>
    <w:rsid w:val="10CDD302"/>
    <w:rsid w:val="10CDE0D0"/>
    <w:rsid w:val="10F34102"/>
    <w:rsid w:val="1107091D"/>
    <w:rsid w:val="110D27FC"/>
    <w:rsid w:val="112424F1"/>
    <w:rsid w:val="1128922D"/>
    <w:rsid w:val="1152A7D8"/>
    <w:rsid w:val="119C53BE"/>
    <w:rsid w:val="11BB8695"/>
    <w:rsid w:val="11C8175C"/>
    <w:rsid w:val="11E9FE46"/>
    <w:rsid w:val="11F46023"/>
    <w:rsid w:val="121C36ED"/>
    <w:rsid w:val="123552C1"/>
    <w:rsid w:val="1263509D"/>
    <w:rsid w:val="12786954"/>
    <w:rsid w:val="127BFC41"/>
    <w:rsid w:val="12956D54"/>
    <w:rsid w:val="1297327D"/>
    <w:rsid w:val="12999D69"/>
    <w:rsid w:val="12B5C16B"/>
    <w:rsid w:val="1304D2DA"/>
    <w:rsid w:val="1361CB8E"/>
    <w:rsid w:val="13879870"/>
    <w:rsid w:val="13D4A8ED"/>
    <w:rsid w:val="13E9144A"/>
    <w:rsid w:val="140A458E"/>
    <w:rsid w:val="141AB22B"/>
    <w:rsid w:val="1425C0DC"/>
    <w:rsid w:val="144477FD"/>
    <w:rsid w:val="144AF872"/>
    <w:rsid w:val="1494F7AC"/>
    <w:rsid w:val="14E07213"/>
    <w:rsid w:val="14E318A1"/>
    <w:rsid w:val="153AFD45"/>
    <w:rsid w:val="15672E8D"/>
    <w:rsid w:val="156E92FC"/>
    <w:rsid w:val="15AC51EB"/>
    <w:rsid w:val="15C04508"/>
    <w:rsid w:val="15F64475"/>
    <w:rsid w:val="15FF3D2D"/>
    <w:rsid w:val="16062437"/>
    <w:rsid w:val="16192EBD"/>
    <w:rsid w:val="164F7870"/>
    <w:rsid w:val="1659BB81"/>
    <w:rsid w:val="16BB0861"/>
    <w:rsid w:val="16F28E7D"/>
    <w:rsid w:val="171B9CC3"/>
    <w:rsid w:val="17223265"/>
    <w:rsid w:val="17373743"/>
    <w:rsid w:val="175E0463"/>
    <w:rsid w:val="1785975F"/>
    <w:rsid w:val="17B9C5A0"/>
    <w:rsid w:val="17BD2AD6"/>
    <w:rsid w:val="17EA48BF"/>
    <w:rsid w:val="17EF9874"/>
    <w:rsid w:val="18007C82"/>
    <w:rsid w:val="1873A262"/>
    <w:rsid w:val="189C2A44"/>
    <w:rsid w:val="18A486C5"/>
    <w:rsid w:val="18E6143F"/>
    <w:rsid w:val="18E641D3"/>
    <w:rsid w:val="18FD9D86"/>
    <w:rsid w:val="19001CA2"/>
    <w:rsid w:val="19016380"/>
    <w:rsid w:val="1961594C"/>
    <w:rsid w:val="1969D528"/>
    <w:rsid w:val="1994E98C"/>
    <w:rsid w:val="19B8F23C"/>
    <w:rsid w:val="19E4739B"/>
    <w:rsid w:val="19E5EBA1"/>
    <w:rsid w:val="19E69944"/>
    <w:rsid w:val="19FA51AC"/>
    <w:rsid w:val="19FB73BD"/>
    <w:rsid w:val="19FCD6E1"/>
    <w:rsid w:val="1A003C47"/>
    <w:rsid w:val="1A22AF24"/>
    <w:rsid w:val="1A23D674"/>
    <w:rsid w:val="1A2B3CC9"/>
    <w:rsid w:val="1A354855"/>
    <w:rsid w:val="1A58B983"/>
    <w:rsid w:val="1A9358B4"/>
    <w:rsid w:val="1A94F668"/>
    <w:rsid w:val="1ABB61A2"/>
    <w:rsid w:val="1AE93F40"/>
    <w:rsid w:val="1AFD9323"/>
    <w:rsid w:val="1B1815B5"/>
    <w:rsid w:val="1B5603CC"/>
    <w:rsid w:val="1B98DA20"/>
    <w:rsid w:val="1BA69664"/>
    <w:rsid w:val="1BB74456"/>
    <w:rsid w:val="1C175EE0"/>
    <w:rsid w:val="1C1C4387"/>
    <w:rsid w:val="1C3235E5"/>
    <w:rsid w:val="1C56C8F3"/>
    <w:rsid w:val="1C5DB6C4"/>
    <w:rsid w:val="1C6039EF"/>
    <w:rsid w:val="1C67B76A"/>
    <w:rsid w:val="1C68F10B"/>
    <w:rsid w:val="1C6F2416"/>
    <w:rsid w:val="1C75BACF"/>
    <w:rsid w:val="1CAB051D"/>
    <w:rsid w:val="1CC237F1"/>
    <w:rsid w:val="1CCD82EB"/>
    <w:rsid w:val="1D102CBF"/>
    <w:rsid w:val="1D56493F"/>
    <w:rsid w:val="1D5ACBF1"/>
    <w:rsid w:val="1DB7EA35"/>
    <w:rsid w:val="1DC6EC68"/>
    <w:rsid w:val="1E1A2CBE"/>
    <w:rsid w:val="1E2A6D8A"/>
    <w:rsid w:val="1E5F0B4E"/>
    <w:rsid w:val="1E7E97A6"/>
    <w:rsid w:val="1E919F71"/>
    <w:rsid w:val="1EA770F9"/>
    <w:rsid w:val="1EAE1C8B"/>
    <w:rsid w:val="1EEC6E8D"/>
    <w:rsid w:val="1F0F92EF"/>
    <w:rsid w:val="1F3AC56B"/>
    <w:rsid w:val="1F520A34"/>
    <w:rsid w:val="1F6EF334"/>
    <w:rsid w:val="1F7E0478"/>
    <w:rsid w:val="1F9FD979"/>
    <w:rsid w:val="1FB18A9C"/>
    <w:rsid w:val="1FC3600E"/>
    <w:rsid w:val="1FC4B206"/>
    <w:rsid w:val="1FCB6291"/>
    <w:rsid w:val="1FDE52BE"/>
    <w:rsid w:val="1FF2E755"/>
    <w:rsid w:val="1FF93B03"/>
    <w:rsid w:val="20092980"/>
    <w:rsid w:val="20145B24"/>
    <w:rsid w:val="20210E2B"/>
    <w:rsid w:val="202D2FA3"/>
    <w:rsid w:val="203B8FD4"/>
    <w:rsid w:val="2041D707"/>
    <w:rsid w:val="20675531"/>
    <w:rsid w:val="2075817F"/>
    <w:rsid w:val="208CF1C9"/>
    <w:rsid w:val="2096DD95"/>
    <w:rsid w:val="20A84FCC"/>
    <w:rsid w:val="20AF513F"/>
    <w:rsid w:val="20BA7C2A"/>
    <w:rsid w:val="20D9AEC4"/>
    <w:rsid w:val="20ED84E1"/>
    <w:rsid w:val="21061785"/>
    <w:rsid w:val="212001A2"/>
    <w:rsid w:val="2132B7B8"/>
    <w:rsid w:val="21449AC3"/>
    <w:rsid w:val="216BF38F"/>
    <w:rsid w:val="21BC387E"/>
    <w:rsid w:val="21D89921"/>
    <w:rsid w:val="2219D746"/>
    <w:rsid w:val="221F4724"/>
    <w:rsid w:val="2225E3FC"/>
    <w:rsid w:val="222E4B5C"/>
    <w:rsid w:val="223D2D76"/>
    <w:rsid w:val="2253413F"/>
    <w:rsid w:val="229F56A4"/>
    <w:rsid w:val="22C7B6B1"/>
    <w:rsid w:val="22E3151E"/>
    <w:rsid w:val="22EC15E3"/>
    <w:rsid w:val="231A5B0D"/>
    <w:rsid w:val="23261B44"/>
    <w:rsid w:val="23329CAB"/>
    <w:rsid w:val="233496B5"/>
    <w:rsid w:val="2336D98E"/>
    <w:rsid w:val="23374CE6"/>
    <w:rsid w:val="234ED4B6"/>
    <w:rsid w:val="23563575"/>
    <w:rsid w:val="23581FDB"/>
    <w:rsid w:val="235A9900"/>
    <w:rsid w:val="23748AA1"/>
    <w:rsid w:val="2388D47B"/>
    <w:rsid w:val="23BD9273"/>
    <w:rsid w:val="23D7D898"/>
    <w:rsid w:val="2403FE63"/>
    <w:rsid w:val="2439CF00"/>
    <w:rsid w:val="245E076F"/>
    <w:rsid w:val="246756A7"/>
    <w:rsid w:val="2467F263"/>
    <w:rsid w:val="247FFDDB"/>
    <w:rsid w:val="248694D7"/>
    <w:rsid w:val="248EBFB4"/>
    <w:rsid w:val="249608C0"/>
    <w:rsid w:val="24B36CDD"/>
    <w:rsid w:val="24D38E57"/>
    <w:rsid w:val="24DFD9E5"/>
    <w:rsid w:val="25051DD0"/>
    <w:rsid w:val="2506DD70"/>
    <w:rsid w:val="25216E9B"/>
    <w:rsid w:val="254B74F0"/>
    <w:rsid w:val="25617B73"/>
    <w:rsid w:val="256A281A"/>
    <w:rsid w:val="25AE25F3"/>
    <w:rsid w:val="25B55F7E"/>
    <w:rsid w:val="25CA83FE"/>
    <w:rsid w:val="25FEA2BC"/>
    <w:rsid w:val="260F1702"/>
    <w:rsid w:val="26341D26"/>
    <w:rsid w:val="263AC9C7"/>
    <w:rsid w:val="26525B34"/>
    <w:rsid w:val="26984E42"/>
    <w:rsid w:val="26B1F729"/>
    <w:rsid w:val="270F15E8"/>
    <w:rsid w:val="2740A1BB"/>
    <w:rsid w:val="2740BC24"/>
    <w:rsid w:val="274FE5B1"/>
    <w:rsid w:val="279757BF"/>
    <w:rsid w:val="279B6FD5"/>
    <w:rsid w:val="27CC3992"/>
    <w:rsid w:val="27F2C9B4"/>
    <w:rsid w:val="281AAA9B"/>
    <w:rsid w:val="283A0823"/>
    <w:rsid w:val="283D2389"/>
    <w:rsid w:val="2846E495"/>
    <w:rsid w:val="284BC115"/>
    <w:rsid w:val="284E75F0"/>
    <w:rsid w:val="28C2B11B"/>
    <w:rsid w:val="28E0222B"/>
    <w:rsid w:val="28FCA62D"/>
    <w:rsid w:val="2902B2B6"/>
    <w:rsid w:val="293C3850"/>
    <w:rsid w:val="2973F7A5"/>
    <w:rsid w:val="297E0E5D"/>
    <w:rsid w:val="298C25F9"/>
    <w:rsid w:val="29A442F4"/>
    <w:rsid w:val="29DAC8AD"/>
    <w:rsid w:val="29E33292"/>
    <w:rsid w:val="29F853AE"/>
    <w:rsid w:val="2A1137C6"/>
    <w:rsid w:val="2A246CAF"/>
    <w:rsid w:val="2A4A4711"/>
    <w:rsid w:val="2A5DAA82"/>
    <w:rsid w:val="2A7C7194"/>
    <w:rsid w:val="2A8FBEF1"/>
    <w:rsid w:val="2AA14509"/>
    <w:rsid w:val="2AEF7C2E"/>
    <w:rsid w:val="2AF41C7C"/>
    <w:rsid w:val="2B060632"/>
    <w:rsid w:val="2B1517BE"/>
    <w:rsid w:val="2B23F796"/>
    <w:rsid w:val="2B3A4E51"/>
    <w:rsid w:val="2B542C4F"/>
    <w:rsid w:val="2B88F867"/>
    <w:rsid w:val="2BC260AD"/>
    <w:rsid w:val="2BDB5F37"/>
    <w:rsid w:val="2C04FA8D"/>
    <w:rsid w:val="2C1F78FF"/>
    <w:rsid w:val="2C26D9A5"/>
    <w:rsid w:val="2C4D9D0B"/>
    <w:rsid w:val="2C5BD673"/>
    <w:rsid w:val="2C614011"/>
    <w:rsid w:val="2C65361A"/>
    <w:rsid w:val="2C79B4C0"/>
    <w:rsid w:val="2C8EEAF3"/>
    <w:rsid w:val="2C9E41DF"/>
    <w:rsid w:val="2CD8AA7F"/>
    <w:rsid w:val="2CFDB3E8"/>
    <w:rsid w:val="2D45D95F"/>
    <w:rsid w:val="2D4C8A36"/>
    <w:rsid w:val="2D6D8D83"/>
    <w:rsid w:val="2D9242D5"/>
    <w:rsid w:val="2D935D91"/>
    <w:rsid w:val="2DA256A5"/>
    <w:rsid w:val="2DAF0A35"/>
    <w:rsid w:val="2DBBF2B8"/>
    <w:rsid w:val="2DCDBC2A"/>
    <w:rsid w:val="2E1F35F3"/>
    <w:rsid w:val="2E284157"/>
    <w:rsid w:val="2E466172"/>
    <w:rsid w:val="2E58CAED"/>
    <w:rsid w:val="2E77B187"/>
    <w:rsid w:val="2E824DB6"/>
    <w:rsid w:val="2ECE3368"/>
    <w:rsid w:val="2ECF89C3"/>
    <w:rsid w:val="2EDFD983"/>
    <w:rsid w:val="2F1F2AAF"/>
    <w:rsid w:val="2F27063D"/>
    <w:rsid w:val="2F425964"/>
    <w:rsid w:val="2F517D25"/>
    <w:rsid w:val="2F612D3E"/>
    <w:rsid w:val="2F7DBA89"/>
    <w:rsid w:val="2F9C0E6E"/>
    <w:rsid w:val="2FC5C1F2"/>
    <w:rsid w:val="2FF4C3C0"/>
    <w:rsid w:val="2FF52F1F"/>
    <w:rsid w:val="2FF9D90F"/>
    <w:rsid w:val="3003B885"/>
    <w:rsid w:val="3013178B"/>
    <w:rsid w:val="303D7FB1"/>
    <w:rsid w:val="30469945"/>
    <w:rsid w:val="3063AE1B"/>
    <w:rsid w:val="3066CF76"/>
    <w:rsid w:val="30700A7B"/>
    <w:rsid w:val="30B5C27E"/>
    <w:rsid w:val="30DB999C"/>
    <w:rsid w:val="31078B4F"/>
    <w:rsid w:val="312B5394"/>
    <w:rsid w:val="31315090"/>
    <w:rsid w:val="31330779"/>
    <w:rsid w:val="313A13A2"/>
    <w:rsid w:val="3198EC93"/>
    <w:rsid w:val="319A8554"/>
    <w:rsid w:val="319E1129"/>
    <w:rsid w:val="31A4A7D7"/>
    <w:rsid w:val="31BF0E27"/>
    <w:rsid w:val="31C73295"/>
    <w:rsid w:val="31CEC97A"/>
    <w:rsid w:val="31D03723"/>
    <w:rsid w:val="31D300D2"/>
    <w:rsid w:val="31EBBD2B"/>
    <w:rsid w:val="320C8DD5"/>
    <w:rsid w:val="320CDE6C"/>
    <w:rsid w:val="321CCE0E"/>
    <w:rsid w:val="322B9EEC"/>
    <w:rsid w:val="323FACC3"/>
    <w:rsid w:val="32443715"/>
    <w:rsid w:val="3244DFFC"/>
    <w:rsid w:val="3280CB1E"/>
    <w:rsid w:val="32975913"/>
    <w:rsid w:val="3299E595"/>
    <w:rsid w:val="32ED95CE"/>
    <w:rsid w:val="3305A468"/>
    <w:rsid w:val="330A6780"/>
    <w:rsid w:val="331A14A1"/>
    <w:rsid w:val="3334DE3B"/>
    <w:rsid w:val="336E176B"/>
    <w:rsid w:val="3397A925"/>
    <w:rsid w:val="34005D52"/>
    <w:rsid w:val="3404A172"/>
    <w:rsid w:val="343D4CE2"/>
    <w:rsid w:val="345F556B"/>
    <w:rsid w:val="34692D96"/>
    <w:rsid w:val="348F7A03"/>
    <w:rsid w:val="34ACF29D"/>
    <w:rsid w:val="34BCD507"/>
    <w:rsid w:val="35064C04"/>
    <w:rsid w:val="350FA248"/>
    <w:rsid w:val="35139444"/>
    <w:rsid w:val="35188A94"/>
    <w:rsid w:val="35204605"/>
    <w:rsid w:val="3536873F"/>
    <w:rsid w:val="353BBC0B"/>
    <w:rsid w:val="3559F115"/>
    <w:rsid w:val="35651C28"/>
    <w:rsid w:val="3574C1F6"/>
    <w:rsid w:val="358F8D21"/>
    <w:rsid w:val="3590862C"/>
    <w:rsid w:val="3591BBDA"/>
    <w:rsid w:val="359B62BF"/>
    <w:rsid w:val="359EEFF1"/>
    <w:rsid w:val="35E0413F"/>
    <w:rsid w:val="35FDC197"/>
    <w:rsid w:val="36585254"/>
    <w:rsid w:val="367B3D30"/>
    <w:rsid w:val="368E46D6"/>
    <w:rsid w:val="36B0F8C8"/>
    <w:rsid w:val="36CEA765"/>
    <w:rsid w:val="36FAA6AC"/>
    <w:rsid w:val="3707AAC3"/>
    <w:rsid w:val="3741B26C"/>
    <w:rsid w:val="37694EAE"/>
    <w:rsid w:val="376A8EE6"/>
    <w:rsid w:val="377D24D1"/>
    <w:rsid w:val="37A7397D"/>
    <w:rsid w:val="37AB280E"/>
    <w:rsid w:val="37CC7013"/>
    <w:rsid w:val="37D60161"/>
    <w:rsid w:val="37E22E0E"/>
    <w:rsid w:val="38099F23"/>
    <w:rsid w:val="380D99B8"/>
    <w:rsid w:val="381CFDB3"/>
    <w:rsid w:val="384E09B5"/>
    <w:rsid w:val="387E7304"/>
    <w:rsid w:val="38D3B9F2"/>
    <w:rsid w:val="38F0CF77"/>
    <w:rsid w:val="38FB6CE6"/>
    <w:rsid w:val="3908B67A"/>
    <w:rsid w:val="39154AF8"/>
    <w:rsid w:val="392FF9C7"/>
    <w:rsid w:val="393E6FA5"/>
    <w:rsid w:val="393F9437"/>
    <w:rsid w:val="39416F92"/>
    <w:rsid w:val="394D9056"/>
    <w:rsid w:val="39589CEA"/>
    <w:rsid w:val="395CBD0A"/>
    <w:rsid w:val="39874D55"/>
    <w:rsid w:val="39966B0E"/>
    <w:rsid w:val="39A62EFE"/>
    <w:rsid w:val="39D081F2"/>
    <w:rsid w:val="3A28E95F"/>
    <w:rsid w:val="3A296B8E"/>
    <w:rsid w:val="3A8C77E9"/>
    <w:rsid w:val="3A97C3F3"/>
    <w:rsid w:val="3AC841A4"/>
    <w:rsid w:val="3B03CD21"/>
    <w:rsid w:val="3B055F4D"/>
    <w:rsid w:val="3B1D2438"/>
    <w:rsid w:val="3B246490"/>
    <w:rsid w:val="3B4E00EB"/>
    <w:rsid w:val="3B982842"/>
    <w:rsid w:val="3BA8FBC8"/>
    <w:rsid w:val="3BC4E683"/>
    <w:rsid w:val="3BC50501"/>
    <w:rsid w:val="3BD489E9"/>
    <w:rsid w:val="3BD54E05"/>
    <w:rsid w:val="3BDBE8C8"/>
    <w:rsid w:val="3C085C07"/>
    <w:rsid w:val="3C2D8A7C"/>
    <w:rsid w:val="3C3D12FB"/>
    <w:rsid w:val="3C6122C0"/>
    <w:rsid w:val="3CA199AD"/>
    <w:rsid w:val="3CD2B027"/>
    <w:rsid w:val="3CDA6F3C"/>
    <w:rsid w:val="3CDBC79A"/>
    <w:rsid w:val="3CDE66A8"/>
    <w:rsid w:val="3CE541CB"/>
    <w:rsid w:val="3CEFFDD3"/>
    <w:rsid w:val="3CF5D8A1"/>
    <w:rsid w:val="3D4D6463"/>
    <w:rsid w:val="3D7B1B27"/>
    <w:rsid w:val="3DAB67B4"/>
    <w:rsid w:val="3DC39192"/>
    <w:rsid w:val="3DDA46CF"/>
    <w:rsid w:val="3DF242D1"/>
    <w:rsid w:val="3E00FA22"/>
    <w:rsid w:val="3E679B1F"/>
    <w:rsid w:val="3E69B037"/>
    <w:rsid w:val="3E76C53F"/>
    <w:rsid w:val="3E79C1A9"/>
    <w:rsid w:val="3EFE2322"/>
    <w:rsid w:val="3F016BDB"/>
    <w:rsid w:val="3F0A5211"/>
    <w:rsid w:val="3F1520C0"/>
    <w:rsid w:val="3F16A424"/>
    <w:rsid w:val="3F1C0FDE"/>
    <w:rsid w:val="3F49230B"/>
    <w:rsid w:val="3F4B1D17"/>
    <w:rsid w:val="3F55DD2C"/>
    <w:rsid w:val="3F66F8D7"/>
    <w:rsid w:val="3F7BE9A2"/>
    <w:rsid w:val="3F885779"/>
    <w:rsid w:val="3F8A3F00"/>
    <w:rsid w:val="3F9B27D8"/>
    <w:rsid w:val="3FCBBAD1"/>
    <w:rsid w:val="3FE292A0"/>
    <w:rsid w:val="3FF8A062"/>
    <w:rsid w:val="40390FF4"/>
    <w:rsid w:val="40419A7E"/>
    <w:rsid w:val="406CB22A"/>
    <w:rsid w:val="406F1E78"/>
    <w:rsid w:val="406FED25"/>
    <w:rsid w:val="4085E803"/>
    <w:rsid w:val="408B3A9C"/>
    <w:rsid w:val="408C37F4"/>
    <w:rsid w:val="40C1C007"/>
    <w:rsid w:val="40C92D9C"/>
    <w:rsid w:val="40CA5A78"/>
    <w:rsid w:val="40CC0BCA"/>
    <w:rsid w:val="40DA7913"/>
    <w:rsid w:val="40E2E155"/>
    <w:rsid w:val="40F6B788"/>
    <w:rsid w:val="41095C74"/>
    <w:rsid w:val="410FF61E"/>
    <w:rsid w:val="4139CAB7"/>
    <w:rsid w:val="415A47AD"/>
    <w:rsid w:val="419C0EDF"/>
    <w:rsid w:val="41ABE53F"/>
    <w:rsid w:val="41AFE4FF"/>
    <w:rsid w:val="41F67EF4"/>
    <w:rsid w:val="41F6DC56"/>
    <w:rsid w:val="4243CB9F"/>
    <w:rsid w:val="42606507"/>
    <w:rsid w:val="428B994A"/>
    <w:rsid w:val="428C53E3"/>
    <w:rsid w:val="42918BF6"/>
    <w:rsid w:val="4292256B"/>
    <w:rsid w:val="4294888B"/>
    <w:rsid w:val="4298C2A2"/>
    <w:rsid w:val="42BD7DE7"/>
    <w:rsid w:val="42CE27DB"/>
    <w:rsid w:val="42D523F0"/>
    <w:rsid w:val="42EB0295"/>
    <w:rsid w:val="4322FCE6"/>
    <w:rsid w:val="4332346D"/>
    <w:rsid w:val="4343FCEF"/>
    <w:rsid w:val="43667861"/>
    <w:rsid w:val="43ADAA28"/>
    <w:rsid w:val="43C2F8E1"/>
    <w:rsid w:val="43E30D71"/>
    <w:rsid w:val="442C6076"/>
    <w:rsid w:val="443AF7A3"/>
    <w:rsid w:val="445BD06D"/>
    <w:rsid w:val="4473188D"/>
    <w:rsid w:val="44B0E81E"/>
    <w:rsid w:val="44E35151"/>
    <w:rsid w:val="44E3ACFA"/>
    <w:rsid w:val="45009733"/>
    <w:rsid w:val="451DA9FA"/>
    <w:rsid w:val="45457E75"/>
    <w:rsid w:val="4546E944"/>
    <w:rsid w:val="454CC0CE"/>
    <w:rsid w:val="45AB8DFB"/>
    <w:rsid w:val="45B61D2C"/>
    <w:rsid w:val="45C98B22"/>
    <w:rsid w:val="45CE407B"/>
    <w:rsid w:val="4638740D"/>
    <w:rsid w:val="4640ABAC"/>
    <w:rsid w:val="467095A3"/>
    <w:rsid w:val="469106DD"/>
    <w:rsid w:val="469521D3"/>
    <w:rsid w:val="4695E19C"/>
    <w:rsid w:val="4699A719"/>
    <w:rsid w:val="469ECD9F"/>
    <w:rsid w:val="46A36C87"/>
    <w:rsid w:val="46BC9F5A"/>
    <w:rsid w:val="46D6AAAE"/>
    <w:rsid w:val="46E5AB5D"/>
    <w:rsid w:val="46E94888"/>
    <w:rsid w:val="471AE227"/>
    <w:rsid w:val="4723A574"/>
    <w:rsid w:val="47590CE1"/>
    <w:rsid w:val="476EE048"/>
    <w:rsid w:val="47C36C15"/>
    <w:rsid w:val="47C5B493"/>
    <w:rsid w:val="4832717C"/>
    <w:rsid w:val="486B9B55"/>
    <w:rsid w:val="486D7C02"/>
    <w:rsid w:val="488741B3"/>
    <w:rsid w:val="48BCAE10"/>
    <w:rsid w:val="48D67E94"/>
    <w:rsid w:val="48EFC7DE"/>
    <w:rsid w:val="4906A893"/>
    <w:rsid w:val="490E0863"/>
    <w:rsid w:val="49422886"/>
    <w:rsid w:val="4951070A"/>
    <w:rsid w:val="4959DC77"/>
    <w:rsid w:val="4963FB15"/>
    <w:rsid w:val="499B8F0C"/>
    <w:rsid w:val="499CAC98"/>
    <w:rsid w:val="49AE1CD3"/>
    <w:rsid w:val="49C0E5EA"/>
    <w:rsid w:val="49D0EB7F"/>
    <w:rsid w:val="49D646CB"/>
    <w:rsid w:val="49F6904F"/>
    <w:rsid w:val="4A16E53A"/>
    <w:rsid w:val="4A179D28"/>
    <w:rsid w:val="4A1DF00A"/>
    <w:rsid w:val="4A22D307"/>
    <w:rsid w:val="4A5A72E1"/>
    <w:rsid w:val="4A6075E8"/>
    <w:rsid w:val="4A63BE0A"/>
    <w:rsid w:val="4A6C4179"/>
    <w:rsid w:val="4A88729F"/>
    <w:rsid w:val="4A8C91A6"/>
    <w:rsid w:val="4AF4AF94"/>
    <w:rsid w:val="4AF7E398"/>
    <w:rsid w:val="4B85F55F"/>
    <w:rsid w:val="4B98CD98"/>
    <w:rsid w:val="4BA64CFA"/>
    <w:rsid w:val="4BBCD079"/>
    <w:rsid w:val="4BE2999E"/>
    <w:rsid w:val="4C1601BC"/>
    <w:rsid w:val="4C1BE483"/>
    <w:rsid w:val="4C44A5ED"/>
    <w:rsid w:val="4C4AE3A2"/>
    <w:rsid w:val="4C550A23"/>
    <w:rsid w:val="4C7CB6E4"/>
    <w:rsid w:val="4C897727"/>
    <w:rsid w:val="4CA828B2"/>
    <w:rsid w:val="4CF44080"/>
    <w:rsid w:val="4D1CC43D"/>
    <w:rsid w:val="4D2F2AD5"/>
    <w:rsid w:val="4D4C60E2"/>
    <w:rsid w:val="4D53C6DE"/>
    <w:rsid w:val="4D65AA45"/>
    <w:rsid w:val="4D73EE36"/>
    <w:rsid w:val="4DB6C641"/>
    <w:rsid w:val="4DD78498"/>
    <w:rsid w:val="4DF348AE"/>
    <w:rsid w:val="4E0CE414"/>
    <w:rsid w:val="4E422369"/>
    <w:rsid w:val="4E4A2ED7"/>
    <w:rsid w:val="4E5A8E92"/>
    <w:rsid w:val="4E9F0113"/>
    <w:rsid w:val="4EAC015E"/>
    <w:rsid w:val="4EB3AF07"/>
    <w:rsid w:val="4EEB04BF"/>
    <w:rsid w:val="4F16A8DD"/>
    <w:rsid w:val="4F2531BF"/>
    <w:rsid w:val="4F2DDB9D"/>
    <w:rsid w:val="4F339281"/>
    <w:rsid w:val="4F9831FF"/>
    <w:rsid w:val="4FA10D7D"/>
    <w:rsid w:val="4FB08C7E"/>
    <w:rsid w:val="4FD1D271"/>
    <w:rsid w:val="4FDFB1D9"/>
    <w:rsid w:val="501C9E66"/>
    <w:rsid w:val="502477DC"/>
    <w:rsid w:val="502F1364"/>
    <w:rsid w:val="50504CAC"/>
    <w:rsid w:val="506BD04C"/>
    <w:rsid w:val="5070A3A0"/>
    <w:rsid w:val="50842F26"/>
    <w:rsid w:val="50AC22A8"/>
    <w:rsid w:val="50D2D677"/>
    <w:rsid w:val="50D7AEB3"/>
    <w:rsid w:val="50EA8319"/>
    <w:rsid w:val="51115094"/>
    <w:rsid w:val="5130E9C9"/>
    <w:rsid w:val="51641A74"/>
    <w:rsid w:val="51644B6E"/>
    <w:rsid w:val="5208F915"/>
    <w:rsid w:val="52296AD2"/>
    <w:rsid w:val="525EE3C1"/>
    <w:rsid w:val="5275173E"/>
    <w:rsid w:val="5286FC69"/>
    <w:rsid w:val="5294235F"/>
    <w:rsid w:val="529750E6"/>
    <w:rsid w:val="5299D486"/>
    <w:rsid w:val="529BEA36"/>
    <w:rsid w:val="52A5A139"/>
    <w:rsid w:val="52B032ED"/>
    <w:rsid w:val="52B0B441"/>
    <w:rsid w:val="52B8017D"/>
    <w:rsid w:val="52E663B2"/>
    <w:rsid w:val="53075116"/>
    <w:rsid w:val="530917D5"/>
    <w:rsid w:val="531662FC"/>
    <w:rsid w:val="53354438"/>
    <w:rsid w:val="533860BF"/>
    <w:rsid w:val="534973E8"/>
    <w:rsid w:val="53761283"/>
    <w:rsid w:val="538FDFD4"/>
    <w:rsid w:val="539718EA"/>
    <w:rsid w:val="547B2394"/>
    <w:rsid w:val="54BFD515"/>
    <w:rsid w:val="54CAC9BE"/>
    <w:rsid w:val="54E95E02"/>
    <w:rsid w:val="54FF27AC"/>
    <w:rsid w:val="551DD03A"/>
    <w:rsid w:val="5530F377"/>
    <w:rsid w:val="555F94AB"/>
    <w:rsid w:val="5598B6A7"/>
    <w:rsid w:val="55C3E586"/>
    <w:rsid w:val="55CEC948"/>
    <w:rsid w:val="55EB0BB6"/>
    <w:rsid w:val="5602C02F"/>
    <w:rsid w:val="5608D83C"/>
    <w:rsid w:val="561314B6"/>
    <w:rsid w:val="5618CF6E"/>
    <w:rsid w:val="561D5F9D"/>
    <w:rsid w:val="5633689F"/>
    <w:rsid w:val="563C14B1"/>
    <w:rsid w:val="56416BA6"/>
    <w:rsid w:val="5641A70C"/>
    <w:rsid w:val="56486A1A"/>
    <w:rsid w:val="564A5532"/>
    <w:rsid w:val="569C4502"/>
    <w:rsid w:val="56C18B7F"/>
    <w:rsid w:val="56D247AB"/>
    <w:rsid w:val="56E0F554"/>
    <w:rsid w:val="56F11564"/>
    <w:rsid w:val="572A25B9"/>
    <w:rsid w:val="572F4C36"/>
    <w:rsid w:val="57574C10"/>
    <w:rsid w:val="576760D0"/>
    <w:rsid w:val="576B5ADD"/>
    <w:rsid w:val="5770E5E1"/>
    <w:rsid w:val="577A12E6"/>
    <w:rsid w:val="578DB244"/>
    <w:rsid w:val="5797D6CF"/>
    <w:rsid w:val="57ACBD2F"/>
    <w:rsid w:val="57BE548C"/>
    <w:rsid w:val="57D5B55C"/>
    <w:rsid w:val="5839205F"/>
    <w:rsid w:val="58493851"/>
    <w:rsid w:val="58651B09"/>
    <w:rsid w:val="5886BB56"/>
    <w:rsid w:val="58CCD992"/>
    <w:rsid w:val="58D99799"/>
    <w:rsid w:val="58F59B14"/>
    <w:rsid w:val="5923D370"/>
    <w:rsid w:val="5926C377"/>
    <w:rsid w:val="592E3575"/>
    <w:rsid w:val="592F1E84"/>
    <w:rsid w:val="592F29BB"/>
    <w:rsid w:val="5935112B"/>
    <w:rsid w:val="59526AB7"/>
    <w:rsid w:val="5982430D"/>
    <w:rsid w:val="59BBDAA6"/>
    <w:rsid w:val="59CF033E"/>
    <w:rsid w:val="59F2BE00"/>
    <w:rsid w:val="5A0CFC01"/>
    <w:rsid w:val="5A2CA704"/>
    <w:rsid w:val="5A3CE1B0"/>
    <w:rsid w:val="5A98DDFE"/>
    <w:rsid w:val="5AA13441"/>
    <w:rsid w:val="5ACE6F59"/>
    <w:rsid w:val="5ACF8245"/>
    <w:rsid w:val="5AF8C3F2"/>
    <w:rsid w:val="5AFA5D21"/>
    <w:rsid w:val="5AFCD46D"/>
    <w:rsid w:val="5AFF8D73"/>
    <w:rsid w:val="5B01C999"/>
    <w:rsid w:val="5B031647"/>
    <w:rsid w:val="5B122308"/>
    <w:rsid w:val="5B31D93F"/>
    <w:rsid w:val="5B3342DE"/>
    <w:rsid w:val="5B3BACAB"/>
    <w:rsid w:val="5B3F779E"/>
    <w:rsid w:val="5B6DA4DC"/>
    <w:rsid w:val="5B8E5DC7"/>
    <w:rsid w:val="5BF099C9"/>
    <w:rsid w:val="5BF69828"/>
    <w:rsid w:val="5C05DAF0"/>
    <w:rsid w:val="5C0DAB5B"/>
    <w:rsid w:val="5C386300"/>
    <w:rsid w:val="5C5413F9"/>
    <w:rsid w:val="5C5C2CB0"/>
    <w:rsid w:val="5C721659"/>
    <w:rsid w:val="5C7CD1A9"/>
    <w:rsid w:val="5C937215"/>
    <w:rsid w:val="5CAF3A65"/>
    <w:rsid w:val="5CDB1BEF"/>
    <w:rsid w:val="5CF4A16A"/>
    <w:rsid w:val="5CFF1F98"/>
    <w:rsid w:val="5D1797F4"/>
    <w:rsid w:val="5D3C975E"/>
    <w:rsid w:val="5D417817"/>
    <w:rsid w:val="5D63840B"/>
    <w:rsid w:val="5D6BCE58"/>
    <w:rsid w:val="5D895A73"/>
    <w:rsid w:val="5D9C135F"/>
    <w:rsid w:val="5DA6D75A"/>
    <w:rsid w:val="5DF124D9"/>
    <w:rsid w:val="5DF82905"/>
    <w:rsid w:val="5E0792CF"/>
    <w:rsid w:val="5E0C9301"/>
    <w:rsid w:val="5E0DA835"/>
    <w:rsid w:val="5E0FA9BC"/>
    <w:rsid w:val="5EA53A64"/>
    <w:rsid w:val="5EAA28B0"/>
    <w:rsid w:val="5EBF78D7"/>
    <w:rsid w:val="5ED25A68"/>
    <w:rsid w:val="5F67165C"/>
    <w:rsid w:val="5F8EC240"/>
    <w:rsid w:val="5F9F1C6A"/>
    <w:rsid w:val="5FB2AF05"/>
    <w:rsid w:val="5FC19FB8"/>
    <w:rsid w:val="5FD789DE"/>
    <w:rsid w:val="5FD96A0C"/>
    <w:rsid w:val="5FF1E1B8"/>
    <w:rsid w:val="5FF898DE"/>
    <w:rsid w:val="60051551"/>
    <w:rsid w:val="60082022"/>
    <w:rsid w:val="601014EB"/>
    <w:rsid w:val="60122A4E"/>
    <w:rsid w:val="60570DE5"/>
    <w:rsid w:val="607DC94C"/>
    <w:rsid w:val="6091081B"/>
    <w:rsid w:val="60C0EFBE"/>
    <w:rsid w:val="60DDB490"/>
    <w:rsid w:val="60EAC51C"/>
    <w:rsid w:val="60EFC7B3"/>
    <w:rsid w:val="60FAD452"/>
    <w:rsid w:val="60FB3EBE"/>
    <w:rsid w:val="615F7EC9"/>
    <w:rsid w:val="61814C19"/>
    <w:rsid w:val="6191B058"/>
    <w:rsid w:val="619F469C"/>
    <w:rsid w:val="61D16D02"/>
    <w:rsid w:val="61E3724C"/>
    <w:rsid w:val="6206486C"/>
    <w:rsid w:val="6212C277"/>
    <w:rsid w:val="624944AD"/>
    <w:rsid w:val="626A1EE4"/>
    <w:rsid w:val="627FD5F8"/>
    <w:rsid w:val="629AEE69"/>
    <w:rsid w:val="62AB1604"/>
    <w:rsid w:val="6302C2BC"/>
    <w:rsid w:val="6305390D"/>
    <w:rsid w:val="6317FC50"/>
    <w:rsid w:val="631C6B9F"/>
    <w:rsid w:val="6350AD64"/>
    <w:rsid w:val="635F0AB6"/>
    <w:rsid w:val="63832E74"/>
    <w:rsid w:val="6399B73A"/>
    <w:rsid w:val="63C89B3D"/>
    <w:rsid w:val="63DD1946"/>
    <w:rsid w:val="6405039C"/>
    <w:rsid w:val="641D98E1"/>
    <w:rsid w:val="64374232"/>
    <w:rsid w:val="645D5E80"/>
    <w:rsid w:val="64886975"/>
    <w:rsid w:val="6498876B"/>
    <w:rsid w:val="64A4E2DB"/>
    <w:rsid w:val="64B9547C"/>
    <w:rsid w:val="64BBC67E"/>
    <w:rsid w:val="64EB1351"/>
    <w:rsid w:val="64EFE517"/>
    <w:rsid w:val="64F09EF4"/>
    <w:rsid w:val="6556DD81"/>
    <w:rsid w:val="6584B8D5"/>
    <w:rsid w:val="65947FE5"/>
    <w:rsid w:val="65A5FF6F"/>
    <w:rsid w:val="65DD9BB6"/>
    <w:rsid w:val="65DFEBE9"/>
    <w:rsid w:val="65EE4C0E"/>
    <w:rsid w:val="6635A9DD"/>
    <w:rsid w:val="665A3DA4"/>
    <w:rsid w:val="6665C40B"/>
    <w:rsid w:val="66792CAC"/>
    <w:rsid w:val="66862588"/>
    <w:rsid w:val="6696E2EC"/>
    <w:rsid w:val="66BF43CF"/>
    <w:rsid w:val="66D322DD"/>
    <w:rsid w:val="66DA5156"/>
    <w:rsid w:val="66EA0C7B"/>
    <w:rsid w:val="66F25DC7"/>
    <w:rsid w:val="66F388FD"/>
    <w:rsid w:val="672DFED5"/>
    <w:rsid w:val="673B31B4"/>
    <w:rsid w:val="679A4ED7"/>
    <w:rsid w:val="67EB5E11"/>
    <w:rsid w:val="68119C68"/>
    <w:rsid w:val="68123626"/>
    <w:rsid w:val="681D3D8A"/>
    <w:rsid w:val="68305655"/>
    <w:rsid w:val="684EB45A"/>
    <w:rsid w:val="685B0035"/>
    <w:rsid w:val="688FD134"/>
    <w:rsid w:val="68C9A2D3"/>
    <w:rsid w:val="68D9683D"/>
    <w:rsid w:val="68E37FFE"/>
    <w:rsid w:val="68FCC999"/>
    <w:rsid w:val="6901F4DE"/>
    <w:rsid w:val="69044044"/>
    <w:rsid w:val="6922128A"/>
    <w:rsid w:val="692D6D2A"/>
    <w:rsid w:val="693D2AAD"/>
    <w:rsid w:val="693F224A"/>
    <w:rsid w:val="694F8CC7"/>
    <w:rsid w:val="695331E0"/>
    <w:rsid w:val="6969AADB"/>
    <w:rsid w:val="696EAB4E"/>
    <w:rsid w:val="69FE57D7"/>
    <w:rsid w:val="6A02E792"/>
    <w:rsid w:val="6A041EF5"/>
    <w:rsid w:val="6A105FDF"/>
    <w:rsid w:val="6A29B7AF"/>
    <w:rsid w:val="6A3A2E00"/>
    <w:rsid w:val="6A519693"/>
    <w:rsid w:val="6A79B315"/>
    <w:rsid w:val="6A7E6752"/>
    <w:rsid w:val="6A8610AD"/>
    <w:rsid w:val="6A8BF7BF"/>
    <w:rsid w:val="6AAE44C4"/>
    <w:rsid w:val="6AC8461A"/>
    <w:rsid w:val="6AFEAB2F"/>
    <w:rsid w:val="6B0B518A"/>
    <w:rsid w:val="6B12ABCB"/>
    <w:rsid w:val="6B2A600F"/>
    <w:rsid w:val="6B3BE405"/>
    <w:rsid w:val="6B4CE0A1"/>
    <w:rsid w:val="6B54295D"/>
    <w:rsid w:val="6BA24019"/>
    <w:rsid w:val="6BCA6923"/>
    <w:rsid w:val="6BCED00A"/>
    <w:rsid w:val="6BEF2440"/>
    <w:rsid w:val="6C0663D7"/>
    <w:rsid w:val="6C0C4390"/>
    <w:rsid w:val="6C30943F"/>
    <w:rsid w:val="6C39A4A3"/>
    <w:rsid w:val="6C9DA78B"/>
    <w:rsid w:val="6CB3C458"/>
    <w:rsid w:val="6D3A3E2E"/>
    <w:rsid w:val="6D487416"/>
    <w:rsid w:val="6D736542"/>
    <w:rsid w:val="6D740573"/>
    <w:rsid w:val="6D92B5D1"/>
    <w:rsid w:val="6DE683C8"/>
    <w:rsid w:val="6DF01851"/>
    <w:rsid w:val="6E0B5F04"/>
    <w:rsid w:val="6E27CA53"/>
    <w:rsid w:val="6E4322F3"/>
    <w:rsid w:val="6E43E251"/>
    <w:rsid w:val="6E61C1CF"/>
    <w:rsid w:val="6E79D110"/>
    <w:rsid w:val="6EC48F78"/>
    <w:rsid w:val="6ECA9B15"/>
    <w:rsid w:val="6ED530CF"/>
    <w:rsid w:val="6F295BD2"/>
    <w:rsid w:val="6F2A67F8"/>
    <w:rsid w:val="6F463942"/>
    <w:rsid w:val="6F5932A0"/>
    <w:rsid w:val="6F9D6488"/>
    <w:rsid w:val="6FB99950"/>
    <w:rsid w:val="6FD5125A"/>
    <w:rsid w:val="6FECBB47"/>
    <w:rsid w:val="6FFED5D7"/>
    <w:rsid w:val="70296370"/>
    <w:rsid w:val="704BC375"/>
    <w:rsid w:val="704DFF47"/>
    <w:rsid w:val="706BE4AE"/>
    <w:rsid w:val="706EE5FD"/>
    <w:rsid w:val="70743064"/>
    <w:rsid w:val="707D44C1"/>
    <w:rsid w:val="70CE55B9"/>
    <w:rsid w:val="710A23BD"/>
    <w:rsid w:val="712524DB"/>
    <w:rsid w:val="7154C42D"/>
    <w:rsid w:val="716356B5"/>
    <w:rsid w:val="71645C8C"/>
    <w:rsid w:val="716E3C93"/>
    <w:rsid w:val="7178A400"/>
    <w:rsid w:val="71D34D0E"/>
    <w:rsid w:val="720BFFD4"/>
    <w:rsid w:val="720F16AB"/>
    <w:rsid w:val="7220BBF1"/>
    <w:rsid w:val="724286CF"/>
    <w:rsid w:val="725DC2E1"/>
    <w:rsid w:val="7274D285"/>
    <w:rsid w:val="727CA2ED"/>
    <w:rsid w:val="72ACF9B7"/>
    <w:rsid w:val="73009EF9"/>
    <w:rsid w:val="730B6BBD"/>
    <w:rsid w:val="731613FA"/>
    <w:rsid w:val="733078AA"/>
    <w:rsid w:val="73331B61"/>
    <w:rsid w:val="734334B3"/>
    <w:rsid w:val="736816F6"/>
    <w:rsid w:val="737CA97A"/>
    <w:rsid w:val="73840122"/>
    <w:rsid w:val="739C2259"/>
    <w:rsid w:val="739C6F3A"/>
    <w:rsid w:val="73A4F52D"/>
    <w:rsid w:val="73AC682B"/>
    <w:rsid w:val="73B39290"/>
    <w:rsid w:val="73BC9621"/>
    <w:rsid w:val="73D4B8DA"/>
    <w:rsid w:val="73EBE878"/>
    <w:rsid w:val="73EDFC57"/>
    <w:rsid w:val="73F754E0"/>
    <w:rsid w:val="741F87F0"/>
    <w:rsid w:val="7422F566"/>
    <w:rsid w:val="742E7E3B"/>
    <w:rsid w:val="746D766F"/>
    <w:rsid w:val="746DA3D3"/>
    <w:rsid w:val="7478663E"/>
    <w:rsid w:val="74794844"/>
    <w:rsid w:val="74B88BE2"/>
    <w:rsid w:val="74BDB2F3"/>
    <w:rsid w:val="74CE6CAD"/>
    <w:rsid w:val="74EA7B2C"/>
    <w:rsid w:val="74F0DBC3"/>
    <w:rsid w:val="74F2FF75"/>
    <w:rsid w:val="750FC291"/>
    <w:rsid w:val="75179352"/>
    <w:rsid w:val="75310E09"/>
    <w:rsid w:val="754CD8C0"/>
    <w:rsid w:val="7578FE12"/>
    <w:rsid w:val="761350AB"/>
    <w:rsid w:val="761E7DB6"/>
    <w:rsid w:val="76441C21"/>
    <w:rsid w:val="7647C786"/>
    <w:rsid w:val="765B500A"/>
    <w:rsid w:val="76825480"/>
    <w:rsid w:val="76A5F2A3"/>
    <w:rsid w:val="76A6CC97"/>
    <w:rsid w:val="76AD1233"/>
    <w:rsid w:val="76BDC635"/>
    <w:rsid w:val="76D13A47"/>
    <w:rsid w:val="76DBE1BF"/>
    <w:rsid w:val="76F303D6"/>
    <w:rsid w:val="7716E6E6"/>
    <w:rsid w:val="7722B9CD"/>
    <w:rsid w:val="7772DC78"/>
    <w:rsid w:val="77AA0FC6"/>
    <w:rsid w:val="77D354B6"/>
    <w:rsid w:val="77D56FE1"/>
    <w:rsid w:val="77F9A71A"/>
    <w:rsid w:val="77FA9522"/>
    <w:rsid w:val="77FEA8CA"/>
    <w:rsid w:val="7827BC18"/>
    <w:rsid w:val="7866FA8C"/>
    <w:rsid w:val="7873F321"/>
    <w:rsid w:val="78856132"/>
    <w:rsid w:val="78A1270D"/>
    <w:rsid w:val="78B60822"/>
    <w:rsid w:val="791F3292"/>
    <w:rsid w:val="792DDF0F"/>
    <w:rsid w:val="7937A2A8"/>
    <w:rsid w:val="79413845"/>
    <w:rsid w:val="797D5C11"/>
    <w:rsid w:val="79800317"/>
    <w:rsid w:val="799EBB2E"/>
    <w:rsid w:val="79B40071"/>
    <w:rsid w:val="79BD74B3"/>
    <w:rsid w:val="79E0C396"/>
    <w:rsid w:val="7A21A134"/>
    <w:rsid w:val="7A513B57"/>
    <w:rsid w:val="7A5465E6"/>
    <w:rsid w:val="7A61FB6C"/>
    <w:rsid w:val="7A652F93"/>
    <w:rsid w:val="7A725849"/>
    <w:rsid w:val="7A845667"/>
    <w:rsid w:val="7ACCFDE5"/>
    <w:rsid w:val="7AFA2B75"/>
    <w:rsid w:val="7B0747BE"/>
    <w:rsid w:val="7B35A038"/>
    <w:rsid w:val="7B3B4141"/>
    <w:rsid w:val="7B71F4DE"/>
    <w:rsid w:val="7C0C2606"/>
    <w:rsid w:val="7C3E104A"/>
    <w:rsid w:val="7C5E262C"/>
    <w:rsid w:val="7C72E161"/>
    <w:rsid w:val="7C795F24"/>
    <w:rsid w:val="7C8DD724"/>
    <w:rsid w:val="7CA7A743"/>
    <w:rsid w:val="7CBDA5E2"/>
    <w:rsid w:val="7CBEAD4D"/>
    <w:rsid w:val="7CCCA069"/>
    <w:rsid w:val="7CD0DB50"/>
    <w:rsid w:val="7D075576"/>
    <w:rsid w:val="7D0DE3B7"/>
    <w:rsid w:val="7D4ACCF9"/>
    <w:rsid w:val="7DA4358E"/>
    <w:rsid w:val="7DA9B957"/>
    <w:rsid w:val="7DB76C95"/>
    <w:rsid w:val="7DBDA275"/>
    <w:rsid w:val="7DBF7862"/>
    <w:rsid w:val="7DCDB8E5"/>
    <w:rsid w:val="7DD139F5"/>
    <w:rsid w:val="7DEBEC00"/>
    <w:rsid w:val="7DED98F4"/>
    <w:rsid w:val="7E1024EF"/>
    <w:rsid w:val="7E1F8C9D"/>
    <w:rsid w:val="7E206E58"/>
    <w:rsid w:val="7E35FBE0"/>
    <w:rsid w:val="7E4CAFC5"/>
    <w:rsid w:val="7E599B98"/>
    <w:rsid w:val="7E72FC46"/>
    <w:rsid w:val="7EF07590"/>
    <w:rsid w:val="7EFAE805"/>
    <w:rsid w:val="7F051947"/>
    <w:rsid w:val="7F2D5BBB"/>
    <w:rsid w:val="7F3C7C8E"/>
    <w:rsid w:val="7F3EA70E"/>
    <w:rsid w:val="7F568D79"/>
    <w:rsid w:val="7F727D63"/>
    <w:rsid w:val="7F7B019B"/>
    <w:rsid w:val="7F8EEB98"/>
    <w:rsid w:val="7FB84D1F"/>
    <w:rsid w:val="7FC3750E"/>
    <w:rsid w:val="7FD4F8D1"/>
    <w:rsid w:val="7FDA6E6A"/>
    <w:rsid w:val="7FF47BE5"/>
    <w:rsid w:val="7FF576C5"/>
    <w:rsid w:val="7FFCE6B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colormru v:ext="edit" colors="#606,#ccecff,#0c9,#3cf,#f93"/>
    </o:shapedefaults>
    <o:shapelayout v:ext="edit">
      <o:idmap v:ext="edit" data="1"/>
    </o:shapelayout>
  </w:shapeDefaults>
  <w:decimalSymbol w:val="."/>
  <w:listSeparator w:val=","/>
  <w14:docId w14:val="0C65CBA5"/>
  <w15:docId w15:val="{40EB652E-4AB1-49AB-AC89-E4722279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Arial"/>
        <w:color w:val="000000"/>
        <w:sz w:val="24"/>
        <w:szCs w:val="24"/>
        <w:lang w:val="fr-CA"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8AD"/>
    <w:pPr>
      <w:jc w:val="left"/>
    </w:pPr>
    <w:rPr>
      <w:rFonts w:ascii="Tahoma" w:eastAsia="Times New Roman" w:hAnsi="Tahoma" w:cs="Tahoma"/>
      <w:color w:val="auto"/>
      <w:lang w:eastAsia="fr-CA"/>
    </w:rPr>
  </w:style>
  <w:style w:type="paragraph" w:styleId="Titre1">
    <w:name w:val="heading 1"/>
    <w:basedOn w:val="Normal"/>
    <w:link w:val="Titre1Car"/>
    <w:uiPriority w:val="9"/>
    <w:qFormat/>
    <w:rsid w:val="00044CBB"/>
    <w:pPr>
      <w:widowControl w:val="0"/>
      <w:suppressAutoHyphens/>
      <w:spacing w:after="240"/>
      <w:ind w:left="567" w:hanging="567"/>
      <w:outlineLvl w:val="0"/>
    </w:pPr>
    <w:rPr>
      <w:rFonts w:asciiTheme="minorHAnsi" w:eastAsia="SimSun" w:hAnsiTheme="minorHAnsi" w:cs="Mangal"/>
      <w:b/>
      <w:bCs/>
      <w:caps/>
      <w:kern w:val="1"/>
      <w:lang w:eastAsia="hi-IN" w:bidi="hi-IN"/>
    </w:rPr>
  </w:style>
  <w:style w:type="paragraph" w:styleId="Titre2">
    <w:name w:val="heading 2"/>
    <w:basedOn w:val="Normal"/>
    <w:next w:val="Normal"/>
    <w:link w:val="Titre2Car"/>
    <w:uiPriority w:val="9"/>
    <w:unhideWhenUsed/>
    <w:qFormat/>
    <w:rsid w:val="009933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2A4E43"/>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20289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44CBB"/>
    <w:rPr>
      <w:rFonts w:asciiTheme="minorHAnsi" w:eastAsia="SimSun" w:hAnsiTheme="minorHAnsi" w:cs="Mangal"/>
      <w:b/>
      <w:bCs/>
      <w:caps/>
      <w:color w:val="auto"/>
      <w:kern w:val="1"/>
      <w:lang w:eastAsia="hi-IN" w:bidi="hi-IN"/>
    </w:rPr>
  </w:style>
  <w:style w:type="character" w:customStyle="1" w:styleId="apple-converted-space">
    <w:name w:val="apple-converted-space"/>
    <w:basedOn w:val="Policepardfaut"/>
    <w:rsid w:val="00790FC9"/>
  </w:style>
  <w:style w:type="character" w:styleId="Lienhypertexte">
    <w:name w:val="Hyperlink"/>
    <w:basedOn w:val="Policepardfaut"/>
    <w:uiPriority w:val="99"/>
    <w:unhideWhenUsed/>
    <w:rsid w:val="00790FC9"/>
    <w:rPr>
      <w:color w:val="0000FF"/>
      <w:u w:val="single"/>
    </w:rPr>
  </w:style>
  <w:style w:type="paragraph" w:styleId="En-tte">
    <w:name w:val="header"/>
    <w:basedOn w:val="Normal"/>
    <w:link w:val="En-tteCar"/>
    <w:unhideWhenUsed/>
    <w:rsid w:val="00790FC9"/>
    <w:pPr>
      <w:tabs>
        <w:tab w:val="center" w:pos="4320"/>
        <w:tab w:val="right" w:pos="8640"/>
      </w:tabs>
    </w:pPr>
  </w:style>
  <w:style w:type="character" w:customStyle="1" w:styleId="En-tteCar">
    <w:name w:val="En-tête Car"/>
    <w:basedOn w:val="Policepardfaut"/>
    <w:link w:val="En-tte"/>
    <w:uiPriority w:val="99"/>
    <w:rsid w:val="00790FC9"/>
    <w:rPr>
      <w:rFonts w:ascii="Tahoma" w:eastAsia="Times New Roman" w:hAnsi="Tahoma" w:cs="Tahoma"/>
      <w:color w:val="auto"/>
      <w:lang w:eastAsia="fr-CA"/>
    </w:rPr>
  </w:style>
  <w:style w:type="paragraph" w:styleId="Pieddepage">
    <w:name w:val="footer"/>
    <w:basedOn w:val="Normal"/>
    <w:link w:val="PieddepageCar"/>
    <w:uiPriority w:val="99"/>
    <w:unhideWhenUsed/>
    <w:rsid w:val="00790FC9"/>
    <w:pPr>
      <w:tabs>
        <w:tab w:val="center" w:pos="4320"/>
        <w:tab w:val="right" w:pos="8640"/>
      </w:tabs>
    </w:pPr>
  </w:style>
  <w:style w:type="character" w:customStyle="1" w:styleId="PieddepageCar">
    <w:name w:val="Pied de page Car"/>
    <w:basedOn w:val="Policepardfaut"/>
    <w:link w:val="Pieddepage"/>
    <w:uiPriority w:val="99"/>
    <w:rsid w:val="00790FC9"/>
    <w:rPr>
      <w:rFonts w:ascii="Tahoma" w:eastAsia="Times New Roman" w:hAnsi="Tahoma" w:cs="Tahoma"/>
      <w:color w:val="auto"/>
      <w:lang w:eastAsia="fr-CA"/>
    </w:rPr>
  </w:style>
  <w:style w:type="paragraph" w:styleId="Textedebulles">
    <w:name w:val="Balloon Text"/>
    <w:basedOn w:val="Normal"/>
    <w:link w:val="TextedebullesCar"/>
    <w:uiPriority w:val="99"/>
    <w:semiHidden/>
    <w:unhideWhenUsed/>
    <w:rsid w:val="00FC7E2F"/>
    <w:rPr>
      <w:sz w:val="16"/>
      <w:szCs w:val="16"/>
    </w:rPr>
  </w:style>
  <w:style w:type="character" w:customStyle="1" w:styleId="TextedebullesCar">
    <w:name w:val="Texte de bulles Car"/>
    <w:basedOn w:val="Policepardfaut"/>
    <w:link w:val="Textedebulles"/>
    <w:uiPriority w:val="99"/>
    <w:semiHidden/>
    <w:rsid w:val="00FC7E2F"/>
    <w:rPr>
      <w:rFonts w:ascii="Tahoma" w:eastAsia="Times New Roman" w:hAnsi="Tahoma" w:cs="Tahoma"/>
      <w:color w:val="auto"/>
      <w:sz w:val="16"/>
      <w:szCs w:val="16"/>
      <w:lang w:eastAsia="fr-CA"/>
    </w:rPr>
  </w:style>
  <w:style w:type="paragraph" w:styleId="Titre">
    <w:name w:val="Title"/>
    <w:basedOn w:val="Normal"/>
    <w:next w:val="Normal"/>
    <w:link w:val="TitreCar"/>
    <w:uiPriority w:val="10"/>
    <w:qFormat/>
    <w:rsid w:val="001B6F16"/>
    <w:pPr>
      <w:spacing w:after="300"/>
      <w:contextualSpacing/>
    </w:pPr>
    <w:rPr>
      <w:rFonts w:ascii="Century Gothic" w:eastAsia="SimSun" w:hAnsi="Century Gothic" w:cstheme="majorBidi"/>
      <w:b/>
      <w:spacing w:val="5"/>
      <w:kern w:val="1"/>
      <w:sz w:val="44"/>
      <w:szCs w:val="36"/>
      <w:lang w:eastAsia="hi-IN" w:bidi="hi-IN"/>
    </w:rPr>
  </w:style>
  <w:style w:type="character" w:customStyle="1" w:styleId="TitreCar">
    <w:name w:val="Titre Car"/>
    <w:basedOn w:val="Policepardfaut"/>
    <w:link w:val="Titre"/>
    <w:uiPriority w:val="10"/>
    <w:rsid w:val="001B6F16"/>
    <w:rPr>
      <w:rFonts w:ascii="Century Gothic" w:eastAsia="SimSun" w:hAnsi="Century Gothic" w:cstheme="majorBidi"/>
      <w:b/>
      <w:color w:val="auto"/>
      <w:spacing w:val="5"/>
      <w:kern w:val="1"/>
      <w:sz w:val="44"/>
      <w:szCs w:val="36"/>
      <w:lang w:eastAsia="hi-IN" w:bidi="hi-IN"/>
    </w:rPr>
  </w:style>
  <w:style w:type="character" w:styleId="lev">
    <w:name w:val="Strong"/>
    <w:uiPriority w:val="22"/>
    <w:qFormat/>
    <w:rsid w:val="004715CC"/>
    <w:rPr>
      <w:rFonts w:asciiTheme="minorHAnsi" w:eastAsia="SimSun" w:hAnsiTheme="minorHAnsi" w:cs="Mangal"/>
      <w:b/>
      <w:bCs/>
      <w:caps/>
      <w:kern w:val="1"/>
      <w:lang w:eastAsia="hi-IN" w:bidi="hi-IN"/>
    </w:rPr>
  </w:style>
  <w:style w:type="paragraph" w:styleId="Paragraphedeliste">
    <w:name w:val="List Paragraph"/>
    <w:basedOn w:val="Normal"/>
    <w:uiPriority w:val="34"/>
    <w:qFormat/>
    <w:rsid w:val="00365BF0"/>
    <w:pPr>
      <w:ind w:left="720"/>
      <w:contextualSpacing/>
    </w:pPr>
  </w:style>
  <w:style w:type="paragraph" w:customStyle="1" w:styleId="DefaultText">
    <w:name w:val="Default Text"/>
    <w:rsid w:val="00365BF0"/>
    <w:pPr>
      <w:widowControl w:val="0"/>
      <w:suppressAutoHyphens/>
      <w:jc w:val="left"/>
    </w:pPr>
    <w:rPr>
      <w:rFonts w:ascii="Arial" w:eastAsia="Lucida Sans Unicode" w:hAnsi="Arial" w:cs="Times New Roman"/>
      <w:color w:val="auto"/>
      <w:kern w:val="1"/>
    </w:rPr>
  </w:style>
  <w:style w:type="paragraph" w:customStyle="1" w:styleId="Contenudetableau">
    <w:name w:val="Contenu de tableau"/>
    <w:basedOn w:val="DefaultText"/>
    <w:rsid w:val="00365BF0"/>
    <w:pPr>
      <w:widowControl/>
      <w:suppressLineNumbers/>
    </w:pPr>
    <w:rPr>
      <w:rFonts w:ascii="Tahoma" w:eastAsia="SimSun" w:hAnsi="Tahoma" w:cs="Tahoma"/>
      <w:lang w:eastAsia="hi-IN" w:bidi="hi-IN"/>
    </w:rPr>
  </w:style>
  <w:style w:type="character" w:styleId="Emphaseple">
    <w:name w:val="Subtle Emphasis"/>
    <w:basedOn w:val="Policepardfaut"/>
    <w:uiPriority w:val="19"/>
    <w:qFormat/>
    <w:rsid w:val="00BE30CC"/>
    <w:rPr>
      <w:i/>
      <w:iCs/>
      <w:color w:val="808080" w:themeColor="text1" w:themeTint="7F"/>
    </w:rPr>
  </w:style>
  <w:style w:type="character" w:styleId="Accentuation">
    <w:name w:val="Emphasis"/>
    <w:basedOn w:val="Policepardfaut"/>
    <w:uiPriority w:val="20"/>
    <w:qFormat/>
    <w:rsid w:val="00BE30CC"/>
    <w:rPr>
      <w:i/>
      <w:iCs/>
    </w:rPr>
  </w:style>
  <w:style w:type="character" w:customStyle="1" w:styleId="Titre2Car">
    <w:name w:val="Titre 2 Car"/>
    <w:basedOn w:val="Policepardfaut"/>
    <w:link w:val="Titre2"/>
    <w:uiPriority w:val="9"/>
    <w:rsid w:val="00993325"/>
    <w:rPr>
      <w:rFonts w:asciiTheme="majorHAnsi" w:eastAsiaTheme="majorEastAsia" w:hAnsiTheme="majorHAnsi" w:cstheme="majorBidi"/>
      <w:b/>
      <w:bCs/>
      <w:color w:val="4F81BD" w:themeColor="accent1"/>
      <w:sz w:val="26"/>
      <w:szCs w:val="26"/>
      <w:lang w:eastAsia="fr-CA"/>
    </w:rPr>
  </w:style>
  <w:style w:type="paragraph" w:styleId="En-ttedetabledesmatires">
    <w:name w:val="TOC Heading"/>
    <w:basedOn w:val="Titre1"/>
    <w:next w:val="Normal"/>
    <w:uiPriority w:val="39"/>
    <w:semiHidden/>
    <w:unhideWhenUsed/>
    <w:qFormat/>
    <w:rsid w:val="002A4E43"/>
    <w:pPr>
      <w:keepNext/>
      <w:keepLines/>
      <w:widowControl/>
      <w:suppressAutoHyphens w:val="0"/>
      <w:spacing w:before="480" w:line="276" w:lineRule="auto"/>
      <w:outlineLvl w:val="9"/>
    </w:pPr>
    <w:rPr>
      <w:rFonts w:asciiTheme="majorHAnsi" w:eastAsiaTheme="majorEastAsia" w:hAnsiTheme="majorHAnsi" w:cstheme="majorBidi"/>
      <w:caps w:val="0"/>
      <w:color w:val="365F91" w:themeColor="accent1" w:themeShade="BF"/>
      <w:kern w:val="0"/>
      <w:lang w:val="fr-FR" w:eastAsia="en-US" w:bidi="ar-SA"/>
    </w:rPr>
  </w:style>
  <w:style w:type="paragraph" w:styleId="TM1">
    <w:name w:val="toc 1"/>
    <w:basedOn w:val="Normal"/>
    <w:next w:val="Normal"/>
    <w:autoRedefine/>
    <w:uiPriority w:val="39"/>
    <w:unhideWhenUsed/>
    <w:rsid w:val="00E25712"/>
    <w:pPr>
      <w:tabs>
        <w:tab w:val="left" w:pos="284"/>
        <w:tab w:val="right" w:pos="9394"/>
      </w:tabs>
      <w:spacing w:line="360" w:lineRule="auto"/>
      <w:ind w:left="709" w:hanging="709"/>
    </w:pPr>
    <w:rPr>
      <w:rFonts w:ascii="Century Gothic" w:hAnsi="Century Gothic"/>
      <w:noProof/>
      <w:sz w:val="22"/>
      <w:szCs w:val="20"/>
      <w:lang w:bidi="hi-IN"/>
    </w:rPr>
  </w:style>
  <w:style w:type="paragraph" w:styleId="TM3">
    <w:name w:val="toc 3"/>
    <w:basedOn w:val="Normal"/>
    <w:next w:val="Normal"/>
    <w:autoRedefine/>
    <w:uiPriority w:val="39"/>
    <w:unhideWhenUsed/>
    <w:rsid w:val="002A4E43"/>
    <w:pPr>
      <w:spacing w:after="100"/>
      <w:ind w:left="480"/>
    </w:pPr>
  </w:style>
  <w:style w:type="character" w:customStyle="1" w:styleId="Titre3Car">
    <w:name w:val="Titre 3 Car"/>
    <w:basedOn w:val="Policepardfaut"/>
    <w:link w:val="Titre3"/>
    <w:uiPriority w:val="9"/>
    <w:semiHidden/>
    <w:rsid w:val="002A4E43"/>
    <w:rPr>
      <w:rFonts w:asciiTheme="majorHAnsi" w:eastAsiaTheme="majorEastAsia" w:hAnsiTheme="majorHAnsi" w:cstheme="majorBidi"/>
      <w:b/>
      <w:bCs/>
      <w:color w:val="4F81BD" w:themeColor="accent1"/>
      <w:lang w:eastAsia="fr-CA"/>
    </w:rPr>
  </w:style>
  <w:style w:type="paragraph" w:styleId="TM2">
    <w:name w:val="toc 2"/>
    <w:basedOn w:val="Normal"/>
    <w:next w:val="Normal"/>
    <w:autoRedefine/>
    <w:uiPriority w:val="39"/>
    <w:unhideWhenUsed/>
    <w:rsid w:val="005D3A3E"/>
    <w:pPr>
      <w:tabs>
        <w:tab w:val="left" w:pos="660"/>
        <w:tab w:val="right" w:pos="9395"/>
      </w:tabs>
      <w:spacing w:line="360" w:lineRule="auto"/>
      <w:ind w:left="709" w:hanging="709"/>
    </w:pPr>
    <w:rPr>
      <w:noProof/>
    </w:rPr>
  </w:style>
  <w:style w:type="character" w:styleId="Marquedecommentaire">
    <w:name w:val="annotation reference"/>
    <w:basedOn w:val="Policepardfaut"/>
    <w:uiPriority w:val="99"/>
    <w:semiHidden/>
    <w:unhideWhenUsed/>
    <w:rsid w:val="006B2D99"/>
    <w:rPr>
      <w:sz w:val="16"/>
      <w:szCs w:val="16"/>
    </w:rPr>
  </w:style>
  <w:style w:type="paragraph" w:styleId="Commentaire">
    <w:name w:val="annotation text"/>
    <w:basedOn w:val="Normal"/>
    <w:link w:val="CommentaireCar"/>
    <w:uiPriority w:val="99"/>
    <w:unhideWhenUsed/>
    <w:rsid w:val="006B2D99"/>
    <w:rPr>
      <w:sz w:val="20"/>
      <w:szCs w:val="20"/>
    </w:rPr>
  </w:style>
  <w:style w:type="character" w:customStyle="1" w:styleId="CommentaireCar">
    <w:name w:val="Commentaire Car"/>
    <w:basedOn w:val="Policepardfaut"/>
    <w:link w:val="Commentaire"/>
    <w:uiPriority w:val="99"/>
    <w:rsid w:val="006B2D99"/>
    <w:rPr>
      <w:rFonts w:ascii="Tahoma" w:eastAsia="Times New Roman" w:hAnsi="Tahoma" w:cs="Tahoma"/>
      <w:color w:val="auto"/>
      <w:sz w:val="20"/>
      <w:szCs w:val="20"/>
      <w:lang w:eastAsia="fr-CA"/>
    </w:rPr>
  </w:style>
  <w:style w:type="paragraph" w:styleId="Objetducommentaire">
    <w:name w:val="annotation subject"/>
    <w:basedOn w:val="Commentaire"/>
    <w:next w:val="Commentaire"/>
    <w:link w:val="ObjetducommentaireCar"/>
    <w:uiPriority w:val="99"/>
    <w:semiHidden/>
    <w:unhideWhenUsed/>
    <w:rsid w:val="006B2D99"/>
    <w:rPr>
      <w:b/>
      <w:bCs/>
    </w:rPr>
  </w:style>
  <w:style w:type="character" w:customStyle="1" w:styleId="ObjetducommentaireCar">
    <w:name w:val="Objet du commentaire Car"/>
    <w:basedOn w:val="CommentaireCar"/>
    <w:link w:val="Objetducommentaire"/>
    <w:uiPriority w:val="99"/>
    <w:semiHidden/>
    <w:rsid w:val="006B2D99"/>
    <w:rPr>
      <w:rFonts w:ascii="Tahoma" w:eastAsia="Times New Roman" w:hAnsi="Tahoma" w:cs="Tahoma"/>
      <w:b/>
      <w:bCs/>
      <w:color w:val="auto"/>
      <w:sz w:val="20"/>
      <w:szCs w:val="20"/>
      <w:lang w:eastAsia="fr-CA"/>
    </w:rPr>
  </w:style>
  <w:style w:type="paragraph" w:styleId="Rvision">
    <w:name w:val="Revision"/>
    <w:hidden/>
    <w:uiPriority w:val="99"/>
    <w:semiHidden/>
    <w:rsid w:val="006B2D99"/>
    <w:pPr>
      <w:jc w:val="left"/>
    </w:pPr>
    <w:rPr>
      <w:rFonts w:ascii="Tahoma" w:eastAsia="Times New Roman" w:hAnsi="Tahoma" w:cs="Tahoma"/>
      <w:color w:val="auto"/>
      <w:lang w:eastAsia="fr-CA"/>
    </w:rPr>
  </w:style>
  <w:style w:type="table" w:styleId="Grilledutableau">
    <w:name w:val="Table Grid"/>
    <w:basedOn w:val="TableauNormal"/>
    <w:uiPriority w:val="59"/>
    <w:rsid w:val="00C14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24">
    <w:name w:val="color_24"/>
    <w:basedOn w:val="Policepardfaut"/>
    <w:rsid w:val="00C14120"/>
  </w:style>
  <w:style w:type="character" w:customStyle="1" w:styleId="Titre4Car">
    <w:name w:val="Titre 4 Car"/>
    <w:basedOn w:val="Policepardfaut"/>
    <w:link w:val="Titre4"/>
    <w:uiPriority w:val="9"/>
    <w:semiHidden/>
    <w:rsid w:val="00202899"/>
    <w:rPr>
      <w:rFonts w:asciiTheme="majorHAnsi" w:eastAsiaTheme="majorEastAsia" w:hAnsiTheme="majorHAnsi" w:cstheme="majorBidi"/>
      <w:i/>
      <w:iCs/>
      <w:color w:val="365F91" w:themeColor="accent1" w:themeShade="BF"/>
      <w:lang w:eastAsia="fr-CA"/>
    </w:rPr>
  </w:style>
  <w:style w:type="paragraph" w:styleId="NormalWeb">
    <w:name w:val="Normal (Web)"/>
    <w:basedOn w:val="Normal"/>
    <w:uiPriority w:val="99"/>
    <w:unhideWhenUsed/>
    <w:rsid w:val="007726B6"/>
    <w:pPr>
      <w:spacing w:before="100" w:beforeAutospacing="1" w:after="100" w:afterAutospacing="1"/>
    </w:pPr>
    <w:rPr>
      <w:rFonts w:ascii="Times New Roman" w:eastAsiaTheme="minorEastAsia" w:hAnsi="Times New Roman" w:cs="Times New Roman"/>
    </w:rPr>
  </w:style>
  <w:style w:type="paragraph" w:styleId="Corpsdetexte2">
    <w:name w:val="Body Text 2"/>
    <w:basedOn w:val="Normal"/>
    <w:link w:val="Corpsdetexte2Car"/>
    <w:uiPriority w:val="99"/>
    <w:rsid w:val="006B5AF7"/>
    <w:pPr>
      <w:tabs>
        <w:tab w:val="left" w:pos="-2832"/>
        <w:tab w:val="left" w:pos="567"/>
        <w:tab w:val="left" w:pos="1416"/>
        <w:tab w:val="left" w:pos="1560"/>
        <w:tab w:val="left" w:pos="2124"/>
        <w:tab w:val="left" w:pos="2832"/>
        <w:tab w:val="left" w:pos="3540"/>
        <w:tab w:val="left" w:pos="4248"/>
        <w:tab w:val="left" w:pos="4956"/>
        <w:tab w:val="left" w:pos="5664"/>
        <w:tab w:val="left" w:pos="6372"/>
        <w:tab w:val="left" w:pos="7080"/>
        <w:tab w:val="left" w:pos="8931"/>
      </w:tabs>
      <w:jc w:val="both"/>
    </w:pPr>
    <w:rPr>
      <w:sz w:val="22"/>
      <w:szCs w:val="22"/>
      <w:lang w:val="fr-FR" w:eastAsia="fr-FR"/>
    </w:rPr>
  </w:style>
  <w:style w:type="character" w:customStyle="1" w:styleId="Corpsdetexte2Car">
    <w:name w:val="Corps de texte 2 Car"/>
    <w:basedOn w:val="Policepardfaut"/>
    <w:link w:val="Corpsdetexte2"/>
    <w:uiPriority w:val="99"/>
    <w:rsid w:val="006B5AF7"/>
    <w:rPr>
      <w:rFonts w:ascii="Tahoma" w:eastAsia="Times New Roman" w:hAnsi="Tahoma" w:cs="Tahoma"/>
      <w:color w:val="auto"/>
      <w:sz w:val="22"/>
      <w:szCs w:val="22"/>
      <w:lang w:val="fr-FR" w:eastAsia="fr-FR"/>
    </w:rPr>
  </w:style>
  <w:style w:type="paragraph" w:customStyle="1" w:styleId="Level1">
    <w:name w:val="Level 1"/>
    <w:uiPriority w:val="99"/>
    <w:rsid w:val="002A551F"/>
    <w:pPr>
      <w:widowControl w:val="0"/>
      <w:tabs>
        <w:tab w:val="left" w:pos="-708"/>
        <w:tab w:val="left" w:pos="12"/>
        <w:tab w:val="left" w:pos="732"/>
        <w:tab w:val="left" w:pos="1452"/>
        <w:tab w:val="left" w:pos="2172"/>
        <w:tab w:val="left" w:pos="2892"/>
        <w:tab w:val="left" w:pos="3612"/>
        <w:tab w:val="left" w:pos="4332"/>
        <w:tab w:val="left" w:pos="5052"/>
        <w:tab w:val="left" w:pos="5772"/>
        <w:tab w:val="left" w:pos="6492"/>
        <w:tab w:val="left" w:pos="7212"/>
        <w:tab w:val="left" w:pos="7932"/>
      </w:tabs>
      <w:autoSpaceDE w:val="0"/>
      <w:autoSpaceDN w:val="0"/>
      <w:ind w:left="708"/>
      <w:jc w:val="left"/>
    </w:pPr>
    <w:rPr>
      <w:rFonts w:ascii="Times New Roman" w:eastAsia="Times New Roman" w:hAnsi="Times New Roman" w:cs="Times New Roman"/>
      <w:color w:val="auto"/>
      <w:lang w:eastAsia="fr-CA"/>
    </w:rPr>
  </w:style>
  <w:style w:type="table" w:customStyle="1" w:styleId="Grilledutableau1">
    <w:name w:val="Grille du tableau1"/>
    <w:basedOn w:val="TableauNormal"/>
    <w:next w:val="Grilledutableau"/>
    <w:uiPriority w:val="59"/>
    <w:rsid w:val="00A35537"/>
    <w:pPr>
      <w:jc w:val="left"/>
    </w:pPr>
    <w:rPr>
      <w:rFonts w:eastAsia="Times New Roman" w:cs="Times New Roman"/>
      <w:color w:val="auto"/>
      <w:sz w:val="22"/>
      <w:szCs w:val="22"/>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F03836"/>
    <w:pPr>
      <w:jc w:val="left"/>
    </w:pPr>
    <w:rPr>
      <w:rFonts w:asciiTheme="minorHAnsi" w:eastAsiaTheme="minorEastAsia" w:hAnsiTheme="minorHAnsi" w:cstheme="minorBidi"/>
      <w:color w:val="auto"/>
      <w:sz w:val="22"/>
      <w:szCs w:val="22"/>
      <w:lang w:eastAsia="fr-CA"/>
    </w:rPr>
  </w:style>
  <w:style w:type="paragraph" w:styleId="Notedebasdepage">
    <w:name w:val="footnote text"/>
    <w:basedOn w:val="Normal"/>
    <w:link w:val="NotedebasdepageCar"/>
    <w:uiPriority w:val="99"/>
    <w:semiHidden/>
    <w:unhideWhenUsed/>
    <w:rsid w:val="0080180D"/>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80180D"/>
    <w:rPr>
      <w:rFonts w:asciiTheme="minorHAnsi" w:hAnsiTheme="minorHAnsi" w:cstheme="minorBidi"/>
      <w:color w:val="auto"/>
      <w:sz w:val="20"/>
      <w:szCs w:val="20"/>
    </w:rPr>
  </w:style>
  <w:style w:type="character" w:styleId="Appelnotedebasdep">
    <w:name w:val="footnote reference"/>
    <w:basedOn w:val="Policepardfaut"/>
    <w:uiPriority w:val="99"/>
    <w:semiHidden/>
    <w:unhideWhenUsed/>
    <w:rsid w:val="0080180D"/>
    <w:rPr>
      <w:vertAlign w:val="superscript"/>
    </w:rPr>
  </w:style>
  <w:style w:type="numbering" w:customStyle="1" w:styleId="Puce">
    <w:name w:val="Puce"/>
    <w:rsid w:val="00AA3083"/>
    <w:pPr>
      <w:numPr>
        <w:numId w:val="2"/>
      </w:numPr>
    </w:pPr>
  </w:style>
  <w:style w:type="paragraph" w:customStyle="1" w:styleId="font8">
    <w:name w:val="font_8"/>
    <w:basedOn w:val="Normal"/>
    <w:rsid w:val="00F72177"/>
    <w:pPr>
      <w:spacing w:before="100" w:beforeAutospacing="1" w:after="100" w:afterAutospacing="1"/>
    </w:pPr>
    <w:rPr>
      <w:rFonts w:ascii="Times New Roman" w:hAnsi="Times New Roman" w:cs="Times New Roman"/>
    </w:rPr>
  </w:style>
  <w:style w:type="paragraph" w:styleId="Notedefin">
    <w:name w:val="endnote text"/>
    <w:basedOn w:val="Normal"/>
    <w:link w:val="NotedefinCar"/>
    <w:uiPriority w:val="99"/>
    <w:semiHidden/>
    <w:unhideWhenUsed/>
    <w:rsid w:val="00B75785"/>
    <w:rPr>
      <w:sz w:val="20"/>
      <w:szCs w:val="20"/>
    </w:rPr>
  </w:style>
  <w:style w:type="character" w:customStyle="1" w:styleId="NotedefinCar">
    <w:name w:val="Note de fin Car"/>
    <w:basedOn w:val="Policepardfaut"/>
    <w:link w:val="Notedefin"/>
    <w:uiPriority w:val="99"/>
    <w:semiHidden/>
    <w:rsid w:val="00B75785"/>
    <w:rPr>
      <w:rFonts w:ascii="Tahoma" w:eastAsia="Times New Roman" w:hAnsi="Tahoma" w:cs="Tahoma"/>
      <w:color w:val="auto"/>
      <w:sz w:val="20"/>
      <w:szCs w:val="20"/>
      <w:lang w:eastAsia="fr-CA"/>
    </w:rPr>
  </w:style>
  <w:style w:type="character" w:styleId="Appeldenotedefin">
    <w:name w:val="endnote reference"/>
    <w:basedOn w:val="Policepardfaut"/>
    <w:uiPriority w:val="99"/>
    <w:semiHidden/>
    <w:unhideWhenUsed/>
    <w:rsid w:val="00B75785"/>
    <w:rPr>
      <w:vertAlign w:val="superscript"/>
    </w:rPr>
  </w:style>
  <w:style w:type="character" w:styleId="Textedelespacerserv">
    <w:name w:val="Placeholder Text"/>
    <w:basedOn w:val="Policepardfaut"/>
    <w:uiPriority w:val="99"/>
    <w:semiHidden/>
    <w:rsid w:val="003E349C"/>
    <w:rPr>
      <w:color w:val="808080"/>
    </w:rPr>
  </w:style>
  <w:style w:type="character" w:styleId="Lienhypertextesuivivisit">
    <w:name w:val="FollowedHyperlink"/>
    <w:basedOn w:val="Policepardfaut"/>
    <w:uiPriority w:val="99"/>
    <w:semiHidden/>
    <w:unhideWhenUsed/>
    <w:rsid w:val="000B79B8"/>
    <w:rPr>
      <w:color w:val="800080" w:themeColor="followedHyperlink"/>
      <w:u w:val="single"/>
    </w:rPr>
  </w:style>
  <w:style w:type="character" w:customStyle="1" w:styleId="Mentionnonrsolue1">
    <w:name w:val="Mention non résolue1"/>
    <w:basedOn w:val="Policepardfaut"/>
    <w:uiPriority w:val="99"/>
    <w:semiHidden/>
    <w:unhideWhenUsed/>
    <w:rsid w:val="00827864"/>
    <w:rPr>
      <w:color w:val="605E5C"/>
      <w:shd w:val="clear" w:color="auto" w:fill="E1DFDD"/>
    </w:rPr>
  </w:style>
  <w:style w:type="character" w:customStyle="1" w:styleId="Mentionnonrsolue2">
    <w:name w:val="Mention non résolue2"/>
    <w:basedOn w:val="Policepardfaut"/>
    <w:uiPriority w:val="99"/>
    <w:semiHidden/>
    <w:unhideWhenUsed/>
    <w:rsid w:val="006C64AC"/>
    <w:rPr>
      <w:color w:val="605E5C"/>
      <w:shd w:val="clear" w:color="auto" w:fill="E1DFDD"/>
    </w:rPr>
  </w:style>
  <w:style w:type="paragraph" w:customStyle="1" w:styleId="Corps">
    <w:name w:val="Corps"/>
    <w:uiPriority w:val="99"/>
    <w:rsid w:val="001A196F"/>
    <w:pPr>
      <w:pBdr>
        <w:top w:val="none" w:sz="96" w:space="31" w:color="FFFFFF" w:frame="1"/>
        <w:left w:val="none" w:sz="96" w:space="31" w:color="FFFFFF" w:frame="1"/>
        <w:bottom w:val="none" w:sz="96" w:space="31" w:color="FFFFFF" w:frame="1"/>
        <w:right w:val="none" w:sz="96" w:space="31" w:color="FFFFFF" w:frame="1"/>
        <w:bar w:val="none" w:sz="0" w:color="000000"/>
      </w:pBdr>
      <w:jc w:val="left"/>
    </w:pPr>
    <w:rPr>
      <w:rFonts w:ascii="Tahoma" w:eastAsia="Arial Unicode MS" w:hAnsi="Tahoma" w:cs="Tahoma"/>
      <w:sz w:val="22"/>
      <w:szCs w:val="22"/>
      <w:u w:color="000000"/>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3311">
      <w:bodyDiv w:val="1"/>
      <w:marLeft w:val="0"/>
      <w:marRight w:val="0"/>
      <w:marTop w:val="0"/>
      <w:marBottom w:val="0"/>
      <w:divBdr>
        <w:top w:val="none" w:sz="0" w:space="0" w:color="auto"/>
        <w:left w:val="none" w:sz="0" w:space="0" w:color="auto"/>
        <w:bottom w:val="none" w:sz="0" w:space="0" w:color="auto"/>
        <w:right w:val="none" w:sz="0" w:space="0" w:color="auto"/>
      </w:divBdr>
      <w:divsChild>
        <w:div w:id="688063987">
          <w:marLeft w:val="0"/>
          <w:marRight w:val="0"/>
          <w:marTop w:val="0"/>
          <w:marBottom w:val="0"/>
          <w:divBdr>
            <w:top w:val="none" w:sz="0" w:space="0" w:color="auto"/>
            <w:left w:val="none" w:sz="0" w:space="0" w:color="auto"/>
            <w:bottom w:val="none" w:sz="0" w:space="0" w:color="auto"/>
            <w:right w:val="none" w:sz="0" w:space="0" w:color="auto"/>
          </w:divBdr>
        </w:div>
        <w:div w:id="1078482827">
          <w:marLeft w:val="0"/>
          <w:marRight w:val="0"/>
          <w:marTop w:val="0"/>
          <w:marBottom w:val="0"/>
          <w:divBdr>
            <w:top w:val="none" w:sz="0" w:space="0" w:color="auto"/>
            <w:left w:val="none" w:sz="0" w:space="0" w:color="auto"/>
            <w:bottom w:val="none" w:sz="0" w:space="0" w:color="auto"/>
            <w:right w:val="none" w:sz="0" w:space="0" w:color="auto"/>
          </w:divBdr>
        </w:div>
        <w:div w:id="412319275">
          <w:marLeft w:val="0"/>
          <w:marRight w:val="0"/>
          <w:marTop w:val="0"/>
          <w:marBottom w:val="0"/>
          <w:divBdr>
            <w:top w:val="none" w:sz="0" w:space="0" w:color="auto"/>
            <w:left w:val="none" w:sz="0" w:space="0" w:color="auto"/>
            <w:bottom w:val="none" w:sz="0" w:space="0" w:color="auto"/>
            <w:right w:val="none" w:sz="0" w:space="0" w:color="auto"/>
          </w:divBdr>
        </w:div>
        <w:div w:id="1520047362">
          <w:marLeft w:val="0"/>
          <w:marRight w:val="0"/>
          <w:marTop w:val="0"/>
          <w:marBottom w:val="0"/>
          <w:divBdr>
            <w:top w:val="none" w:sz="0" w:space="0" w:color="auto"/>
            <w:left w:val="none" w:sz="0" w:space="0" w:color="auto"/>
            <w:bottom w:val="none" w:sz="0" w:space="0" w:color="auto"/>
            <w:right w:val="none" w:sz="0" w:space="0" w:color="auto"/>
          </w:divBdr>
        </w:div>
        <w:div w:id="1974631489">
          <w:marLeft w:val="0"/>
          <w:marRight w:val="0"/>
          <w:marTop w:val="0"/>
          <w:marBottom w:val="0"/>
          <w:divBdr>
            <w:top w:val="none" w:sz="0" w:space="0" w:color="auto"/>
            <w:left w:val="none" w:sz="0" w:space="0" w:color="auto"/>
            <w:bottom w:val="none" w:sz="0" w:space="0" w:color="auto"/>
            <w:right w:val="none" w:sz="0" w:space="0" w:color="auto"/>
          </w:divBdr>
        </w:div>
        <w:div w:id="124545311">
          <w:marLeft w:val="0"/>
          <w:marRight w:val="0"/>
          <w:marTop w:val="0"/>
          <w:marBottom w:val="0"/>
          <w:divBdr>
            <w:top w:val="none" w:sz="0" w:space="0" w:color="auto"/>
            <w:left w:val="none" w:sz="0" w:space="0" w:color="auto"/>
            <w:bottom w:val="none" w:sz="0" w:space="0" w:color="auto"/>
            <w:right w:val="none" w:sz="0" w:space="0" w:color="auto"/>
          </w:divBdr>
        </w:div>
        <w:div w:id="2062898518">
          <w:marLeft w:val="0"/>
          <w:marRight w:val="0"/>
          <w:marTop w:val="0"/>
          <w:marBottom w:val="0"/>
          <w:divBdr>
            <w:top w:val="none" w:sz="0" w:space="0" w:color="auto"/>
            <w:left w:val="none" w:sz="0" w:space="0" w:color="auto"/>
            <w:bottom w:val="none" w:sz="0" w:space="0" w:color="auto"/>
            <w:right w:val="none" w:sz="0" w:space="0" w:color="auto"/>
          </w:divBdr>
        </w:div>
        <w:div w:id="1940140219">
          <w:marLeft w:val="0"/>
          <w:marRight w:val="0"/>
          <w:marTop w:val="0"/>
          <w:marBottom w:val="0"/>
          <w:divBdr>
            <w:top w:val="none" w:sz="0" w:space="0" w:color="auto"/>
            <w:left w:val="none" w:sz="0" w:space="0" w:color="auto"/>
            <w:bottom w:val="none" w:sz="0" w:space="0" w:color="auto"/>
            <w:right w:val="none" w:sz="0" w:space="0" w:color="auto"/>
          </w:divBdr>
        </w:div>
        <w:div w:id="120348528">
          <w:marLeft w:val="0"/>
          <w:marRight w:val="0"/>
          <w:marTop w:val="0"/>
          <w:marBottom w:val="0"/>
          <w:divBdr>
            <w:top w:val="none" w:sz="0" w:space="0" w:color="auto"/>
            <w:left w:val="none" w:sz="0" w:space="0" w:color="auto"/>
            <w:bottom w:val="none" w:sz="0" w:space="0" w:color="auto"/>
            <w:right w:val="none" w:sz="0" w:space="0" w:color="auto"/>
          </w:divBdr>
        </w:div>
        <w:div w:id="1601528612">
          <w:marLeft w:val="0"/>
          <w:marRight w:val="0"/>
          <w:marTop w:val="0"/>
          <w:marBottom w:val="0"/>
          <w:divBdr>
            <w:top w:val="none" w:sz="0" w:space="0" w:color="auto"/>
            <w:left w:val="none" w:sz="0" w:space="0" w:color="auto"/>
            <w:bottom w:val="none" w:sz="0" w:space="0" w:color="auto"/>
            <w:right w:val="none" w:sz="0" w:space="0" w:color="auto"/>
          </w:divBdr>
        </w:div>
        <w:div w:id="1929339270">
          <w:marLeft w:val="0"/>
          <w:marRight w:val="0"/>
          <w:marTop w:val="0"/>
          <w:marBottom w:val="0"/>
          <w:divBdr>
            <w:top w:val="none" w:sz="0" w:space="0" w:color="auto"/>
            <w:left w:val="none" w:sz="0" w:space="0" w:color="auto"/>
            <w:bottom w:val="none" w:sz="0" w:space="0" w:color="auto"/>
            <w:right w:val="none" w:sz="0" w:space="0" w:color="auto"/>
          </w:divBdr>
        </w:div>
      </w:divsChild>
    </w:div>
    <w:div w:id="53704018">
      <w:bodyDiv w:val="1"/>
      <w:marLeft w:val="0"/>
      <w:marRight w:val="0"/>
      <w:marTop w:val="0"/>
      <w:marBottom w:val="0"/>
      <w:divBdr>
        <w:top w:val="none" w:sz="0" w:space="0" w:color="auto"/>
        <w:left w:val="none" w:sz="0" w:space="0" w:color="auto"/>
        <w:bottom w:val="none" w:sz="0" w:space="0" w:color="auto"/>
        <w:right w:val="none" w:sz="0" w:space="0" w:color="auto"/>
      </w:divBdr>
      <w:divsChild>
        <w:div w:id="1516845514">
          <w:marLeft w:val="0"/>
          <w:marRight w:val="0"/>
          <w:marTop w:val="0"/>
          <w:marBottom w:val="0"/>
          <w:divBdr>
            <w:top w:val="none" w:sz="0" w:space="0" w:color="auto"/>
            <w:left w:val="none" w:sz="0" w:space="0" w:color="auto"/>
            <w:bottom w:val="none" w:sz="0" w:space="0" w:color="auto"/>
            <w:right w:val="none" w:sz="0" w:space="0" w:color="auto"/>
          </w:divBdr>
        </w:div>
      </w:divsChild>
    </w:div>
    <w:div w:id="57945855">
      <w:bodyDiv w:val="1"/>
      <w:marLeft w:val="0"/>
      <w:marRight w:val="0"/>
      <w:marTop w:val="0"/>
      <w:marBottom w:val="0"/>
      <w:divBdr>
        <w:top w:val="none" w:sz="0" w:space="0" w:color="auto"/>
        <w:left w:val="none" w:sz="0" w:space="0" w:color="auto"/>
        <w:bottom w:val="none" w:sz="0" w:space="0" w:color="auto"/>
        <w:right w:val="none" w:sz="0" w:space="0" w:color="auto"/>
      </w:divBdr>
    </w:div>
    <w:div w:id="194511672">
      <w:bodyDiv w:val="1"/>
      <w:marLeft w:val="0"/>
      <w:marRight w:val="0"/>
      <w:marTop w:val="0"/>
      <w:marBottom w:val="0"/>
      <w:divBdr>
        <w:top w:val="none" w:sz="0" w:space="0" w:color="auto"/>
        <w:left w:val="none" w:sz="0" w:space="0" w:color="auto"/>
        <w:bottom w:val="none" w:sz="0" w:space="0" w:color="auto"/>
        <w:right w:val="none" w:sz="0" w:space="0" w:color="auto"/>
      </w:divBdr>
      <w:divsChild>
        <w:div w:id="780342387">
          <w:marLeft w:val="0"/>
          <w:marRight w:val="0"/>
          <w:marTop w:val="0"/>
          <w:marBottom w:val="0"/>
          <w:divBdr>
            <w:top w:val="none" w:sz="0" w:space="0" w:color="auto"/>
            <w:left w:val="none" w:sz="0" w:space="0" w:color="auto"/>
            <w:bottom w:val="none" w:sz="0" w:space="0" w:color="auto"/>
            <w:right w:val="none" w:sz="0" w:space="0" w:color="auto"/>
          </w:divBdr>
        </w:div>
        <w:div w:id="501817674">
          <w:marLeft w:val="0"/>
          <w:marRight w:val="0"/>
          <w:marTop w:val="0"/>
          <w:marBottom w:val="0"/>
          <w:divBdr>
            <w:top w:val="none" w:sz="0" w:space="0" w:color="auto"/>
            <w:left w:val="none" w:sz="0" w:space="0" w:color="auto"/>
            <w:bottom w:val="none" w:sz="0" w:space="0" w:color="auto"/>
            <w:right w:val="none" w:sz="0" w:space="0" w:color="auto"/>
          </w:divBdr>
        </w:div>
        <w:div w:id="845945197">
          <w:marLeft w:val="0"/>
          <w:marRight w:val="0"/>
          <w:marTop w:val="0"/>
          <w:marBottom w:val="0"/>
          <w:divBdr>
            <w:top w:val="none" w:sz="0" w:space="0" w:color="auto"/>
            <w:left w:val="none" w:sz="0" w:space="0" w:color="auto"/>
            <w:bottom w:val="none" w:sz="0" w:space="0" w:color="auto"/>
            <w:right w:val="none" w:sz="0" w:space="0" w:color="auto"/>
          </w:divBdr>
        </w:div>
        <w:div w:id="1922374314">
          <w:marLeft w:val="0"/>
          <w:marRight w:val="0"/>
          <w:marTop w:val="0"/>
          <w:marBottom w:val="0"/>
          <w:divBdr>
            <w:top w:val="none" w:sz="0" w:space="0" w:color="auto"/>
            <w:left w:val="none" w:sz="0" w:space="0" w:color="auto"/>
            <w:bottom w:val="none" w:sz="0" w:space="0" w:color="auto"/>
            <w:right w:val="none" w:sz="0" w:space="0" w:color="auto"/>
          </w:divBdr>
        </w:div>
        <w:div w:id="33628553">
          <w:marLeft w:val="0"/>
          <w:marRight w:val="0"/>
          <w:marTop w:val="0"/>
          <w:marBottom w:val="0"/>
          <w:divBdr>
            <w:top w:val="none" w:sz="0" w:space="0" w:color="auto"/>
            <w:left w:val="none" w:sz="0" w:space="0" w:color="auto"/>
            <w:bottom w:val="none" w:sz="0" w:space="0" w:color="auto"/>
            <w:right w:val="none" w:sz="0" w:space="0" w:color="auto"/>
          </w:divBdr>
        </w:div>
        <w:div w:id="612395171">
          <w:marLeft w:val="0"/>
          <w:marRight w:val="0"/>
          <w:marTop w:val="0"/>
          <w:marBottom w:val="0"/>
          <w:divBdr>
            <w:top w:val="none" w:sz="0" w:space="0" w:color="auto"/>
            <w:left w:val="none" w:sz="0" w:space="0" w:color="auto"/>
            <w:bottom w:val="none" w:sz="0" w:space="0" w:color="auto"/>
            <w:right w:val="none" w:sz="0" w:space="0" w:color="auto"/>
          </w:divBdr>
        </w:div>
        <w:div w:id="1643584685">
          <w:marLeft w:val="0"/>
          <w:marRight w:val="0"/>
          <w:marTop w:val="0"/>
          <w:marBottom w:val="0"/>
          <w:divBdr>
            <w:top w:val="none" w:sz="0" w:space="0" w:color="auto"/>
            <w:left w:val="none" w:sz="0" w:space="0" w:color="auto"/>
            <w:bottom w:val="none" w:sz="0" w:space="0" w:color="auto"/>
            <w:right w:val="none" w:sz="0" w:space="0" w:color="auto"/>
          </w:divBdr>
        </w:div>
        <w:div w:id="924412069">
          <w:marLeft w:val="0"/>
          <w:marRight w:val="0"/>
          <w:marTop w:val="0"/>
          <w:marBottom w:val="0"/>
          <w:divBdr>
            <w:top w:val="none" w:sz="0" w:space="0" w:color="auto"/>
            <w:left w:val="none" w:sz="0" w:space="0" w:color="auto"/>
            <w:bottom w:val="none" w:sz="0" w:space="0" w:color="auto"/>
            <w:right w:val="none" w:sz="0" w:space="0" w:color="auto"/>
          </w:divBdr>
        </w:div>
        <w:div w:id="981808576">
          <w:marLeft w:val="0"/>
          <w:marRight w:val="0"/>
          <w:marTop w:val="0"/>
          <w:marBottom w:val="0"/>
          <w:divBdr>
            <w:top w:val="none" w:sz="0" w:space="0" w:color="auto"/>
            <w:left w:val="none" w:sz="0" w:space="0" w:color="auto"/>
            <w:bottom w:val="none" w:sz="0" w:space="0" w:color="auto"/>
            <w:right w:val="none" w:sz="0" w:space="0" w:color="auto"/>
          </w:divBdr>
        </w:div>
        <w:div w:id="568539334">
          <w:marLeft w:val="0"/>
          <w:marRight w:val="0"/>
          <w:marTop w:val="0"/>
          <w:marBottom w:val="0"/>
          <w:divBdr>
            <w:top w:val="none" w:sz="0" w:space="0" w:color="auto"/>
            <w:left w:val="none" w:sz="0" w:space="0" w:color="auto"/>
            <w:bottom w:val="none" w:sz="0" w:space="0" w:color="auto"/>
            <w:right w:val="none" w:sz="0" w:space="0" w:color="auto"/>
          </w:divBdr>
        </w:div>
      </w:divsChild>
    </w:div>
    <w:div w:id="348525379">
      <w:bodyDiv w:val="1"/>
      <w:marLeft w:val="0"/>
      <w:marRight w:val="0"/>
      <w:marTop w:val="0"/>
      <w:marBottom w:val="0"/>
      <w:divBdr>
        <w:top w:val="none" w:sz="0" w:space="0" w:color="auto"/>
        <w:left w:val="none" w:sz="0" w:space="0" w:color="auto"/>
        <w:bottom w:val="none" w:sz="0" w:space="0" w:color="auto"/>
        <w:right w:val="none" w:sz="0" w:space="0" w:color="auto"/>
      </w:divBdr>
    </w:div>
    <w:div w:id="349111357">
      <w:bodyDiv w:val="1"/>
      <w:marLeft w:val="0"/>
      <w:marRight w:val="0"/>
      <w:marTop w:val="0"/>
      <w:marBottom w:val="0"/>
      <w:divBdr>
        <w:top w:val="none" w:sz="0" w:space="0" w:color="auto"/>
        <w:left w:val="none" w:sz="0" w:space="0" w:color="auto"/>
        <w:bottom w:val="none" w:sz="0" w:space="0" w:color="auto"/>
        <w:right w:val="none" w:sz="0" w:space="0" w:color="auto"/>
      </w:divBdr>
    </w:div>
    <w:div w:id="420219995">
      <w:bodyDiv w:val="1"/>
      <w:marLeft w:val="0"/>
      <w:marRight w:val="0"/>
      <w:marTop w:val="0"/>
      <w:marBottom w:val="0"/>
      <w:divBdr>
        <w:top w:val="none" w:sz="0" w:space="0" w:color="auto"/>
        <w:left w:val="none" w:sz="0" w:space="0" w:color="auto"/>
        <w:bottom w:val="none" w:sz="0" w:space="0" w:color="auto"/>
        <w:right w:val="none" w:sz="0" w:space="0" w:color="auto"/>
      </w:divBdr>
    </w:div>
    <w:div w:id="423263805">
      <w:bodyDiv w:val="1"/>
      <w:marLeft w:val="0"/>
      <w:marRight w:val="0"/>
      <w:marTop w:val="0"/>
      <w:marBottom w:val="0"/>
      <w:divBdr>
        <w:top w:val="none" w:sz="0" w:space="0" w:color="auto"/>
        <w:left w:val="none" w:sz="0" w:space="0" w:color="auto"/>
        <w:bottom w:val="none" w:sz="0" w:space="0" w:color="auto"/>
        <w:right w:val="none" w:sz="0" w:space="0" w:color="auto"/>
      </w:divBdr>
    </w:div>
    <w:div w:id="451560968">
      <w:bodyDiv w:val="1"/>
      <w:marLeft w:val="0"/>
      <w:marRight w:val="0"/>
      <w:marTop w:val="0"/>
      <w:marBottom w:val="0"/>
      <w:divBdr>
        <w:top w:val="none" w:sz="0" w:space="0" w:color="auto"/>
        <w:left w:val="none" w:sz="0" w:space="0" w:color="auto"/>
        <w:bottom w:val="none" w:sz="0" w:space="0" w:color="auto"/>
        <w:right w:val="none" w:sz="0" w:space="0" w:color="auto"/>
      </w:divBdr>
    </w:div>
    <w:div w:id="497962798">
      <w:bodyDiv w:val="1"/>
      <w:marLeft w:val="0"/>
      <w:marRight w:val="0"/>
      <w:marTop w:val="0"/>
      <w:marBottom w:val="0"/>
      <w:divBdr>
        <w:top w:val="none" w:sz="0" w:space="0" w:color="auto"/>
        <w:left w:val="none" w:sz="0" w:space="0" w:color="auto"/>
        <w:bottom w:val="none" w:sz="0" w:space="0" w:color="auto"/>
        <w:right w:val="none" w:sz="0" w:space="0" w:color="auto"/>
      </w:divBdr>
    </w:div>
    <w:div w:id="547957938">
      <w:bodyDiv w:val="1"/>
      <w:marLeft w:val="0"/>
      <w:marRight w:val="0"/>
      <w:marTop w:val="0"/>
      <w:marBottom w:val="0"/>
      <w:divBdr>
        <w:top w:val="none" w:sz="0" w:space="0" w:color="auto"/>
        <w:left w:val="none" w:sz="0" w:space="0" w:color="auto"/>
        <w:bottom w:val="none" w:sz="0" w:space="0" w:color="auto"/>
        <w:right w:val="none" w:sz="0" w:space="0" w:color="auto"/>
      </w:divBdr>
    </w:div>
    <w:div w:id="551816297">
      <w:bodyDiv w:val="1"/>
      <w:marLeft w:val="0"/>
      <w:marRight w:val="0"/>
      <w:marTop w:val="0"/>
      <w:marBottom w:val="0"/>
      <w:divBdr>
        <w:top w:val="none" w:sz="0" w:space="0" w:color="auto"/>
        <w:left w:val="none" w:sz="0" w:space="0" w:color="auto"/>
        <w:bottom w:val="none" w:sz="0" w:space="0" w:color="auto"/>
        <w:right w:val="none" w:sz="0" w:space="0" w:color="auto"/>
      </w:divBdr>
    </w:div>
    <w:div w:id="559754498">
      <w:bodyDiv w:val="1"/>
      <w:marLeft w:val="0"/>
      <w:marRight w:val="0"/>
      <w:marTop w:val="0"/>
      <w:marBottom w:val="0"/>
      <w:divBdr>
        <w:top w:val="none" w:sz="0" w:space="0" w:color="auto"/>
        <w:left w:val="none" w:sz="0" w:space="0" w:color="auto"/>
        <w:bottom w:val="none" w:sz="0" w:space="0" w:color="auto"/>
        <w:right w:val="none" w:sz="0" w:space="0" w:color="auto"/>
      </w:divBdr>
      <w:divsChild>
        <w:div w:id="677392593">
          <w:marLeft w:val="0"/>
          <w:marRight w:val="0"/>
          <w:marTop w:val="0"/>
          <w:marBottom w:val="0"/>
          <w:divBdr>
            <w:top w:val="none" w:sz="0" w:space="0" w:color="auto"/>
            <w:left w:val="none" w:sz="0" w:space="0" w:color="auto"/>
            <w:bottom w:val="none" w:sz="0" w:space="0" w:color="auto"/>
            <w:right w:val="none" w:sz="0" w:space="0" w:color="auto"/>
          </w:divBdr>
        </w:div>
        <w:div w:id="1198663601">
          <w:marLeft w:val="0"/>
          <w:marRight w:val="0"/>
          <w:marTop w:val="0"/>
          <w:marBottom w:val="0"/>
          <w:divBdr>
            <w:top w:val="none" w:sz="0" w:space="0" w:color="auto"/>
            <w:left w:val="none" w:sz="0" w:space="0" w:color="auto"/>
            <w:bottom w:val="none" w:sz="0" w:space="0" w:color="auto"/>
            <w:right w:val="none" w:sz="0" w:space="0" w:color="auto"/>
          </w:divBdr>
        </w:div>
        <w:div w:id="1238630943">
          <w:marLeft w:val="0"/>
          <w:marRight w:val="0"/>
          <w:marTop w:val="0"/>
          <w:marBottom w:val="0"/>
          <w:divBdr>
            <w:top w:val="none" w:sz="0" w:space="0" w:color="auto"/>
            <w:left w:val="none" w:sz="0" w:space="0" w:color="auto"/>
            <w:bottom w:val="none" w:sz="0" w:space="0" w:color="auto"/>
            <w:right w:val="none" w:sz="0" w:space="0" w:color="auto"/>
          </w:divBdr>
        </w:div>
        <w:div w:id="1841970055">
          <w:marLeft w:val="0"/>
          <w:marRight w:val="0"/>
          <w:marTop w:val="0"/>
          <w:marBottom w:val="0"/>
          <w:divBdr>
            <w:top w:val="none" w:sz="0" w:space="0" w:color="auto"/>
            <w:left w:val="none" w:sz="0" w:space="0" w:color="auto"/>
            <w:bottom w:val="none" w:sz="0" w:space="0" w:color="auto"/>
            <w:right w:val="none" w:sz="0" w:space="0" w:color="auto"/>
          </w:divBdr>
        </w:div>
        <w:div w:id="1355577849">
          <w:marLeft w:val="0"/>
          <w:marRight w:val="0"/>
          <w:marTop w:val="0"/>
          <w:marBottom w:val="0"/>
          <w:divBdr>
            <w:top w:val="none" w:sz="0" w:space="0" w:color="auto"/>
            <w:left w:val="none" w:sz="0" w:space="0" w:color="auto"/>
            <w:bottom w:val="none" w:sz="0" w:space="0" w:color="auto"/>
            <w:right w:val="none" w:sz="0" w:space="0" w:color="auto"/>
          </w:divBdr>
        </w:div>
        <w:div w:id="1808887757">
          <w:marLeft w:val="0"/>
          <w:marRight w:val="0"/>
          <w:marTop w:val="0"/>
          <w:marBottom w:val="0"/>
          <w:divBdr>
            <w:top w:val="none" w:sz="0" w:space="0" w:color="auto"/>
            <w:left w:val="none" w:sz="0" w:space="0" w:color="auto"/>
            <w:bottom w:val="none" w:sz="0" w:space="0" w:color="auto"/>
            <w:right w:val="none" w:sz="0" w:space="0" w:color="auto"/>
          </w:divBdr>
        </w:div>
        <w:div w:id="964778714">
          <w:marLeft w:val="0"/>
          <w:marRight w:val="0"/>
          <w:marTop w:val="0"/>
          <w:marBottom w:val="0"/>
          <w:divBdr>
            <w:top w:val="none" w:sz="0" w:space="0" w:color="auto"/>
            <w:left w:val="none" w:sz="0" w:space="0" w:color="auto"/>
            <w:bottom w:val="none" w:sz="0" w:space="0" w:color="auto"/>
            <w:right w:val="none" w:sz="0" w:space="0" w:color="auto"/>
          </w:divBdr>
        </w:div>
        <w:div w:id="1904869682">
          <w:marLeft w:val="0"/>
          <w:marRight w:val="0"/>
          <w:marTop w:val="0"/>
          <w:marBottom w:val="0"/>
          <w:divBdr>
            <w:top w:val="none" w:sz="0" w:space="0" w:color="auto"/>
            <w:left w:val="none" w:sz="0" w:space="0" w:color="auto"/>
            <w:bottom w:val="none" w:sz="0" w:space="0" w:color="auto"/>
            <w:right w:val="none" w:sz="0" w:space="0" w:color="auto"/>
          </w:divBdr>
        </w:div>
        <w:div w:id="1717310641">
          <w:marLeft w:val="0"/>
          <w:marRight w:val="0"/>
          <w:marTop w:val="0"/>
          <w:marBottom w:val="0"/>
          <w:divBdr>
            <w:top w:val="none" w:sz="0" w:space="0" w:color="auto"/>
            <w:left w:val="none" w:sz="0" w:space="0" w:color="auto"/>
            <w:bottom w:val="none" w:sz="0" w:space="0" w:color="auto"/>
            <w:right w:val="none" w:sz="0" w:space="0" w:color="auto"/>
          </w:divBdr>
        </w:div>
        <w:div w:id="1628438847">
          <w:marLeft w:val="0"/>
          <w:marRight w:val="0"/>
          <w:marTop w:val="0"/>
          <w:marBottom w:val="0"/>
          <w:divBdr>
            <w:top w:val="none" w:sz="0" w:space="0" w:color="auto"/>
            <w:left w:val="none" w:sz="0" w:space="0" w:color="auto"/>
            <w:bottom w:val="none" w:sz="0" w:space="0" w:color="auto"/>
            <w:right w:val="none" w:sz="0" w:space="0" w:color="auto"/>
          </w:divBdr>
        </w:div>
        <w:div w:id="1341661459">
          <w:marLeft w:val="0"/>
          <w:marRight w:val="0"/>
          <w:marTop w:val="0"/>
          <w:marBottom w:val="0"/>
          <w:divBdr>
            <w:top w:val="none" w:sz="0" w:space="0" w:color="auto"/>
            <w:left w:val="none" w:sz="0" w:space="0" w:color="auto"/>
            <w:bottom w:val="none" w:sz="0" w:space="0" w:color="auto"/>
            <w:right w:val="none" w:sz="0" w:space="0" w:color="auto"/>
          </w:divBdr>
        </w:div>
        <w:div w:id="1707371462">
          <w:marLeft w:val="0"/>
          <w:marRight w:val="0"/>
          <w:marTop w:val="0"/>
          <w:marBottom w:val="0"/>
          <w:divBdr>
            <w:top w:val="none" w:sz="0" w:space="0" w:color="auto"/>
            <w:left w:val="none" w:sz="0" w:space="0" w:color="auto"/>
            <w:bottom w:val="none" w:sz="0" w:space="0" w:color="auto"/>
            <w:right w:val="none" w:sz="0" w:space="0" w:color="auto"/>
          </w:divBdr>
        </w:div>
        <w:div w:id="611865237">
          <w:marLeft w:val="0"/>
          <w:marRight w:val="0"/>
          <w:marTop w:val="0"/>
          <w:marBottom w:val="0"/>
          <w:divBdr>
            <w:top w:val="none" w:sz="0" w:space="0" w:color="auto"/>
            <w:left w:val="none" w:sz="0" w:space="0" w:color="auto"/>
            <w:bottom w:val="none" w:sz="0" w:space="0" w:color="auto"/>
            <w:right w:val="none" w:sz="0" w:space="0" w:color="auto"/>
          </w:divBdr>
        </w:div>
        <w:div w:id="1298072943">
          <w:marLeft w:val="0"/>
          <w:marRight w:val="0"/>
          <w:marTop w:val="0"/>
          <w:marBottom w:val="0"/>
          <w:divBdr>
            <w:top w:val="none" w:sz="0" w:space="0" w:color="auto"/>
            <w:left w:val="none" w:sz="0" w:space="0" w:color="auto"/>
            <w:bottom w:val="none" w:sz="0" w:space="0" w:color="auto"/>
            <w:right w:val="none" w:sz="0" w:space="0" w:color="auto"/>
          </w:divBdr>
        </w:div>
        <w:div w:id="2027824904">
          <w:marLeft w:val="0"/>
          <w:marRight w:val="0"/>
          <w:marTop w:val="0"/>
          <w:marBottom w:val="0"/>
          <w:divBdr>
            <w:top w:val="none" w:sz="0" w:space="0" w:color="auto"/>
            <w:left w:val="none" w:sz="0" w:space="0" w:color="auto"/>
            <w:bottom w:val="none" w:sz="0" w:space="0" w:color="auto"/>
            <w:right w:val="none" w:sz="0" w:space="0" w:color="auto"/>
          </w:divBdr>
        </w:div>
        <w:div w:id="1667977836">
          <w:marLeft w:val="0"/>
          <w:marRight w:val="0"/>
          <w:marTop w:val="0"/>
          <w:marBottom w:val="0"/>
          <w:divBdr>
            <w:top w:val="none" w:sz="0" w:space="0" w:color="auto"/>
            <w:left w:val="none" w:sz="0" w:space="0" w:color="auto"/>
            <w:bottom w:val="none" w:sz="0" w:space="0" w:color="auto"/>
            <w:right w:val="none" w:sz="0" w:space="0" w:color="auto"/>
          </w:divBdr>
        </w:div>
        <w:div w:id="664669544">
          <w:marLeft w:val="0"/>
          <w:marRight w:val="0"/>
          <w:marTop w:val="0"/>
          <w:marBottom w:val="0"/>
          <w:divBdr>
            <w:top w:val="none" w:sz="0" w:space="0" w:color="auto"/>
            <w:left w:val="none" w:sz="0" w:space="0" w:color="auto"/>
            <w:bottom w:val="none" w:sz="0" w:space="0" w:color="auto"/>
            <w:right w:val="none" w:sz="0" w:space="0" w:color="auto"/>
          </w:divBdr>
        </w:div>
        <w:div w:id="1450079860">
          <w:marLeft w:val="0"/>
          <w:marRight w:val="0"/>
          <w:marTop w:val="0"/>
          <w:marBottom w:val="0"/>
          <w:divBdr>
            <w:top w:val="none" w:sz="0" w:space="0" w:color="auto"/>
            <w:left w:val="none" w:sz="0" w:space="0" w:color="auto"/>
            <w:bottom w:val="none" w:sz="0" w:space="0" w:color="auto"/>
            <w:right w:val="none" w:sz="0" w:space="0" w:color="auto"/>
          </w:divBdr>
        </w:div>
        <w:div w:id="2094275378">
          <w:marLeft w:val="0"/>
          <w:marRight w:val="0"/>
          <w:marTop w:val="0"/>
          <w:marBottom w:val="0"/>
          <w:divBdr>
            <w:top w:val="none" w:sz="0" w:space="0" w:color="auto"/>
            <w:left w:val="none" w:sz="0" w:space="0" w:color="auto"/>
            <w:bottom w:val="none" w:sz="0" w:space="0" w:color="auto"/>
            <w:right w:val="none" w:sz="0" w:space="0" w:color="auto"/>
          </w:divBdr>
        </w:div>
        <w:div w:id="1392582507">
          <w:marLeft w:val="0"/>
          <w:marRight w:val="0"/>
          <w:marTop w:val="0"/>
          <w:marBottom w:val="0"/>
          <w:divBdr>
            <w:top w:val="none" w:sz="0" w:space="0" w:color="auto"/>
            <w:left w:val="none" w:sz="0" w:space="0" w:color="auto"/>
            <w:bottom w:val="none" w:sz="0" w:space="0" w:color="auto"/>
            <w:right w:val="none" w:sz="0" w:space="0" w:color="auto"/>
          </w:divBdr>
        </w:div>
        <w:div w:id="1593319205">
          <w:marLeft w:val="0"/>
          <w:marRight w:val="0"/>
          <w:marTop w:val="0"/>
          <w:marBottom w:val="0"/>
          <w:divBdr>
            <w:top w:val="none" w:sz="0" w:space="0" w:color="auto"/>
            <w:left w:val="none" w:sz="0" w:space="0" w:color="auto"/>
            <w:bottom w:val="none" w:sz="0" w:space="0" w:color="auto"/>
            <w:right w:val="none" w:sz="0" w:space="0" w:color="auto"/>
          </w:divBdr>
        </w:div>
        <w:div w:id="1544445734">
          <w:marLeft w:val="0"/>
          <w:marRight w:val="0"/>
          <w:marTop w:val="0"/>
          <w:marBottom w:val="0"/>
          <w:divBdr>
            <w:top w:val="none" w:sz="0" w:space="0" w:color="auto"/>
            <w:left w:val="none" w:sz="0" w:space="0" w:color="auto"/>
            <w:bottom w:val="none" w:sz="0" w:space="0" w:color="auto"/>
            <w:right w:val="none" w:sz="0" w:space="0" w:color="auto"/>
          </w:divBdr>
        </w:div>
        <w:div w:id="1469587003">
          <w:marLeft w:val="0"/>
          <w:marRight w:val="0"/>
          <w:marTop w:val="0"/>
          <w:marBottom w:val="0"/>
          <w:divBdr>
            <w:top w:val="none" w:sz="0" w:space="0" w:color="auto"/>
            <w:left w:val="none" w:sz="0" w:space="0" w:color="auto"/>
            <w:bottom w:val="none" w:sz="0" w:space="0" w:color="auto"/>
            <w:right w:val="none" w:sz="0" w:space="0" w:color="auto"/>
          </w:divBdr>
        </w:div>
        <w:div w:id="1280576106">
          <w:marLeft w:val="0"/>
          <w:marRight w:val="0"/>
          <w:marTop w:val="0"/>
          <w:marBottom w:val="0"/>
          <w:divBdr>
            <w:top w:val="none" w:sz="0" w:space="0" w:color="auto"/>
            <w:left w:val="none" w:sz="0" w:space="0" w:color="auto"/>
            <w:bottom w:val="none" w:sz="0" w:space="0" w:color="auto"/>
            <w:right w:val="none" w:sz="0" w:space="0" w:color="auto"/>
          </w:divBdr>
        </w:div>
        <w:div w:id="318847637">
          <w:marLeft w:val="0"/>
          <w:marRight w:val="0"/>
          <w:marTop w:val="0"/>
          <w:marBottom w:val="0"/>
          <w:divBdr>
            <w:top w:val="none" w:sz="0" w:space="0" w:color="auto"/>
            <w:left w:val="none" w:sz="0" w:space="0" w:color="auto"/>
            <w:bottom w:val="none" w:sz="0" w:space="0" w:color="auto"/>
            <w:right w:val="none" w:sz="0" w:space="0" w:color="auto"/>
          </w:divBdr>
        </w:div>
        <w:div w:id="273631625">
          <w:marLeft w:val="0"/>
          <w:marRight w:val="0"/>
          <w:marTop w:val="0"/>
          <w:marBottom w:val="0"/>
          <w:divBdr>
            <w:top w:val="none" w:sz="0" w:space="0" w:color="auto"/>
            <w:left w:val="none" w:sz="0" w:space="0" w:color="auto"/>
            <w:bottom w:val="none" w:sz="0" w:space="0" w:color="auto"/>
            <w:right w:val="none" w:sz="0" w:space="0" w:color="auto"/>
          </w:divBdr>
        </w:div>
        <w:div w:id="978723668">
          <w:marLeft w:val="0"/>
          <w:marRight w:val="0"/>
          <w:marTop w:val="0"/>
          <w:marBottom w:val="0"/>
          <w:divBdr>
            <w:top w:val="none" w:sz="0" w:space="0" w:color="auto"/>
            <w:left w:val="none" w:sz="0" w:space="0" w:color="auto"/>
            <w:bottom w:val="none" w:sz="0" w:space="0" w:color="auto"/>
            <w:right w:val="none" w:sz="0" w:space="0" w:color="auto"/>
          </w:divBdr>
        </w:div>
        <w:div w:id="1296527128">
          <w:marLeft w:val="0"/>
          <w:marRight w:val="0"/>
          <w:marTop w:val="0"/>
          <w:marBottom w:val="0"/>
          <w:divBdr>
            <w:top w:val="none" w:sz="0" w:space="0" w:color="auto"/>
            <w:left w:val="none" w:sz="0" w:space="0" w:color="auto"/>
            <w:bottom w:val="none" w:sz="0" w:space="0" w:color="auto"/>
            <w:right w:val="none" w:sz="0" w:space="0" w:color="auto"/>
          </w:divBdr>
        </w:div>
        <w:div w:id="390540721">
          <w:marLeft w:val="0"/>
          <w:marRight w:val="0"/>
          <w:marTop w:val="0"/>
          <w:marBottom w:val="0"/>
          <w:divBdr>
            <w:top w:val="none" w:sz="0" w:space="0" w:color="auto"/>
            <w:left w:val="none" w:sz="0" w:space="0" w:color="auto"/>
            <w:bottom w:val="none" w:sz="0" w:space="0" w:color="auto"/>
            <w:right w:val="none" w:sz="0" w:space="0" w:color="auto"/>
          </w:divBdr>
        </w:div>
        <w:div w:id="1997300926">
          <w:marLeft w:val="0"/>
          <w:marRight w:val="0"/>
          <w:marTop w:val="0"/>
          <w:marBottom w:val="0"/>
          <w:divBdr>
            <w:top w:val="none" w:sz="0" w:space="0" w:color="auto"/>
            <w:left w:val="none" w:sz="0" w:space="0" w:color="auto"/>
            <w:bottom w:val="none" w:sz="0" w:space="0" w:color="auto"/>
            <w:right w:val="none" w:sz="0" w:space="0" w:color="auto"/>
          </w:divBdr>
        </w:div>
        <w:div w:id="1871842908">
          <w:marLeft w:val="0"/>
          <w:marRight w:val="0"/>
          <w:marTop w:val="0"/>
          <w:marBottom w:val="0"/>
          <w:divBdr>
            <w:top w:val="none" w:sz="0" w:space="0" w:color="auto"/>
            <w:left w:val="none" w:sz="0" w:space="0" w:color="auto"/>
            <w:bottom w:val="none" w:sz="0" w:space="0" w:color="auto"/>
            <w:right w:val="none" w:sz="0" w:space="0" w:color="auto"/>
          </w:divBdr>
        </w:div>
        <w:div w:id="1785266209">
          <w:marLeft w:val="0"/>
          <w:marRight w:val="0"/>
          <w:marTop w:val="0"/>
          <w:marBottom w:val="0"/>
          <w:divBdr>
            <w:top w:val="none" w:sz="0" w:space="0" w:color="auto"/>
            <w:left w:val="none" w:sz="0" w:space="0" w:color="auto"/>
            <w:bottom w:val="none" w:sz="0" w:space="0" w:color="auto"/>
            <w:right w:val="none" w:sz="0" w:space="0" w:color="auto"/>
          </w:divBdr>
        </w:div>
        <w:div w:id="2143496777">
          <w:marLeft w:val="0"/>
          <w:marRight w:val="0"/>
          <w:marTop w:val="0"/>
          <w:marBottom w:val="0"/>
          <w:divBdr>
            <w:top w:val="none" w:sz="0" w:space="0" w:color="auto"/>
            <w:left w:val="none" w:sz="0" w:space="0" w:color="auto"/>
            <w:bottom w:val="none" w:sz="0" w:space="0" w:color="auto"/>
            <w:right w:val="none" w:sz="0" w:space="0" w:color="auto"/>
          </w:divBdr>
        </w:div>
        <w:div w:id="1435635089">
          <w:marLeft w:val="0"/>
          <w:marRight w:val="0"/>
          <w:marTop w:val="0"/>
          <w:marBottom w:val="0"/>
          <w:divBdr>
            <w:top w:val="none" w:sz="0" w:space="0" w:color="auto"/>
            <w:left w:val="none" w:sz="0" w:space="0" w:color="auto"/>
            <w:bottom w:val="none" w:sz="0" w:space="0" w:color="auto"/>
            <w:right w:val="none" w:sz="0" w:space="0" w:color="auto"/>
          </w:divBdr>
        </w:div>
        <w:div w:id="2132894554">
          <w:marLeft w:val="0"/>
          <w:marRight w:val="0"/>
          <w:marTop w:val="0"/>
          <w:marBottom w:val="0"/>
          <w:divBdr>
            <w:top w:val="none" w:sz="0" w:space="0" w:color="auto"/>
            <w:left w:val="none" w:sz="0" w:space="0" w:color="auto"/>
            <w:bottom w:val="none" w:sz="0" w:space="0" w:color="auto"/>
            <w:right w:val="none" w:sz="0" w:space="0" w:color="auto"/>
          </w:divBdr>
        </w:div>
        <w:div w:id="217516513">
          <w:marLeft w:val="0"/>
          <w:marRight w:val="0"/>
          <w:marTop w:val="0"/>
          <w:marBottom w:val="0"/>
          <w:divBdr>
            <w:top w:val="none" w:sz="0" w:space="0" w:color="auto"/>
            <w:left w:val="none" w:sz="0" w:space="0" w:color="auto"/>
            <w:bottom w:val="none" w:sz="0" w:space="0" w:color="auto"/>
            <w:right w:val="none" w:sz="0" w:space="0" w:color="auto"/>
          </w:divBdr>
        </w:div>
        <w:div w:id="69278206">
          <w:marLeft w:val="0"/>
          <w:marRight w:val="0"/>
          <w:marTop w:val="0"/>
          <w:marBottom w:val="0"/>
          <w:divBdr>
            <w:top w:val="none" w:sz="0" w:space="0" w:color="auto"/>
            <w:left w:val="none" w:sz="0" w:space="0" w:color="auto"/>
            <w:bottom w:val="none" w:sz="0" w:space="0" w:color="auto"/>
            <w:right w:val="none" w:sz="0" w:space="0" w:color="auto"/>
          </w:divBdr>
        </w:div>
        <w:div w:id="869732232">
          <w:marLeft w:val="0"/>
          <w:marRight w:val="0"/>
          <w:marTop w:val="0"/>
          <w:marBottom w:val="0"/>
          <w:divBdr>
            <w:top w:val="none" w:sz="0" w:space="0" w:color="auto"/>
            <w:left w:val="none" w:sz="0" w:space="0" w:color="auto"/>
            <w:bottom w:val="none" w:sz="0" w:space="0" w:color="auto"/>
            <w:right w:val="none" w:sz="0" w:space="0" w:color="auto"/>
          </w:divBdr>
        </w:div>
        <w:div w:id="1543323311">
          <w:marLeft w:val="0"/>
          <w:marRight w:val="0"/>
          <w:marTop w:val="0"/>
          <w:marBottom w:val="0"/>
          <w:divBdr>
            <w:top w:val="none" w:sz="0" w:space="0" w:color="auto"/>
            <w:left w:val="none" w:sz="0" w:space="0" w:color="auto"/>
            <w:bottom w:val="none" w:sz="0" w:space="0" w:color="auto"/>
            <w:right w:val="none" w:sz="0" w:space="0" w:color="auto"/>
          </w:divBdr>
        </w:div>
        <w:div w:id="1392579424">
          <w:marLeft w:val="0"/>
          <w:marRight w:val="0"/>
          <w:marTop w:val="0"/>
          <w:marBottom w:val="0"/>
          <w:divBdr>
            <w:top w:val="none" w:sz="0" w:space="0" w:color="auto"/>
            <w:left w:val="none" w:sz="0" w:space="0" w:color="auto"/>
            <w:bottom w:val="none" w:sz="0" w:space="0" w:color="auto"/>
            <w:right w:val="none" w:sz="0" w:space="0" w:color="auto"/>
          </w:divBdr>
        </w:div>
        <w:div w:id="1433816797">
          <w:marLeft w:val="0"/>
          <w:marRight w:val="0"/>
          <w:marTop w:val="0"/>
          <w:marBottom w:val="0"/>
          <w:divBdr>
            <w:top w:val="none" w:sz="0" w:space="0" w:color="auto"/>
            <w:left w:val="none" w:sz="0" w:space="0" w:color="auto"/>
            <w:bottom w:val="none" w:sz="0" w:space="0" w:color="auto"/>
            <w:right w:val="none" w:sz="0" w:space="0" w:color="auto"/>
          </w:divBdr>
        </w:div>
        <w:div w:id="553976173">
          <w:marLeft w:val="0"/>
          <w:marRight w:val="0"/>
          <w:marTop w:val="0"/>
          <w:marBottom w:val="0"/>
          <w:divBdr>
            <w:top w:val="none" w:sz="0" w:space="0" w:color="auto"/>
            <w:left w:val="none" w:sz="0" w:space="0" w:color="auto"/>
            <w:bottom w:val="none" w:sz="0" w:space="0" w:color="auto"/>
            <w:right w:val="none" w:sz="0" w:space="0" w:color="auto"/>
          </w:divBdr>
        </w:div>
        <w:div w:id="763648879">
          <w:marLeft w:val="0"/>
          <w:marRight w:val="0"/>
          <w:marTop w:val="0"/>
          <w:marBottom w:val="0"/>
          <w:divBdr>
            <w:top w:val="none" w:sz="0" w:space="0" w:color="auto"/>
            <w:left w:val="none" w:sz="0" w:space="0" w:color="auto"/>
            <w:bottom w:val="none" w:sz="0" w:space="0" w:color="auto"/>
            <w:right w:val="none" w:sz="0" w:space="0" w:color="auto"/>
          </w:divBdr>
        </w:div>
        <w:div w:id="1272543658">
          <w:marLeft w:val="0"/>
          <w:marRight w:val="0"/>
          <w:marTop w:val="0"/>
          <w:marBottom w:val="0"/>
          <w:divBdr>
            <w:top w:val="none" w:sz="0" w:space="0" w:color="auto"/>
            <w:left w:val="none" w:sz="0" w:space="0" w:color="auto"/>
            <w:bottom w:val="none" w:sz="0" w:space="0" w:color="auto"/>
            <w:right w:val="none" w:sz="0" w:space="0" w:color="auto"/>
          </w:divBdr>
        </w:div>
        <w:div w:id="312563082">
          <w:marLeft w:val="0"/>
          <w:marRight w:val="0"/>
          <w:marTop w:val="0"/>
          <w:marBottom w:val="0"/>
          <w:divBdr>
            <w:top w:val="none" w:sz="0" w:space="0" w:color="auto"/>
            <w:left w:val="none" w:sz="0" w:space="0" w:color="auto"/>
            <w:bottom w:val="none" w:sz="0" w:space="0" w:color="auto"/>
            <w:right w:val="none" w:sz="0" w:space="0" w:color="auto"/>
          </w:divBdr>
        </w:div>
        <w:div w:id="930310254">
          <w:marLeft w:val="0"/>
          <w:marRight w:val="0"/>
          <w:marTop w:val="0"/>
          <w:marBottom w:val="0"/>
          <w:divBdr>
            <w:top w:val="none" w:sz="0" w:space="0" w:color="auto"/>
            <w:left w:val="none" w:sz="0" w:space="0" w:color="auto"/>
            <w:bottom w:val="none" w:sz="0" w:space="0" w:color="auto"/>
            <w:right w:val="none" w:sz="0" w:space="0" w:color="auto"/>
          </w:divBdr>
        </w:div>
        <w:div w:id="1588149136">
          <w:marLeft w:val="0"/>
          <w:marRight w:val="0"/>
          <w:marTop w:val="0"/>
          <w:marBottom w:val="0"/>
          <w:divBdr>
            <w:top w:val="none" w:sz="0" w:space="0" w:color="auto"/>
            <w:left w:val="none" w:sz="0" w:space="0" w:color="auto"/>
            <w:bottom w:val="none" w:sz="0" w:space="0" w:color="auto"/>
            <w:right w:val="none" w:sz="0" w:space="0" w:color="auto"/>
          </w:divBdr>
        </w:div>
        <w:div w:id="392002392">
          <w:marLeft w:val="0"/>
          <w:marRight w:val="0"/>
          <w:marTop w:val="0"/>
          <w:marBottom w:val="0"/>
          <w:divBdr>
            <w:top w:val="none" w:sz="0" w:space="0" w:color="auto"/>
            <w:left w:val="none" w:sz="0" w:space="0" w:color="auto"/>
            <w:bottom w:val="none" w:sz="0" w:space="0" w:color="auto"/>
            <w:right w:val="none" w:sz="0" w:space="0" w:color="auto"/>
          </w:divBdr>
        </w:div>
        <w:div w:id="2049529364">
          <w:marLeft w:val="0"/>
          <w:marRight w:val="0"/>
          <w:marTop w:val="0"/>
          <w:marBottom w:val="0"/>
          <w:divBdr>
            <w:top w:val="none" w:sz="0" w:space="0" w:color="auto"/>
            <w:left w:val="none" w:sz="0" w:space="0" w:color="auto"/>
            <w:bottom w:val="none" w:sz="0" w:space="0" w:color="auto"/>
            <w:right w:val="none" w:sz="0" w:space="0" w:color="auto"/>
          </w:divBdr>
        </w:div>
        <w:div w:id="1827427937">
          <w:marLeft w:val="0"/>
          <w:marRight w:val="0"/>
          <w:marTop w:val="0"/>
          <w:marBottom w:val="0"/>
          <w:divBdr>
            <w:top w:val="none" w:sz="0" w:space="0" w:color="auto"/>
            <w:left w:val="none" w:sz="0" w:space="0" w:color="auto"/>
            <w:bottom w:val="none" w:sz="0" w:space="0" w:color="auto"/>
            <w:right w:val="none" w:sz="0" w:space="0" w:color="auto"/>
          </w:divBdr>
        </w:div>
        <w:div w:id="1633633116">
          <w:marLeft w:val="0"/>
          <w:marRight w:val="0"/>
          <w:marTop w:val="0"/>
          <w:marBottom w:val="0"/>
          <w:divBdr>
            <w:top w:val="none" w:sz="0" w:space="0" w:color="auto"/>
            <w:left w:val="none" w:sz="0" w:space="0" w:color="auto"/>
            <w:bottom w:val="none" w:sz="0" w:space="0" w:color="auto"/>
            <w:right w:val="none" w:sz="0" w:space="0" w:color="auto"/>
          </w:divBdr>
        </w:div>
        <w:div w:id="1072653926">
          <w:marLeft w:val="0"/>
          <w:marRight w:val="0"/>
          <w:marTop w:val="0"/>
          <w:marBottom w:val="0"/>
          <w:divBdr>
            <w:top w:val="none" w:sz="0" w:space="0" w:color="auto"/>
            <w:left w:val="none" w:sz="0" w:space="0" w:color="auto"/>
            <w:bottom w:val="none" w:sz="0" w:space="0" w:color="auto"/>
            <w:right w:val="none" w:sz="0" w:space="0" w:color="auto"/>
          </w:divBdr>
        </w:div>
        <w:div w:id="2054501772">
          <w:marLeft w:val="0"/>
          <w:marRight w:val="0"/>
          <w:marTop w:val="0"/>
          <w:marBottom w:val="0"/>
          <w:divBdr>
            <w:top w:val="none" w:sz="0" w:space="0" w:color="auto"/>
            <w:left w:val="none" w:sz="0" w:space="0" w:color="auto"/>
            <w:bottom w:val="none" w:sz="0" w:space="0" w:color="auto"/>
            <w:right w:val="none" w:sz="0" w:space="0" w:color="auto"/>
          </w:divBdr>
        </w:div>
        <w:div w:id="1493987741">
          <w:marLeft w:val="0"/>
          <w:marRight w:val="0"/>
          <w:marTop w:val="0"/>
          <w:marBottom w:val="0"/>
          <w:divBdr>
            <w:top w:val="none" w:sz="0" w:space="0" w:color="auto"/>
            <w:left w:val="none" w:sz="0" w:space="0" w:color="auto"/>
            <w:bottom w:val="none" w:sz="0" w:space="0" w:color="auto"/>
            <w:right w:val="none" w:sz="0" w:space="0" w:color="auto"/>
          </w:divBdr>
        </w:div>
        <w:div w:id="854152812">
          <w:marLeft w:val="0"/>
          <w:marRight w:val="0"/>
          <w:marTop w:val="0"/>
          <w:marBottom w:val="0"/>
          <w:divBdr>
            <w:top w:val="none" w:sz="0" w:space="0" w:color="auto"/>
            <w:left w:val="none" w:sz="0" w:space="0" w:color="auto"/>
            <w:bottom w:val="none" w:sz="0" w:space="0" w:color="auto"/>
            <w:right w:val="none" w:sz="0" w:space="0" w:color="auto"/>
          </w:divBdr>
        </w:div>
        <w:div w:id="56247425">
          <w:marLeft w:val="0"/>
          <w:marRight w:val="0"/>
          <w:marTop w:val="0"/>
          <w:marBottom w:val="0"/>
          <w:divBdr>
            <w:top w:val="none" w:sz="0" w:space="0" w:color="auto"/>
            <w:left w:val="none" w:sz="0" w:space="0" w:color="auto"/>
            <w:bottom w:val="none" w:sz="0" w:space="0" w:color="auto"/>
            <w:right w:val="none" w:sz="0" w:space="0" w:color="auto"/>
          </w:divBdr>
        </w:div>
        <w:div w:id="886336678">
          <w:marLeft w:val="0"/>
          <w:marRight w:val="0"/>
          <w:marTop w:val="0"/>
          <w:marBottom w:val="0"/>
          <w:divBdr>
            <w:top w:val="none" w:sz="0" w:space="0" w:color="auto"/>
            <w:left w:val="none" w:sz="0" w:space="0" w:color="auto"/>
            <w:bottom w:val="none" w:sz="0" w:space="0" w:color="auto"/>
            <w:right w:val="none" w:sz="0" w:space="0" w:color="auto"/>
          </w:divBdr>
        </w:div>
        <w:div w:id="833648648">
          <w:marLeft w:val="0"/>
          <w:marRight w:val="0"/>
          <w:marTop w:val="0"/>
          <w:marBottom w:val="0"/>
          <w:divBdr>
            <w:top w:val="none" w:sz="0" w:space="0" w:color="auto"/>
            <w:left w:val="none" w:sz="0" w:space="0" w:color="auto"/>
            <w:bottom w:val="none" w:sz="0" w:space="0" w:color="auto"/>
            <w:right w:val="none" w:sz="0" w:space="0" w:color="auto"/>
          </w:divBdr>
        </w:div>
        <w:div w:id="1868524219">
          <w:marLeft w:val="0"/>
          <w:marRight w:val="0"/>
          <w:marTop w:val="0"/>
          <w:marBottom w:val="0"/>
          <w:divBdr>
            <w:top w:val="none" w:sz="0" w:space="0" w:color="auto"/>
            <w:left w:val="none" w:sz="0" w:space="0" w:color="auto"/>
            <w:bottom w:val="none" w:sz="0" w:space="0" w:color="auto"/>
            <w:right w:val="none" w:sz="0" w:space="0" w:color="auto"/>
          </w:divBdr>
        </w:div>
        <w:div w:id="717431517">
          <w:marLeft w:val="0"/>
          <w:marRight w:val="0"/>
          <w:marTop w:val="0"/>
          <w:marBottom w:val="0"/>
          <w:divBdr>
            <w:top w:val="none" w:sz="0" w:space="0" w:color="auto"/>
            <w:left w:val="none" w:sz="0" w:space="0" w:color="auto"/>
            <w:bottom w:val="none" w:sz="0" w:space="0" w:color="auto"/>
            <w:right w:val="none" w:sz="0" w:space="0" w:color="auto"/>
          </w:divBdr>
        </w:div>
        <w:div w:id="371076681">
          <w:marLeft w:val="0"/>
          <w:marRight w:val="0"/>
          <w:marTop w:val="0"/>
          <w:marBottom w:val="0"/>
          <w:divBdr>
            <w:top w:val="none" w:sz="0" w:space="0" w:color="auto"/>
            <w:left w:val="none" w:sz="0" w:space="0" w:color="auto"/>
            <w:bottom w:val="none" w:sz="0" w:space="0" w:color="auto"/>
            <w:right w:val="none" w:sz="0" w:space="0" w:color="auto"/>
          </w:divBdr>
        </w:div>
        <w:div w:id="1067386111">
          <w:marLeft w:val="0"/>
          <w:marRight w:val="0"/>
          <w:marTop w:val="0"/>
          <w:marBottom w:val="0"/>
          <w:divBdr>
            <w:top w:val="none" w:sz="0" w:space="0" w:color="auto"/>
            <w:left w:val="none" w:sz="0" w:space="0" w:color="auto"/>
            <w:bottom w:val="none" w:sz="0" w:space="0" w:color="auto"/>
            <w:right w:val="none" w:sz="0" w:space="0" w:color="auto"/>
          </w:divBdr>
        </w:div>
        <w:div w:id="899948369">
          <w:marLeft w:val="0"/>
          <w:marRight w:val="0"/>
          <w:marTop w:val="0"/>
          <w:marBottom w:val="0"/>
          <w:divBdr>
            <w:top w:val="none" w:sz="0" w:space="0" w:color="auto"/>
            <w:left w:val="none" w:sz="0" w:space="0" w:color="auto"/>
            <w:bottom w:val="none" w:sz="0" w:space="0" w:color="auto"/>
            <w:right w:val="none" w:sz="0" w:space="0" w:color="auto"/>
          </w:divBdr>
        </w:div>
        <w:div w:id="1918711474">
          <w:marLeft w:val="0"/>
          <w:marRight w:val="0"/>
          <w:marTop w:val="0"/>
          <w:marBottom w:val="0"/>
          <w:divBdr>
            <w:top w:val="none" w:sz="0" w:space="0" w:color="auto"/>
            <w:left w:val="none" w:sz="0" w:space="0" w:color="auto"/>
            <w:bottom w:val="none" w:sz="0" w:space="0" w:color="auto"/>
            <w:right w:val="none" w:sz="0" w:space="0" w:color="auto"/>
          </w:divBdr>
        </w:div>
        <w:div w:id="1722944493">
          <w:marLeft w:val="0"/>
          <w:marRight w:val="0"/>
          <w:marTop w:val="0"/>
          <w:marBottom w:val="0"/>
          <w:divBdr>
            <w:top w:val="none" w:sz="0" w:space="0" w:color="auto"/>
            <w:left w:val="none" w:sz="0" w:space="0" w:color="auto"/>
            <w:bottom w:val="none" w:sz="0" w:space="0" w:color="auto"/>
            <w:right w:val="none" w:sz="0" w:space="0" w:color="auto"/>
          </w:divBdr>
        </w:div>
        <w:div w:id="472990665">
          <w:marLeft w:val="0"/>
          <w:marRight w:val="0"/>
          <w:marTop w:val="0"/>
          <w:marBottom w:val="0"/>
          <w:divBdr>
            <w:top w:val="none" w:sz="0" w:space="0" w:color="auto"/>
            <w:left w:val="none" w:sz="0" w:space="0" w:color="auto"/>
            <w:bottom w:val="none" w:sz="0" w:space="0" w:color="auto"/>
            <w:right w:val="none" w:sz="0" w:space="0" w:color="auto"/>
          </w:divBdr>
        </w:div>
      </w:divsChild>
    </w:div>
    <w:div w:id="615334510">
      <w:bodyDiv w:val="1"/>
      <w:marLeft w:val="0"/>
      <w:marRight w:val="0"/>
      <w:marTop w:val="0"/>
      <w:marBottom w:val="0"/>
      <w:divBdr>
        <w:top w:val="none" w:sz="0" w:space="0" w:color="auto"/>
        <w:left w:val="none" w:sz="0" w:space="0" w:color="auto"/>
        <w:bottom w:val="none" w:sz="0" w:space="0" w:color="auto"/>
        <w:right w:val="none" w:sz="0" w:space="0" w:color="auto"/>
      </w:divBdr>
    </w:div>
    <w:div w:id="626814910">
      <w:bodyDiv w:val="1"/>
      <w:marLeft w:val="0"/>
      <w:marRight w:val="0"/>
      <w:marTop w:val="0"/>
      <w:marBottom w:val="0"/>
      <w:divBdr>
        <w:top w:val="none" w:sz="0" w:space="0" w:color="auto"/>
        <w:left w:val="none" w:sz="0" w:space="0" w:color="auto"/>
        <w:bottom w:val="none" w:sz="0" w:space="0" w:color="auto"/>
        <w:right w:val="none" w:sz="0" w:space="0" w:color="auto"/>
      </w:divBdr>
    </w:div>
    <w:div w:id="630331603">
      <w:bodyDiv w:val="1"/>
      <w:marLeft w:val="0"/>
      <w:marRight w:val="0"/>
      <w:marTop w:val="0"/>
      <w:marBottom w:val="0"/>
      <w:divBdr>
        <w:top w:val="none" w:sz="0" w:space="0" w:color="auto"/>
        <w:left w:val="none" w:sz="0" w:space="0" w:color="auto"/>
        <w:bottom w:val="none" w:sz="0" w:space="0" w:color="auto"/>
        <w:right w:val="none" w:sz="0" w:space="0" w:color="auto"/>
      </w:divBdr>
    </w:div>
    <w:div w:id="707297143">
      <w:bodyDiv w:val="1"/>
      <w:marLeft w:val="0"/>
      <w:marRight w:val="0"/>
      <w:marTop w:val="0"/>
      <w:marBottom w:val="0"/>
      <w:divBdr>
        <w:top w:val="none" w:sz="0" w:space="0" w:color="auto"/>
        <w:left w:val="none" w:sz="0" w:space="0" w:color="auto"/>
        <w:bottom w:val="none" w:sz="0" w:space="0" w:color="auto"/>
        <w:right w:val="none" w:sz="0" w:space="0" w:color="auto"/>
      </w:divBdr>
      <w:divsChild>
        <w:div w:id="1807549477">
          <w:marLeft w:val="0"/>
          <w:marRight w:val="0"/>
          <w:marTop w:val="0"/>
          <w:marBottom w:val="0"/>
          <w:divBdr>
            <w:top w:val="none" w:sz="0" w:space="0" w:color="auto"/>
            <w:left w:val="none" w:sz="0" w:space="0" w:color="auto"/>
            <w:bottom w:val="none" w:sz="0" w:space="0" w:color="auto"/>
            <w:right w:val="none" w:sz="0" w:space="0" w:color="auto"/>
          </w:divBdr>
        </w:div>
        <w:div w:id="255553498">
          <w:marLeft w:val="0"/>
          <w:marRight w:val="0"/>
          <w:marTop w:val="0"/>
          <w:marBottom w:val="0"/>
          <w:divBdr>
            <w:top w:val="none" w:sz="0" w:space="0" w:color="auto"/>
            <w:left w:val="none" w:sz="0" w:space="0" w:color="auto"/>
            <w:bottom w:val="none" w:sz="0" w:space="0" w:color="auto"/>
            <w:right w:val="none" w:sz="0" w:space="0" w:color="auto"/>
          </w:divBdr>
        </w:div>
      </w:divsChild>
    </w:div>
    <w:div w:id="745879173">
      <w:bodyDiv w:val="1"/>
      <w:marLeft w:val="0"/>
      <w:marRight w:val="0"/>
      <w:marTop w:val="0"/>
      <w:marBottom w:val="0"/>
      <w:divBdr>
        <w:top w:val="none" w:sz="0" w:space="0" w:color="auto"/>
        <w:left w:val="none" w:sz="0" w:space="0" w:color="auto"/>
        <w:bottom w:val="none" w:sz="0" w:space="0" w:color="auto"/>
        <w:right w:val="none" w:sz="0" w:space="0" w:color="auto"/>
      </w:divBdr>
    </w:div>
    <w:div w:id="763300556">
      <w:bodyDiv w:val="1"/>
      <w:marLeft w:val="0"/>
      <w:marRight w:val="0"/>
      <w:marTop w:val="0"/>
      <w:marBottom w:val="0"/>
      <w:divBdr>
        <w:top w:val="none" w:sz="0" w:space="0" w:color="auto"/>
        <w:left w:val="none" w:sz="0" w:space="0" w:color="auto"/>
        <w:bottom w:val="none" w:sz="0" w:space="0" w:color="auto"/>
        <w:right w:val="none" w:sz="0" w:space="0" w:color="auto"/>
      </w:divBdr>
      <w:divsChild>
        <w:div w:id="622855891">
          <w:marLeft w:val="0"/>
          <w:marRight w:val="0"/>
          <w:marTop w:val="0"/>
          <w:marBottom w:val="0"/>
          <w:divBdr>
            <w:top w:val="none" w:sz="0" w:space="0" w:color="auto"/>
            <w:left w:val="none" w:sz="0" w:space="0" w:color="auto"/>
            <w:bottom w:val="none" w:sz="0" w:space="0" w:color="auto"/>
            <w:right w:val="none" w:sz="0" w:space="0" w:color="auto"/>
          </w:divBdr>
        </w:div>
        <w:div w:id="1450511544">
          <w:marLeft w:val="0"/>
          <w:marRight w:val="0"/>
          <w:marTop w:val="0"/>
          <w:marBottom w:val="0"/>
          <w:divBdr>
            <w:top w:val="none" w:sz="0" w:space="0" w:color="auto"/>
            <w:left w:val="none" w:sz="0" w:space="0" w:color="auto"/>
            <w:bottom w:val="none" w:sz="0" w:space="0" w:color="auto"/>
            <w:right w:val="none" w:sz="0" w:space="0" w:color="auto"/>
          </w:divBdr>
        </w:div>
        <w:div w:id="207957249">
          <w:marLeft w:val="0"/>
          <w:marRight w:val="0"/>
          <w:marTop w:val="0"/>
          <w:marBottom w:val="0"/>
          <w:divBdr>
            <w:top w:val="none" w:sz="0" w:space="0" w:color="auto"/>
            <w:left w:val="none" w:sz="0" w:space="0" w:color="auto"/>
            <w:bottom w:val="none" w:sz="0" w:space="0" w:color="auto"/>
            <w:right w:val="none" w:sz="0" w:space="0" w:color="auto"/>
          </w:divBdr>
        </w:div>
        <w:div w:id="433017419">
          <w:marLeft w:val="0"/>
          <w:marRight w:val="0"/>
          <w:marTop w:val="0"/>
          <w:marBottom w:val="0"/>
          <w:divBdr>
            <w:top w:val="none" w:sz="0" w:space="0" w:color="auto"/>
            <w:left w:val="none" w:sz="0" w:space="0" w:color="auto"/>
            <w:bottom w:val="none" w:sz="0" w:space="0" w:color="auto"/>
            <w:right w:val="none" w:sz="0" w:space="0" w:color="auto"/>
          </w:divBdr>
        </w:div>
        <w:div w:id="871724922">
          <w:marLeft w:val="0"/>
          <w:marRight w:val="0"/>
          <w:marTop w:val="0"/>
          <w:marBottom w:val="0"/>
          <w:divBdr>
            <w:top w:val="none" w:sz="0" w:space="0" w:color="auto"/>
            <w:left w:val="none" w:sz="0" w:space="0" w:color="auto"/>
            <w:bottom w:val="none" w:sz="0" w:space="0" w:color="auto"/>
            <w:right w:val="none" w:sz="0" w:space="0" w:color="auto"/>
          </w:divBdr>
        </w:div>
      </w:divsChild>
    </w:div>
    <w:div w:id="851644781">
      <w:bodyDiv w:val="1"/>
      <w:marLeft w:val="0"/>
      <w:marRight w:val="0"/>
      <w:marTop w:val="0"/>
      <w:marBottom w:val="0"/>
      <w:divBdr>
        <w:top w:val="none" w:sz="0" w:space="0" w:color="auto"/>
        <w:left w:val="none" w:sz="0" w:space="0" w:color="auto"/>
        <w:bottom w:val="none" w:sz="0" w:space="0" w:color="auto"/>
        <w:right w:val="none" w:sz="0" w:space="0" w:color="auto"/>
      </w:divBdr>
    </w:div>
    <w:div w:id="854923941">
      <w:bodyDiv w:val="1"/>
      <w:marLeft w:val="0"/>
      <w:marRight w:val="0"/>
      <w:marTop w:val="0"/>
      <w:marBottom w:val="0"/>
      <w:divBdr>
        <w:top w:val="none" w:sz="0" w:space="0" w:color="auto"/>
        <w:left w:val="none" w:sz="0" w:space="0" w:color="auto"/>
        <w:bottom w:val="none" w:sz="0" w:space="0" w:color="auto"/>
        <w:right w:val="none" w:sz="0" w:space="0" w:color="auto"/>
      </w:divBdr>
    </w:div>
    <w:div w:id="898517496">
      <w:bodyDiv w:val="1"/>
      <w:marLeft w:val="0"/>
      <w:marRight w:val="0"/>
      <w:marTop w:val="0"/>
      <w:marBottom w:val="0"/>
      <w:divBdr>
        <w:top w:val="none" w:sz="0" w:space="0" w:color="auto"/>
        <w:left w:val="none" w:sz="0" w:space="0" w:color="auto"/>
        <w:bottom w:val="none" w:sz="0" w:space="0" w:color="auto"/>
        <w:right w:val="none" w:sz="0" w:space="0" w:color="auto"/>
      </w:divBdr>
    </w:div>
    <w:div w:id="930971324">
      <w:bodyDiv w:val="1"/>
      <w:marLeft w:val="0"/>
      <w:marRight w:val="0"/>
      <w:marTop w:val="0"/>
      <w:marBottom w:val="0"/>
      <w:divBdr>
        <w:top w:val="none" w:sz="0" w:space="0" w:color="auto"/>
        <w:left w:val="none" w:sz="0" w:space="0" w:color="auto"/>
        <w:bottom w:val="none" w:sz="0" w:space="0" w:color="auto"/>
        <w:right w:val="none" w:sz="0" w:space="0" w:color="auto"/>
      </w:divBdr>
    </w:div>
    <w:div w:id="942348481">
      <w:bodyDiv w:val="1"/>
      <w:marLeft w:val="0"/>
      <w:marRight w:val="0"/>
      <w:marTop w:val="0"/>
      <w:marBottom w:val="0"/>
      <w:divBdr>
        <w:top w:val="none" w:sz="0" w:space="0" w:color="auto"/>
        <w:left w:val="none" w:sz="0" w:space="0" w:color="auto"/>
        <w:bottom w:val="none" w:sz="0" w:space="0" w:color="auto"/>
        <w:right w:val="none" w:sz="0" w:space="0" w:color="auto"/>
      </w:divBdr>
      <w:divsChild>
        <w:div w:id="277107719">
          <w:marLeft w:val="0"/>
          <w:marRight w:val="0"/>
          <w:marTop w:val="0"/>
          <w:marBottom w:val="0"/>
          <w:divBdr>
            <w:top w:val="none" w:sz="0" w:space="0" w:color="auto"/>
            <w:left w:val="none" w:sz="0" w:space="0" w:color="auto"/>
            <w:bottom w:val="none" w:sz="0" w:space="0" w:color="auto"/>
            <w:right w:val="none" w:sz="0" w:space="0" w:color="auto"/>
          </w:divBdr>
        </w:div>
      </w:divsChild>
    </w:div>
    <w:div w:id="943727636">
      <w:bodyDiv w:val="1"/>
      <w:marLeft w:val="0"/>
      <w:marRight w:val="0"/>
      <w:marTop w:val="0"/>
      <w:marBottom w:val="0"/>
      <w:divBdr>
        <w:top w:val="none" w:sz="0" w:space="0" w:color="auto"/>
        <w:left w:val="none" w:sz="0" w:space="0" w:color="auto"/>
        <w:bottom w:val="none" w:sz="0" w:space="0" w:color="auto"/>
        <w:right w:val="none" w:sz="0" w:space="0" w:color="auto"/>
      </w:divBdr>
    </w:div>
    <w:div w:id="951009838">
      <w:bodyDiv w:val="1"/>
      <w:marLeft w:val="0"/>
      <w:marRight w:val="0"/>
      <w:marTop w:val="0"/>
      <w:marBottom w:val="0"/>
      <w:divBdr>
        <w:top w:val="none" w:sz="0" w:space="0" w:color="auto"/>
        <w:left w:val="none" w:sz="0" w:space="0" w:color="auto"/>
        <w:bottom w:val="none" w:sz="0" w:space="0" w:color="auto"/>
        <w:right w:val="none" w:sz="0" w:space="0" w:color="auto"/>
      </w:divBdr>
    </w:div>
    <w:div w:id="961183427">
      <w:bodyDiv w:val="1"/>
      <w:marLeft w:val="0"/>
      <w:marRight w:val="0"/>
      <w:marTop w:val="0"/>
      <w:marBottom w:val="0"/>
      <w:divBdr>
        <w:top w:val="none" w:sz="0" w:space="0" w:color="auto"/>
        <w:left w:val="none" w:sz="0" w:space="0" w:color="auto"/>
        <w:bottom w:val="none" w:sz="0" w:space="0" w:color="auto"/>
        <w:right w:val="none" w:sz="0" w:space="0" w:color="auto"/>
      </w:divBdr>
    </w:div>
    <w:div w:id="1098015426">
      <w:bodyDiv w:val="1"/>
      <w:marLeft w:val="0"/>
      <w:marRight w:val="0"/>
      <w:marTop w:val="0"/>
      <w:marBottom w:val="0"/>
      <w:divBdr>
        <w:top w:val="none" w:sz="0" w:space="0" w:color="auto"/>
        <w:left w:val="none" w:sz="0" w:space="0" w:color="auto"/>
        <w:bottom w:val="none" w:sz="0" w:space="0" w:color="auto"/>
        <w:right w:val="none" w:sz="0" w:space="0" w:color="auto"/>
      </w:divBdr>
    </w:div>
    <w:div w:id="1126897904">
      <w:bodyDiv w:val="1"/>
      <w:marLeft w:val="0"/>
      <w:marRight w:val="0"/>
      <w:marTop w:val="0"/>
      <w:marBottom w:val="0"/>
      <w:divBdr>
        <w:top w:val="none" w:sz="0" w:space="0" w:color="auto"/>
        <w:left w:val="none" w:sz="0" w:space="0" w:color="auto"/>
        <w:bottom w:val="none" w:sz="0" w:space="0" w:color="auto"/>
        <w:right w:val="none" w:sz="0" w:space="0" w:color="auto"/>
      </w:divBdr>
    </w:div>
    <w:div w:id="1163593874">
      <w:bodyDiv w:val="1"/>
      <w:marLeft w:val="0"/>
      <w:marRight w:val="0"/>
      <w:marTop w:val="0"/>
      <w:marBottom w:val="0"/>
      <w:divBdr>
        <w:top w:val="none" w:sz="0" w:space="0" w:color="auto"/>
        <w:left w:val="none" w:sz="0" w:space="0" w:color="auto"/>
        <w:bottom w:val="none" w:sz="0" w:space="0" w:color="auto"/>
        <w:right w:val="none" w:sz="0" w:space="0" w:color="auto"/>
      </w:divBdr>
    </w:div>
    <w:div w:id="1192304712">
      <w:bodyDiv w:val="1"/>
      <w:marLeft w:val="0"/>
      <w:marRight w:val="0"/>
      <w:marTop w:val="0"/>
      <w:marBottom w:val="0"/>
      <w:divBdr>
        <w:top w:val="none" w:sz="0" w:space="0" w:color="auto"/>
        <w:left w:val="none" w:sz="0" w:space="0" w:color="auto"/>
        <w:bottom w:val="none" w:sz="0" w:space="0" w:color="auto"/>
        <w:right w:val="none" w:sz="0" w:space="0" w:color="auto"/>
      </w:divBdr>
    </w:div>
    <w:div w:id="1197112840">
      <w:bodyDiv w:val="1"/>
      <w:marLeft w:val="0"/>
      <w:marRight w:val="0"/>
      <w:marTop w:val="0"/>
      <w:marBottom w:val="0"/>
      <w:divBdr>
        <w:top w:val="none" w:sz="0" w:space="0" w:color="auto"/>
        <w:left w:val="none" w:sz="0" w:space="0" w:color="auto"/>
        <w:bottom w:val="none" w:sz="0" w:space="0" w:color="auto"/>
        <w:right w:val="none" w:sz="0" w:space="0" w:color="auto"/>
      </w:divBdr>
    </w:div>
    <w:div w:id="1215969542">
      <w:bodyDiv w:val="1"/>
      <w:marLeft w:val="0"/>
      <w:marRight w:val="0"/>
      <w:marTop w:val="0"/>
      <w:marBottom w:val="0"/>
      <w:divBdr>
        <w:top w:val="none" w:sz="0" w:space="0" w:color="auto"/>
        <w:left w:val="none" w:sz="0" w:space="0" w:color="auto"/>
        <w:bottom w:val="none" w:sz="0" w:space="0" w:color="auto"/>
        <w:right w:val="none" w:sz="0" w:space="0" w:color="auto"/>
      </w:divBdr>
    </w:div>
    <w:div w:id="1233926597">
      <w:bodyDiv w:val="1"/>
      <w:marLeft w:val="0"/>
      <w:marRight w:val="0"/>
      <w:marTop w:val="0"/>
      <w:marBottom w:val="0"/>
      <w:divBdr>
        <w:top w:val="none" w:sz="0" w:space="0" w:color="auto"/>
        <w:left w:val="none" w:sz="0" w:space="0" w:color="auto"/>
        <w:bottom w:val="none" w:sz="0" w:space="0" w:color="auto"/>
        <w:right w:val="none" w:sz="0" w:space="0" w:color="auto"/>
      </w:divBdr>
    </w:div>
    <w:div w:id="1258292754">
      <w:bodyDiv w:val="1"/>
      <w:marLeft w:val="0"/>
      <w:marRight w:val="0"/>
      <w:marTop w:val="0"/>
      <w:marBottom w:val="0"/>
      <w:divBdr>
        <w:top w:val="none" w:sz="0" w:space="0" w:color="auto"/>
        <w:left w:val="none" w:sz="0" w:space="0" w:color="auto"/>
        <w:bottom w:val="none" w:sz="0" w:space="0" w:color="auto"/>
        <w:right w:val="none" w:sz="0" w:space="0" w:color="auto"/>
      </w:divBdr>
      <w:divsChild>
        <w:div w:id="105318349">
          <w:marLeft w:val="0"/>
          <w:marRight w:val="0"/>
          <w:marTop w:val="0"/>
          <w:marBottom w:val="0"/>
          <w:divBdr>
            <w:top w:val="none" w:sz="0" w:space="0" w:color="auto"/>
            <w:left w:val="none" w:sz="0" w:space="0" w:color="auto"/>
            <w:bottom w:val="none" w:sz="0" w:space="0" w:color="auto"/>
            <w:right w:val="none" w:sz="0" w:space="0" w:color="auto"/>
          </w:divBdr>
        </w:div>
        <w:div w:id="1546024802">
          <w:marLeft w:val="0"/>
          <w:marRight w:val="0"/>
          <w:marTop w:val="0"/>
          <w:marBottom w:val="0"/>
          <w:divBdr>
            <w:top w:val="none" w:sz="0" w:space="0" w:color="auto"/>
            <w:left w:val="none" w:sz="0" w:space="0" w:color="auto"/>
            <w:bottom w:val="none" w:sz="0" w:space="0" w:color="auto"/>
            <w:right w:val="none" w:sz="0" w:space="0" w:color="auto"/>
          </w:divBdr>
        </w:div>
      </w:divsChild>
    </w:div>
    <w:div w:id="1282420414">
      <w:bodyDiv w:val="1"/>
      <w:marLeft w:val="0"/>
      <w:marRight w:val="0"/>
      <w:marTop w:val="0"/>
      <w:marBottom w:val="0"/>
      <w:divBdr>
        <w:top w:val="none" w:sz="0" w:space="0" w:color="auto"/>
        <w:left w:val="none" w:sz="0" w:space="0" w:color="auto"/>
        <w:bottom w:val="none" w:sz="0" w:space="0" w:color="auto"/>
        <w:right w:val="none" w:sz="0" w:space="0" w:color="auto"/>
      </w:divBdr>
      <w:divsChild>
        <w:div w:id="414984718">
          <w:marLeft w:val="0"/>
          <w:marRight w:val="0"/>
          <w:marTop w:val="0"/>
          <w:marBottom w:val="0"/>
          <w:divBdr>
            <w:top w:val="none" w:sz="0" w:space="0" w:color="auto"/>
            <w:left w:val="none" w:sz="0" w:space="0" w:color="auto"/>
            <w:bottom w:val="none" w:sz="0" w:space="0" w:color="auto"/>
            <w:right w:val="none" w:sz="0" w:space="0" w:color="auto"/>
          </w:divBdr>
          <w:divsChild>
            <w:div w:id="480200122">
              <w:marLeft w:val="0"/>
              <w:marRight w:val="0"/>
              <w:marTop w:val="0"/>
              <w:marBottom w:val="0"/>
              <w:divBdr>
                <w:top w:val="none" w:sz="0" w:space="0" w:color="auto"/>
                <w:left w:val="none" w:sz="0" w:space="0" w:color="auto"/>
                <w:bottom w:val="none" w:sz="0" w:space="0" w:color="auto"/>
                <w:right w:val="none" w:sz="0" w:space="0" w:color="auto"/>
              </w:divBdr>
              <w:divsChild>
                <w:div w:id="1439177440">
                  <w:marLeft w:val="0"/>
                  <w:marRight w:val="0"/>
                  <w:marTop w:val="0"/>
                  <w:marBottom w:val="45"/>
                  <w:divBdr>
                    <w:top w:val="none" w:sz="0" w:space="0" w:color="auto"/>
                    <w:left w:val="none" w:sz="0" w:space="0" w:color="auto"/>
                    <w:bottom w:val="none" w:sz="0" w:space="0" w:color="auto"/>
                    <w:right w:val="none" w:sz="0" w:space="0" w:color="auto"/>
                  </w:divBdr>
                  <w:divsChild>
                    <w:div w:id="1993827214">
                      <w:marLeft w:val="0"/>
                      <w:marRight w:val="0"/>
                      <w:marTop w:val="0"/>
                      <w:marBottom w:val="0"/>
                      <w:divBdr>
                        <w:top w:val="none" w:sz="0" w:space="0" w:color="auto"/>
                        <w:left w:val="none" w:sz="0" w:space="0" w:color="auto"/>
                        <w:bottom w:val="none" w:sz="0" w:space="0" w:color="auto"/>
                        <w:right w:val="none" w:sz="0" w:space="0" w:color="auto"/>
                      </w:divBdr>
                      <w:divsChild>
                        <w:div w:id="1286960016">
                          <w:marLeft w:val="0"/>
                          <w:marRight w:val="0"/>
                          <w:marTop w:val="0"/>
                          <w:marBottom w:val="0"/>
                          <w:divBdr>
                            <w:top w:val="none" w:sz="0" w:space="0" w:color="auto"/>
                            <w:left w:val="none" w:sz="0" w:space="0" w:color="auto"/>
                            <w:bottom w:val="none" w:sz="0" w:space="0" w:color="auto"/>
                            <w:right w:val="none" w:sz="0" w:space="0" w:color="auto"/>
                          </w:divBdr>
                          <w:divsChild>
                            <w:div w:id="561405604">
                              <w:marLeft w:val="0"/>
                              <w:marRight w:val="0"/>
                              <w:marTop w:val="0"/>
                              <w:marBottom w:val="0"/>
                              <w:divBdr>
                                <w:top w:val="none" w:sz="0" w:space="0" w:color="auto"/>
                                <w:left w:val="none" w:sz="0" w:space="0" w:color="auto"/>
                                <w:bottom w:val="none" w:sz="0" w:space="0" w:color="auto"/>
                                <w:right w:val="none" w:sz="0" w:space="0" w:color="auto"/>
                              </w:divBdr>
                              <w:divsChild>
                                <w:div w:id="58741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999616">
          <w:marLeft w:val="0"/>
          <w:marRight w:val="0"/>
          <w:marTop w:val="0"/>
          <w:marBottom w:val="0"/>
          <w:divBdr>
            <w:top w:val="none" w:sz="0" w:space="0" w:color="auto"/>
            <w:left w:val="none" w:sz="0" w:space="0" w:color="auto"/>
            <w:bottom w:val="none" w:sz="0" w:space="0" w:color="auto"/>
            <w:right w:val="none" w:sz="0" w:space="0" w:color="auto"/>
          </w:divBdr>
          <w:divsChild>
            <w:div w:id="1158153984">
              <w:marLeft w:val="0"/>
              <w:marRight w:val="0"/>
              <w:marTop w:val="0"/>
              <w:marBottom w:val="0"/>
              <w:divBdr>
                <w:top w:val="none" w:sz="0" w:space="0" w:color="auto"/>
                <w:left w:val="none" w:sz="0" w:space="0" w:color="auto"/>
                <w:bottom w:val="none" w:sz="0" w:space="0" w:color="auto"/>
                <w:right w:val="none" w:sz="0" w:space="0" w:color="auto"/>
              </w:divBdr>
              <w:divsChild>
                <w:div w:id="1670719449">
                  <w:marLeft w:val="0"/>
                  <w:marRight w:val="0"/>
                  <w:marTop w:val="0"/>
                  <w:marBottom w:val="0"/>
                  <w:divBdr>
                    <w:top w:val="none" w:sz="0" w:space="0" w:color="auto"/>
                    <w:left w:val="none" w:sz="0" w:space="0" w:color="auto"/>
                    <w:bottom w:val="none" w:sz="0" w:space="0" w:color="auto"/>
                    <w:right w:val="none" w:sz="0" w:space="0" w:color="auto"/>
                  </w:divBdr>
                  <w:divsChild>
                    <w:div w:id="2209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0116">
              <w:marLeft w:val="0"/>
              <w:marRight w:val="0"/>
              <w:marTop w:val="0"/>
              <w:marBottom w:val="0"/>
              <w:divBdr>
                <w:top w:val="none" w:sz="0" w:space="0" w:color="auto"/>
                <w:left w:val="none" w:sz="0" w:space="0" w:color="auto"/>
                <w:bottom w:val="none" w:sz="0" w:space="0" w:color="auto"/>
                <w:right w:val="none" w:sz="0" w:space="0" w:color="auto"/>
              </w:divBdr>
              <w:divsChild>
                <w:div w:id="1153837168">
                  <w:marLeft w:val="0"/>
                  <w:marRight w:val="0"/>
                  <w:marTop w:val="0"/>
                  <w:marBottom w:val="0"/>
                  <w:divBdr>
                    <w:top w:val="none" w:sz="0" w:space="0" w:color="auto"/>
                    <w:left w:val="none" w:sz="0" w:space="0" w:color="auto"/>
                    <w:bottom w:val="none" w:sz="0" w:space="0" w:color="auto"/>
                    <w:right w:val="none" w:sz="0" w:space="0" w:color="auto"/>
                  </w:divBdr>
                  <w:divsChild>
                    <w:div w:id="2215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84046">
              <w:marLeft w:val="0"/>
              <w:marRight w:val="0"/>
              <w:marTop w:val="0"/>
              <w:marBottom w:val="0"/>
              <w:divBdr>
                <w:top w:val="none" w:sz="0" w:space="0" w:color="auto"/>
                <w:left w:val="none" w:sz="0" w:space="0" w:color="auto"/>
                <w:bottom w:val="none" w:sz="0" w:space="0" w:color="auto"/>
                <w:right w:val="none" w:sz="0" w:space="0" w:color="auto"/>
              </w:divBdr>
              <w:divsChild>
                <w:div w:id="1898741365">
                  <w:marLeft w:val="0"/>
                  <w:marRight w:val="0"/>
                  <w:marTop w:val="150"/>
                  <w:marBottom w:val="0"/>
                  <w:divBdr>
                    <w:top w:val="none" w:sz="0" w:space="0" w:color="auto"/>
                    <w:left w:val="none" w:sz="0" w:space="0" w:color="auto"/>
                    <w:bottom w:val="none" w:sz="0" w:space="0" w:color="auto"/>
                    <w:right w:val="none" w:sz="0" w:space="0" w:color="auto"/>
                  </w:divBdr>
                  <w:divsChild>
                    <w:div w:id="211158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8422">
      <w:bodyDiv w:val="1"/>
      <w:marLeft w:val="0"/>
      <w:marRight w:val="0"/>
      <w:marTop w:val="0"/>
      <w:marBottom w:val="0"/>
      <w:divBdr>
        <w:top w:val="none" w:sz="0" w:space="0" w:color="auto"/>
        <w:left w:val="none" w:sz="0" w:space="0" w:color="auto"/>
        <w:bottom w:val="none" w:sz="0" w:space="0" w:color="auto"/>
        <w:right w:val="none" w:sz="0" w:space="0" w:color="auto"/>
      </w:divBdr>
    </w:div>
    <w:div w:id="1322083623">
      <w:bodyDiv w:val="1"/>
      <w:marLeft w:val="0"/>
      <w:marRight w:val="0"/>
      <w:marTop w:val="0"/>
      <w:marBottom w:val="0"/>
      <w:divBdr>
        <w:top w:val="none" w:sz="0" w:space="0" w:color="auto"/>
        <w:left w:val="none" w:sz="0" w:space="0" w:color="auto"/>
        <w:bottom w:val="none" w:sz="0" w:space="0" w:color="auto"/>
        <w:right w:val="none" w:sz="0" w:space="0" w:color="auto"/>
      </w:divBdr>
    </w:div>
    <w:div w:id="1334794365">
      <w:bodyDiv w:val="1"/>
      <w:marLeft w:val="0"/>
      <w:marRight w:val="0"/>
      <w:marTop w:val="0"/>
      <w:marBottom w:val="0"/>
      <w:divBdr>
        <w:top w:val="none" w:sz="0" w:space="0" w:color="auto"/>
        <w:left w:val="none" w:sz="0" w:space="0" w:color="auto"/>
        <w:bottom w:val="none" w:sz="0" w:space="0" w:color="auto"/>
        <w:right w:val="none" w:sz="0" w:space="0" w:color="auto"/>
      </w:divBdr>
    </w:div>
    <w:div w:id="1335181390">
      <w:bodyDiv w:val="1"/>
      <w:marLeft w:val="0"/>
      <w:marRight w:val="0"/>
      <w:marTop w:val="0"/>
      <w:marBottom w:val="0"/>
      <w:divBdr>
        <w:top w:val="none" w:sz="0" w:space="0" w:color="auto"/>
        <w:left w:val="none" w:sz="0" w:space="0" w:color="auto"/>
        <w:bottom w:val="none" w:sz="0" w:space="0" w:color="auto"/>
        <w:right w:val="none" w:sz="0" w:space="0" w:color="auto"/>
      </w:divBdr>
    </w:div>
    <w:div w:id="1348873729">
      <w:bodyDiv w:val="1"/>
      <w:marLeft w:val="0"/>
      <w:marRight w:val="0"/>
      <w:marTop w:val="0"/>
      <w:marBottom w:val="0"/>
      <w:divBdr>
        <w:top w:val="none" w:sz="0" w:space="0" w:color="auto"/>
        <w:left w:val="none" w:sz="0" w:space="0" w:color="auto"/>
        <w:bottom w:val="none" w:sz="0" w:space="0" w:color="auto"/>
        <w:right w:val="none" w:sz="0" w:space="0" w:color="auto"/>
      </w:divBdr>
    </w:div>
    <w:div w:id="1380784814">
      <w:bodyDiv w:val="1"/>
      <w:marLeft w:val="0"/>
      <w:marRight w:val="0"/>
      <w:marTop w:val="0"/>
      <w:marBottom w:val="0"/>
      <w:divBdr>
        <w:top w:val="none" w:sz="0" w:space="0" w:color="auto"/>
        <w:left w:val="none" w:sz="0" w:space="0" w:color="auto"/>
        <w:bottom w:val="none" w:sz="0" w:space="0" w:color="auto"/>
        <w:right w:val="none" w:sz="0" w:space="0" w:color="auto"/>
      </w:divBdr>
    </w:div>
    <w:div w:id="1422411895">
      <w:bodyDiv w:val="1"/>
      <w:marLeft w:val="0"/>
      <w:marRight w:val="0"/>
      <w:marTop w:val="0"/>
      <w:marBottom w:val="0"/>
      <w:divBdr>
        <w:top w:val="none" w:sz="0" w:space="0" w:color="auto"/>
        <w:left w:val="none" w:sz="0" w:space="0" w:color="auto"/>
        <w:bottom w:val="none" w:sz="0" w:space="0" w:color="auto"/>
        <w:right w:val="none" w:sz="0" w:space="0" w:color="auto"/>
      </w:divBdr>
    </w:div>
    <w:div w:id="1511094686">
      <w:bodyDiv w:val="1"/>
      <w:marLeft w:val="0"/>
      <w:marRight w:val="0"/>
      <w:marTop w:val="0"/>
      <w:marBottom w:val="0"/>
      <w:divBdr>
        <w:top w:val="none" w:sz="0" w:space="0" w:color="auto"/>
        <w:left w:val="none" w:sz="0" w:space="0" w:color="auto"/>
        <w:bottom w:val="none" w:sz="0" w:space="0" w:color="auto"/>
        <w:right w:val="none" w:sz="0" w:space="0" w:color="auto"/>
      </w:divBdr>
    </w:div>
    <w:div w:id="1560365212">
      <w:bodyDiv w:val="1"/>
      <w:marLeft w:val="0"/>
      <w:marRight w:val="0"/>
      <w:marTop w:val="0"/>
      <w:marBottom w:val="0"/>
      <w:divBdr>
        <w:top w:val="none" w:sz="0" w:space="0" w:color="auto"/>
        <w:left w:val="none" w:sz="0" w:space="0" w:color="auto"/>
        <w:bottom w:val="none" w:sz="0" w:space="0" w:color="auto"/>
        <w:right w:val="none" w:sz="0" w:space="0" w:color="auto"/>
      </w:divBdr>
    </w:div>
    <w:div w:id="1585335962">
      <w:bodyDiv w:val="1"/>
      <w:marLeft w:val="0"/>
      <w:marRight w:val="0"/>
      <w:marTop w:val="0"/>
      <w:marBottom w:val="0"/>
      <w:divBdr>
        <w:top w:val="none" w:sz="0" w:space="0" w:color="auto"/>
        <w:left w:val="none" w:sz="0" w:space="0" w:color="auto"/>
        <w:bottom w:val="none" w:sz="0" w:space="0" w:color="auto"/>
        <w:right w:val="none" w:sz="0" w:space="0" w:color="auto"/>
      </w:divBdr>
    </w:div>
    <w:div w:id="1606499169">
      <w:bodyDiv w:val="1"/>
      <w:marLeft w:val="0"/>
      <w:marRight w:val="0"/>
      <w:marTop w:val="0"/>
      <w:marBottom w:val="0"/>
      <w:divBdr>
        <w:top w:val="none" w:sz="0" w:space="0" w:color="auto"/>
        <w:left w:val="none" w:sz="0" w:space="0" w:color="auto"/>
        <w:bottom w:val="none" w:sz="0" w:space="0" w:color="auto"/>
        <w:right w:val="none" w:sz="0" w:space="0" w:color="auto"/>
      </w:divBdr>
    </w:div>
    <w:div w:id="1686784909">
      <w:bodyDiv w:val="1"/>
      <w:marLeft w:val="0"/>
      <w:marRight w:val="0"/>
      <w:marTop w:val="0"/>
      <w:marBottom w:val="0"/>
      <w:divBdr>
        <w:top w:val="none" w:sz="0" w:space="0" w:color="auto"/>
        <w:left w:val="none" w:sz="0" w:space="0" w:color="auto"/>
        <w:bottom w:val="none" w:sz="0" w:space="0" w:color="auto"/>
        <w:right w:val="none" w:sz="0" w:space="0" w:color="auto"/>
      </w:divBdr>
    </w:div>
    <w:div w:id="1704331681">
      <w:bodyDiv w:val="1"/>
      <w:marLeft w:val="0"/>
      <w:marRight w:val="0"/>
      <w:marTop w:val="0"/>
      <w:marBottom w:val="0"/>
      <w:divBdr>
        <w:top w:val="none" w:sz="0" w:space="0" w:color="auto"/>
        <w:left w:val="none" w:sz="0" w:space="0" w:color="auto"/>
        <w:bottom w:val="none" w:sz="0" w:space="0" w:color="auto"/>
        <w:right w:val="none" w:sz="0" w:space="0" w:color="auto"/>
      </w:divBdr>
    </w:div>
    <w:div w:id="1715159560">
      <w:bodyDiv w:val="1"/>
      <w:marLeft w:val="0"/>
      <w:marRight w:val="0"/>
      <w:marTop w:val="0"/>
      <w:marBottom w:val="0"/>
      <w:divBdr>
        <w:top w:val="none" w:sz="0" w:space="0" w:color="auto"/>
        <w:left w:val="none" w:sz="0" w:space="0" w:color="auto"/>
        <w:bottom w:val="none" w:sz="0" w:space="0" w:color="auto"/>
        <w:right w:val="none" w:sz="0" w:space="0" w:color="auto"/>
      </w:divBdr>
    </w:div>
    <w:div w:id="1721787836">
      <w:bodyDiv w:val="1"/>
      <w:marLeft w:val="0"/>
      <w:marRight w:val="0"/>
      <w:marTop w:val="0"/>
      <w:marBottom w:val="0"/>
      <w:divBdr>
        <w:top w:val="none" w:sz="0" w:space="0" w:color="auto"/>
        <w:left w:val="none" w:sz="0" w:space="0" w:color="auto"/>
        <w:bottom w:val="none" w:sz="0" w:space="0" w:color="auto"/>
        <w:right w:val="none" w:sz="0" w:space="0" w:color="auto"/>
      </w:divBdr>
    </w:div>
    <w:div w:id="1731731926">
      <w:bodyDiv w:val="1"/>
      <w:marLeft w:val="0"/>
      <w:marRight w:val="0"/>
      <w:marTop w:val="0"/>
      <w:marBottom w:val="0"/>
      <w:divBdr>
        <w:top w:val="none" w:sz="0" w:space="0" w:color="auto"/>
        <w:left w:val="none" w:sz="0" w:space="0" w:color="auto"/>
        <w:bottom w:val="none" w:sz="0" w:space="0" w:color="auto"/>
        <w:right w:val="none" w:sz="0" w:space="0" w:color="auto"/>
      </w:divBdr>
    </w:div>
    <w:div w:id="1733845991">
      <w:bodyDiv w:val="1"/>
      <w:marLeft w:val="0"/>
      <w:marRight w:val="0"/>
      <w:marTop w:val="0"/>
      <w:marBottom w:val="0"/>
      <w:divBdr>
        <w:top w:val="none" w:sz="0" w:space="0" w:color="auto"/>
        <w:left w:val="none" w:sz="0" w:space="0" w:color="auto"/>
        <w:bottom w:val="none" w:sz="0" w:space="0" w:color="auto"/>
        <w:right w:val="none" w:sz="0" w:space="0" w:color="auto"/>
      </w:divBdr>
    </w:div>
    <w:div w:id="1746026208">
      <w:bodyDiv w:val="1"/>
      <w:marLeft w:val="0"/>
      <w:marRight w:val="0"/>
      <w:marTop w:val="0"/>
      <w:marBottom w:val="0"/>
      <w:divBdr>
        <w:top w:val="none" w:sz="0" w:space="0" w:color="auto"/>
        <w:left w:val="none" w:sz="0" w:space="0" w:color="auto"/>
        <w:bottom w:val="none" w:sz="0" w:space="0" w:color="auto"/>
        <w:right w:val="none" w:sz="0" w:space="0" w:color="auto"/>
      </w:divBdr>
    </w:div>
    <w:div w:id="1769109335">
      <w:bodyDiv w:val="1"/>
      <w:marLeft w:val="0"/>
      <w:marRight w:val="0"/>
      <w:marTop w:val="0"/>
      <w:marBottom w:val="0"/>
      <w:divBdr>
        <w:top w:val="none" w:sz="0" w:space="0" w:color="auto"/>
        <w:left w:val="none" w:sz="0" w:space="0" w:color="auto"/>
        <w:bottom w:val="none" w:sz="0" w:space="0" w:color="auto"/>
        <w:right w:val="none" w:sz="0" w:space="0" w:color="auto"/>
      </w:divBdr>
    </w:div>
    <w:div w:id="1844198667">
      <w:bodyDiv w:val="1"/>
      <w:marLeft w:val="0"/>
      <w:marRight w:val="0"/>
      <w:marTop w:val="0"/>
      <w:marBottom w:val="0"/>
      <w:divBdr>
        <w:top w:val="none" w:sz="0" w:space="0" w:color="auto"/>
        <w:left w:val="none" w:sz="0" w:space="0" w:color="auto"/>
        <w:bottom w:val="none" w:sz="0" w:space="0" w:color="auto"/>
        <w:right w:val="none" w:sz="0" w:space="0" w:color="auto"/>
      </w:divBdr>
    </w:div>
    <w:div w:id="1893074725">
      <w:bodyDiv w:val="1"/>
      <w:marLeft w:val="0"/>
      <w:marRight w:val="0"/>
      <w:marTop w:val="0"/>
      <w:marBottom w:val="0"/>
      <w:divBdr>
        <w:top w:val="none" w:sz="0" w:space="0" w:color="auto"/>
        <w:left w:val="none" w:sz="0" w:space="0" w:color="auto"/>
        <w:bottom w:val="none" w:sz="0" w:space="0" w:color="auto"/>
        <w:right w:val="none" w:sz="0" w:space="0" w:color="auto"/>
      </w:divBdr>
    </w:div>
    <w:div w:id="1913126979">
      <w:bodyDiv w:val="1"/>
      <w:marLeft w:val="0"/>
      <w:marRight w:val="0"/>
      <w:marTop w:val="0"/>
      <w:marBottom w:val="0"/>
      <w:divBdr>
        <w:top w:val="none" w:sz="0" w:space="0" w:color="auto"/>
        <w:left w:val="none" w:sz="0" w:space="0" w:color="auto"/>
        <w:bottom w:val="none" w:sz="0" w:space="0" w:color="auto"/>
        <w:right w:val="none" w:sz="0" w:space="0" w:color="auto"/>
      </w:divBdr>
      <w:divsChild>
        <w:div w:id="16196447">
          <w:marLeft w:val="360"/>
          <w:marRight w:val="0"/>
          <w:marTop w:val="200"/>
          <w:marBottom w:val="0"/>
          <w:divBdr>
            <w:top w:val="none" w:sz="0" w:space="0" w:color="auto"/>
            <w:left w:val="none" w:sz="0" w:space="0" w:color="auto"/>
            <w:bottom w:val="none" w:sz="0" w:space="0" w:color="auto"/>
            <w:right w:val="none" w:sz="0" w:space="0" w:color="auto"/>
          </w:divBdr>
        </w:div>
        <w:div w:id="1131897778">
          <w:marLeft w:val="360"/>
          <w:marRight w:val="0"/>
          <w:marTop w:val="200"/>
          <w:marBottom w:val="0"/>
          <w:divBdr>
            <w:top w:val="none" w:sz="0" w:space="0" w:color="auto"/>
            <w:left w:val="none" w:sz="0" w:space="0" w:color="auto"/>
            <w:bottom w:val="none" w:sz="0" w:space="0" w:color="auto"/>
            <w:right w:val="none" w:sz="0" w:space="0" w:color="auto"/>
          </w:divBdr>
        </w:div>
        <w:div w:id="135606095">
          <w:marLeft w:val="360"/>
          <w:marRight w:val="0"/>
          <w:marTop w:val="200"/>
          <w:marBottom w:val="0"/>
          <w:divBdr>
            <w:top w:val="none" w:sz="0" w:space="0" w:color="auto"/>
            <w:left w:val="none" w:sz="0" w:space="0" w:color="auto"/>
            <w:bottom w:val="none" w:sz="0" w:space="0" w:color="auto"/>
            <w:right w:val="none" w:sz="0" w:space="0" w:color="auto"/>
          </w:divBdr>
        </w:div>
        <w:div w:id="2003729120">
          <w:marLeft w:val="360"/>
          <w:marRight w:val="0"/>
          <w:marTop w:val="200"/>
          <w:marBottom w:val="0"/>
          <w:divBdr>
            <w:top w:val="none" w:sz="0" w:space="0" w:color="auto"/>
            <w:left w:val="none" w:sz="0" w:space="0" w:color="auto"/>
            <w:bottom w:val="none" w:sz="0" w:space="0" w:color="auto"/>
            <w:right w:val="none" w:sz="0" w:space="0" w:color="auto"/>
          </w:divBdr>
        </w:div>
        <w:div w:id="360518008">
          <w:marLeft w:val="360"/>
          <w:marRight w:val="0"/>
          <w:marTop w:val="200"/>
          <w:marBottom w:val="0"/>
          <w:divBdr>
            <w:top w:val="none" w:sz="0" w:space="0" w:color="auto"/>
            <w:left w:val="none" w:sz="0" w:space="0" w:color="auto"/>
            <w:bottom w:val="none" w:sz="0" w:space="0" w:color="auto"/>
            <w:right w:val="none" w:sz="0" w:space="0" w:color="auto"/>
          </w:divBdr>
        </w:div>
        <w:div w:id="1599022252">
          <w:marLeft w:val="360"/>
          <w:marRight w:val="0"/>
          <w:marTop w:val="200"/>
          <w:marBottom w:val="0"/>
          <w:divBdr>
            <w:top w:val="none" w:sz="0" w:space="0" w:color="auto"/>
            <w:left w:val="none" w:sz="0" w:space="0" w:color="auto"/>
            <w:bottom w:val="none" w:sz="0" w:space="0" w:color="auto"/>
            <w:right w:val="none" w:sz="0" w:space="0" w:color="auto"/>
          </w:divBdr>
        </w:div>
      </w:divsChild>
    </w:div>
    <w:div w:id="1934581799">
      <w:bodyDiv w:val="1"/>
      <w:marLeft w:val="0"/>
      <w:marRight w:val="0"/>
      <w:marTop w:val="0"/>
      <w:marBottom w:val="0"/>
      <w:divBdr>
        <w:top w:val="none" w:sz="0" w:space="0" w:color="auto"/>
        <w:left w:val="none" w:sz="0" w:space="0" w:color="auto"/>
        <w:bottom w:val="none" w:sz="0" w:space="0" w:color="auto"/>
        <w:right w:val="none" w:sz="0" w:space="0" w:color="auto"/>
      </w:divBdr>
    </w:div>
    <w:div w:id="2023965847">
      <w:bodyDiv w:val="1"/>
      <w:marLeft w:val="0"/>
      <w:marRight w:val="0"/>
      <w:marTop w:val="0"/>
      <w:marBottom w:val="0"/>
      <w:divBdr>
        <w:top w:val="none" w:sz="0" w:space="0" w:color="auto"/>
        <w:left w:val="none" w:sz="0" w:space="0" w:color="auto"/>
        <w:bottom w:val="none" w:sz="0" w:space="0" w:color="auto"/>
        <w:right w:val="none" w:sz="0" w:space="0" w:color="auto"/>
      </w:divBdr>
    </w:div>
    <w:div w:id="2026513462">
      <w:bodyDiv w:val="1"/>
      <w:marLeft w:val="0"/>
      <w:marRight w:val="0"/>
      <w:marTop w:val="0"/>
      <w:marBottom w:val="0"/>
      <w:divBdr>
        <w:top w:val="none" w:sz="0" w:space="0" w:color="auto"/>
        <w:left w:val="none" w:sz="0" w:space="0" w:color="auto"/>
        <w:bottom w:val="none" w:sz="0" w:space="0" w:color="auto"/>
        <w:right w:val="none" w:sz="0" w:space="0" w:color="auto"/>
      </w:divBdr>
    </w:div>
    <w:div w:id="2045791455">
      <w:bodyDiv w:val="1"/>
      <w:marLeft w:val="0"/>
      <w:marRight w:val="0"/>
      <w:marTop w:val="0"/>
      <w:marBottom w:val="0"/>
      <w:divBdr>
        <w:top w:val="none" w:sz="0" w:space="0" w:color="auto"/>
        <w:left w:val="none" w:sz="0" w:space="0" w:color="auto"/>
        <w:bottom w:val="none" w:sz="0" w:space="0" w:color="auto"/>
        <w:right w:val="none" w:sz="0" w:space="0" w:color="auto"/>
      </w:divBdr>
      <w:divsChild>
        <w:div w:id="160659344">
          <w:marLeft w:val="0"/>
          <w:marRight w:val="0"/>
          <w:marTop w:val="0"/>
          <w:marBottom w:val="0"/>
          <w:divBdr>
            <w:top w:val="none" w:sz="0" w:space="0" w:color="auto"/>
            <w:left w:val="none" w:sz="0" w:space="0" w:color="auto"/>
            <w:bottom w:val="none" w:sz="0" w:space="0" w:color="auto"/>
            <w:right w:val="none" w:sz="0" w:space="0" w:color="auto"/>
          </w:divBdr>
        </w:div>
        <w:div w:id="1907760941">
          <w:marLeft w:val="0"/>
          <w:marRight w:val="0"/>
          <w:marTop w:val="0"/>
          <w:marBottom w:val="0"/>
          <w:divBdr>
            <w:top w:val="none" w:sz="0" w:space="0" w:color="auto"/>
            <w:left w:val="none" w:sz="0" w:space="0" w:color="auto"/>
            <w:bottom w:val="none" w:sz="0" w:space="0" w:color="auto"/>
            <w:right w:val="none" w:sz="0" w:space="0" w:color="auto"/>
          </w:divBdr>
        </w:div>
        <w:div w:id="113719312">
          <w:marLeft w:val="0"/>
          <w:marRight w:val="0"/>
          <w:marTop w:val="0"/>
          <w:marBottom w:val="0"/>
          <w:divBdr>
            <w:top w:val="none" w:sz="0" w:space="0" w:color="auto"/>
            <w:left w:val="none" w:sz="0" w:space="0" w:color="auto"/>
            <w:bottom w:val="none" w:sz="0" w:space="0" w:color="auto"/>
            <w:right w:val="none" w:sz="0" w:space="0" w:color="auto"/>
          </w:divBdr>
        </w:div>
        <w:div w:id="1300918619">
          <w:marLeft w:val="0"/>
          <w:marRight w:val="0"/>
          <w:marTop w:val="0"/>
          <w:marBottom w:val="0"/>
          <w:divBdr>
            <w:top w:val="none" w:sz="0" w:space="0" w:color="auto"/>
            <w:left w:val="none" w:sz="0" w:space="0" w:color="auto"/>
            <w:bottom w:val="none" w:sz="0" w:space="0" w:color="auto"/>
            <w:right w:val="none" w:sz="0" w:space="0" w:color="auto"/>
          </w:divBdr>
        </w:div>
        <w:div w:id="1196385438">
          <w:marLeft w:val="0"/>
          <w:marRight w:val="0"/>
          <w:marTop w:val="0"/>
          <w:marBottom w:val="0"/>
          <w:divBdr>
            <w:top w:val="none" w:sz="0" w:space="0" w:color="auto"/>
            <w:left w:val="none" w:sz="0" w:space="0" w:color="auto"/>
            <w:bottom w:val="none" w:sz="0" w:space="0" w:color="auto"/>
            <w:right w:val="none" w:sz="0" w:space="0" w:color="auto"/>
          </w:divBdr>
        </w:div>
        <w:div w:id="936059735">
          <w:marLeft w:val="0"/>
          <w:marRight w:val="0"/>
          <w:marTop w:val="0"/>
          <w:marBottom w:val="0"/>
          <w:divBdr>
            <w:top w:val="none" w:sz="0" w:space="0" w:color="auto"/>
            <w:left w:val="none" w:sz="0" w:space="0" w:color="auto"/>
            <w:bottom w:val="none" w:sz="0" w:space="0" w:color="auto"/>
            <w:right w:val="none" w:sz="0" w:space="0" w:color="auto"/>
          </w:divBdr>
        </w:div>
        <w:div w:id="1384282448">
          <w:marLeft w:val="0"/>
          <w:marRight w:val="0"/>
          <w:marTop w:val="0"/>
          <w:marBottom w:val="0"/>
          <w:divBdr>
            <w:top w:val="none" w:sz="0" w:space="0" w:color="auto"/>
            <w:left w:val="none" w:sz="0" w:space="0" w:color="auto"/>
            <w:bottom w:val="none" w:sz="0" w:space="0" w:color="auto"/>
            <w:right w:val="none" w:sz="0" w:space="0" w:color="auto"/>
          </w:divBdr>
        </w:div>
        <w:div w:id="311719873">
          <w:marLeft w:val="0"/>
          <w:marRight w:val="0"/>
          <w:marTop w:val="0"/>
          <w:marBottom w:val="0"/>
          <w:divBdr>
            <w:top w:val="none" w:sz="0" w:space="0" w:color="auto"/>
            <w:left w:val="none" w:sz="0" w:space="0" w:color="auto"/>
            <w:bottom w:val="none" w:sz="0" w:space="0" w:color="auto"/>
            <w:right w:val="none" w:sz="0" w:space="0" w:color="auto"/>
          </w:divBdr>
        </w:div>
        <w:div w:id="1373338610">
          <w:marLeft w:val="0"/>
          <w:marRight w:val="0"/>
          <w:marTop w:val="0"/>
          <w:marBottom w:val="0"/>
          <w:divBdr>
            <w:top w:val="none" w:sz="0" w:space="0" w:color="auto"/>
            <w:left w:val="none" w:sz="0" w:space="0" w:color="auto"/>
            <w:bottom w:val="none" w:sz="0" w:space="0" w:color="auto"/>
            <w:right w:val="none" w:sz="0" w:space="0" w:color="auto"/>
          </w:divBdr>
        </w:div>
        <w:div w:id="472646766">
          <w:marLeft w:val="0"/>
          <w:marRight w:val="0"/>
          <w:marTop w:val="0"/>
          <w:marBottom w:val="0"/>
          <w:divBdr>
            <w:top w:val="none" w:sz="0" w:space="0" w:color="auto"/>
            <w:left w:val="none" w:sz="0" w:space="0" w:color="auto"/>
            <w:bottom w:val="none" w:sz="0" w:space="0" w:color="auto"/>
            <w:right w:val="none" w:sz="0" w:space="0" w:color="auto"/>
          </w:divBdr>
        </w:div>
        <w:div w:id="2081901686">
          <w:marLeft w:val="0"/>
          <w:marRight w:val="0"/>
          <w:marTop w:val="0"/>
          <w:marBottom w:val="0"/>
          <w:divBdr>
            <w:top w:val="none" w:sz="0" w:space="0" w:color="auto"/>
            <w:left w:val="none" w:sz="0" w:space="0" w:color="auto"/>
            <w:bottom w:val="none" w:sz="0" w:space="0" w:color="auto"/>
            <w:right w:val="none" w:sz="0" w:space="0" w:color="auto"/>
          </w:divBdr>
        </w:div>
        <w:div w:id="1866209616">
          <w:marLeft w:val="0"/>
          <w:marRight w:val="0"/>
          <w:marTop w:val="0"/>
          <w:marBottom w:val="0"/>
          <w:divBdr>
            <w:top w:val="none" w:sz="0" w:space="0" w:color="auto"/>
            <w:left w:val="none" w:sz="0" w:space="0" w:color="auto"/>
            <w:bottom w:val="none" w:sz="0" w:space="0" w:color="auto"/>
            <w:right w:val="none" w:sz="0" w:space="0" w:color="auto"/>
          </w:divBdr>
        </w:div>
        <w:div w:id="318313566">
          <w:marLeft w:val="0"/>
          <w:marRight w:val="0"/>
          <w:marTop w:val="0"/>
          <w:marBottom w:val="0"/>
          <w:divBdr>
            <w:top w:val="none" w:sz="0" w:space="0" w:color="auto"/>
            <w:left w:val="none" w:sz="0" w:space="0" w:color="auto"/>
            <w:bottom w:val="none" w:sz="0" w:space="0" w:color="auto"/>
            <w:right w:val="none" w:sz="0" w:space="0" w:color="auto"/>
          </w:divBdr>
        </w:div>
        <w:div w:id="1699238716">
          <w:marLeft w:val="0"/>
          <w:marRight w:val="0"/>
          <w:marTop w:val="0"/>
          <w:marBottom w:val="0"/>
          <w:divBdr>
            <w:top w:val="none" w:sz="0" w:space="0" w:color="auto"/>
            <w:left w:val="none" w:sz="0" w:space="0" w:color="auto"/>
            <w:bottom w:val="none" w:sz="0" w:space="0" w:color="auto"/>
            <w:right w:val="none" w:sz="0" w:space="0" w:color="auto"/>
          </w:divBdr>
        </w:div>
        <w:div w:id="1102141552">
          <w:marLeft w:val="0"/>
          <w:marRight w:val="0"/>
          <w:marTop w:val="0"/>
          <w:marBottom w:val="0"/>
          <w:divBdr>
            <w:top w:val="none" w:sz="0" w:space="0" w:color="auto"/>
            <w:left w:val="none" w:sz="0" w:space="0" w:color="auto"/>
            <w:bottom w:val="none" w:sz="0" w:space="0" w:color="auto"/>
            <w:right w:val="none" w:sz="0" w:space="0" w:color="auto"/>
          </w:divBdr>
        </w:div>
        <w:div w:id="1712456928">
          <w:marLeft w:val="0"/>
          <w:marRight w:val="0"/>
          <w:marTop w:val="0"/>
          <w:marBottom w:val="0"/>
          <w:divBdr>
            <w:top w:val="none" w:sz="0" w:space="0" w:color="auto"/>
            <w:left w:val="none" w:sz="0" w:space="0" w:color="auto"/>
            <w:bottom w:val="none" w:sz="0" w:space="0" w:color="auto"/>
            <w:right w:val="none" w:sz="0" w:space="0" w:color="auto"/>
          </w:divBdr>
        </w:div>
        <w:div w:id="381681794">
          <w:marLeft w:val="0"/>
          <w:marRight w:val="0"/>
          <w:marTop w:val="0"/>
          <w:marBottom w:val="0"/>
          <w:divBdr>
            <w:top w:val="none" w:sz="0" w:space="0" w:color="auto"/>
            <w:left w:val="none" w:sz="0" w:space="0" w:color="auto"/>
            <w:bottom w:val="none" w:sz="0" w:space="0" w:color="auto"/>
            <w:right w:val="none" w:sz="0" w:space="0" w:color="auto"/>
          </w:divBdr>
        </w:div>
        <w:div w:id="2126538585">
          <w:marLeft w:val="0"/>
          <w:marRight w:val="0"/>
          <w:marTop w:val="0"/>
          <w:marBottom w:val="0"/>
          <w:divBdr>
            <w:top w:val="none" w:sz="0" w:space="0" w:color="auto"/>
            <w:left w:val="none" w:sz="0" w:space="0" w:color="auto"/>
            <w:bottom w:val="none" w:sz="0" w:space="0" w:color="auto"/>
            <w:right w:val="none" w:sz="0" w:space="0" w:color="auto"/>
          </w:divBdr>
        </w:div>
        <w:div w:id="1632636235">
          <w:marLeft w:val="0"/>
          <w:marRight w:val="0"/>
          <w:marTop w:val="0"/>
          <w:marBottom w:val="0"/>
          <w:divBdr>
            <w:top w:val="none" w:sz="0" w:space="0" w:color="auto"/>
            <w:left w:val="none" w:sz="0" w:space="0" w:color="auto"/>
            <w:bottom w:val="none" w:sz="0" w:space="0" w:color="auto"/>
            <w:right w:val="none" w:sz="0" w:space="0" w:color="auto"/>
          </w:divBdr>
        </w:div>
        <w:div w:id="1877236503">
          <w:marLeft w:val="0"/>
          <w:marRight w:val="0"/>
          <w:marTop w:val="0"/>
          <w:marBottom w:val="0"/>
          <w:divBdr>
            <w:top w:val="none" w:sz="0" w:space="0" w:color="auto"/>
            <w:left w:val="none" w:sz="0" w:space="0" w:color="auto"/>
            <w:bottom w:val="none" w:sz="0" w:space="0" w:color="auto"/>
            <w:right w:val="none" w:sz="0" w:space="0" w:color="auto"/>
          </w:divBdr>
        </w:div>
        <w:div w:id="699166131">
          <w:marLeft w:val="0"/>
          <w:marRight w:val="0"/>
          <w:marTop w:val="0"/>
          <w:marBottom w:val="0"/>
          <w:divBdr>
            <w:top w:val="none" w:sz="0" w:space="0" w:color="auto"/>
            <w:left w:val="none" w:sz="0" w:space="0" w:color="auto"/>
            <w:bottom w:val="none" w:sz="0" w:space="0" w:color="auto"/>
            <w:right w:val="none" w:sz="0" w:space="0" w:color="auto"/>
          </w:divBdr>
        </w:div>
        <w:div w:id="35618654">
          <w:marLeft w:val="0"/>
          <w:marRight w:val="0"/>
          <w:marTop w:val="0"/>
          <w:marBottom w:val="0"/>
          <w:divBdr>
            <w:top w:val="none" w:sz="0" w:space="0" w:color="auto"/>
            <w:left w:val="none" w:sz="0" w:space="0" w:color="auto"/>
            <w:bottom w:val="none" w:sz="0" w:space="0" w:color="auto"/>
            <w:right w:val="none" w:sz="0" w:space="0" w:color="auto"/>
          </w:divBdr>
        </w:div>
        <w:div w:id="2007050647">
          <w:marLeft w:val="0"/>
          <w:marRight w:val="0"/>
          <w:marTop w:val="0"/>
          <w:marBottom w:val="0"/>
          <w:divBdr>
            <w:top w:val="none" w:sz="0" w:space="0" w:color="auto"/>
            <w:left w:val="none" w:sz="0" w:space="0" w:color="auto"/>
            <w:bottom w:val="none" w:sz="0" w:space="0" w:color="auto"/>
            <w:right w:val="none" w:sz="0" w:space="0" w:color="auto"/>
          </w:divBdr>
        </w:div>
        <w:div w:id="554465902">
          <w:marLeft w:val="0"/>
          <w:marRight w:val="0"/>
          <w:marTop w:val="0"/>
          <w:marBottom w:val="0"/>
          <w:divBdr>
            <w:top w:val="none" w:sz="0" w:space="0" w:color="auto"/>
            <w:left w:val="none" w:sz="0" w:space="0" w:color="auto"/>
            <w:bottom w:val="none" w:sz="0" w:space="0" w:color="auto"/>
            <w:right w:val="none" w:sz="0" w:space="0" w:color="auto"/>
          </w:divBdr>
        </w:div>
        <w:div w:id="1752967926">
          <w:marLeft w:val="0"/>
          <w:marRight w:val="0"/>
          <w:marTop w:val="0"/>
          <w:marBottom w:val="0"/>
          <w:divBdr>
            <w:top w:val="none" w:sz="0" w:space="0" w:color="auto"/>
            <w:left w:val="none" w:sz="0" w:space="0" w:color="auto"/>
            <w:bottom w:val="none" w:sz="0" w:space="0" w:color="auto"/>
            <w:right w:val="none" w:sz="0" w:space="0" w:color="auto"/>
          </w:divBdr>
        </w:div>
        <w:div w:id="712463522">
          <w:marLeft w:val="0"/>
          <w:marRight w:val="0"/>
          <w:marTop w:val="0"/>
          <w:marBottom w:val="0"/>
          <w:divBdr>
            <w:top w:val="none" w:sz="0" w:space="0" w:color="auto"/>
            <w:left w:val="none" w:sz="0" w:space="0" w:color="auto"/>
            <w:bottom w:val="none" w:sz="0" w:space="0" w:color="auto"/>
            <w:right w:val="none" w:sz="0" w:space="0" w:color="auto"/>
          </w:divBdr>
        </w:div>
        <w:div w:id="1971663107">
          <w:marLeft w:val="0"/>
          <w:marRight w:val="0"/>
          <w:marTop w:val="0"/>
          <w:marBottom w:val="0"/>
          <w:divBdr>
            <w:top w:val="none" w:sz="0" w:space="0" w:color="auto"/>
            <w:left w:val="none" w:sz="0" w:space="0" w:color="auto"/>
            <w:bottom w:val="none" w:sz="0" w:space="0" w:color="auto"/>
            <w:right w:val="none" w:sz="0" w:space="0" w:color="auto"/>
          </w:divBdr>
        </w:div>
        <w:div w:id="1187914156">
          <w:marLeft w:val="0"/>
          <w:marRight w:val="0"/>
          <w:marTop w:val="0"/>
          <w:marBottom w:val="0"/>
          <w:divBdr>
            <w:top w:val="none" w:sz="0" w:space="0" w:color="auto"/>
            <w:left w:val="none" w:sz="0" w:space="0" w:color="auto"/>
            <w:bottom w:val="none" w:sz="0" w:space="0" w:color="auto"/>
            <w:right w:val="none" w:sz="0" w:space="0" w:color="auto"/>
          </w:divBdr>
        </w:div>
        <w:div w:id="1132164627">
          <w:marLeft w:val="0"/>
          <w:marRight w:val="0"/>
          <w:marTop w:val="0"/>
          <w:marBottom w:val="0"/>
          <w:divBdr>
            <w:top w:val="none" w:sz="0" w:space="0" w:color="auto"/>
            <w:left w:val="none" w:sz="0" w:space="0" w:color="auto"/>
            <w:bottom w:val="none" w:sz="0" w:space="0" w:color="auto"/>
            <w:right w:val="none" w:sz="0" w:space="0" w:color="auto"/>
          </w:divBdr>
        </w:div>
        <w:div w:id="1629967446">
          <w:marLeft w:val="0"/>
          <w:marRight w:val="0"/>
          <w:marTop w:val="0"/>
          <w:marBottom w:val="0"/>
          <w:divBdr>
            <w:top w:val="none" w:sz="0" w:space="0" w:color="auto"/>
            <w:left w:val="none" w:sz="0" w:space="0" w:color="auto"/>
            <w:bottom w:val="none" w:sz="0" w:space="0" w:color="auto"/>
            <w:right w:val="none" w:sz="0" w:space="0" w:color="auto"/>
          </w:divBdr>
        </w:div>
        <w:div w:id="289743962">
          <w:marLeft w:val="0"/>
          <w:marRight w:val="0"/>
          <w:marTop w:val="0"/>
          <w:marBottom w:val="0"/>
          <w:divBdr>
            <w:top w:val="none" w:sz="0" w:space="0" w:color="auto"/>
            <w:left w:val="none" w:sz="0" w:space="0" w:color="auto"/>
            <w:bottom w:val="none" w:sz="0" w:space="0" w:color="auto"/>
            <w:right w:val="none" w:sz="0" w:space="0" w:color="auto"/>
          </w:divBdr>
        </w:div>
        <w:div w:id="274676520">
          <w:marLeft w:val="0"/>
          <w:marRight w:val="0"/>
          <w:marTop w:val="0"/>
          <w:marBottom w:val="0"/>
          <w:divBdr>
            <w:top w:val="none" w:sz="0" w:space="0" w:color="auto"/>
            <w:left w:val="none" w:sz="0" w:space="0" w:color="auto"/>
            <w:bottom w:val="none" w:sz="0" w:space="0" w:color="auto"/>
            <w:right w:val="none" w:sz="0" w:space="0" w:color="auto"/>
          </w:divBdr>
        </w:div>
        <w:div w:id="2054235452">
          <w:marLeft w:val="0"/>
          <w:marRight w:val="0"/>
          <w:marTop w:val="0"/>
          <w:marBottom w:val="0"/>
          <w:divBdr>
            <w:top w:val="none" w:sz="0" w:space="0" w:color="auto"/>
            <w:left w:val="none" w:sz="0" w:space="0" w:color="auto"/>
            <w:bottom w:val="none" w:sz="0" w:space="0" w:color="auto"/>
            <w:right w:val="none" w:sz="0" w:space="0" w:color="auto"/>
          </w:divBdr>
        </w:div>
        <w:div w:id="1862552088">
          <w:marLeft w:val="0"/>
          <w:marRight w:val="0"/>
          <w:marTop w:val="0"/>
          <w:marBottom w:val="0"/>
          <w:divBdr>
            <w:top w:val="none" w:sz="0" w:space="0" w:color="auto"/>
            <w:left w:val="none" w:sz="0" w:space="0" w:color="auto"/>
            <w:bottom w:val="none" w:sz="0" w:space="0" w:color="auto"/>
            <w:right w:val="none" w:sz="0" w:space="0" w:color="auto"/>
          </w:divBdr>
        </w:div>
        <w:div w:id="351538127">
          <w:marLeft w:val="0"/>
          <w:marRight w:val="0"/>
          <w:marTop w:val="0"/>
          <w:marBottom w:val="0"/>
          <w:divBdr>
            <w:top w:val="none" w:sz="0" w:space="0" w:color="auto"/>
            <w:left w:val="none" w:sz="0" w:space="0" w:color="auto"/>
            <w:bottom w:val="none" w:sz="0" w:space="0" w:color="auto"/>
            <w:right w:val="none" w:sz="0" w:space="0" w:color="auto"/>
          </w:divBdr>
        </w:div>
        <w:div w:id="576323707">
          <w:marLeft w:val="0"/>
          <w:marRight w:val="0"/>
          <w:marTop w:val="0"/>
          <w:marBottom w:val="0"/>
          <w:divBdr>
            <w:top w:val="none" w:sz="0" w:space="0" w:color="auto"/>
            <w:left w:val="none" w:sz="0" w:space="0" w:color="auto"/>
            <w:bottom w:val="none" w:sz="0" w:space="0" w:color="auto"/>
            <w:right w:val="none" w:sz="0" w:space="0" w:color="auto"/>
          </w:divBdr>
        </w:div>
        <w:div w:id="1834301033">
          <w:marLeft w:val="0"/>
          <w:marRight w:val="0"/>
          <w:marTop w:val="0"/>
          <w:marBottom w:val="0"/>
          <w:divBdr>
            <w:top w:val="none" w:sz="0" w:space="0" w:color="auto"/>
            <w:left w:val="none" w:sz="0" w:space="0" w:color="auto"/>
            <w:bottom w:val="none" w:sz="0" w:space="0" w:color="auto"/>
            <w:right w:val="none" w:sz="0" w:space="0" w:color="auto"/>
          </w:divBdr>
        </w:div>
        <w:div w:id="1772387049">
          <w:marLeft w:val="0"/>
          <w:marRight w:val="0"/>
          <w:marTop w:val="0"/>
          <w:marBottom w:val="0"/>
          <w:divBdr>
            <w:top w:val="none" w:sz="0" w:space="0" w:color="auto"/>
            <w:left w:val="none" w:sz="0" w:space="0" w:color="auto"/>
            <w:bottom w:val="none" w:sz="0" w:space="0" w:color="auto"/>
            <w:right w:val="none" w:sz="0" w:space="0" w:color="auto"/>
          </w:divBdr>
        </w:div>
        <w:div w:id="1689866306">
          <w:marLeft w:val="0"/>
          <w:marRight w:val="0"/>
          <w:marTop w:val="0"/>
          <w:marBottom w:val="0"/>
          <w:divBdr>
            <w:top w:val="none" w:sz="0" w:space="0" w:color="auto"/>
            <w:left w:val="none" w:sz="0" w:space="0" w:color="auto"/>
            <w:bottom w:val="none" w:sz="0" w:space="0" w:color="auto"/>
            <w:right w:val="none" w:sz="0" w:space="0" w:color="auto"/>
          </w:divBdr>
        </w:div>
        <w:div w:id="489641673">
          <w:marLeft w:val="0"/>
          <w:marRight w:val="0"/>
          <w:marTop w:val="0"/>
          <w:marBottom w:val="0"/>
          <w:divBdr>
            <w:top w:val="none" w:sz="0" w:space="0" w:color="auto"/>
            <w:left w:val="none" w:sz="0" w:space="0" w:color="auto"/>
            <w:bottom w:val="none" w:sz="0" w:space="0" w:color="auto"/>
            <w:right w:val="none" w:sz="0" w:space="0" w:color="auto"/>
          </w:divBdr>
        </w:div>
        <w:div w:id="1819105045">
          <w:marLeft w:val="0"/>
          <w:marRight w:val="0"/>
          <w:marTop w:val="0"/>
          <w:marBottom w:val="0"/>
          <w:divBdr>
            <w:top w:val="none" w:sz="0" w:space="0" w:color="auto"/>
            <w:left w:val="none" w:sz="0" w:space="0" w:color="auto"/>
            <w:bottom w:val="none" w:sz="0" w:space="0" w:color="auto"/>
            <w:right w:val="none" w:sz="0" w:space="0" w:color="auto"/>
          </w:divBdr>
        </w:div>
        <w:div w:id="1873222198">
          <w:marLeft w:val="0"/>
          <w:marRight w:val="0"/>
          <w:marTop w:val="0"/>
          <w:marBottom w:val="0"/>
          <w:divBdr>
            <w:top w:val="none" w:sz="0" w:space="0" w:color="auto"/>
            <w:left w:val="none" w:sz="0" w:space="0" w:color="auto"/>
            <w:bottom w:val="none" w:sz="0" w:space="0" w:color="auto"/>
            <w:right w:val="none" w:sz="0" w:space="0" w:color="auto"/>
          </w:divBdr>
        </w:div>
        <w:div w:id="719404848">
          <w:marLeft w:val="0"/>
          <w:marRight w:val="0"/>
          <w:marTop w:val="0"/>
          <w:marBottom w:val="0"/>
          <w:divBdr>
            <w:top w:val="none" w:sz="0" w:space="0" w:color="auto"/>
            <w:left w:val="none" w:sz="0" w:space="0" w:color="auto"/>
            <w:bottom w:val="none" w:sz="0" w:space="0" w:color="auto"/>
            <w:right w:val="none" w:sz="0" w:space="0" w:color="auto"/>
          </w:divBdr>
        </w:div>
        <w:div w:id="1036614573">
          <w:marLeft w:val="0"/>
          <w:marRight w:val="0"/>
          <w:marTop w:val="0"/>
          <w:marBottom w:val="0"/>
          <w:divBdr>
            <w:top w:val="none" w:sz="0" w:space="0" w:color="auto"/>
            <w:left w:val="none" w:sz="0" w:space="0" w:color="auto"/>
            <w:bottom w:val="none" w:sz="0" w:space="0" w:color="auto"/>
            <w:right w:val="none" w:sz="0" w:space="0" w:color="auto"/>
          </w:divBdr>
        </w:div>
        <w:div w:id="993754673">
          <w:marLeft w:val="0"/>
          <w:marRight w:val="0"/>
          <w:marTop w:val="0"/>
          <w:marBottom w:val="0"/>
          <w:divBdr>
            <w:top w:val="none" w:sz="0" w:space="0" w:color="auto"/>
            <w:left w:val="none" w:sz="0" w:space="0" w:color="auto"/>
            <w:bottom w:val="none" w:sz="0" w:space="0" w:color="auto"/>
            <w:right w:val="none" w:sz="0" w:space="0" w:color="auto"/>
          </w:divBdr>
        </w:div>
        <w:div w:id="1399593633">
          <w:marLeft w:val="0"/>
          <w:marRight w:val="0"/>
          <w:marTop w:val="0"/>
          <w:marBottom w:val="0"/>
          <w:divBdr>
            <w:top w:val="none" w:sz="0" w:space="0" w:color="auto"/>
            <w:left w:val="none" w:sz="0" w:space="0" w:color="auto"/>
            <w:bottom w:val="none" w:sz="0" w:space="0" w:color="auto"/>
            <w:right w:val="none" w:sz="0" w:space="0" w:color="auto"/>
          </w:divBdr>
        </w:div>
        <w:div w:id="865828631">
          <w:marLeft w:val="0"/>
          <w:marRight w:val="0"/>
          <w:marTop w:val="0"/>
          <w:marBottom w:val="0"/>
          <w:divBdr>
            <w:top w:val="none" w:sz="0" w:space="0" w:color="auto"/>
            <w:left w:val="none" w:sz="0" w:space="0" w:color="auto"/>
            <w:bottom w:val="none" w:sz="0" w:space="0" w:color="auto"/>
            <w:right w:val="none" w:sz="0" w:space="0" w:color="auto"/>
          </w:divBdr>
        </w:div>
        <w:div w:id="1265530257">
          <w:marLeft w:val="0"/>
          <w:marRight w:val="0"/>
          <w:marTop w:val="0"/>
          <w:marBottom w:val="0"/>
          <w:divBdr>
            <w:top w:val="none" w:sz="0" w:space="0" w:color="auto"/>
            <w:left w:val="none" w:sz="0" w:space="0" w:color="auto"/>
            <w:bottom w:val="none" w:sz="0" w:space="0" w:color="auto"/>
            <w:right w:val="none" w:sz="0" w:space="0" w:color="auto"/>
          </w:divBdr>
        </w:div>
        <w:div w:id="1862082222">
          <w:marLeft w:val="0"/>
          <w:marRight w:val="0"/>
          <w:marTop w:val="0"/>
          <w:marBottom w:val="0"/>
          <w:divBdr>
            <w:top w:val="none" w:sz="0" w:space="0" w:color="auto"/>
            <w:left w:val="none" w:sz="0" w:space="0" w:color="auto"/>
            <w:bottom w:val="none" w:sz="0" w:space="0" w:color="auto"/>
            <w:right w:val="none" w:sz="0" w:space="0" w:color="auto"/>
          </w:divBdr>
        </w:div>
        <w:div w:id="1784515">
          <w:marLeft w:val="0"/>
          <w:marRight w:val="0"/>
          <w:marTop w:val="0"/>
          <w:marBottom w:val="0"/>
          <w:divBdr>
            <w:top w:val="none" w:sz="0" w:space="0" w:color="auto"/>
            <w:left w:val="none" w:sz="0" w:space="0" w:color="auto"/>
            <w:bottom w:val="none" w:sz="0" w:space="0" w:color="auto"/>
            <w:right w:val="none" w:sz="0" w:space="0" w:color="auto"/>
          </w:divBdr>
        </w:div>
        <w:div w:id="1614944844">
          <w:marLeft w:val="0"/>
          <w:marRight w:val="0"/>
          <w:marTop w:val="0"/>
          <w:marBottom w:val="0"/>
          <w:divBdr>
            <w:top w:val="none" w:sz="0" w:space="0" w:color="auto"/>
            <w:left w:val="none" w:sz="0" w:space="0" w:color="auto"/>
            <w:bottom w:val="none" w:sz="0" w:space="0" w:color="auto"/>
            <w:right w:val="none" w:sz="0" w:space="0" w:color="auto"/>
          </w:divBdr>
        </w:div>
        <w:div w:id="1656952719">
          <w:marLeft w:val="0"/>
          <w:marRight w:val="0"/>
          <w:marTop w:val="0"/>
          <w:marBottom w:val="0"/>
          <w:divBdr>
            <w:top w:val="none" w:sz="0" w:space="0" w:color="auto"/>
            <w:left w:val="none" w:sz="0" w:space="0" w:color="auto"/>
            <w:bottom w:val="none" w:sz="0" w:space="0" w:color="auto"/>
            <w:right w:val="none" w:sz="0" w:space="0" w:color="auto"/>
          </w:divBdr>
        </w:div>
        <w:div w:id="1246257707">
          <w:marLeft w:val="0"/>
          <w:marRight w:val="0"/>
          <w:marTop w:val="0"/>
          <w:marBottom w:val="0"/>
          <w:divBdr>
            <w:top w:val="none" w:sz="0" w:space="0" w:color="auto"/>
            <w:left w:val="none" w:sz="0" w:space="0" w:color="auto"/>
            <w:bottom w:val="none" w:sz="0" w:space="0" w:color="auto"/>
            <w:right w:val="none" w:sz="0" w:space="0" w:color="auto"/>
          </w:divBdr>
        </w:div>
        <w:div w:id="1036850329">
          <w:marLeft w:val="0"/>
          <w:marRight w:val="0"/>
          <w:marTop w:val="0"/>
          <w:marBottom w:val="0"/>
          <w:divBdr>
            <w:top w:val="none" w:sz="0" w:space="0" w:color="auto"/>
            <w:left w:val="none" w:sz="0" w:space="0" w:color="auto"/>
            <w:bottom w:val="none" w:sz="0" w:space="0" w:color="auto"/>
            <w:right w:val="none" w:sz="0" w:space="0" w:color="auto"/>
          </w:divBdr>
        </w:div>
        <w:div w:id="1228687190">
          <w:marLeft w:val="0"/>
          <w:marRight w:val="0"/>
          <w:marTop w:val="0"/>
          <w:marBottom w:val="0"/>
          <w:divBdr>
            <w:top w:val="none" w:sz="0" w:space="0" w:color="auto"/>
            <w:left w:val="none" w:sz="0" w:space="0" w:color="auto"/>
            <w:bottom w:val="none" w:sz="0" w:space="0" w:color="auto"/>
            <w:right w:val="none" w:sz="0" w:space="0" w:color="auto"/>
          </w:divBdr>
        </w:div>
        <w:div w:id="1301807503">
          <w:marLeft w:val="0"/>
          <w:marRight w:val="0"/>
          <w:marTop w:val="0"/>
          <w:marBottom w:val="0"/>
          <w:divBdr>
            <w:top w:val="none" w:sz="0" w:space="0" w:color="auto"/>
            <w:left w:val="none" w:sz="0" w:space="0" w:color="auto"/>
            <w:bottom w:val="none" w:sz="0" w:space="0" w:color="auto"/>
            <w:right w:val="none" w:sz="0" w:space="0" w:color="auto"/>
          </w:divBdr>
        </w:div>
        <w:div w:id="1112361644">
          <w:marLeft w:val="0"/>
          <w:marRight w:val="0"/>
          <w:marTop w:val="0"/>
          <w:marBottom w:val="0"/>
          <w:divBdr>
            <w:top w:val="none" w:sz="0" w:space="0" w:color="auto"/>
            <w:left w:val="none" w:sz="0" w:space="0" w:color="auto"/>
            <w:bottom w:val="none" w:sz="0" w:space="0" w:color="auto"/>
            <w:right w:val="none" w:sz="0" w:space="0" w:color="auto"/>
          </w:divBdr>
        </w:div>
        <w:div w:id="985235322">
          <w:marLeft w:val="0"/>
          <w:marRight w:val="0"/>
          <w:marTop w:val="0"/>
          <w:marBottom w:val="0"/>
          <w:divBdr>
            <w:top w:val="none" w:sz="0" w:space="0" w:color="auto"/>
            <w:left w:val="none" w:sz="0" w:space="0" w:color="auto"/>
            <w:bottom w:val="none" w:sz="0" w:space="0" w:color="auto"/>
            <w:right w:val="none" w:sz="0" w:space="0" w:color="auto"/>
          </w:divBdr>
        </w:div>
        <w:div w:id="234778033">
          <w:marLeft w:val="0"/>
          <w:marRight w:val="0"/>
          <w:marTop w:val="0"/>
          <w:marBottom w:val="0"/>
          <w:divBdr>
            <w:top w:val="none" w:sz="0" w:space="0" w:color="auto"/>
            <w:left w:val="none" w:sz="0" w:space="0" w:color="auto"/>
            <w:bottom w:val="none" w:sz="0" w:space="0" w:color="auto"/>
            <w:right w:val="none" w:sz="0" w:space="0" w:color="auto"/>
          </w:divBdr>
        </w:div>
        <w:div w:id="1236403637">
          <w:marLeft w:val="0"/>
          <w:marRight w:val="0"/>
          <w:marTop w:val="0"/>
          <w:marBottom w:val="0"/>
          <w:divBdr>
            <w:top w:val="none" w:sz="0" w:space="0" w:color="auto"/>
            <w:left w:val="none" w:sz="0" w:space="0" w:color="auto"/>
            <w:bottom w:val="none" w:sz="0" w:space="0" w:color="auto"/>
            <w:right w:val="none" w:sz="0" w:space="0" w:color="auto"/>
          </w:divBdr>
        </w:div>
        <w:div w:id="2001034660">
          <w:marLeft w:val="0"/>
          <w:marRight w:val="0"/>
          <w:marTop w:val="0"/>
          <w:marBottom w:val="0"/>
          <w:divBdr>
            <w:top w:val="none" w:sz="0" w:space="0" w:color="auto"/>
            <w:left w:val="none" w:sz="0" w:space="0" w:color="auto"/>
            <w:bottom w:val="none" w:sz="0" w:space="0" w:color="auto"/>
            <w:right w:val="none" w:sz="0" w:space="0" w:color="auto"/>
          </w:divBdr>
        </w:div>
        <w:div w:id="253444084">
          <w:marLeft w:val="0"/>
          <w:marRight w:val="0"/>
          <w:marTop w:val="0"/>
          <w:marBottom w:val="0"/>
          <w:divBdr>
            <w:top w:val="none" w:sz="0" w:space="0" w:color="auto"/>
            <w:left w:val="none" w:sz="0" w:space="0" w:color="auto"/>
            <w:bottom w:val="none" w:sz="0" w:space="0" w:color="auto"/>
            <w:right w:val="none" w:sz="0" w:space="0" w:color="auto"/>
          </w:divBdr>
        </w:div>
        <w:div w:id="193156975">
          <w:marLeft w:val="0"/>
          <w:marRight w:val="0"/>
          <w:marTop w:val="0"/>
          <w:marBottom w:val="0"/>
          <w:divBdr>
            <w:top w:val="none" w:sz="0" w:space="0" w:color="auto"/>
            <w:left w:val="none" w:sz="0" w:space="0" w:color="auto"/>
            <w:bottom w:val="none" w:sz="0" w:space="0" w:color="auto"/>
            <w:right w:val="none" w:sz="0" w:space="0" w:color="auto"/>
          </w:divBdr>
        </w:div>
        <w:div w:id="1690254697">
          <w:marLeft w:val="0"/>
          <w:marRight w:val="0"/>
          <w:marTop w:val="0"/>
          <w:marBottom w:val="0"/>
          <w:divBdr>
            <w:top w:val="none" w:sz="0" w:space="0" w:color="auto"/>
            <w:left w:val="none" w:sz="0" w:space="0" w:color="auto"/>
            <w:bottom w:val="none" w:sz="0" w:space="0" w:color="auto"/>
            <w:right w:val="none" w:sz="0" w:space="0" w:color="auto"/>
          </w:divBdr>
        </w:div>
        <w:div w:id="17632153">
          <w:marLeft w:val="0"/>
          <w:marRight w:val="0"/>
          <w:marTop w:val="0"/>
          <w:marBottom w:val="0"/>
          <w:divBdr>
            <w:top w:val="none" w:sz="0" w:space="0" w:color="auto"/>
            <w:left w:val="none" w:sz="0" w:space="0" w:color="auto"/>
            <w:bottom w:val="none" w:sz="0" w:space="0" w:color="auto"/>
            <w:right w:val="none" w:sz="0" w:space="0" w:color="auto"/>
          </w:divBdr>
        </w:div>
      </w:divsChild>
    </w:div>
    <w:div w:id="2091928367">
      <w:bodyDiv w:val="1"/>
      <w:marLeft w:val="0"/>
      <w:marRight w:val="0"/>
      <w:marTop w:val="0"/>
      <w:marBottom w:val="0"/>
      <w:divBdr>
        <w:top w:val="none" w:sz="0" w:space="0" w:color="auto"/>
        <w:left w:val="none" w:sz="0" w:space="0" w:color="auto"/>
        <w:bottom w:val="none" w:sz="0" w:space="0" w:color="auto"/>
        <w:right w:val="none" w:sz="0" w:space="0" w:color="auto"/>
      </w:divBdr>
    </w:div>
    <w:div w:id="2100710122">
      <w:bodyDiv w:val="1"/>
      <w:marLeft w:val="0"/>
      <w:marRight w:val="0"/>
      <w:marTop w:val="0"/>
      <w:marBottom w:val="0"/>
      <w:divBdr>
        <w:top w:val="none" w:sz="0" w:space="0" w:color="auto"/>
        <w:left w:val="none" w:sz="0" w:space="0" w:color="auto"/>
        <w:bottom w:val="none" w:sz="0" w:space="0" w:color="auto"/>
        <w:right w:val="none" w:sz="0" w:space="0" w:color="auto"/>
      </w:divBdr>
      <w:divsChild>
        <w:div w:id="2104565776">
          <w:marLeft w:val="0"/>
          <w:marRight w:val="0"/>
          <w:marTop w:val="0"/>
          <w:marBottom w:val="0"/>
          <w:divBdr>
            <w:top w:val="none" w:sz="0" w:space="0" w:color="auto"/>
            <w:left w:val="none" w:sz="0" w:space="0" w:color="auto"/>
            <w:bottom w:val="none" w:sz="0" w:space="0" w:color="auto"/>
            <w:right w:val="none" w:sz="0" w:space="0" w:color="auto"/>
          </w:divBdr>
        </w:div>
        <w:div w:id="280764735">
          <w:marLeft w:val="0"/>
          <w:marRight w:val="0"/>
          <w:marTop w:val="0"/>
          <w:marBottom w:val="0"/>
          <w:divBdr>
            <w:top w:val="none" w:sz="0" w:space="0" w:color="auto"/>
            <w:left w:val="none" w:sz="0" w:space="0" w:color="auto"/>
            <w:bottom w:val="none" w:sz="0" w:space="0" w:color="auto"/>
            <w:right w:val="none" w:sz="0" w:space="0" w:color="auto"/>
          </w:divBdr>
        </w:div>
        <w:div w:id="22638894">
          <w:marLeft w:val="0"/>
          <w:marRight w:val="0"/>
          <w:marTop w:val="0"/>
          <w:marBottom w:val="0"/>
          <w:divBdr>
            <w:top w:val="none" w:sz="0" w:space="0" w:color="auto"/>
            <w:left w:val="none" w:sz="0" w:space="0" w:color="auto"/>
            <w:bottom w:val="none" w:sz="0" w:space="0" w:color="auto"/>
            <w:right w:val="none" w:sz="0" w:space="0" w:color="auto"/>
          </w:divBdr>
        </w:div>
        <w:div w:id="475495332">
          <w:marLeft w:val="0"/>
          <w:marRight w:val="0"/>
          <w:marTop w:val="0"/>
          <w:marBottom w:val="0"/>
          <w:divBdr>
            <w:top w:val="none" w:sz="0" w:space="0" w:color="auto"/>
            <w:left w:val="none" w:sz="0" w:space="0" w:color="auto"/>
            <w:bottom w:val="none" w:sz="0" w:space="0" w:color="auto"/>
            <w:right w:val="none" w:sz="0" w:space="0" w:color="auto"/>
          </w:divBdr>
        </w:div>
        <w:div w:id="37902876">
          <w:marLeft w:val="0"/>
          <w:marRight w:val="0"/>
          <w:marTop w:val="0"/>
          <w:marBottom w:val="0"/>
          <w:divBdr>
            <w:top w:val="none" w:sz="0" w:space="0" w:color="auto"/>
            <w:left w:val="none" w:sz="0" w:space="0" w:color="auto"/>
            <w:bottom w:val="none" w:sz="0" w:space="0" w:color="auto"/>
            <w:right w:val="none" w:sz="0" w:space="0" w:color="auto"/>
          </w:divBdr>
        </w:div>
        <w:div w:id="2032300679">
          <w:marLeft w:val="0"/>
          <w:marRight w:val="0"/>
          <w:marTop w:val="0"/>
          <w:marBottom w:val="0"/>
          <w:divBdr>
            <w:top w:val="none" w:sz="0" w:space="0" w:color="auto"/>
            <w:left w:val="none" w:sz="0" w:space="0" w:color="auto"/>
            <w:bottom w:val="none" w:sz="0" w:space="0" w:color="auto"/>
            <w:right w:val="none" w:sz="0" w:space="0" w:color="auto"/>
          </w:divBdr>
        </w:div>
        <w:div w:id="1280843424">
          <w:marLeft w:val="0"/>
          <w:marRight w:val="0"/>
          <w:marTop w:val="0"/>
          <w:marBottom w:val="0"/>
          <w:divBdr>
            <w:top w:val="none" w:sz="0" w:space="0" w:color="auto"/>
            <w:left w:val="none" w:sz="0" w:space="0" w:color="auto"/>
            <w:bottom w:val="none" w:sz="0" w:space="0" w:color="auto"/>
            <w:right w:val="none" w:sz="0" w:space="0" w:color="auto"/>
          </w:divBdr>
        </w:div>
        <w:div w:id="1673994898">
          <w:marLeft w:val="0"/>
          <w:marRight w:val="0"/>
          <w:marTop w:val="0"/>
          <w:marBottom w:val="0"/>
          <w:divBdr>
            <w:top w:val="none" w:sz="0" w:space="0" w:color="auto"/>
            <w:left w:val="none" w:sz="0" w:space="0" w:color="auto"/>
            <w:bottom w:val="none" w:sz="0" w:space="0" w:color="auto"/>
            <w:right w:val="none" w:sz="0" w:space="0" w:color="auto"/>
          </w:divBdr>
        </w:div>
        <w:div w:id="1219172196">
          <w:marLeft w:val="0"/>
          <w:marRight w:val="0"/>
          <w:marTop w:val="0"/>
          <w:marBottom w:val="0"/>
          <w:divBdr>
            <w:top w:val="none" w:sz="0" w:space="0" w:color="auto"/>
            <w:left w:val="none" w:sz="0" w:space="0" w:color="auto"/>
            <w:bottom w:val="none" w:sz="0" w:space="0" w:color="auto"/>
            <w:right w:val="none" w:sz="0" w:space="0" w:color="auto"/>
          </w:divBdr>
        </w:div>
        <w:div w:id="1699115920">
          <w:marLeft w:val="0"/>
          <w:marRight w:val="0"/>
          <w:marTop w:val="0"/>
          <w:marBottom w:val="0"/>
          <w:divBdr>
            <w:top w:val="none" w:sz="0" w:space="0" w:color="auto"/>
            <w:left w:val="none" w:sz="0" w:space="0" w:color="auto"/>
            <w:bottom w:val="none" w:sz="0" w:space="0" w:color="auto"/>
            <w:right w:val="none" w:sz="0" w:space="0" w:color="auto"/>
          </w:divBdr>
        </w:div>
        <w:div w:id="2023623470">
          <w:marLeft w:val="0"/>
          <w:marRight w:val="0"/>
          <w:marTop w:val="0"/>
          <w:marBottom w:val="0"/>
          <w:divBdr>
            <w:top w:val="none" w:sz="0" w:space="0" w:color="auto"/>
            <w:left w:val="none" w:sz="0" w:space="0" w:color="auto"/>
            <w:bottom w:val="none" w:sz="0" w:space="0" w:color="auto"/>
            <w:right w:val="none" w:sz="0" w:space="0" w:color="auto"/>
          </w:divBdr>
        </w:div>
        <w:div w:id="1590038299">
          <w:marLeft w:val="0"/>
          <w:marRight w:val="0"/>
          <w:marTop w:val="0"/>
          <w:marBottom w:val="0"/>
          <w:divBdr>
            <w:top w:val="none" w:sz="0" w:space="0" w:color="auto"/>
            <w:left w:val="none" w:sz="0" w:space="0" w:color="auto"/>
            <w:bottom w:val="none" w:sz="0" w:space="0" w:color="auto"/>
            <w:right w:val="none" w:sz="0" w:space="0" w:color="auto"/>
          </w:divBdr>
        </w:div>
      </w:divsChild>
    </w:div>
    <w:div w:id="2113550558">
      <w:bodyDiv w:val="1"/>
      <w:marLeft w:val="0"/>
      <w:marRight w:val="0"/>
      <w:marTop w:val="0"/>
      <w:marBottom w:val="0"/>
      <w:divBdr>
        <w:top w:val="none" w:sz="0" w:space="0" w:color="auto"/>
        <w:left w:val="none" w:sz="0" w:space="0" w:color="auto"/>
        <w:bottom w:val="none" w:sz="0" w:space="0" w:color="auto"/>
        <w:right w:val="none" w:sz="0" w:space="0" w:color="auto"/>
      </w:divBdr>
    </w:div>
    <w:div w:id="2137260116">
      <w:bodyDiv w:val="1"/>
      <w:marLeft w:val="0"/>
      <w:marRight w:val="0"/>
      <w:marTop w:val="0"/>
      <w:marBottom w:val="0"/>
      <w:divBdr>
        <w:top w:val="none" w:sz="0" w:space="0" w:color="auto"/>
        <w:left w:val="none" w:sz="0" w:space="0" w:color="auto"/>
        <w:bottom w:val="none" w:sz="0" w:space="0" w:color="auto"/>
        <w:right w:val="none" w:sz="0" w:space="0" w:color="auto"/>
      </w:divBdr>
    </w:div>
    <w:div w:id="213878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9.png"/><Relationship Id="rId42" Type="http://schemas.openxmlformats.org/officeDocument/2006/relationships/image" Target="media/image22.emf"/><Relationship Id="rId47" Type="http://schemas.openxmlformats.org/officeDocument/2006/relationships/image" Target="media/image27.png"/><Relationship Id="rId63" Type="http://schemas.openxmlformats.org/officeDocument/2006/relationships/image" Target="media/image37.jpeg"/><Relationship Id="rId68" Type="http://schemas.openxmlformats.org/officeDocument/2006/relationships/image" Target="media/image40.png"/><Relationship Id="rId84" Type="http://schemas.openxmlformats.org/officeDocument/2006/relationships/diagramQuickStyle" Target="diagrams/quickStyle2.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footer" Target="footer5.xml"/><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diagramData" Target="diagrams/data1.xml"/><Relationship Id="rId74" Type="http://schemas.openxmlformats.org/officeDocument/2006/relationships/image" Target="media/image46.png"/><Relationship Id="rId79" Type="http://schemas.openxmlformats.org/officeDocument/2006/relationships/hyperlink" Target="http://www.arlphlanaudiere.org" TargetMode="External"/><Relationship Id="rId5" Type="http://schemas.openxmlformats.org/officeDocument/2006/relationships/numbering" Target="numbering.xml"/><Relationship Id="rId19" Type="http://schemas.openxmlformats.org/officeDocument/2006/relationships/hyperlink" Target="http://www.arlphlanaudiere.org" TargetMode="External"/><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image" Target="media/image35.jpeg"/><Relationship Id="rId64" Type="http://schemas.openxmlformats.org/officeDocument/2006/relationships/image" Target="media/image38.png"/><Relationship Id="rId69" Type="http://schemas.openxmlformats.org/officeDocument/2006/relationships/image" Target="media/image41.jpeg"/><Relationship Id="rId77" Type="http://schemas.openxmlformats.org/officeDocument/2006/relationships/hyperlink" Target="http://www.education.gouv.qc.ca/enseignants/prix-du-benevolat-en-loisir-et-en-sport-dollard-morin/" TargetMode="External"/><Relationship Id="rId8" Type="http://schemas.openxmlformats.org/officeDocument/2006/relationships/webSettings" Target="webSettings.xml"/><Relationship Id="rId51" Type="http://schemas.openxmlformats.org/officeDocument/2006/relationships/image" Target="cid:image003.jpg@01D75538.868C2520" TargetMode="External"/><Relationship Id="rId72" Type="http://schemas.openxmlformats.org/officeDocument/2006/relationships/image" Target="media/image44.jpeg"/><Relationship Id="rId80" Type="http://schemas.openxmlformats.org/officeDocument/2006/relationships/image" Target="media/image49.png"/><Relationship Id="rId85" Type="http://schemas.openxmlformats.org/officeDocument/2006/relationships/diagramColors" Target="diagrams/colors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diagramLayout" Target="diagrams/layout1.xml"/><Relationship Id="rId67" Type="http://schemas.openxmlformats.org/officeDocument/2006/relationships/image" Target="media/image39.png"/><Relationship Id="rId20" Type="http://schemas.openxmlformats.org/officeDocument/2006/relationships/image" Target="media/image8.emf"/><Relationship Id="rId41" Type="http://schemas.openxmlformats.org/officeDocument/2006/relationships/image" Target="media/image21.png"/><Relationship Id="rId54" Type="http://schemas.openxmlformats.org/officeDocument/2006/relationships/image" Target="media/image33.jpeg"/><Relationship Id="rId62" Type="http://schemas.microsoft.com/office/2007/relationships/diagramDrawing" Target="diagrams/drawing1.xml"/><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diagramLayout" Target="diagrams/layout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6.jpeg"/><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diagramQuickStyle" Target="diagrams/quickStyle1.xml"/><Relationship Id="rId65" Type="http://schemas.openxmlformats.org/officeDocument/2006/relationships/hyperlink" Target="https://media.wix.com/ugd/c81faf_572d2a20529141fdba02c63551e8d1f7.pdf" TargetMode="External"/><Relationship Id="rId73" Type="http://schemas.openxmlformats.org/officeDocument/2006/relationships/image" Target="media/image45.png"/><Relationship Id="rId78" Type="http://schemas.openxmlformats.org/officeDocument/2006/relationships/image" Target="media/image48.png"/><Relationship Id="rId81" Type="http://schemas.openxmlformats.org/officeDocument/2006/relationships/image" Target="cid:image001.png@01D709C3.3756FF40" TargetMode="External"/><Relationship Id="rId86" Type="http://schemas.microsoft.com/office/2007/relationships/diagramDrawing" Target="diagrams/drawing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direction@arlphlanaudiere.org" TargetMode="External"/><Relationship Id="rId39" Type="http://schemas.openxmlformats.org/officeDocument/2006/relationships/image" Target="media/image19.emf"/><Relationship Id="rId34" Type="http://schemas.openxmlformats.org/officeDocument/2006/relationships/image" Target="media/image14.png"/><Relationship Id="rId50" Type="http://schemas.openxmlformats.org/officeDocument/2006/relationships/image" Target="media/image30.jpeg"/><Relationship Id="rId55" Type="http://schemas.openxmlformats.org/officeDocument/2006/relationships/image" Target="media/image34.jpeg"/><Relationship Id="rId76" Type="http://schemas.openxmlformats.org/officeDocument/2006/relationships/hyperlink" Target="http://www.education.gouv.qc.ca/enseignants/prix-du-benevolat-en-loisir-et-en-sport-dollard-morin/" TargetMode="External"/><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image" Target="media/image20.emf"/><Relationship Id="rId45" Type="http://schemas.openxmlformats.org/officeDocument/2006/relationships/image" Target="media/image25.png"/><Relationship Id="rId66" Type="http://schemas.openxmlformats.org/officeDocument/2006/relationships/hyperlink" Target="https://media.wix.com/ugd/c81faf_af3facc4a48049cb87fb233e459c45a2.pdf" TargetMode="External"/><Relationship Id="rId87" Type="http://schemas.openxmlformats.org/officeDocument/2006/relationships/fontTable" Target="fontTable.xml"/><Relationship Id="rId61" Type="http://schemas.openxmlformats.org/officeDocument/2006/relationships/diagramColors" Target="diagrams/colors1.xml"/><Relationship Id="rId82" Type="http://schemas.openxmlformats.org/officeDocument/2006/relationships/diagramData" Target="diagrams/data2.xml"/></Relationships>
</file>

<file path=word/_rels/header4.xml.rels><?xml version="1.0" encoding="UTF-8" standalone="yes"?>
<Relationships xmlns="http://schemas.openxmlformats.org/package/2006/relationships"><Relationship Id="rId1" Type="http://schemas.openxmlformats.org/officeDocument/2006/relationships/image" Target="media/image12.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AB1610-C12F-44B2-B5A9-F464B3BA9061}" type="doc">
      <dgm:prSet loTypeId="urn:microsoft.com/office/officeart/2005/8/layout/hierarchy3" loCatId="list" qsTypeId="urn:microsoft.com/office/officeart/2005/8/quickstyle/simple5" qsCatId="simple" csTypeId="urn:microsoft.com/office/officeart/2005/8/colors/colorful4" csCatId="colorful" phldr="1"/>
      <dgm:spPr/>
      <dgm:t>
        <a:bodyPr/>
        <a:lstStyle/>
        <a:p>
          <a:endParaRPr lang="fr-CA"/>
        </a:p>
      </dgm:t>
    </dgm:pt>
    <dgm:pt modelId="{9D03F4D7-F35B-4C36-8B8C-2A8EC1C75D46}">
      <dgm:prSet phldrT="[Texte]" custT="1"/>
      <dgm:spPr/>
      <dgm:t>
        <a:bodyPr/>
        <a:lstStyle/>
        <a:p>
          <a:r>
            <a:rPr lang="fr-CA" sz="1100" b="1">
              <a:latin typeface="Century Gothic" panose="020B0502020202020204" pitchFamily="34" charset="0"/>
            </a:rPr>
            <a:t>Vélo à main </a:t>
          </a:r>
          <a:r>
            <a:rPr lang="fr-CA" sz="1100">
              <a:latin typeface="Century Gothic" panose="020B0502020202020204" pitchFamily="34" charset="0"/>
            </a:rPr>
            <a:t>(1)</a:t>
          </a:r>
        </a:p>
      </dgm:t>
    </dgm:pt>
    <dgm:pt modelId="{ED35C944-FBEE-49F0-A76C-DBC7AE6C49FC}" type="parTrans" cxnId="{F708EE57-3E06-4BC9-A6D6-840B086175F3}">
      <dgm:prSet/>
      <dgm:spPr/>
      <dgm:t>
        <a:bodyPr/>
        <a:lstStyle/>
        <a:p>
          <a:endParaRPr lang="fr-CA"/>
        </a:p>
      </dgm:t>
    </dgm:pt>
    <dgm:pt modelId="{D6DB8E09-F636-49A1-A99B-355BAE1D881B}" type="sibTrans" cxnId="{F708EE57-3E06-4BC9-A6D6-840B086175F3}">
      <dgm:prSet/>
      <dgm:spPr/>
      <dgm:t>
        <a:bodyPr/>
        <a:lstStyle/>
        <a:p>
          <a:endParaRPr lang="fr-CA"/>
        </a:p>
      </dgm:t>
    </dgm:pt>
    <dgm:pt modelId="{ABCF81BC-96C2-4FB0-964F-78AC1E10AA34}">
      <dgm:prSet phldrT="[Texte]" custT="1"/>
      <dgm:spPr/>
      <dgm:t>
        <a:bodyPr/>
        <a:lstStyle/>
        <a:p>
          <a:r>
            <a:rPr lang="fr-CA" sz="1050">
              <a:latin typeface="Century Gothic" panose="020B0502020202020204" pitchFamily="34" charset="0"/>
            </a:rPr>
            <a:t>Aucune sortie</a:t>
          </a:r>
        </a:p>
      </dgm:t>
    </dgm:pt>
    <dgm:pt modelId="{45A5BFAD-E9AD-4DAF-B7F5-99F7A7F83734}" type="parTrans" cxnId="{EE5438B8-D168-41A1-9B1D-9C0F30FAB56F}">
      <dgm:prSet/>
      <dgm:spPr/>
      <dgm:t>
        <a:bodyPr/>
        <a:lstStyle/>
        <a:p>
          <a:endParaRPr lang="fr-CA"/>
        </a:p>
      </dgm:t>
    </dgm:pt>
    <dgm:pt modelId="{80F7869B-3335-4DF2-B4F0-391377BF2172}" type="sibTrans" cxnId="{EE5438B8-D168-41A1-9B1D-9C0F30FAB56F}">
      <dgm:prSet/>
      <dgm:spPr/>
      <dgm:t>
        <a:bodyPr/>
        <a:lstStyle/>
        <a:p>
          <a:endParaRPr lang="fr-CA"/>
        </a:p>
      </dgm:t>
    </dgm:pt>
    <dgm:pt modelId="{C0777FBE-5F4B-4FD6-9AC7-455B627C281B}">
      <dgm:prSet phldrT="[Texte]" custT="1"/>
      <dgm:spPr/>
      <dgm:t>
        <a:bodyPr/>
        <a:lstStyle/>
        <a:p>
          <a:r>
            <a:rPr lang="fr-CA" sz="1200" b="1">
              <a:latin typeface="Century Gothic" panose="020B0502020202020204" pitchFamily="34" charset="0"/>
            </a:rPr>
            <a:t>Trottinette des neiges </a:t>
          </a:r>
          <a:r>
            <a:rPr lang="fr-CA" sz="1200">
              <a:latin typeface="Century Gothic" panose="020B0502020202020204" pitchFamily="34" charset="0"/>
            </a:rPr>
            <a:t>(10)</a:t>
          </a:r>
        </a:p>
      </dgm:t>
    </dgm:pt>
    <dgm:pt modelId="{A0C8DBF8-44DC-4561-9AFF-9070B2909EC4}" type="parTrans" cxnId="{27513C2E-5601-4DDB-81E9-644BC7148B29}">
      <dgm:prSet/>
      <dgm:spPr/>
      <dgm:t>
        <a:bodyPr/>
        <a:lstStyle/>
        <a:p>
          <a:endParaRPr lang="fr-CA"/>
        </a:p>
      </dgm:t>
    </dgm:pt>
    <dgm:pt modelId="{7C145625-BE5C-464A-B28C-26D3466132C8}" type="sibTrans" cxnId="{27513C2E-5601-4DDB-81E9-644BC7148B29}">
      <dgm:prSet/>
      <dgm:spPr/>
      <dgm:t>
        <a:bodyPr/>
        <a:lstStyle/>
        <a:p>
          <a:endParaRPr lang="fr-CA"/>
        </a:p>
      </dgm:t>
    </dgm:pt>
    <dgm:pt modelId="{C86B0A11-3CDF-4439-82E8-B99A74A8955E}">
      <dgm:prSet phldrT="[Texte]" custT="1"/>
      <dgm:spPr/>
      <dgm:t>
        <a:bodyPr/>
        <a:lstStyle/>
        <a:p>
          <a:r>
            <a:rPr lang="fr-CA" sz="1050">
              <a:latin typeface="Century Gothic" panose="020B0502020202020204" pitchFamily="34" charset="0"/>
            </a:rPr>
            <a:t>2 municipalités</a:t>
          </a:r>
        </a:p>
      </dgm:t>
    </dgm:pt>
    <dgm:pt modelId="{039201DE-6847-4AC5-A822-41E8664A62A5}" type="parTrans" cxnId="{7CEA696D-169E-4EE3-8D60-090217264A69}">
      <dgm:prSet/>
      <dgm:spPr/>
      <dgm:t>
        <a:bodyPr/>
        <a:lstStyle/>
        <a:p>
          <a:endParaRPr lang="fr-CA"/>
        </a:p>
      </dgm:t>
    </dgm:pt>
    <dgm:pt modelId="{07FF28A1-9795-4A95-8F63-6C79F638EE99}" type="sibTrans" cxnId="{7CEA696D-169E-4EE3-8D60-090217264A69}">
      <dgm:prSet/>
      <dgm:spPr/>
      <dgm:t>
        <a:bodyPr/>
        <a:lstStyle/>
        <a:p>
          <a:endParaRPr lang="fr-CA"/>
        </a:p>
      </dgm:t>
    </dgm:pt>
    <dgm:pt modelId="{794DE920-BBA4-4D45-8023-50D57B05673B}">
      <dgm:prSet phldrT="[Texte]" custT="1"/>
      <dgm:spPr/>
      <dgm:t>
        <a:bodyPr/>
        <a:lstStyle/>
        <a:p>
          <a:r>
            <a:rPr lang="fr-CA" sz="1050">
              <a:latin typeface="Century Gothic" panose="020B0502020202020204" pitchFamily="34" charset="0"/>
            </a:rPr>
            <a:t>2  organismes</a:t>
          </a:r>
        </a:p>
      </dgm:t>
    </dgm:pt>
    <dgm:pt modelId="{B98BEE45-F91A-4498-883F-B824FE0A4AD8}" type="parTrans" cxnId="{C451969E-1098-4CBF-A26B-30B4CD7F66E3}">
      <dgm:prSet/>
      <dgm:spPr/>
      <dgm:t>
        <a:bodyPr/>
        <a:lstStyle/>
        <a:p>
          <a:endParaRPr lang="fr-CA"/>
        </a:p>
      </dgm:t>
    </dgm:pt>
    <dgm:pt modelId="{23120A71-1260-4808-BB15-09CAA18780D9}" type="sibTrans" cxnId="{C451969E-1098-4CBF-A26B-30B4CD7F66E3}">
      <dgm:prSet/>
      <dgm:spPr/>
      <dgm:t>
        <a:bodyPr/>
        <a:lstStyle/>
        <a:p>
          <a:endParaRPr lang="fr-CA"/>
        </a:p>
      </dgm:t>
    </dgm:pt>
    <dgm:pt modelId="{EEA0B438-692C-4C57-9260-AFF87C085A0C}">
      <dgm:prSet phldrT="[Texte]" custT="1"/>
      <dgm:spPr/>
      <dgm:t>
        <a:bodyPr/>
        <a:lstStyle/>
        <a:p>
          <a:r>
            <a:rPr lang="fr-CA" sz="1200" b="1">
              <a:latin typeface="Century Gothic" panose="020B0502020202020204" pitchFamily="34" charset="0"/>
            </a:rPr>
            <a:t>Ski-Vel </a:t>
          </a:r>
          <a:r>
            <a:rPr lang="fr-CA" sz="1100">
              <a:latin typeface="Century Gothic" panose="020B0502020202020204" pitchFamily="34" charset="0"/>
            </a:rPr>
            <a:t>(2)</a:t>
          </a:r>
        </a:p>
      </dgm:t>
    </dgm:pt>
    <dgm:pt modelId="{F0AF631E-0032-4FCC-8FC0-81D6FCCC6898}" type="parTrans" cxnId="{1BB73F9B-1E79-4B0A-9FD8-6669A3A0CBC4}">
      <dgm:prSet/>
      <dgm:spPr/>
      <dgm:t>
        <a:bodyPr/>
        <a:lstStyle/>
        <a:p>
          <a:endParaRPr lang="fr-CA"/>
        </a:p>
      </dgm:t>
    </dgm:pt>
    <dgm:pt modelId="{F05780D4-D07A-476F-8F2E-4111C13CC821}" type="sibTrans" cxnId="{1BB73F9B-1E79-4B0A-9FD8-6669A3A0CBC4}">
      <dgm:prSet/>
      <dgm:spPr/>
      <dgm:t>
        <a:bodyPr/>
        <a:lstStyle/>
        <a:p>
          <a:endParaRPr lang="fr-CA"/>
        </a:p>
      </dgm:t>
    </dgm:pt>
    <dgm:pt modelId="{468C4867-2C08-4FE5-BD7C-FC237B720F7E}">
      <dgm:prSet phldrT="[Texte]" custT="1"/>
      <dgm:spPr/>
      <dgm:t>
        <a:bodyPr/>
        <a:lstStyle/>
        <a:p>
          <a:r>
            <a:rPr lang="fr-CA" sz="1050">
              <a:latin typeface="Century Gothic" panose="020B0502020202020204" pitchFamily="34" charset="0"/>
            </a:rPr>
            <a:t>1 municipalité</a:t>
          </a:r>
        </a:p>
      </dgm:t>
    </dgm:pt>
    <dgm:pt modelId="{E80FE2B1-9B80-4B39-AA30-3763BDAAFF19}" type="parTrans" cxnId="{B0269BF0-649A-4AAD-AA15-56574C50C4A7}">
      <dgm:prSet/>
      <dgm:spPr/>
      <dgm:t>
        <a:bodyPr/>
        <a:lstStyle/>
        <a:p>
          <a:endParaRPr lang="fr-CA"/>
        </a:p>
      </dgm:t>
    </dgm:pt>
    <dgm:pt modelId="{14DCFD38-0CDF-4E1F-82B1-AC38062CB774}" type="sibTrans" cxnId="{B0269BF0-649A-4AAD-AA15-56574C50C4A7}">
      <dgm:prSet/>
      <dgm:spPr/>
      <dgm:t>
        <a:bodyPr/>
        <a:lstStyle/>
        <a:p>
          <a:endParaRPr lang="fr-CA"/>
        </a:p>
      </dgm:t>
    </dgm:pt>
    <dgm:pt modelId="{241A9496-9E86-4B74-AE7B-B764F10498E5}">
      <dgm:prSet phldrT="[Texte]" custT="1"/>
      <dgm:spPr/>
      <dgm:t>
        <a:bodyPr/>
        <a:lstStyle/>
        <a:p>
          <a:r>
            <a:rPr lang="fr-CA" sz="1100" b="1">
              <a:latin typeface="Century Gothic" panose="020B0502020202020204" pitchFamily="34" charset="0"/>
            </a:rPr>
            <a:t>→ 1   utilisateur</a:t>
          </a:r>
        </a:p>
      </dgm:t>
    </dgm:pt>
    <dgm:pt modelId="{0E854574-5444-4695-B076-DA480019B029}" type="parTrans" cxnId="{F82CE482-C385-4553-AB62-AB55933B4F83}">
      <dgm:prSet/>
      <dgm:spPr/>
      <dgm:t>
        <a:bodyPr/>
        <a:lstStyle/>
        <a:p>
          <a:endParaRPr lang="fr-CA"/>
        </a:p>
      </dgm:t>
    </dgm:pt>
    <dgm:pt modelId="{36334732-FA0F-4D9F-AB3C-977C9DEF1C0A}" type="sibTrans" cxnId="{F82CE482-C385-4553-AB62-AB55933B4F83}">
      <dgm:prSet/>
      <dgm:spPr/>
      <dgm:t>
        <a:bodyPr/>
        <a:lstStyle/>
        <a:p>
          <a:endParaRPr lang="fr-CA"/>
        </a:p>
      </dgm:t>
    </dgm:pt>
    <dgm:pt modelId="{DE4155D1-B3E8-44E0-A37E-39EE0059C096}">
      <dgm:prSet phldrT="[Texte]" custT="1"/>
      <dgm:spPr/>
      <dgm:t>
        <a:bodyPr/>
        <a:lstStyle/>
        <a:p>
          <a:r>
            <a:rPr lang="fr-CA" sz="1200" b="1">
              <a:latin typeface="Century Gothic" panose="020B0502020202020204" pitchFamily="34" charset="0"/>
            </a:rPr>
            <a:t>Luge adaptée sur patins ou skis </a:t>
          </a:r>
          <a:r>
            <a:rPr lang="fr-CA" sz="1100">
              <a:latin typeface="Century Gothic" panose="020B0502020202020204" pitchFamily="34" charset="0"/>
            </a:rPr>
            <a:t>(1)</a:t>
          </a:r>
        </a:p>
      </dgm:t>
    </dgm:pt>
    <dgm:pt modelId="{CDCF2F8B-08EC-46DD-A998-E26E0BC8F68C}" type="parTrans" cxnId="{F052B70C-0580-4625-804C-2A661E2D34F3}">
      <dgm:prSet/>
      <dgm:spPr/>
      <dgm:t>
        <a:bodyPr/>
        <a:lstStyle/>
        <a:p>
          <a:endParaRPr lang="fr-CA"/>
        </a:p>
      </dgm:t>
    </dgm:pt>
    <dgm:pt modelId="{1CF1989F-829B-4261-820F-327A2E7E4DB5}" type="sibTrans" cxnId="{F052B70C-0580-4625-804C-2A661E2D34F3}">
      <dgm:prSet/>
      <dgm:spPr/>
      <dgm:t>
        <a:bodyPr/>
        <a:lstStyle/>
        <a:p>
          <a:endParaRPr lang="fr-CA"/>
        </a:p>
      </dgm:t>
    </dgm:pt>
    <dgm:pt modelId="{80208D31-71C2-4D85-8831-F90E58D0F46E}">
      <dgm:prSet phldrT="[Texte]" custT="1"/>
      <dgm:spPr/>
      <dgm:t>
        <a:bodyPr/>
        <a:lstStyle/>
        <a:p>
          <a:r>
            <a:rPr lang="fr-CA" sz="1050">
              <a:latin typeface="Century Gothic" panose="020B0502020202020204" pitchFamily="34" charset="0"/>
            </a:rPr>
            <a:t>1 municipalité</a:t>
          </a:r>
        </a:p>
      </dgm:t>
    </dgm:pt>
    <dgm:pt modelId="{3FC901F7-9992-454F-A316-0A944970AAD9}" type="parTrans" cxnId="{AE95378E-51BE-4A26-89A3-2A108BFE472D}">
      <dgm:prSet/>
      <dgm:spPr/>
      <dgm:t>
        <a:bodyPr/>
        <a:lstStyle/>
        <a:p>
          <a:endParaRPr lang="fr-CA"/>
        </a:p>
      </dgm:t>
    </dgm:pt>
    <dgm:pt modelId="{71686984-82BC-4982-81E2-16B282FE2526}" type="sibTrans" cxnId="{AE95378E-51BE-4A26-89A3-2A108BFE472D}">
      <dgm:prSet/>
      <dgm:spPr/>
      <dgm:t>
        <a:bodyPr/>
        <a:lstStyle/>
        <a:p>
          <a:endParaRPr lang="fr-CA"/>
        </a:p>
      </dgm:t>
    </dgm:pt>
    <dgm:pt modelId="{36BA9954-5E63-443A-80B0-CDB5BB962A41}">
      <dgm:prSet phldrT="[Texte]" custT="1"/>
      <dgm:spPr/>
      <dgm:t>
        <a:bodyPr/>
        <a:lstStyle/>
        <a:p>
          <a:r>
            <a:rPr lang="fr-CA" sz="1100" b="1">
              <a:latin typeface="Century Gothic" panose="020B0502020202020204" pitchFamily="34" charset="0"/>
            </a:rPr>
            <a:t>→ 46 utilisateurs</a:t>
          </a:r>
        </a:p>
      </dgm:t>
    </dgm:pt>
    <dgm:pt modelId="{F696A9D9-8631-4EEB-8889-45AC78DFB25E}" type="parTrans" cxnId="{0F9632AD-6366-445F-AABD-1D280E1AEB0D}">
      <dgm:prSet/>
      <dgm:spPr/>
      <dgm:t>
        <a:bodyPr/>
        <a:lstStyle/>
        <a:p>
          <a:endParaRPr lang="fr-CA"/>
        </a:p>
      </dgm:t>
    </dgm:pt>
    <dgm:pt modelId="{2C12B6DD-7F21-4E1C-BA46-6DD59EA81D51}" type="sibTrans" cxnId="{0F9632AD-6366-445F-AABD-1D280E1AEB0D}">
      <dgm:prSet/>
      <dgm:spPr/>
      <dgm:t>
        <a:bodyPr/>
        <a:lstStyle/>
        <a:p>
          <a:endParaRPr lang="fr-CA"/>
        </a:p>
      </dgm:t>
    </dgm:pt>
    <dgm:pt modelId="{6E0BA7BB-4186-4AB6-82DC-411D949CFBE5}">
      <dgm:prSet phldrT="[Texte]" custT="1"/>
      <dgm:spPr/>
      <dgm:t>
        <a:bodyPr/>
        <a:lstStyle/>
        <a:p>
          <a:r>
            <a:rPr lang="fr-CA" sz="1100" b="1">
              <a:latin typeface="Century Gothic" panose="020B0502020202020204" pitchFamily="34" charset="0"/>
            </a:rPr>
            <a:t>→ 1   utilisateur</a:t>
          </a:r>
        </a:p>
      </dgm:t>
    </dgm:pt>
    <dgm:pt modelId="{D0E30CFC-B6D3-4863-8F76-B71740A13E6C}" type="parTrans" cxnId="{7929357E-AC19-4C47-96CE-FAD34813EC0A}">
      <dgm:prSet/>
      <dgm:spPr/>
      <dgm:t>
        <a:bodyPr/>
        <a:lstStyle/>
        <a:p>
          <a:endParaRPr lang="fr-CA"/>
        </a:p>
      </dgm:t>
    </dgm:pt>
    <dgm:pt modelId="{4CED0331-0937-46DA-BC7E-2B57F1BD6950}" type="sibTrans" cxnId="{7929357E-AC19-4C47-96CE-FAD34813EC0A}">
      <dgm:prSet/>
      <dgm:spPr/>
      <dgm:t>
        <a:bodyPr/>
        <a:lstStyle/>
        <a:p>
          <a:endParaRPr lang="fr-CA"/>
        </a:p>
      </dgm:t>
    </dgm:pt>
    <dgm:pt modelId="{E4CADB6D-2519-47A9-A552-7E6768B8FA43}" type="pres">
      <dgm:prSet presAssocID="{87AB1610-C12F-44B2-B5A9-F464B3BA9061}" presName="diagram" presStyleCnt="0">
        <dgm:presLayoutVars>
          <dgm:chPref val="1"/>
          <dgm:dir/>
          <dgm:animOne val="branch"/>
          <dgm:animLvl val="lvl"/>
          <dgm:resizeHandles/>
        </dgm:presLayoutVars>
      </dgm:prSet>
      <dgm:spPr/>
      <dgm:t>
        <a:bodyPr/>
        <a:lstStyle/>
        <a:p>
          <a:endParaRPr lang="fr-FR"/>
        </a:p>
      </dgm:t>
    </dgm:pt>
    <dgm:pt modelId="{0D237B27-89A3-4877-8DC0-53674D4C77C1}" type="pres">
      <dgm:prSet presAssocID="{9D03F4D7-F35B-4C36-8B8C-2A8EC1C75D46}" presName="root" presStyleCnt="0"/>
      <dgm:spPr/>
    </dgm:pt>
    <dgm:pt modelId="{4436A4A5-C8B0-4EFF-9C66-9916D5E5589F}" type="pres">
      <dgm:prSet presAssocID="{9D03F4D7-F35B-4C36-8B8C-2A8EC1C75D46}" presName="rootComposite" presStyleCnt="0"/>
      <dgm:spPr/>
    </dgm:pt>
    <dgm:pt modelId="{79C304F2-E6EB-489F-841C-12EFB0C175BA}" type="pres">
      <dgm:prSet presAssocID="{9D03F4D7-F35B-4C36-8B8C-2A8EC1C75D46}" presName="rootText" presStyleLbl="node1" presStyleIdx="0" presStyleCnt="4"/>
      <dgm:spPr/>
      <dgm:t>
        <a:bodyPr/>
        <a:lstStyle/>
        <a:p>
          <a:endParaRPr lang="fr-FR"/>
        </a:p>
      </dgm:t>
    </dgm:pt>
    <dgm:pt modelId="{1911796B-625F-40DB-B5F0-8BD1B84E9FE8}" type="pres">
      <dgm:prSet presAssocID="{9D03F4D7-F35B-4C36-8B8C-2A8EC1C75D46}" presName="rootConnector" presStyleLbl="node1" presStyleIdx="0" presStyleCnt="4"/>
      <dgm:spPr/>
      <dgm:t>
        <a:bodyPr/>
        <a:lstStyle/>
        <a:p>
          <a:endParaRPr lang="fr-FR"/>
        </a:p>
      </dgm:t>
    </dgm:pt>
    <dgm:pt modelId="{B461D1B0-0428-4AA9-B77F-2759A8273C75}" type="pres">
      <dgm:prSet presAssocID="{9D03F4D7-F35B-4C36-8B8C-2A8EC1C75D46}" presName="childShape" presStyleCnt="0"/>
      <dgm:spPr/>
    </dgm:pt>
    <dgm:pt modelId="{EAD30CBF-A339-4A30-AEB3-BD51F40EC836}" type="pres">
      <dgm:prSet presAssocID="{45A5BFAD-E9AD-4DAF-B7F5-99F7A7F83734}" presName="Name13" presStyleLbl="parChTrans1D2" presStyleIdx="0" presStyleCnt="8"/>
      <dgm:spPr/>
      <dgm:t>
        <a:bodyPr/>
        <a:lstStyle/>
        <a:p>
          <a:endParaRPr lang="fr-FR"/>
        </a:p>
      </dgm:t>
    </dgm:pt>
    <dgm:pt modelId="{6EB55BB5-1A98-4B36-AA53-396262F61F3D}" type="pres">
      <dgm:prSet presAssocID="{ABCF81BC-96C2-4FB0-964F-78AC1E10AA34}" presName="childText" presStyleLbl="bgAcc1" presStyleIdx="0" presStyleCnt="8">
        <dgm:presLayoutVars>
          <dgm:bulletEnabled val="1"/>
        </dgm:presLayoutVars>
      </dgm:prSet>
      <dgm:spPr/>
      <dgm:t>
        <a:bodyPr/>
        <a:lstStyle/>
        <a:p>
          <a:endParaRPr lang="fr-FR"/>
        </a:p>
      </dgm:t>
    </dgm:pt>
    <dgm:pt modelId="{3F2819B6-01D9-47E8-991A-B061944C1E70}" type="pres">
      <dgm:prSet presAssocID="{C0777FBE-5F4B-4FD6-9AC7-455B627C281B}" presName="root" presStyleCnt="0"/>
      <dgm:spPr/>
    </dgm:pt>
    <dgm:pt modelId="{61D6A326-0A5C-4EEA-BB5C-448940E4E3F4}" type="pres">
      <dgm:prSet presAssocID="{C0777FBE-5F4B-4FD6-9AC7-455B627C281B}" presName="rootComposite" presStyleCnt="0"/>
      <dgm:spPr/>
    </dgm:pt>
    <dgm:pt modelId="{1E9A1D12-B2BB-4B29-B707-AEBD679CAD9B}" type="pres">
      <dgm:prSet presAssocID="{C0777FBE-5F4B-4FD6-9AC7-455B627C281B}" presName="rootText" presStyleLbl="node1" presStyleIdx="1" presStyleCnt="4"/>
      <dgm:spPr/>
      <dgm:t>
        <a:bodyPr/>
        <a:lstStyle/>
        <a:p>
          <a:endParaRPr lang="fr-FR"/>
        </a:p>
      </dgm:t>
    </dgm:pt>
    <dgm:pt modelId="{3A82FD74-3D0E-4CC7-AA19-6F5EA0D0F9C0}" type="pres">
      <dgm:prSet presAssocID="{C0777FBE-5F4B-4FD6-9AC7-455B627C281B}" presName="rootConnector" presStyleLbl="node1" presStyleIdx="1" presStyleCnt="4"/>
      <dgm:spPr/>
      <dgm:t>
        <a:bodyPr/>
        <a:lstStyle/>
        <a:p>
          <a:endParaRPr lang="fr-FR"/>
        </a:p>
      </dgm:t>
    </dgm:pt>
    <dgm:pt modelId="{0CBBAD21-ECAA-4F16-89F6-09114119D245}" type="pres">
      <dgm:prSet presAssocID="{C0777FBE-5F4B-4FD6-9AC7-455B627C281B}" presName="childShape" presStyleCnt="0"/>
      <dgm:spPr/>
    </dgm:pt>
    <dgm:pt modelId="{6378BCEA-5C28-4744-8848-72A6C53CB6D2}" type="pres">
      <dgm:prSet presAssocID="{039201DE-6847-4AC5-A822-41E8664A62A5}" presName="Name13" presStyleLbl="parChTrans1D2" presStyleIdx="1" presStyleCnt="8"/>
      <dgm:spPr/>
      <dgm:t>
        <a:bodyPr/>
        <a:lstStyle/>
        <a:p>
          <a:endParaRPr lang="fr-FR"/>
        </a:p>
      </dgm:t>
    </dgm:pt>
    <dgm:pt modelId="{B01FA672-DE1B-4AD0-8922-A1CC556AAB23}" type="pres">
      <dgm:prSet presAssocID="{C86B0A11-3CDF-4439-82E8-B99A74A8955E}" presName="childText" presStyleLbl="bgAcc1" presStyleIdx="1" presStyleCnt="8">
        <dgm:presLayoutVars>
          <dgm:bulletEnabled val="1"/>
        </dgm:presLayoutVars>
      </dgm:prSet>
      <dgm:spPr/>
      <dgm:t>
        <a:bodyPr/>
        <a:lstStyle/>
        <a:p>
          <a:endParaRPr lang="fr-FR"/>
        </a:p>
      </dgm:t>
    </dgm:pt>
    <dgm:pt modelId="{F6140C7C-396E-485A-B9D4-BF68AF5E42AB}" type="pres">
      <dgm:prSet presAssocID="{B98BEE45-F91A-4498-883F-B824FE0A4AD8}" presName="Name13" presStyleLbl="parChTrans1D2" presStyleIdx="2" presStyleCnt="8"/>
      <dgm:spPr/>
      <dgm:t>
        <a:bodyPr/>
        <a:lstStyle/>
        <a:p>
          <a:endParaRPr lang="fr-FR"/>
        </a:p>
      </dgm:t>
    </dgm:pt>
    <dgm:pt modelId="{F3D36145-4E03-44ED-A255-936AE744B62F}" type="pres">
      <dgm:prSet presAssocID="{794DE920-BBA4-4D45-8023-50D57B05673B}" presName="childText" presStyleLbl="bgAcc1" presStyleIdx="2" presStyleCnt="8">
        <dgm:presLayoutVars>
          <dgm:bulletEnabled val="1"/>
        </dgm:presLayoutVars>
      </dgm:prSet>
      <dgm:spPr/>
      <dgm:t>
        <a:bodyPr/>
        <a:lstStyle/>
        <a:p>
          <a:endParaRPr lang="fr-FR"/>
        </a:p>
      </dgm:t>
    </dgm:pt>
    <dgm:pt modelId="{59703D5C-0993-4EFA-8F86-3B455F82A38C}" type="pres">
      <dgm:prSet presAssocID="{F696A9D9-8631-4EEB-8889-45AC78DFB25E}" presName="Name13" presStyleLbl="parChTrans1D2" presStyleIdx="3" presStyleCnt="8"/>
      <dgm:spPr/>
      <dgm:t>
        <a:bodyPr/>
        <a:lstStyle/>
        <a:p>
          <a:endParaRPr lang="fr-FR"/>
        </a:p>
      </dgm:t>
    </dgm:pt>
    <dgm:pt modelId="{C320FE37-9417-4354-9A07-542D54ED83AA}" type="pres">
      <dgm:prSet presAssocID="{36BA9954-5E63-443A-80B0-CDB5BB962A41}" presName="childText" presStyleLbl="bgAcc1" presStyleIdx="3" presStyleCnt="8">
        <dgm:presLayoutVars>
          <dgm:bulletEnabled val="1"/>
        </dgm:presLayoutVars>
      </dgm:prSet>
      <dgm:spPr/>
      <dgm:t>
        <a:bodyPr/>
        <a:lstStyle/>
        <a:p>
          <a:endParaRPr lang="fr-FR"/>
        </a:p>
      </dgm:t>
    </dgm:pt>
    <dgm:pt modelId="{80AB847C-FEF9-47C5-8856-8BD399352D0D}" type="pres">
      <dgm:prSet presAssocID="{EEA0B438-692C-4C57-9260-AFF87C085A0C}" presName="root" presStyleCnt="0"/>
      <dgm:spPr/>
    </dgm:pt>
    <dgm:pt modelId="{D09788DF-0373-427E-A403-D94B9E7BDECB}" type="pres">
      <dgm:prSet presAssocID="{EEA0B438-692C-4C57-9260-AFF87C085A0C}" presName="rootComposite" presStyleCnt="0"/>
      <dgm:spPr/>
    </dgm:pt>
    <dgm:pt modelId="{F3F73C11-7C22-4BA2-A09B-30E14A4F635E}" type="pres">
      <dgm:prSet presAssocID="{EEA0B438-692C-4C57-9260-AFF87C085A0C}" presName="rootText" presStyleLbl="node1" presStyleIdx="2" presStyleCnt="4"/>
      <dgm:spPr/>
      <dgm:t>
        <a:bodyPr/>
        <a:lstStyle/>
        <a:p>
          <a:endParaRPr lang="fr-FR"/>
        </a:p>
      </dgm:t>
    </dgm:pt>
    <dgm:pt modelId="{9B8D4FDA-3FDC-4DF9-BC04-2E780DD17297}" type="pres">
      <dgm:prSet presAssocID="{EEA0B438-692C-4C57-9260-AFF87C085A0C}" presName="rootConnector" presStyleLbl="node1" presStyleIdx="2" presStyleCnt="4"/>
      <dgm:spPr/>
      <dgm:t>
        <a:bodyPr/>
        <a:lstStyle/>
        <a:p>
          <a:endParaRPr lang="fr-FR"/>
        </a:p>
      </dgm:t>
    </dgm:pt>
    <dgm:pt modelId="{457B66E5-DDBA-437E-B2E2-52F21EEB766D}" type="pres">
      <dgm:prSet presAssocID="{EEA0B438-692C-4C57-9260-AFF87C085A0C}" presName="childShape" presStyleCnt="0"/>
      <dgm:spPr/>
    </dgm:pt>
    <dgm:pt modelId="{120D051C-A44C-4231-BF9D-04770A10D735}" type="pres">
      <dgm:prSet presAssocID="{E80FE2B1-9B80-4B39-AA30-3763BDAAFF19}" presName="Name13" presStyleLbl="parChTrans1D2" presStyleIdx="4" presStyleCnt="8"/>
      <dgm:spPr/>
      <dgm:t>
        <a:bodyPr/>
        <a:lstStyle/>
        <a:p>
          <a:endParaRPr lang="fr-FR"/>
        </a:p>
      </dgm:t>
    </dgm:pt>
    <dgm:pt modelId="{2FFF0334-EDE6-4364-84CB-FD4518C4E4ED}" type="pres">
      <dgm:prSet presAssocID="{468C4867-2C08-4FE5-BD7C-FC237B720F7E}" presName="childText" presStyleLbl="bgAcc1" presStyleIdx="4" presStyleCnt="8">
        <dgm:presLayoutVars>
          <dgm:bulletEnabled val="1"/>
        </dgm:presLayoutVars>
      </dgm:prSet>
      <dgm:spPr/>
      <dgm:t>
        <a:bodyPr/>
        <a:lstStyle/>
        <a:p>
          <a:endParaRPr lang="fr-FR"/>
        </a:p>
      </dgm:t>
    </dgm:pt>
    <dgm:pt modelId="{66858260-C125-4DE3-8273-56F4BA28C495}" type="pres">
      <dgm:prSet presAssocID="{0E854574-5444-4695-B076-DA480019B029}" presName="Name13" presStyleLbl="parChTrans1D2" presStyleIdx="5" presStyleCnt="8"/>
      <dgm:spPr/>
      <dgm:t>
        <a:bodyPr/>
        <a:lstStyle/>
        <a:p>
          <a:endParaRPr lang="fr-FR"/>
        </a:p>
      </dgm:t>
    </dgm:pt>
    <dgm:pt modelId="{4F52286A-A125-485F-A1B0-C4099EAA881A}" type="pres">
      <dgm:prSet presAssocID="{241A9496-9E86-4B74-AE7B-B764F10498E5}" presName="childText" presStyleLbl="bgAcc1" presStyleIdx="5" presStyleCnt="8">
        <dgm:presLayoutVars>
          <dgm:bulletEnabled val="1"/>
        </dgm:presLayoutVars>
      </dgm:prSet>
      <dgm:spPr/>
      <dgm:t>
        <a:bodyPr/>
        <a:lstStyle/>
        <a:p>
          <a:endParaRPr lang="fr-FR"/>
        </a:p>
      </dgm:t>
    </dgm:pt>
    <dgm:pt modelId="{2F8B866E-4AC6-4B1C-8596-ECB6CCD44B1C}" type="pres">
      <dgm:prSet presAssocID="{DE4155D1-B3E8-44E0-A37E-39EE0059C096}" presName="root" presStyleCnt="0"/>
      <dgm:spPr/>
    </dgm:pt>
    <dgm:pt modelId="{7268AD4C-758B-4E18-8429-7FBD6442FAB6}" type="pres">
      <dgm:prSet presAssocID="{DE4155D1-B3E8-44E0-A37E-39EE0059C096}" presName="rootComposite" presStyleCnt="0"/>
      <dgm:spPr/>
    </dgm:pt>
    <dgm:pt modelId="{71DD8817-2418-493A-A30B-5A59AC882B2B}" type="pres">
      <dgm:prSet presAssocID="{DE4155D1-B3E8-44E0-A37E-39EE0059C096}" presName="rootText" presStyleLbl="node1" presStyleIdx="3" presStyleCnt="4"/>
      <dgm:spPr/>
      <dgm:t>
        <a:bodyPr/>
        <a:lstStyle/>
        <a:p>
          <a:endParaRPr lang="fr-FR"/>
        </a:p>
      </dgm:t>
    </dgm:pt>
    <dgm:pt modelId="{E89E359C-446A-42C7-8652-04592738490E}" type="pres">
      <dgm:prSet presAssocID="{DE4155D1-B3E8-44E0-A37E-39EE0059C096}" presName="rootConnector" presStyleLbl="node1" presStyleIdx="3" presStyleCnt="4"/>
      <dgm:spPr/>
      <dgm:t>
        <a:bodyPr/>
        <a:lstStyle/>
        <a:p>
          <a:endParaRPr lang="fr-FR"/>
        </a:p>
      </dgm:t>
    </dgm:pt>
    <dgm:pt modelId="{A1E8A75B-B56D-4625-889A-8CBF4698BDEC}" type="pres">
      <dgm:prSet presAssocID="{DE4155D1-B3E8-44E0-A37E-39EE0059C096}" presName="childShape" presStyleCnt="0"/>
      <dgm:spPr/>
    </dgm:pt>
    <dgm:pt modelId="{24533D82-8407-404D-8BE2-A8E669A2A0B0}" type="pres">
      <dgm:prSet presAssocID="{3FC901F7-9992-454F-A316-0A944970AAD9}" presName="Name13" presStyleLbl="parChTrans1D2" presStyleIdx="6" presStyleCnt="8"/>
      <dgm:spPr/>
      <dgm:t>
        <a:bodyPr/>
        <a:lstStyle/>
        <a:p>
          <a:endParaRPr lang="fr-FR"/>
        </a:p>
      </dgm:t>
    </dgm:pt>
    <dgm:pt modelId="{4FD8EFD8-0B3B-42E4-8D5A-29AE8C1C41EC}" type="pres">
      <dgm:prSet presAssocID="{80208D31-71C2-4D85-8831-F90E58D0F46E}" presName="childText" presStyleLbl="bgAcc1" presStyleIdx="6" presStyleCnt="8">
        <dgm:presLayoutVars>
          <dgm:bulletEnabled val="1"/>
        </dgm:presLayoutVars>
      </dgm:prSet>
      <dgm:spPr/>
      <dgm:t>
        <a:bodyPr/>
        <a:lstStyle/>
        <a:p>
          <a:endParaRPr lang="fr-FR"/>
        </a:p>
      </dgm:t>
    </dgm:pt>
    <dgm:pt modelId="{AD086720-58A8-4690-B711-B1CC0ACA5BD2}" type="pres">
      <dgm:prSet presAssocID="{D0E30CFC-B6D3-4863-8F76-B71740A13E6C}" presName="Name13" presStyleLbl="parChTrans1D2" presStyleIdx="7" presStyleCnt="8"/>
      <dgm:spPr/>
      <dgm:t>
        <a:bodyPr/>
        <a:lstStyle/>
        <a:p>
          <a:endParaRPr lang="fr-FR"/>
        </a:p>
      </dgm:t>
    </dgm:pt>
    <dgm:pt modelId="{5F2EB827-3AA7-4D0A-AB12-9B16102A7056}" type="pres">
      <dgm:prSet presAssocID="{6E0BA7BB-4186-4AB6-82DC-411D949CFBE5}" presName="childText" presStyleLbl="bgAcc1" presStyleIdx="7" presStyleCnt="8">
        <dgm:presLayoutVars>
          <dgm:bulletEnabled val="1"/>
        </dgm:presLayoutVars>
      </dgm:prSet>
      <dgm:spPr/>
      <dgm:t>
        <a:bodyPr/>
        <a:lstStyle/>
        <a:p>
          <a:endParaRPr lang="fr-FR"/>
        </a:p>
      </dgm:t>
    </dgm:pt>
  </dgm:ptLst>
  <dgm:cxnLst>
    <dgm:cxn modelId="{6A2EB3BF-EDC4-42BE-B8E2-53FF4BE80509}" type="presOf" srcId="{C86B0A11-3CDF-4439-82E8-B99A74A8955E}" destId="{B01FA672-DE1B-4AD0-8922-A1CC556AAB23}" srcOrd="0" destOrd="0" presId="urn:microsoft.com/office/officeart/2005/8/layout/hierarchy3"/>
    <dgm:cxn modelId="{B0269BF0-649A-4AAD-AA15-56574C50C4A7}" srcId="{EEA0B438-692C-4C57-9260-AFF87C085A0C}" destId="{468C4867-2C08-4FE5-BD7C-FC237B720F7E}" srcOrd="0" destOrd="0" parTransId="{E80FE2B1-9B80-4B39-AA30-3763BDAAFF19}" sibTransId="{14DCFD38-0CDF-4E1F-82B1-AC38062CB774}"/>
    <dgm:cxn modelId="{D82FFB33-A588-45FD-BEB9-6AED400731B3}" type="presOf" srcId="{87AB1610-C12F-44B2-B5A9-F464B3BA9061}" destId="{E4CADB6D-2519-47A9-A552-7E6768B8FA43}" srcOrd="0" destOrd="0" presId="urn:microsoft.com/office/officeart/2005/8/layout/hierarchy3"/>
    <dgm:cxn modelId="{55D96B43-2E15-4141-8496-EE67CC25242B}" type="presOf" srcId="{6E0BA7BB-4186-4AB6-82DC-411D949CFBE5}" destId="{5F2EB827-3AA7-4D0A-AB12-9B16102A7056}" srcOrd="0" destOrd="0" presId="urn:microsoft.com/office/officeart/2005/8/layout/hierarchy3"/>
    <dgm:cxn modelId="{27513C2E-5601-4DDB-81E9-644BC7148B29}" srcId="{87AB1610-C12F-44B2-B5A9-F464B3BA9061}" destId="{C0777FBE-5F4B-4FD6-9AC7-455B627C281B}" srcOrd="1" destOrd="0" parTransId="{A0C8DBF8-44DC-4561-9AFF-9070B2909EC4}" sibTransId="{7C145625-BE5C-464A-B28C-26D3466132C8}"/>
    <dgm:cxn modelId="{86D171CA-303A-49E1-B87C-4FC483566764}" type="presOf" srcId="{D0E30CFC-B6D3-4863-8F76-B71740A13E6C}" destId="{AD086720-58A8-4690-B711-B1CC0ACA5BD2}" srcOrd="0" destOrd="0" presId="urn:microsoft.com/office/officeart/2005/8/layout/hierarchy3"/>
    <dgm:cxn modelId="{97D9E761-5D2F-498C-B4AC-A280B9B162D4}" type="presOf" srcId="{EEA0B438-692C-4C57-9260-AFF87C085A0C}" destId="{F3F73C11-7C22-4BA2-A09B-30E14A4F635E}" srcOrd="0" destOrd="0" presId="urn:microsoft.com/office/officeart/2005/8/layout/hierarchy3"/>
    <dgm:cxn modelId="{08DDD965-ECEA-4B66-ADF2-5B1BB721EC40}" type="presOf" srcId="{EEA0B438-692C-4C57-9260-AFF87C085A0C}" destId="{9B8D4FDA-3FDC-4DF9-BC04-2E780DD17297}" srcOrd="1" destOrd="0" presId="urn:microsoft.com/office/officeart/2005/8/layout/hierarchy3"/>
    <dgm:cxn modelId="{71266F0A-4A09-49BF-94D4-D2F52AD1AE05}" type="presOf" srcId="{45A5BFAD-E9AD-4DAF-B7F5-99F7A7F83734}" destId="{EAD30CBF-A339-4A30-AEB3-BD51F40EC836}" srcOrd="0" destOrd="0" presId="urn:microsoft.com/office/officeart/2005/8/layout/hierarchy3"/>
    <dgm:cxn modelId="{C451969E-1098-4CBF-A26B-30B4CD7F66E3}" srcId="{C0777FBE-5F4B-4FD6-9AC7-455B627C281B}" destId="{794DE920-BBA4-4D45-8023-50D57B05673B}" srcOrd="1" destOrd="0" parTransId="{B98BEE45-F91A-4498-883F-B824FE0A4AD8}" sibTransId="{23120A71-1260-4808-BB15-09CAA18780D9}"/>
    <dgm:cxn modelId="{B4B4D434-F723-4562-B316-A92FB73648A0}" type="presOf" srcId="{039201DE-6847-4AC5-A822-41E8664A62A5}" destId="{6378BCEA-5C28-4744-8848-72A6C53CB6D2}" srcOrd="0" destOrd="0" presId="urn:microsoft.com/office/officeart/2005/8/layout/hierarchy3"/>
    <dgm:cxn modelId="{7929357E-AC19-4C47-96CE-FAD34813EC0A}" srcId="{DE4155D1-B3E8-44E0-A37E-39EE0059C096}" destId="{6E0BA7BB-4186-4AB6-82DC-411D949CFBE5}" srcOrd="1" destOrd="0" parTransId="{D0E30CFC-B6D3-4863-8F76-B71740A13E6C}" sibTransId="{4CED0331-0937-46DA-BC7E-2B57F1BD6950}"/>
    <dgm:cxn modelId="{5C4AEBF7-A656-430D-A313-7435FAC57171}" type="presOf" srcId="{E80FE2B1-9B80-4B39-AA30-3763BDAAFF19}" destId="{120D051C-A44C-4231-BF9D-04770A10D735}" srcOrd="0" destOrd="0" presId="urn:microsoft.com/office/officeart/2005/8/layout/hierarchy3"/>
    <dgm:cxn modelId="{4907CCD7-DEC3-422D-A750-285844C20EA7}" type="presOf" srcId="{C0777FBE-5F4B-4FD6-9AC7-455B627C281B}" destId="{1E9A1D12-B2BB-4B29-B707-AEBD679CAD9B}" srcOrd="0" destOrd="0" presId="urn:microsoft.com/office/officeart/2005/8/layout/hierarchy3"/>
    <dgm:cxn modelId="{0B23D8DA-A7E3-4969-BA09-19309FB73666}" type="presOf" srcId="{9D03F4D7-F35B-4C36-8B8C-2A8EC1C75D46}" destId="{79C304F2-E6EB-489F-841C-12EFB0C175BA}" srcOrd="0" destOrd="0" presId="urn:microsoft.com/office/officeart/2005/8/layout/hierarchy3"/>
    <dgm:cxn modelId="{F708EE57-3E06-4BC9-A6D6-840B086175F3}" srcId="{87AB1610-C12F-44B2-B5A9-F464B3BA9061}" destId="{9D03F4D7-F35B-4C36-8B8C-2A8EC1C75D46}" srcOrd="0" destOrd="0" parTransId="{ED35C944-FBEE-49F0-A76C-DBC7AE6C49FC}" sibTransId="{D6DB8E09-F636-49A1-A99B-355BAE1D881B}"/>
    <dgm:cxn modelId="{B8EC620E-CCCC-44F6-83CC-2E2DFCB17653}" type="presOf" srcId="{241A9496-9E86-4B74-AE7B-B764F10498E5}" destId="{4F52286A-A125-485F-A1B0-C4099EAA881A}" srcOrd="0" destOrd="0" presId="urn:microsoft.com/office/officeart/2005/8/layout/hierarchy3"/>
    <dgm:cxn modelId="{4848F75E-CE28-4ACE-A97E-B6B22EF91464}" type="presOf" srcId="{3FC901F7-9992-454F-A316-0A944970AAD9}" destId="{24533D82-8407-404D-8BE2-A8E669A2A0B0}" srcOrd="0" destOrd="0" presId="urn:microsoft.com/office/officeart/2005/8/layout/hierarchy3"/>
    <dgm:cxn modelId="{8EEDB693-AD4E-4E37-A5D3-A9FAED9D9E74}" type="presOf" srcId="{DE4155D1-B3E8-44E0-A37E-39EE0059C096}" destId="{71DD8817-2418-493A-A30B-5A59AC882B2B}" srcOrd="0" destOrd="0" presId="urn:microsoft.com/office/officeart/2005/8/layout/hierarchy3"/>
    <dgm:cxn modelId="{2A581776-8E2D-46B3-8B2A-27F6D537CC4B}" type="presOf" srcId="{F696A9D9-8631-4EEB-8889-45AC78DFB25E}" destId="{59703D5C-0993-4EFA-8F86-3B455F82A38C}" srcOrd="0" destOrd="0" presId="urn:microsoft.com/office/officeart/2005/8/layout/hierarchy3"/>
    <dgm:cxn modelId="{E9581999-FB6A-42A7-9BC9-C4BE8BA47E18}" type="presOf" srcId="{36BA9954-5E63-443A-80B0-CDB5BB962A41}" destId="{C320FE37-9417-4354-9A07-542D54ED83AA}" srcOrd="0" destOrd="0" presId="urn:microsoft.com/office/officeart/2005/8/layout/hierarchy3"/>
    <dgm:cxn modelId="{B00D468D-8446-4E4C-92D1-49F9DDA755D2}" type="presOf" srcId="{0E854574-5444-4695-B076-DA480019B029}" destId="{66858260-C125-4DE3-8273-56F4BA28C495}" srcOrd="0" destOrd="0" presId="urn:microsoft.com/office/officeart/2005/8/layout/hierarchy3"/>
    <dgm:cxn modelId="{C3F95CDD-6982-4048-A557-FDEDEA8102B1}" type="presOf" srcId="{C0777FBE-5F4B-4FD6-9AC7-455B627C281B}" destId="{3A82FD74-3D0E-4CC7-AA19-6F5EA0D0F9C0}" srcOrd="1" destOrd="0" presId="urn:microsoft.com/office/officeart/2005/8/layout/hierarchy3"/>
    <dgm:cxn modelId="{A0E6D9E1-3E49-4CAB-A8D6-388BCF73C35F}" type="presOf" srcId="{80208D31-71C2-4D85-8831-F90E58D0F46E}" destId="{4FD8EFD8-0B3B-42E4-8D5A-29AE8C1C41EC}" srcOrd="0" destOrd="0" presId="urn:microsoft.com/office/officeart/2005/8/layout/hierarchy3"/>
    <dgm:cxn modelId="{0F9632AD-6366-445F-AABD-1D280E1AEB0D}" srcId="{C0777FBE-5F4B-4FD6-9AC7-455B627C281B}" destId="{36BA9954-5E63-443A-80B0-CDB5BB962A41}" srcOrd="2" destOrd="0" parTransId="{F696A9D9-8631-4EEB-8889-45AC78DFB25E}" sibTransId="{2C12B6DD-7F21-4E1C-BA46-6DD59EA81D51}"/>
    <dgm:cxn modelId="{139ED1D6-6A35-4B0C-AF78-8A008994D07A}" type="presOf" srcId="{468C4867-2C08-4FE5-BD7C-FC237B720F7E}" destId="{2FFF0334-EDE6-4364-84CB-FD4518C4E4ED}" srcOrd="0" destOrd="0" presId="urn:microsoft.com/office/officeart/2005/8/layout/hierarchy3"/>
    <dgm:cxn modelId="{223706ED-1966-4821-A6ED-F62FD015D5E2}" type="presOf" srcId="{B98BEE45-F91A-4498-883F-B824FE0A4AD8}" destId="{F6140C7C-396E-485A-B9D4-BF68AF5E42AB}" srcOrd="0" destOrd="0" presId="urn:microsoft.com/office/officeart/2005/8/layout/hierarchy3"/>
    <dgm:cxn modelId="{7148F195-C74E-4922-A6A6-DC18200D27C7}" type="presOf" srcId="{ABCF81BC-96C2-4FB0-964F-78AC1E10AA34}" destId="{6EB55BB5-1A98-4B36-AA53-396262F61F3D}" srcOrd="0" destOrd="0" presId="urn:microsoft.com/office/officeart/2005/8/layout/hierarchy3"/>
    <dgm:cxn modelId="{F82CE482-C385-4553-AB62-AB55933B4F83}" srcId="{EEA0B438-692C-4C57-9260-AFF87C085A0C}" destId="{241A9496-9E86-4B74-AE7B-B764F10498E5}" srcOrd="1" destOrd="0" parTransId="{0E854574-5444-4695-B076-DA480019B029}" sibTransId="{36334732-FA0F-4D9F-AB3C-977C9DEF1C0A}"/>
    <dgm:cxn modelId="{EE5438B8-D168-41A1-9B1D-9C0F30FAB56F}" srcId="{9D03F4D7-F35B-4C36-8B8C-2A8EC1C75D46}" destId="{ABCF81BC-96C2-4FB0-964F-78AC1E10AA34}" srcOrd="0" destOrd="0" parTransId="{45A5BFAD-E9AD-4DAF-B7F5-99F7A7F83734}" sibTransId="{80F7869B-3335-4DF2-B4F0-391377BF2172}"/>
    <dgm:cxn modelId="{AE95378E-51BE-4A26-89A3-2A108BFE472D}" srcId="{DE4155D1-B3E8-44E0-A37E-39EE0059C096}" destId="{80208D31-71C2-4D85-8831-F90E58D0F46E}" srcOrd="0" destOrd="0" parTransId="{3FC901F7-9992-454F-A316-0A944970AAD9}" sibTransId="{71686984-82BC-4982-81E2-16B282FE2526}"/>
    <dgm:cxn modelId="{7CEA696D-169E-4EE3-8D60-090217264A69}" srcId="{C0777FBE-5F4B-4FD6-9AC7-455B627C281B}" destId="{C86B0A11-3CDF-4439-82E8-B99A74A8955E}" srcOrd="0" destOrd="0" parTransId="{039201DE-6847-4AC5-A822-41E8664A62A5}" sibTransId="{07FF28A1-9795-4A95-8F63-6C79F638EE99}"/>
    <dgm:cxn modelId="{4FCD49BC-D3A6-4E5E-9526-732E607CD8D8}" type="presOf" srcId="{DE4155D1-B3E8-44E0-A37E-39EE0059C096}" destId="{E89E359C-446A-42C7-8652-04592738490E}" srcOrd="1" destOrd="0" presId="urn:microsoft.com/office/officeart/2005/8/layout/hierarchy3"/>
    <dgm:cxn modelId="{F052B70C-0580-4625-804C-2A661E2D34F3}" srcId="{87AB1610-C12F-44B2-B5A9-F464B3BA9061}" destId="{DE4155D1-B3E8-44E0-A37E-39EE0059C096}" srcOrd="3" destOrd="0" parTransId="{CDCF2F8B-08EC-46DD-A998-E26E0BC8F68C}" sibTransId="{1CF1989F-829B-4261-820F-327A2E7E4DB5}"/>
    <dgm:cxn modelId="{1BB73F9B-1E79-4B0A-9FD8-6669A3A0CBC4}" srcId="{87AB1610-C12F-44B2-B5A9-F464B3BA9061}" destId="{EEA0B438-692C-4C57-9260-AFF87C085A0C}" srcOrd="2" destOrd="0" parTransId="{F0AF631E-0032-4FCC-8FC0-81D6FCCC6898}" sibTransId="{F05780D4-D07A-476F-8F2E-4111C13CC821}"/>
    <dgm:cxn modelId="{3AD45375-4CB4-4CD1-B202-29A038ADBBDA}" type="presOf" srcId="{794DE920-BBA4-4D45-8023-50D57B05673B}" destId="{F3D36145-4E03-44ED-A255-936AE744B62F}" srcOrd="0" destOrd="0" presId="urn:microsoft.com/office/officeart/2005/8/layout/hierarchy3"/>
    <dgm:cxn modelId="{4932EC46-BAC4-4FE2-9FDF-179F14EC3A8B}" type="presOf" srcId="{9D03F4D7-F35B-4C36-8B8C-2A8EC1C75D46}" destId="{1911796B-625F-40DB-B5F0-8BD1B84E9FE8}" srcOrd="1" destOrd="0" presId="urn:microsoft.com/office/officeart/2005/8/layout/hierarchy3"/>
    <dgm:cxn modelId="{C6DBFE8A-DEDF-48DE-A4DF-CC645C0AEB96}" type="presParOf" srcId="{E4CADB6D-2519-47A9-A552-7E6768B8FA43}" destId="{0D237B27-89A3-4877-8DC0-53674D4C77C1}" srcOrd="0" destOrd="0" presId="urn:microsoft.com/office/officeart/2005/8/layout/hierarchy3"/>
    <dgm:cxn modelId="{007DC32D-6A28-40D5-AA09-A5E4B6A1081C}" type="presParOf" srcId="{0D237B27-89A3-4877-8DC0-53674D4C77C1}" destId="{4436A4A5-C8B0-4EFF-9C66-9916D5E5589F}" srcOrd="0" destOrd="0" presId="urn:microsoft.com/office/officeart/2005/8/layout/hierarchy3"/>
    <dgm:cxn modelId="{EA7E14A9-BDD0-494C-9B7E-05C55260BB63}" type="presParOf" srcId="{4436A4A5-C8B0-4EFF-9C66-9916D5E5589F}" destId="{79C304F2-E6EB-489F-841C-12EFB0C175BA}" srcOrd="0" destOrd="0" presId="urn:microsoft.com/office/officeart/2005/8/layout/hierarchy3"/>
    <dgm:cxn modelId="{24AB2C13-9702-408D-A6A0-AF4E08A91707}" type="presParOf" srcId="{4436A4A5-C8B0-4EFF-9C66-9916D5E5589F}" destId="{1911796B-625F-40DB-B5F0-8BD1B84E9FE8}" srcOrd="1" destOrd="0" presId="urn:microsoft.com/office/officeart/2005/8/layout/hierarchy3"/>
    <dgm:cxn modelId="{87B12472-5664-41C0-99C7-628854AE04F5}" type="presParOf" srcId="{0D237B27-89A3-4877-8DC0-53674D4C77C1}" destId="{B461D1B0-0428-4AA9-B77F-2759A8273C75}" srcOrd="1" destOrd="0" presId="urn:microsoft.com/office/officeart/2005/8/layout/hierarchy3"/>
    <dgm:cxn modelId="{D709A65E-07DC-4EB4-89B1-D3C675EB01D6}" type="presParOf" srcId="{B461D1B0-0428-4AA9-B77F-2759A8273C75}" destId="{EAD30CBF-A339-4A30-AEB3-BD51F40EC836}" srcOrd="0" destOrd="0" presId="urn:microsoft.com/office/officeart/2005/8/layout/hierarchy3"/>
    <dgm:cxn modelId="{C2D1C724-E8FC-4965-8A79-A5BF55B568A7}" type="presParOf" srcId="{B461D1B0-0428-4AA9-B77F-2759A8273C75}" destId="{6EB55BB5-1A98-4B36-AA53-396262F61F3D}" srcOrd="1" destOrd="0" presId="urn:microsoft.com/office/officeart/2005/8/layout/hierarchy3"/>
    <dgm:cxn modelId="{CD70D1C7-AA0E-43C1-B5CF-4F67E60E4426}" type="presParOf" srcId="{E4CADB6D-2519-47A9-A552-7E6768B8FA43}" destId="{3F2819B6-01D9-47E8-991A-B061944C1E70}" srcOrd="1" destOrd="0" presId="urn:microsoft.com/office/officeart/2005/8/layout/hierarchy3"/>
    <dgm:cxn modelId="{C3E94BB0-D1B4-42AE-AFF5-D57AD4F525BA}" type="presParOf" srcId="{3F2819B6-01D9-47E8-991A-B061944C1E70}" destId="{61D6A326-0A5C-4EEA-BB5C-448940E4E3F4}" srcOrd="0" destOrd="0" presId="urn:microsoft.com/office/officeart/2005/8/layout/hierarchy3"/>
    <dgm:cxn modelId="{32A53E4A-092F-4E27-A140-0B0EF64ADF63}" type="presParOf" srcId="{61D6A326-0A5C-4EEA-BB5C-448940E4E3F4}" destId="{1E9A1D12-B2BB-4B29-B707-AEBD679CAD9B}" srcOrd="0" destOrd="0" presId="urn:microsoft.com/office/officeart/2005/8/layout/hierarchy3"/>
    <dgm:cxn modelId="{B0515B63-8B64-4198-9DE3-AAF941F5013E}" type="presParOf" srcId="{61D6A326-0A5C-4EEA-BB5C-448940E4E3F4}" destId="{3A82FD74-3D0E-4CC7-AA19-6F5EA0D0F9C0}" srcOrd="1" destOrd="0" presId="urn:microsoft.com/office/officeart/2005/8/layout/hierarchy3"/>
    <dgm:cxn modelId="{3EA9CBEC-656E-4DF3-BB54-6CD64D985625}" type="presParOf" srcId="{3F2819B6-01D9-47E8-991A-B061944C1E70}" destId="{0CBBAD21-ECAA-4F16-89F6-09114119D245}" srcOrd="1" destOrd="0" presId="urn:microsoft.com/office/officeart/2005/8/layout/hierarchy3"/>
    <dgm:cxn modelId="{3BC83508-35FA-41B9-AA9E-AB053518C48F}" type="presParOf" srcId="{0CBBAD21-ECAA-4F16-89F6-09114119D245}" destId="{6378BCEA-5C28-4744-8848-72A6C53CB6D2}" srcOrd="0" destOrd="0" presId="urn:microsoft.com/office/officeart/2005/8/layout/hierarchy3"/>
    <dgm:cxn modelId="{1FB3E7C4-83F7-4941-A4FD-DFD3C9B6AC07}" type="presParOf" srcId="{0CBBAD21-ECAA-4F16-89F6-09114119D245}" destId="{B01FA672-DE1B-4AD0-8922-A1CC556AAB23}" srcOrd="1" destOrd="0" presId="urn:microsoft.com/office/officeart/2005/8/layout/hierarchy3"/>
    <dgm:cxn modelId="{9059CF6D-4E47-4555-A5DA-005E861002D5}" type="presParOf" srcId="{0CBBAD21-ECAA-4F16-89F6-09114119D245}" destId="{F6140C7C-396E-485A-B9D4-BF68AF5E42AB}" srcOrd="2" destOrd="0" presId="urn:microsoft.com/office/officeart/2005/8/layout/hierarchy3"/>
    <dgm:cxn modelId="{A7D9A70F-AEF8-4580-B49C-EFB4174D4C58}" type="presParOf" srcId="{0CBBAD21-ECAA-4F16-89F6-09114119D245}" destId="{F3D36145-4E03-44ED-A255-936AE744B62F}" srcOrd="3" destOrd="0" presId="urn:microsoft.com/office/officeart/2005/8/layout/hierarchy3"/>
    <dgm:cxn modelId="{3D598E69-B43A-49E6-AF0B-0D8E188018B9}" type="presParOf" srcId="{0CBBAD21-ECAA-4F16-89F6-09114119D245}" destId="{59703D5C-0993-4EFA-8F86-3B455F82A38C}" srcOrd="4" destOrd="0" presId="urn:microsoft.com/office/officeart/2005/8/layout/hierarchy3"/>
    <dgm:cxn modelId="{5579E580-116D-4178-8BD0-7415837F9F2A}" type="presParOf" srcId="{0CBBAD21-ECAA-4F16-89F6-09114119D245}" destId="{C320FE37-9417-4354-9A07-542D54ED83AA}" srcOrd="5" destOrd="0" presId="urn:microsoft.com/office/officeart/2005/8/layout/hierarchy3"/>
    <dgm:cxn modelId="{9513C59F-B236-47D6-A199-64FD1C97B6C1}" type="presParOf" srcId="{E4CADB6D-2519-47A9-A552-7E6768B8FA43}" destId="{80AB847C-FEF9-47C5-8856-8BD399352D0D}" srcOrd="2" destOrd="0" presId="urn:microsoft.com/office/officeart/2005/8/layout/hierarchy3"/>
    <dgm:cxn modelId="{19845215-3AA4-44F9-94C6-0CB11DF64B8C}" type="presParOf" srcId="{80AB847C-FEF9-47C5-8856-8BD399352D0D}" destId="{D09788DF-0373-427E-A403-D94B9E7BDECB}" srcOrd="0" destOrd="0" presId="urn:microsoft.com/office/officeart/2005/8/layout/hierarchy3"/>
    <dgm:cxn modelId="{B27D19CA-3B24-432E-987E-B173DAF37154}" type="presParOf" srcId="{D09788DF-0373-427E-A403-D94B9E7BDECB}" destId="{F3F73C11-7C22-4BA2-A09B-30E14A4F635E}" srcOrd="0" destOrd="0" presId="urn:microsoft.com/office/officeart/2005/8/layout/hierarchy3"/>
    <dgm:cxn modelId="{FEFF768D-9CE7-45C6-98F8-3033188DF462}" type="presParOf" srcId="{D09788DF-0373-427E-A403-D94B9E7BDECB}" destId="{9B8D4FDA-3FDC-4DF9-BC04-2E780DD17297}" srcOrd="1" destOrd="0" presId="urn:microsoft.com/office/officeart/2005/8/layout/hierarchy3"/>
    <dgm:cxn modelId="{84B12F8C-761C-4F17-80DF-25CDDC9A62DE}" type="presParOf" srcId="{80AB847C-FEF9-47C5-8856-8BD399352D0D}" destId="{457B66E5-DDBA-437E-B2E2-52F21EEB766D}" srcOrd="1" destOrd="0" presId="urn:microsoft.com/office/officeart/2005/8/layout/hierarchy3"/>
    <dgm:cxn modelId="{53CC0168-B3B8-41A7-8510-58D5DF39053A}" type="presParOf" srcId="{457B66E5-DDBA-437E-B2E2-52F21EEB766D}" destId="{120D051C-A44C-4231-BF9D-04770A10D735}" srcOrd="0" destOrd="0" presId="urn:microsoft.com/office/officeart/2005/8/layout/hierarchy3"/>
    <dgm:cxn modelId="{63696E6D-342C-41C2-843E-6A95F0F0ABAA}" type="presParOf" srcId="{457B66E5-DDBA-437E-B2E2-52F21EEB766D}" destId="{2FFF0334-EDE6-4364-84CB-FD4518C4E4ED}" srcOrd="1" destOrd="0" presId="urn:microsoft.com/office/officeart/2005/8/layout/hierarchy3"/>
    <dgm:cxn modelId="{AB97F83D-27DC-46FF-81F1-6F80B9228248}" type="presParOf" srcId="{457B66E5-DDBA-437E-B2E2-52F21EEB766D}" destId="{66858260-C125-4DE3-8273-56F4BA28C495}" srcOrd="2" destOrd="0" presId="urn:microsoft.com/office/officeart/2005/8/layout/hierarchy3"/>
    <dgm:cxn modelId="{6F048619-57DA-4909-8387-1640904B5980}" type="presParOf" srcId="{457B66E5-DDBA-437E-B2E2-52F21EEB766D}" destId="{4F52286A-A125-485F-A1B0-C4099EAA881A}" srcOrd="3" destOrd="0" presId="urn:microsoft.com/office/officeart/2005/8/layout/hierarchy3"/>
    <dgm:cxn modelId="{E982D40E-6CBF-4AED-AABC-B0D0CAB6BF34}" type="presParOf" srcId="{E4CADB6D-2519-47A9-A552-7E6768B8FA43}" destId="{2F8B866E-4AC6-4B1C-8596-ECB6CCD44B1C}" srcOrd="3" destOrd="0" presId="urn:microsoft.com/office/officeart/2005/8/layout/hierarchy3"/>
    <dgm:cxn modelId="{99FC6485-5764-4D1C-B5A0-5CBE783E0033}" type="presParOf" srcId="{2F8B866E-4AC6-4B1C-8596-ECB6CCD44B1C}" destId="{7268AD4C-758B-4E18-8429-7FBD6442FAB6}" srcOrd="0" destOrd="0" presId="urn:microsoft.com/office/officeart/2005/8/layout/hierarchy3"/>
    <dgm:cxn modelId="{93D8D2ED-6EC9-47C9-8DF8-F6C6486F41DE}" type="presParOf" srcId="{7268AD4C-758B-4E18-8429-7FBD6442FAB6}" destId="{71DD8817-2418-493A-A30B-5A59AC882B2B}" srcOrd="0" destOrd="0" presId="urn:microsoft.com/office/officeart/2005/8/layout/hierarchy3"/>
    <dgm:cxn modelId="{D9267F06-4687-4ED0-B757-4DC9FEC4CC92}" type="presParOf" srcId="{7268AD4C-758B-4E18-8429-7FBD6442FAB6}" destId="{E89E359C-446A-42C7-8652-04592738490E}" srcOrd="1" destOrd="0" presId="urn:microsoft.com/office/officeart/2005/8/layout/hierarchy3"/>
    <dgm:cxn modelId="{24D18F91-EEA3-4B20-B00C-D94200857288}" type="presParOf" srcId="{2F8B866E-4AC6-4B1C-8596-ECB6CCD44B1C}" destId="{A1E8A75B-B56D-4625-889A-8CBF4698BDEC}" srcOrd="1" destOrd="0" presId="urn:microsoft.com/office/officeart/2005/8/layout/hierarchy3"/>
    <dgm:cxn modelId="{1C68225C-10E9-4521-B25A-A97FD1F9E687}" type="presParOf" srcId="{A1E8A75B-B56D-4625-889A-8CBF4698BDEC}" destId="{24533D82-8407-404D-8BE2-A8E669A2A0B0}" srcOrd="0" destOrd="0" presId="urn:microsoft.com/office/officeart/2005/8/layout/hierarchy3"/>
    <dgm:cxn modelId="{122F1606-DEF6-413B-A653-120AFB0F1E5E}" type="presParOf" srcId="{A1E8A75B-B56D-4625-889A-8CBF4698BDEC}" destId="{4FD8EFD8-0B3B-42E4-8D5A-29AE8C1C41EC}" srcOrd="1" destOrd="0" presId="urn:microsoft.com/office/officeart/2005/8/layout/hierarchy3"/>
    <dgm:cxn modelId="{B25ABBC1-E9EF-4AC4-B799-8205FABB86F5}" type="presParOf" srcId="{A1E8A75B-B56D-4625-889A-8CBF4698BDEC}" destId="{AD086720-58A8-4690-B711-B1CC0ACA5BD2}" srcOrd="2" destOrd="0" presId="urn:microsoft.com/office/officeart/2005/8/layout/hierarchy3"/>
    <dgm:cxn modelId="{3774A575-8148-4C3E-982F-C890DFBA65BC}" type="presParOf" srcId="{A1E8A75B-B56D-4625-889A-8CBF4698BDEC}" destId="{5F2EB827-3AA7-4D0A-AB12-9B16102A7056}" srcOrd="3" destOrd="0" presId="urn:microsoft.com/office/officeart/2005/8/layout/hierarchy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06D83F-1850-46B1-B12F-9CA00E2676B2}" type="doc">
      <dgm:prSet loTypeId="urn:microsoft.com/office/officeart/2005/8/layout/process1" loCatId="process" qsTypeId="urn:microsoft.com/office/officeart/2005/8/quickstyle/simple5" qsCatId="simple" csTypeId="urn:microsoft.com/office/officeart/2005/8/colors/colorful3" csCatId="colorful" phldr="1"/>
      <dgm:spPr/>
    </dgm:pt>
    <dgm:pt modelId="{5BC7DA59-6B00-4992-90A5-509B0FC37270}">
      <dgm:prSet phldrT="[Texte]" custT="1"/>
      <dgm:spPr/>
      <dgm:t>
        <a:bodyPr/>
        <a:lstStyle/>
        <a:p>
          <a:r>
            <a:rPr lang="fr-CA" sz="1700" b="1">
              <a:latin typeface="Century Gothic" panose="020B0502020202020204" pitchFamily="34" charset="0"/>
            </a:rPr>
            <a:t>558 </a:t>
          </a:r>
          <a:r>
            <a:rPr lang="fr-CA" sz="1700" b="0">
              <a:latin typeface="Century Gothic" panose="020B0502020202020204" pitchFamily="34" charset="0"/>
            </a:rPr>
            <a:t>ABONNÉS</a:t>
          </a:r>
          <a:endParaRPr lang="fr-CA" sz="1400" b="1"/>
        </a:p>
      </dgm:t>
    </dgm:pt>
    <dgm:pt modelId="{404032C7-7FAC-42B0-8B15-683A44A9AA76}" type="parTrans" cxnId="{C416798C-E9FF-4BDD-9A91-A1D7954D4A6E}">
      <dgm:prSet/>
      <dgm:spPr/>
      <dgm:t>
        <a:bodyPr/>
        <a:lstStyle/>
        <a:p>
          <a:endParaRPr lang="fr-CA"/>
        </a:p>
      </dgm:t>
    </dgm:pt>
    <dgm:pt modelId="{B380FC3D-4219-4E1D-9E02-D1D07D37F0A1}" type="sibTrans" cxnId="{C416798C-E9FF-4BDD-9A91-A1D7954D4A6E}">
      <dgm:prSet/>
      <dgm:spPr/>
      <dgm:t>
        <a:bodyPr/>
        <a:lstStyle/>
        <a:p>
          <a:endParaRPr lang="fr-CA"/>
        </a:p>
      </dgm:t>
    </dgm:pt>
    <dgm:pt modelId="{FE32633D-1C14-4C34-97C7-C9619725230F}">
      <dgm:prSet/>
      <dgm:spPr/>
      <dgm:t>
        <a:bodyPr/>
        <a:lstStyle/>
        <a:p>
          <a:r>
            <a:rPr lang="fr-CA" b="1"/>
            <a:t>77</a:t>
          </a:r>
          <a:r>
            <a:rPr lang="fr-CA"/>
            <a:t> </a:t>
          </a:r>
          <a:r>
            <a:rPr lang="fr-CA" b="0"/>
            <a:t>PUBLICATIONS</a:t>
          </a:r>
        </a:p>
      </dgm:t>
    </dgm:pt>
    <dgm:pt modelId="{D50CFD30-9DF3-4F4A-83F4-72000628A6B6}" type="parTrans" cxnId="{2EF01A1B-1886-437A-AAA5-807CEDE36673}">
      <dgm:prSet/>
      <dgm:spPr/>
      <dgm:t>
        <a:bodyPr/>
        <a:lstStyle/>
        <a:p>
          <a:endParaRPr lang="fr-CA"/>
        </a:p>
      </dgm:t>
    </dgm:pt>
    <dgm:pt modelId="{5DE005F2-57DD-418A-8753-D0CA2A554C4D}" type="sibTrans" cxnId="{2EF01A1B-1886-437A-AAA5-807CEDE36673}">
      <dgm:prSet/>
      <dgm:spPr/>
      <dgm:t>
        <a:bodyPr/>
        <a:lstStyle/>
        <a:p>
          <a:endParaRPr lang="fr-CA"/>
        </a:p>
      </dgm:t>
    </dgm:pt>
    <dgm:pt modelId="{615AA112-2098-4EE0-BB4B-D659A4361D04}">
      <dgm:prSet/>
      <dgm:spPr/>
      <dgm:t>
        <a:bodyPr/>
        <a:lstStyle/>
        <a:p>
          <a:r>
            <a:rPr lang="fr-CA" b="1"/>
            <a:t>551</a:t>
          </a:r>
          <a:r>
            <a:rPr lang="fr-CA"/>
            <a:t>  MENTIONS </a:t>
          </a:r>
          <a:r>
            <a:rPr lang="fr-CA" b="1"/>
            <a:t>J'AIME</a:t>
          </a:r>
          <a:endParaRPr lang="fr-CA"/>
        </a:p>
      </dgm:t>
    </dgm:pt>
    <dgm:pt modelId="{3F4E2DED-FE68-4037-BECC-C2FEF252ADCE}" type="parTrans" cxnId="{7E2E99A5-5402-46F2-B0AD-9D1BB177143D}">
      <dgm:prSet/>
      <dgm:spPr/>
      <dgm:t>
        <a:bodyPr/>
        <a:lstStyle/>
        <a:p>
          <a:endParaRPr lang="fr-CA"/>
        </a:p>
      </dgm:t>
    </dgm:pt>
    <dgm:pt modelId="{E407C111-193F-45A0-A75B-C8167502589E}" type="sibTrans" cxnId="{7E2E99A5-5402-46F2-B0AD-9D1BB177143D}">
      <dgm:prSet/>
      <dgm:spPr/>
      <dgm:t>
        <a:bodyPr/>
        <a:lstStyle/>
        <a:p>
          <a:endParaRPr lang="fr-CA"/>
        </a:p>
      </dgm:t>
    </dgm:pt>
    <dgm:pt modelId="{23E8720F-D47A-45AE-9728-D04C9C8DE80C}" type="pres">
      <dgm:prSet presAssocID="{6C06D83F-1850-46B1-B12F-9CA00E2676B2}" presName="Name0" presStyleCnt="0">
        <dgm:presLayoutVars>
          <dgm:dir/>
          <dgm:resizeHandles val="exact"/>
        </dgm:presLayoutVars>
      </dgm:prSet>
      <dgm:spPr/>
    </dgm:pt>
    <dgm:pt modelId="{0E71333F-DAD5-4C01-9B41-19A312881815}" type="pres">
      <dgm:prSet presAssocID="{FE32633D-1C14-4C34-97C7-C9619725230F}" presName="node" presStyleLbl="node1" presStyleIdx="0" presStyleCnt="3">
        <dgm:presLayoutVars>
          <dgm:bulletEnabled val="1"/>
        </dgm:presLayoutVars>
      </dgm:prSet>
      <dgm:spPr/>
      <dgm:t>
        <a:bodyPr/>
        <a:lstStyle/>
        <a:p>
          <a:endParaRPr lang="fr-FR"/>
        </a:p>
      </dgm:t>
    </dgm:pt>
    <dgm:pt modelId="{A8B5D847-23C8-409B-A8D3-59829D8FA104}" type="pres">
      <dgm:prSet presAssocID="{5DE005F2-57DD-418A-8753-D0CA2A554C4D}" presName="sibTrans" presStyleLbl="sibTrans2D1" presStyleIdx="0" presStyleCnt="2"/>
      <dgm:spPr/>
      <dgm:t>
        <a:bodyPr/>
        <a:lstStyle/>
        <a:p>
          <a:endParaRPr lang="fr-FR"/>
        </a:p>
      </dgm:t>
    </dgm:pt>
    <dgm:pt modelId="{A6409A10-1D36-4482-817E-C4F5B64BA4CE}" type="pres">
      <dgm:prSet presAssocID="{5DE005F2-57DD-418A-8753-D0CA2A554C4D}" presName="connectorText" presStyleLbl="sibTrans2D1" presStyleIdx="0" presStyleCnt="2"/>
      <dgm:spPr/>
      <dgm:t>
        <a:bodyPr/>
        <a:lstStyle/>
        <a:p>
          <a:endParaRPr lang="fr-FR"/>
        </a:p>
      </dgm:t>
    </dgm:pt>
    <dgm:pt modelId="{44615194-B0E0-4A2C-8324-BDD1932FA5C4}" type="pres">
      <dgm:prSet presAssocID="{615AA112-2098-4EE0-BB4B-D659A4361D04}" presName="node" presStyleLbl="node1" presStyleIdx="1" presStyleCnt="3">
        <dgm:presLayoutVars>
          <dgm:bulletEnabled val="1"/>
        </dgm:presLayoutVars>
      </dgm:prSet>
      <dgm:spPr/>
      <dgm:t>
        <a:bodyPr/>
        <a:lstStyle/>
        <a:p>
          <a:endParaRPr lang="fr-FR"/>
        </a:p>
      </dgm:t>
    </dgm:pt>
    <dgm:pt modelId="{7E6E18FF-CFC7-4714-A323-C3DA1E1AAD82}" type="pres">
      <dgm:prSet presAssocID="{E407C111-193F-45A0-A75B-C8167502589E}" presName="sibTrans" presStyleLbl="sibTrans2D1" presStyleIdx="1" presStyleCnt="2"/>
      <dgm:spPr/>
      <dgm:t>
        <a:bodyPr/>
        <a:lstStyle/>
        <a:p>
          <a:endParaRPr lang="fr-FR"/>
        </a:p>
      </dgm:t>
    </dgm:pt>
    <dgm:pt modelId="{98356581-D2FA-4BD8-8616-1B43BCFC47E3}" type="pres">
      <dgm:prSet presAssocID="{E407C111-193F-45A0-A75B-C8167502589E}" presName="connectorText" presStyleLbl="sibTrans2D1" presStyleIdx="1" presStyleCnt="2"/>
      <dgm:spPr/>
      <dgm:t>
        <a:bodyPr/>
        <a:lstStyle/>
        <a:p>
          <a:endParaRPr lang="fr-FR"/>
        </a:p>
      </dgm:t>
    </dgm:pt>
    <dgm:pt modelId="{73AA6AFD-0A97-479D-B8F4-E9962C875FF2}" type="pres">
      <dgm:prSet presAssocID="{5BC7DA59-6B00-4992-90A5-509B0FC37270}" presName="node" presStyleLbl="node1" presStyleIdx="2" presStyleCnt="3">
        <dgm:presLayoutVars>
          <dgm:bulletEnabled val="1"/>
        </dgm:presLayoutVars>
      </dgm:prSet>
      <dgm:spPr/>
      <dgm:t>
        <a:bodyPr/>
        <a:lstStyle/>
        <a:p>
          <a:endParaRPr lang="fr-FR"/>
        </a:p>
      </dgm:t>
    </dgm:pt>
  </dgm:ptLst>
  <dgm:cxnLst>
    <dgm:cxn modelId="{C096BBC3-80AF-4491-901B-A6EFFEFEDFD1}" type="presOf" srcId="{615AA112-2098-4EE0-BB4B-D659A4361D04}" destId="{44615194-B0E0-4A2C-8324-BDD1932FA5C4}" srcOrd="0" destOrd="0" presId="urn:microsoft.com/office/officeart/2005/8/layout/process1"/>
    <dgm:cxn modelId="{B2A14E26-6C55-4CCF-BEA2-C2D940DF613D}" type="presOf" srcId="{5DE005F2-57DD-418A-8753-D0CA2A554C4D}" destId="{A8B5D847-23C8-409B-A8D3-59829D8FA104}" srcOrd="0" destOrd="0" presId="urn:microsoft.com/office/officeart/2005/8/layout/process1"/>
    <dgm:cxn modelId="{2EF01A1B-1886-437A-AAA5-807CEDE36673}" srcId="{6C06D83F-1850-46B1-B12F-9CA00E2676B2}" destId="{FE32633D-1C14-4C34-97C7-C9619725230F}" srcOrd="0" destOrd="0" parTransId="{D50CFD30-9DF3-4F4A-83F4-72000628A6B6}" sibTransId="{5DE005F2-57DD-418A-8753-D0CA2A554C4D}"/>
    <dgm:cxn modelId="{C416798C-E9FF-4BDD-9A91-A1D7954D4A6E}" srcId="{6C06D83F-1850-46B1-B12F-9CA00E2676B2}" destId="{5BC7DA59-6B00-4992-90A5-509B0FC37270}" srcOrd="2" destOrd="0" parTransId="{404032C7-7FAC-42B0-8B15-683A44A9AA76}" sibTransId="{B380FC3D-4219-4E1D-9E02-D1D07D37F0A1}"/>
    <dgm:cxn modelId="{46F2EC75-FF23-404B-8D8E-A526BD31E0E9}" type="presOf" srcId="{5BC7DA59-6B00-4992-90A5-509B0FC37270}" destId="{73AA6AFD-0A97-479D-B8F4-E9962C875FF2}" srcOrd="0" destOrd="0" presId="urn:microsoft.com/office/officeart/2005/8/layout/process1"/>
    <dgm:cxn modelId="{EC09387E-B38B-474F-9D7C-19262DF65A73}" type="presOf" srcId="{6C06D83F-1850-46B1-B12F-9CA00E2676B2}" destId="{23E8720F-D47A-45AE-9728-D04C9C8DE80C}" srcOrd="0" destOrd="0" presId="urn:microsoft.com/office/officeart/2005/8/layout/process1"/>
    <dgm:cxn modelId="{7E2E99A5-5402-46F2-B0AD-9D1BB177143D}" srcId="{6C06D83F-1850-46B1-B12F-9CA00E2676B2}" destId="{615AA112-2098-4EE0-BB4B-D659A4361D04}" srcOrd="1" destOrd="0" parTransId="{3F4E2DED-FE68-4037-BECC-C2FEF252ADCE}" sibTransId="{E407C111-193F-45A0-A75B-C8167502589E}"/>
    <dgm:cxn modelId="{285FB5F2-91BB-45E7-876A-3CB7B28D51CC}" type="presOf" srcId="{FE32633D-1C14-4C34-97C7-C9619725230F}" destId="{0E71333F-DAD5-4C01-9B41-19A312881815}" srcOrd="0" destOrd="0" presId="urn:microsoft.com/office/officeart/2005/8/layout/process1"/>
    <dgm:cxn modelId="{40ABF42C-EC0D-4278-81C6-0D8111EA1AA9}" type="presOf" srcId="{5DE005F2-57DD-418A-8753-D0CA2A554C4D}" destId="{A6409A10-1D36-4482-817E-C4F5B64BA4CE}" srcOrd="1" destOrd="0" presId="urn:microsoft.com/office/officeart/2005/8/layout/process1"/>
    <dgm:cxn modelId="{43F44EE4-F42C-46CC-A04A-52FF5FBCFDDC}" type="presOf" srcId="{E407C111-193F-45A0-A75B-C8167502589E}" destId="{98356581-D2FA-4BD8-8616-1B43BCFC47E3}" srcOrd="1" destOrd="0" presId="urn:microsoft.com/office/officeart/2005/8/layout/process1"/>
    <dgm:cxn modelId="{A222A59B-FF20-46A1-A273-9F62AB295274}" type="presOf" srcId="{E407C111-193F-45A0-A75B-C8167502589E}" destId="{7E6E18FF-CFC7-4714-A323-C3DA1E1AAD82}" srcOrd="0" destOrd="0" presId="urn:microsoft.com/office/officeart/2005/8/layout/process1"/>
    <dgm:cxn modelId="{73D68D07-1D12-47E3-BDFD-D23DF0813731}" type="presParOf" srcId="{23E8720F-D47A-45AE-9728-D04C9C8DE80C}" destId="{0E71333F-DAD5-4C01-9B41-19A312881815}" srcOrd="0" destOrd="0" presId="urn:microsoft.com/office/officeart/2005/8/layout/process1"/>
    <dgm:cxn modelId="{620DC72E-8630-4BC7-8F9F-02F75A919BCB}" type="presParOf" srcId="{23E8720F-D47A-45AE-9728-D04C9C8DE80C}" destId="{A8B5D847-23C8-409B-A8D3-59829D8FA104}" srcOrd="1" destOrd="0" presId="urn:microsoft.com/office/officeart/2005/8/layout/process1"/>
    <dgm:cxn modelId="{53286D05-8EC1-4ED3-B21E-F46C17C21991}" type="presParOf" srcId="{A8B5D847-23C8-409B-A8D3-59829D8FA104}" destId="{A6409A10-1D36-4482-817E-C4F5B64BA4CE}" srcOrd="0" destOrd="0" presId="urn:microsoft.com/office/officeart/2005/8/layout/process1"/>
    <dgm:cxn modelId="{0472492A-6ECE-4D36-BA3B-46EFFAAB0FC2}" type="presParOf" srcId="{23E8720F-D47A-45AE-9728-D04C9C8DE80C}" destId="{44615194-B0E0-4A2C-8324-BDD1932FA5C4}" srcOrd="2" destOrd="0" presId="urn:microsoft.com/office/officeart/2005/8/layout/process1"/>
    <dgm:cxn modelId="{72F2EE51-B226-46A5-83E1-54DBB2828034}" type="presParOf" srcId="{23E8720F-D47A-45AE-9728-D04C9C8DE80C}" destId="{7E6E18FF-CFC7-4714-A323-C3DA1E1AAD82}" srcOrd="3" destOrd="0" presId="urn:microsoft.com/office/officeart/2005/8/layout/process1"/>
    <dgm:cxn modelId="{277CA772-3479-4B7B-94B1-9D104B0AA827}" type="presParOf" srcId="{7E6E18FF-CFC7-4714-A323-C3DA1E1AAD82}" destId="{98356581-D2FA-4BD8-8616-1B43BCFC47E3}" srcOrd="0" destOrd="0" presId="urn:microsoft.com/office/officeart/2005/8/layout/process1"/>
    <dgm:cxn modelId="{244F1336-1EE4-40D2-A16C-A135003FD243}" type="presParOf" srcId="{23E8720F-D47A-45AE-9728-D04C9C8DE80C}" destId="{73AA6AFD-0A97-479D-B8F4-E9962C875FF2}" srcOrd="4" destOrd="0" presId="urn:microsoft.com/office/officeart/2005/8/layout/process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C304F2-E6EB-489F-841C-12EFB0C175BA}">
      <dsp:nvSpPr>
        <dsp:cNvPr id="0" name=""/>
        <dsp:cNvSpPr/>
      </dsp:nvSpPr>
      <dsp:spPr>
        <a:xfrm>
          <a:off x="1015" y="34797"/>
          <a:ext cx="1167437" cy="583718"/>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CA" sz="1100" b="1" kern="1200">
              <a:latin typeface="Century Gothic" panose="020B0502020202020204" pitchFamily="34" charset="0"/>
            </a:rPr>
            <a:t>Vélo à main </a:t>
          </a:r>
          <a:r>
            <a:rPr lang="fr-CA" sz="1100" kern="1200">
              <a:latin typeface="Century Gothic" panose="020B0502020202020204" pitchFamily="34" charset="0"/>
            </a:rPr>
            <a:t>(1)</a:t>
          </a:r>
        </a:p>
      </dsp:txBody>
      <dsp:txXfrm>
        <a:off x="18112" y="51894"/>
        <a:ext cx="1133243" cy="549524"/>
      </dsp:txXfrm>
    </dsp:sp>
    <dsp:sp modelId="{EAD30CBF-A339-4A30-AEB3-BD51F40EC836}">
      <dsp:nvSpPr>
        <dsp:cNvPr id="0" name=""/>
        <dsp:cNvSpPr/>
      </dsp:nvSpPr>
      <dsp:spPr>
        <a:xfrm>
          <a:off x="117759" y="618516"/>
          <a:ext cx="116743" cy="437789"/>
        </a:xfrm>
        <a:custGeom>
          <a:avLst/>
          <a:gdLst/>
          <a:ahLst/>
          <a:cxnLst/>
          <a:rect l="0" t="0" r="0" b="0"/>
          <a:pathLst>
            <a:path>
              <a:moveTo>
                <a:pt x="0" y="0"/>
              </a:moveTo>
              <a:lnTo>
                <a:pt x="0" y="437789"/>
              </a:lnTo>
              <a:lnTo>
                <a:pt x="116743" y="43778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B55BB5-1A98-4B36-AA53-396262F61F3D}">
      <dsp:nvSpPr>
        <dsp:cNvPr id="0" name=""/>
        <dsp:cNvSpPr/>
      </dsp:nvSpPr>
      <dsp:spPr>
        <a:xfrm>
          <a:off x="234503" y="764446"/>
          <a:ext cx="933950" cy="58371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fr-CA" sz="1050" kern="1200">
              <a:latin typeface="Century Gothic" panose="020B0502020202020204" pitchFamily="34" charset="0"/>
            </a:rPr>
            <a:t>Aucune sortie</a:t>
          </a:r>
        </a:p>
      </dsp:txBody>
      <dsp:txXfrm>
        <a:off x="251600" y="781543"/>
        <a:ext cx="899756" cy="549524"/>
      </dsp:txXfrm>
    </dsp:sp>
    <dsp:sp modelId="{1E9A1D12-B2BB-4B29-B707-AEBD679CAD9B}">
      <dsp:nvSpPr>
        <dsp:cNvPr id="0" name=""/>
        <dsp:cNvSpPr/>
      </dsp:nvSpPr>
      <dsp:spPr>
        <a:xfrm>
          <a:off x="1460312" y="34797"/>
          <a:ext cx="1167437" cy="583718"/>
        </a:xfrm>
        <a:prstGeom prst="roundRect">
          <a:avLst>
            <a:gd name="adj" fmla="val 10000"/>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r-CA" sz="1200" b="1" kern="1200">
              <a:latin typeface="Century Gothic" panose="020B0502020202020204" pitchFamily="34" charset="0"/>
            </a:rPr>
            <a:t>Trottinette des neiges </a:t>
          </a:r>
          <a:r>
            <a:rPr lang="fr-CA" sz="1200" kern="1200">
              <a:latin typeface="Century Gothic" panose="020B0502020202020204" pitchFamily="34" charset="0"/>
            </a:rPr>
            <a:t>(10)</a:t>
          </a:r>
        </a:p>
      </dsp:txBody>
      <dsp:txXfrm>
        <a:off x="1477409" y="51894"/>
        <a:ext cx="1133243" cy="549524"/>
      </dsp:txXfrm>
    </dsp:sp>
    <dsp:sp modelId="{6378BCEA-5C28-4744-8848-72A6C53CB6D2}">
      <dsp:nvSpPr>
        <dsp:cNvPr id="0" name=""/>
        <dsp:cNvSpPr/>
      </dsp:nvSpPr>
      <dsp:spPr>
        <a:xfrm>
          <a:off x="1577056" y="618516"/>
          <a:ext cx="116743" cy="437789"/>
        </a:xfrm>
        <a:custGeom>
          <a:avLst/>
          <a:gdLst/>
          <a:ahLst/>
          <a:cxnLst/>
          <a:rect l="0" t="0" r="0" b="0"/>
          <a:pathLst>
            <a:path>
              <a:moveTo>
                <a:pt x="0" y="0"/>
              </a:moveTo>
              <a:lnTo>
                <a:pt x="0" y="437789"/>
              </a:lnTo>
              <a:lnTo>
                <a:pt x="116743" y="43778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1FA672-DE1B-4AD0-8922-A1CC556AAB23}">
      <dsp:nvSpPr>
        <dsp:cNvPr id="0" name=""/>
        <dsp:cNvSpPr/>
      </dsp:nvSpPr>
      <dsp:spPr>
        <a:xfrm>
          <a:off x="1693800" y="764446"/>
          <a:ext cx="933950" cy="58371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637824"/>
              <a:satOff val="3843"/>
              <a:lumOff val="30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fr-CA" sz="1050" kern="1200">
              <a:latin typeface="Century Gothic" panose="020B0502020202020204" pitchFamily="34" charset="0"/>
            </a:rPr>
            <a:t>2 municipalités</a:t>
          </a:r>
        </a:p>
      </dsp:txBody>
      <dsp:txXfrm>
        <a:off x="1710897" y="781543"/>
        <a:ext cx="899756" cy="549524"/>
      </dsp:txXfrm>
    </dsp:sp>
    <dsp:sp modelId="{F6140C7C-396E-485A-B9D4-BF68AF5E42AB}">
      <dsp:nvSpPr>
        <dsp:cNvPr id="0" name=""/>
        <dsp:cNvSpPr/>
      </dsp:nvSpPr>
      <dsp:spPr>
        <a:xfrm>
          <a:off x="1577056" y="618516"/>
          <a:ext cx="116743" cy="1167437"/>
        </a:xfrm>
        <a:custGeom>
          <a:avLst/>
          <a:gdLst/>
          <a:ahLst/>
          <a:cxnLst/>
          <a:rect l="0" t="0" r="0" b="0"/>
          <a:pathLst>
            <a:path>
              <a:moveTo>
                <a:pt x="0" y="0"/>
              </a:moveTo>
              <a:lnTo>
                <a:pt x="0" y="1167437"/>
              </a:lnTo>
              <a:lnTo>
                <a:pt x="116743" y="116743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36145-4E03-44ED-A255-936AE744B62F}">
      <dsp:nvSpPr>
        <dsp:cNvPr id="0" name=""/>
        <dsp:cNvSpPr/>
      </dsp:nvSpPr>
      <dsp:spPr>
        <a:xfrm>
          <a:off x="1693800" y="1494094"/>
          <a:ext cx="933950" cy="58371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1275649"/>
              <a:satOff val="7685"/>
              <a:lumOff val="61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fr-CA" sz="1050" kern="1200">
              <a:latin typeface="Century Gothic" panose="020B0502020202020204" pitchFamily="34" charset="0"/>
            </a:rPr>
            <a:t>2  organismes</a:t>
          </a:r>
        </a:p>
      </dsp:txBody>
      <dsp:txXfrm>
        <a:off x="1710897" y="1511191"/>
        <a:ext cx="899756" cy="549524"/>
      </dsp:txXfrm>
    </dsp:sp>
    <dsp:sp modelId="{59703D5C-0993-4EFA-8F86-3B455F82A38C}">
      <dsp:nvSpPr>
        <dsp:cNvPr id="0" name=""/>
        <dsp:cNvSpPr/>
      </dsp:nvSpPr>
      <dsp:spPr>
        <a:xfrm>
          <a:off x="1577056" y="618516"/>
          <a:ext cx="116743" cy="1897086"/>
        </a:xfrm>
        <a:custGeom>
          <a:avLst/>
          <a:gdLst/>
          <a:ahLst/>
          <a:cxnLst/>
          <a:rect l="0" t="0" r="0" b="0"/>
          <a:pathLst>
            <a:path>
              <a:moveTo>
                <a:pt x="0" y="0"/>
              </a:moveTo>
              <a:lnTo>
                <a:pt x="0" y="1897086"/>
              </a:lnTo>
              <a:lnTo>
                <a:pt x="116743" y="189708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20FE37-9417-4354-9A07-542D54ED83AA}">
      <dsp:nvSpPr>
        <dsp:cNvPr id="0" name=""/>
        <dsp:cNvSpPr/>
      </dsp:nvSpPr>
      <dsp:spPr>
        <a:xfrm>
          <a:off x="1693800" y="2223743"/>
          <a:ext cx="933950" cy="58371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1913473"/>
              <a:satOff val="11528"/>
              <a:lumOff val="92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CA" sz="1100" b="1" kern="1200">
              <a:latin typeface="Century Gothic" panose="020B0502020202020204" pitchFamily="34" charset="0"/>
            </a:rPr>
            <a:t>→ 46 utilisateurs</a:t>
          </a:r>
        </a:p>
      </dsp:txBody>
      <dsp:txXfrm>
        <a:off x="1710897" y="2240840"/>
        <a:ext cx="899756" cy="549524"/>
      </dsp:txXfrm>
    </dsp:sp>
    <dsp:sp modelId="{F3F73C11-7C22-4BA2-A09B-30E14A4F635E}">
      <dsp:nvSpPr>
        <dsp:cNvPr id="0" name=""/>
        <dsp:cNvSpPr/>
      </dsp:nvSpPr>
      <dsp:spPr>
        <a:xfrm>
          <a:off x="2919609" y="34797"/>
          <a:ext cx="1167437" cy="583718"/>
        </a:xfrm>
        <a:prstGeom prst="roundRect">
          <a:avLst>
            <a:gd name="adj" fmla="val 10000"/>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r-CA" sz="1200" b="1" kern="1200">
              <a:latin typeface="Century Gothic" panose="020B0502020202020204" pitchFamily="34" charset="0"/>
            </a:rPr>
            <a:t>Ski-Vel </a:t>
          </a:r>
          <a:r>
            <a:rPr lang="fr-CA" sz="1100" kern="1200">
              <a:latin typeface="Century Gothic" panose="020B0502020202020204" pitchFamily="34" charset="0"/>
            </a:rPr>
            <a:t>(2)</a:t>
          </a:r>
        </a:p>
      </dsp:txBody>
      <dsp:txXfrm>
        <a:off x="2936706" y="51894"/>
        <a:ext cx="1133243" cy="549524"/>
      </dsp:txXfrm>
    </dsp:sp>
    <dsp:sp modelId="{120D051C-A44C-4231-BF9D-04770A10D735}">
      <dsp:nvSpPr>
        <dsp:cNvPr id="0" name=""/>
        <dsp:cNvSpPr/>
      </dsp:nvSpPr>
      <dsp:spPr>
        <a:xfrm>
          <a:off x="3036353" y="618516"/>
          <a:ext cx="116743" cy="437789"/>
        </a:xfrm>
        <a:custGeom>
          <a:avLst/>
          <a:gdLst/>
          <a:ahLst/>
          <a:cxnLst/>
          <a:rect l="0" t="0" r="0" b="0"/>
          <a:pathLst>
            <a:path>
              <a:moveTo>
                <a:pt x="0" y="0"/>
              </a:moveTo>
              <a:lnTo>
                <a:pt x="0" y="437789"/>
              </a:lnTo>
              <a:lnTo>
                <a:pt x="116743" y="43778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FF0334-EDE6-4364-84CB-FD4518C4E4ED}">
      <dsp:nvSpPr>
        <dsp:cNvPr id="0" name=""/>
        <dsp:cNvSpPr/>
      </dsp:nvSpPr>
      <dsp:spPr>
        <a:xfrm>
          <a:off x="3153097" y="764446"/>
          <a:ext cx="933950" cy="58371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2551297"/>
              <a:satOff val="15371"/>
              <a:lumOff val="1232"/>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fr-CA" sz="1050" kern="1200">
              <a:latin typeface="Century Gothic" panose="020B0502020202020204" pitchFamily="34" charset="0"/>
            </a:rPr>
            <a:t>1 municipalité</a:t>
          </a:r>
        </a:p>
      </dsp:txBody>
      <dsp:txXfrm>
        <a:off x="3170194" y="781543"/>
        <a:ext cx="899756" cy="549524"/>
      </dsp:txXfrm>
    </dsp:sp>
    <dsp:sp modelId="{66858260-C125-4DE3-8273-56F4BA28C495}">
      <dsp:nvSpPr>
        <dsp:cNvPr id="0" name=""/>
        <dsp:cNvSpPr/>
      </dsp:nvSpPr>
      <dsp:spPr>
        <a:xfrm>
          <a:off x="3036353" y="618516"/>
          <a:ext cx="116743" cy="1167437"/>
        </a:xfrm>
        <a:custGeom>
          <a:avLst/>
          <a:gdLst/>
          <a:ahLst/>
          <a:cxnLst/>
          <a:rect l="0" t="0" r="0" b="0"/>
          <a:pathLst>
            <a:path>
              <a:moveTo>
                <a:pt x="0" y="0"/>
              </a:moveTo>
              <a:lnTo>
                <a:pt x="0" y="1167437"/>
              </a:lnTo>
              <a:lnTo>
                <a:pt x="116743" y="116743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52286A-A125-485F-A1B0-C4099EAA881A}">
      <dsp:nvSpPr>
        <dsp:cNvPr id="0" name=""/>
        <dsp:cNvSpPr/>
      </dsp:nvSpPr>
      <dsp:spPr>
        <a:xfrm>
          <a:off x="3153097" y="1494094"/>
          <a:ext cx="933950" cy="58371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3189121"/>
              <a:satOff val="19214"/>
              <a:lumOff val="154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CA" sz="1100" b="1" kern="1200">
              <a:latin typeface="Century Gothic" panose="020B0502020202020204" pitchFamily="34" charset="0"/>
            </a:rPr>
            <a:t>→ 1   utilisateur</a:t>
          </a:r>
        </a:p>
      </dsp:txBody>
      <dsp:txXfrm>
        <a:off x="3170194" y="1511191"/>
        <a:ext cx="899756" cy="549524"/>
      </dsp:txXfrm>
    </dsp:sp>
    <dsp:sp modelId="{71DD8817-2418-493A-A30B-5A59AC882B2B}">
      <dsp:nvSpPr>
        <dsp:cNvPr id="0" name=""/>
        <dsp:cNvSpPr/>
      </dsp:nvSpPr>
      <dsp:spPr>
        <a:xfrm>
          <a:off x="4378906" y="34797"/>
          <a:ext cx="1167437" cy="583718"/>
        </a:xfrm>
        <a:prstGeom prst="roundRect">
          <a:avLst>
            <a:gd name="adj" fmla="val 1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fr-CA" sz="1200" b="1" kern="1200">
              <a:latin typeface="Century Gothic" panose="020B0502020202020204" pitchFamily="34" charset="0"/>
            </a:rPr>
            <a:t>Luge adaptée sur patins ou skis </a:t>
          </a:r>
          <a:r>
            <a:rPr lang="fr-CA" sz="1100" kern="1200">
              <a:latin typeface="Century Gothic" panose="020B0502020202020204" pitchFamily="34" charset="0"/>
            </a:rPr>
            <a:t>(1)</a:t>
          </a:r>
        </a:p>
      </dsp:txBody>
      <dsp:txXfrm>
        <a:off x="4396003" y="51894"/>
        <a:ext cx="1133243" cy="549524"/>
      </dsp:txXfrm>
    </dsp:sp>
    <dsp:sp modelId="{24533D82-8407-404D-8BE2-A8E669A2A0B0}">
      <dsp:nvSpPr>
        <dsp:cNvPr id="0" name=""/>
        <dsp:cNvSpPr/>
      </dsp:nvSpPr>
      <dsp:spPr>
        <a:xfrm>
          <a:off x="4495650" y="618516"/>
          <a:ext cx="116743" cy="437789"/>
        </a:xfrm>
        <a:custGeom>
          <a:avLst/>
          <a:gdLst/>
          <a:ahLst/>
          <a:cxnLst/>
          <a:rect l="0" t="0" r="0" b="0"/>
          <a:pathLst>
            <a:path>
              <a:moveTo>
                <a:pt x="0" y="0"/>
              </a:moveTo>
              <a:lnTo>
                <a:pt x="0" y="437789"/>
              </a:lnTo>
              <a:lnTo>
                <a:pt x="116743" y="43778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D8EFD8-0B3B-42E4-8D5A-29AE8C1C41EC}">
      <dsp:nvSpPr>
        <dsp:cNvPr id="0" name=""/>
        <dsp:cNvSpPr/>
      </dsp:nvSpPr>
      <dsp:spPr>
        <a:xfrm>
          <a:off x="4612394" y="764446"/>
          <a:ext cx="933950" cy="58371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3826945"/>
              <a:satOff val="23056"/>
              <a:lumOff val="184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fr-CA" sz="1050" kern="1200">
              <a:latin typeface="Century Gothic" panose="020B0502020202020204" pitchFamily="34" charset="0"/>
            </a:rPr>
            <a:t>1 municipalité</a:t>
          </a:r>
        </a:p>
      </dsp:txBody>
      <dsp:txXfrm>
        <a:off x="4629491" y="781543"/>
        <a:ext cx="899756" cy="549524"/>
      </dsp:txXfrm>
    </dsp:sp>
    <dsp:sp modelId="{AD086720-58A8-4690-B711-B1CC0ACA5BD2}">
      <dsp:nvSpPr>
        <dsp:cNvPr id="0" name=""/>
        <dsp:cNvSpPr/>
      </dsp:nvSpPr>
      <dsp:spPr>
        <a:xfrm>
          <a:off x="4495650" y="618516"/>
          <a:ext cx="116743" cy="1167437"/>
        </a:xfrm>
        <a:custGeom>
          <a:avLst/>
          <a:gdLst/>
          <a:ahLst/>
          <a:cxnLst/>
          <a:rect l="0" t="0" r="0" b="0"/>
          <a:pathLst>
            <a:path>
              <a:moveTo>
                <a:pt x="0" y="0"/>
              </a:moveTo>
              <a:lnTo>
                <a:pt x="0" y="1167437"/>
              </a:lnTo>
              <a:lnTo>
                <a:pt x="116743" y="116743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2EB827-3AA7-4D0A-AB12-9B16102A7056}">
      <dsp:nvSpPr>
        <dsp:cNvPr id="0" name=""/>
        <dsp:cNvSpPr/>
      </dsp:nvSpPr>
      <dsp:spPr>
        <a:xfrm>
          <a:off x="4612394" y="1494094"/>
          <a:ext cx="933950" cy="58371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4464770"/>
              <a:satOff val="26899"/>
              <a:lumOff val="215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fr-CA" sz="1100" b="1" kern="1200">
              <a:latin typeface="Century Gothic" panose="020B0502020202020204" pitchFamily="34" charset="0"/>
            </a:rPr>
            <a:t>→ 1   utilisateur</a:t>
          </a:r>
        </a:p>
      </dsp:txBody>
      <dsp:txXfrm>
        <a:off x="4629491" y="1511191"/>
        <a:ext cx="899756" cy="549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71333F-DAD5-4C01-9B41-19A312881815}">
      <dsp:nvSpPr>
        <dsp:cNvPr id="0" name=""/>
        <dsp:cNvSpPr/>
      </dsp:nvSpPr>
      <dsp:spPr>
        <a:xfrm>
          <a:off x="4822" y="81974"/>
          <a:ext cx="1441251" cy="86475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r-CA" sz="1600" b="1" kern="1200"/>
            <a:t>77</a:t>
          </a:r>
          <a:r>
            <a:rPr lang="fr-CA" sz="1600" kern="1200"/>
            <a:t> </a:t>
          </a:r>
          <a:r>
            <a:rPr lang="fr-CA" sz="1600" b="0" kern="1200"/>
            <a:t>PUBLICATIONS</a:t>
          </a:r>
        </a:p>
      </dsp:txBody>
      <dsp:txXfrm>
        <a:off x="30150" y="107302"/>
        <a:ext cx="1390595" cy="814094"/>
      </dsp:txXfrm>
    </dsp:sp>
    <dsp:sp modelId="{A8B5D847-23C8-409B-A8D3-59829D8FA104}">
      <dsp:nvSpPr>
        <dsp:cNvPr id="0" name=""/>
        <dsp:cNvSpPr/>
      </dsp:nvSpPr>
      <dsp:spPr>
        <a:xfrm>
          <a:off x="1590198" y="335634"/>
          <a:ext cx="305545" cy="357430"/>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CA" sz="1300" kern="1200"/>
        </a:p>
      </dsp:txBody>
      <dsp:txXfrm>
        <a:off x="1590198" y="407120"/>
        <a:ext cx="213882" cy="214458"/>
      </dsp:txXfrm>
    </dsp:sp>
    <dsp:sp modelId="{44615194-B0E0-4A2C-8324-BDD1932FA5C4}">
      <dsp:nvSpPr>
        <dsp:cNvPr id="0" name=""/>
        <dsp:cNvSpPr/>
      </dsp:nvSpPr>
      <dsp:spPr>
        <a:xfrm>
          <a:off x="2022574" y="81974"/>
          <a:ext cx="1441251" cy="864750"/>
        </a:xfrm>
        <a:prstGeom prst="roundRect">
          <a:avLst>
            <a:gd name="adj" fmla="val 10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r-CA" sz="1600" b="1" kern="1200"/>
            <a:t>551</a:t>
          </a:r>
          <a:r>
            <a:rPr lang="fr-CA" sz="1600" kern="1200"/>
            <a:t>  MENTIONS </a:t>
          </a:r>
          <a:r>
            <a:rPr lang="fr-CA" sz="1600" b="1" kern="1200"/>
            <a:t>J'AIME</a:t>
          </a:r>
          <a:endParaRPr lang="fr-CA" sz="1600" kern="1200"/>
        </a:p>
      </dsp:txBody>
      <dsp:txXfrm>
        <a:off x="2047902" y="107302"/>
        <a:ext cx="1390595" cy="814094"/>
      </dsp:txXfrm>
    </dsp:sp>
    <dsp:sp modelId="{7E6E18FF-CFC7-4714-A323-C3DA1E1AAD82}">
      <dsp:nvSpPr>
        <dsp:cNvPr id="0" name=""/>
        <dsp:cNvSpPr/>
      </dsp:nvSpPr>
      <dsp:spPr>
        <a:xfrm>
          <a:off x="3607950" y="335634"/>
          <a:ext cx="305545" cy="357430"/>
        </a:xfrm>
        <a:prstGeom prst="rightArrow">
          <a:avLst>
            <a:gd name="adj1" fmla="val 60000"/>
            <a:gd name="adj2" fmla="val 5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fr-CA" sz="1300" kern="1200"/>
        </a:p>
      </dsp:txBody>
      <dsp:txXfrm>
        <a:off x="3607950" y="407120"/>
        <a:ext cx="213882" cy="214458"/>
      </dsp:txXfrm>
    </dsp:sp>
    <dsp:sp modelId="{73AA6AFD-0A97-479D-B8F4-E9962C875FF2}">
      <dsp:nvSpPr>
        <dsp:cNvPr id="0" name=""/>
        <dsp:cNvSpPr/>
      </dsp:nvSpPr>
      <dsp:spPr>
        <a:xfrm>
          <a:off x="4040326" y="81974"/>
          <a:ext cx="1441251" cy="864750"/>
        </a:xfrm>
        <a:prstGeom prst="roundRect">
          <a:avLst>
            <a:gd name="adj" fmla="val 1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fr-CA" sz="1700" b="1" kern="1200">
              <a:latin typeface="Century Gothic" panose="020B0502020202020204" pitchFamily="34" charset="0"/>
            </a:rPr>
            <a:t>558 </a:t>
          </a:r>
          <a:r>
            <a:rPr lang="fr-CA" sz="1700" b="0" kern="1200">
              <a:latin typeface="Century Gothic" panose="020B0502020202020204" pitchFamily="34" charset="0"/>
            </a:rPr>
            <a:t>ABONNÉS</a:t>
          </a:r>
          <a:endParaRPr lang="fr-CA" sz="1400" b="1" kern="1200"/>
        </a:p>
      </dsp:txBody>
      <dsp:txXfrm>
        <a:off x="4065654" y="107302"/>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80B3B2A1A58C4D9BBADF54845D8D44" ma:contentTypeVersion="10" ma:contentTypeDescription="Crée un document." ma:contentTypeScope="" ma:versionID="fe4a2a9a4d906e21e0c2b08b9dbf30d1">
  <xsd:schema xmlns:xsd="http://www.w3.org/2001/XMLSchema" xmlns:xs="http://www.w3.org/2001/XMLSchema" xmlns:p="http://schemas.microsoft.com/office/2006/metadata/properties" xmlns:ns2="08d5b9a6-e881-435b-8089-56a1205683d7" targetNamespace="http://schemas.microsoft.com/office/2006/metadata/properties" ma:root="true" ma:fieldsID="1b98e9a8d6ceebf56cc1438a50a3c052" ns2:_="">
    <xsd:import namespace="08d5b9a6-e881-435b-8089-56a1205683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5b9a6-e881-435b-8089-56a120568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56027E-312C-4854-891B-25D0A86A0A0E}">
  <ds:schemaRefs>
    <ds:schemaRef ds:uri="http://schemas.microsoft.com/sharepoint/v3/contenttype/forms"/>
  </ds:schemaRefs>
</ds:datastoreItem>
</file>

<file path=customXml/itemProps2.xml><?xml version="1.0" encoding="utf-8"?>
<ds:datastoreItem xmlns:ds="http://schemas.openxmlformats.org/officeDocument/2006/customXml" ds:itemID="{F3D878AA-540C-4454-B5E4-921480F472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95725D-728D-486E-9427-DE83575FE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5b9a6-e881-435b-8089-56a120568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10C978-E01E-4565-8266-983574FA5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41</Pages>
  <Words>9869</Words>
  <Characters>56255</Characters>
  <Application>Microsoft Office Word</Application>
  <DocSecurity>0</DocSecurity>
  <Lines>468</Lines>
  <Paragraphs>131</Paragraphs>
  <ScaleCrop>false</ScaleCrop>
  <HeadingPairs>
    <vt:vector size="2" baseType="variant">
      <vt:variant>
        <vt:lpstr>Titre</vt:lpstr>
      </vt:variant>
      <vt:variant>
        <vt:i4>1</vt:i4>
      </vt:variant>
    </vt:vector>
  </HeadingPairs>
  <TitlesOfParts>
    <vt:vector size="1" baseType="lpstr">
      <vt:lpstr/>
    </vt:vector>
  </TitlesOfParts>
  <Company>ARLPHL</Company>
  <LinksUpToDate>false</LinksUpToDate>
  <CharactersWithSpaces>65993</CharactersWithSpaces>
  <SharedDoc>false</SharedDoc>
  <HLinks>
    <vt:vector size="48" baseType="variant">
      <vt:variant>
        <vt:i4>2228322</vt:i4>
      </vt:variant>
      <vt:variant>
        <vt:i4>21</vt:i4>
      </vt:variant>
      <vt:variant>
        <vt:i4>0</vt:i4>
      </vt:variant>
      <vt:variant>
        <vt:i4>5</vt:i4>
      </vt:variant>
      <vt:variant>
        <vt:lpwstr>http://www.arlphlanaudiere.org/</vt:lpwstr>
      </vt:variant>
      <vt:variant>
        <vt:lpwstr/>
      </vt:variant>
      <vt:variant>
        <vt:i4>5701758</vt:i4>
      </vt:variant>
      <vt:variant>
        <vt:i4>18</vt:i4>
      </vt:variant>
      <vt:variant>
        <vt:i4>0</vt:i4>
      </vt:variant>
      <vt:variant>
        <vt:i4>5</vt:i4>
      </vt:variant>
      <vt:variant>
        <vt:lpwstr>https://media.wix.com/ugd/c81faf_af3facc4a48049cb87fb233e459c45a2.pdf</vt:lpwstr>
      </vt:variant>
      <vt:variant>
        <vt:lpwstr/>
      </vt:variant>
      <vt:variant>
        <vt:i4>458799</vt:i4>
      </vt:variant>
      <vt:variant>
        <vt:i4>15</vt:i4>
      </vt:variant>
      <vt:variant>
        <vt:i4>0</vt:i4>
      </vt:variant>
      <vt:variant>
        <vt:i4>5</vt:i4>
      </vt:variant>
      <vt:variant>
        <vt:lpwstr>https://media.wix.com/ugd/c81faf_572d2a20529141fdba02c63551e8d1f7.pdf</vt:lpwstr>
      </vt:variant>
      <vt:variant>
        <vt:lpwstr/>
      </vt:variant>
      <vt:variant>
        <vt:i4>2228322</vt:i4>
      </vt:variant>
      <vt:variant>
        <vt:i4>12</vt:i4>
      </vt:variant>
      <vt:variant>
        <vt:i4>0</vt:i4>
      </vt:variant>
      <vt:variant>
        <vt:i4>5</vt:i4>
      </vt:variant>
      <vt:variant>
        <vt:lpwstr>http://www.arlphlanaudiere.org/</vt:lpwstr>
      </vt:variant>
      <vt:variant>
        <vt:lpwstr/>
      </vt:variant>
      <vt:variant>
        <vt:i4>1638447</vt:i4>
      </vt:variant>
      <vt:variant>
        <vt:i4>9</vt:i4>
      </vt:variant>
      <vt:variant>
        <vt:i4>0</vt:i4>
      </vt:variant>
      <vt:variant>
        <vt:i4>5</vt:i4>
      </vt:variant>
      <vt:variant>
        <vt:lpwstr>mailto:direction@arlphlanaudiere.org</vt:lpwstr>
      </vt:variant>
      <vt:variant>
        <vt:lpwstr/>
      </vt:variant>
      <vt:variant>
        <vt:i4>1769526</vt:i4>
      </vt:variant>
      <vt:variant>
        <vt:i4>5</vt:i4>
      </vt:variant>
      <vt:variant>
        <vt:i4>0</vt:i4>
      </vt:variant>
      <vt:variant>
        <vt:i4>5</vt:i4>
      </vt:variant>
      <vt:variant>
        <vt:lpwstr/>
      </vt:variant>
      <vt:variant>
        <vt:lpwstr>_Toc450212394</vt:lpwstr>
      </vt:variant>
      <vt:variant>
        <vt:i4>1376310</vt:i4>
      </vt:variant>
      <vt:variant>
        <vt:i4>2</vt:i4>
      </vt:variant>
      <vt:variant>
        <vt:i4>0</vt:i4>
      </vt:variant>
      <vt:variant>
        <vt:i4>5</vt:i4>
      </vt:variant>
      <vt:variant>
        <vt:lpwstr/>
      </vt:variant>
      <vt:variant>
        <vt:lpwstr>_Toc450212374</vt:lpwstr>
      </vt:variant>
      <vt:variant>
        <vt:i4>3211390</vt:i4>
      </vt:variant>
      <vt:variant>
        <vt:i4>0</vt:i4>
      </vt:variant>
      <vt:variant>
        <vt:i4>0</vt:i4>
      </vt:variant>
      <vt:variant>
        <vt:i4>5</vt:i4>
      </vt:variant>
      <vt:variant>
        <vt:lpwstr>http://www.education.gouv.qc.ca/enseignants/prix-du-benevolat-en-loisir-et-en-sport-dollard-morin/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ARLPHL1</dc:creator>
  <cp:lastModifiedBy>Direction Régionale</cp:lastModifiedBy>
  <cp:revision>12</cp:revision>
  <cp:lastPrinted>2021-06-01T15:10:00Z</cp:lastPrinted>
  <dcterms:created xsi:type="dcterms:W3CDTF">2021-06-02T17:08:00Z</dcterms:created>
  <dcterms:modified xsi:type="dcterms:W3CDTF">2021-06-03T17:36:00Z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0x0101008680B3B2A1A58C4D9BBADF54845D8D44</vt:lpwstr>
  </property>
</Properties>
</file>